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3次会</w:t>
      </w:r>
    </w:p>
    <w:p>
      <w:pPr>
        <w:rPr>
          <w:rFonts w:hint="eastAsia"/>
        </w:rPr>
      </w:pPr>
      <w:r>
        <w:rPr>
          <w:rFonts w:hint="eastAsia"/>
        </w:rPr>
        <w:t>9.13见面</w:t>
      </w:r>
      <w:r>
        <w:rPr>
          <w:rFonts w:hint="default"/>
        </w:rPr>
        <w:t>：</w:t>
      </w:r>
    </w:p>
    <w:p>
      <w:pPr>
        <w:rPr>
          <w:rFonts w:hint="eastAsia"/>
        </w:rPr>
      </w:pPr>
      <w:r>
        <w:rPr>
          <w:rFonts w:hint="eastAsia"/>
        </w:rPr>
        <w:t>分论文深度学习以监督学习为主，监督学习需要大量数据和样本，这在图像和语音领域可以简单获取，但在实际的通讯</w:t>
      </w:r>
      <w:bookmarkStart w:id="0" w:name="_GoBack"/>
      <w:bookmarkEnd w:id="0"/>
      <w:r>
        <w:rPr>
          <w:rFonts w:hint="eastAsia"/>
        </w:rPr>
        <w:t>信号中，我们难以获得这么多有用的数据集，所以无监督学习可以作为一种辅助领域：经过无监督学习的预训练,可以让我们在监督学习中用更少的数据获得更好的性能.</w:t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9.26:</w:t>
      </w:r>
    </w:p>
    <w:p>
      <w:pPr>
        <w:rPr>
          <w:rFonts w:hint="default"/>
        </w:rPr>
      </w:pPr>
      <w:r>
        <w:rPr>
          <w:rFonts w:hint="default"/>
        </w:rPr>
        <w:t>1.</w:t>
      </w:r>
      <w:r>
        <w:rPr>
          <w:rFonts w:hint="eastAsia"/>
        </w:rPr>
        <w:t>了解了无监督学习中的典型应用:自编码器</w:t>
      </w:r>
      <w:r>
        <w:rPr>
          <w:rFonts w:hint="default"/>
        </w:rPr>
        <w:t>：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自编码器就是将</w:t>
      </w:r>
      <w:r>
        <w:rPr>
          <w:rFonts w:hint="default"/>
          <w:lang w:val="en-US" w:eastAsia="zh-CN"/>
        </w:rPr>
        <w:t>原始数据进行编码，进行降低维度，发现数据之间的规律的过程。</w:t>
      </w:r>
      <w:r>
        <w:rPr>
          <w:rFonts w:hint="eastAsia"/>
          <w:lang w:val="en-US" w:eastAsia="zh-CN"/>
        </w:rPr>
        <w:t>自编码器是神经网络的一种</w:t>
      </w:r>
      <w:r>
        <w:rPr>
          <w:rFonts w:hint="default"/>
          <w:lang w:eastAsia="zh-CN"/>
        </w:rPr>
        <w:t>，</w:t>
      </w:r>
      <w:r>
        <w:rPr>
          <w:rFonts w:hint="eastAsia"/>
          <w:lang w:val="en-US" w:eastAsia="zh-CN"/>
        </w:rPr>
        <w:t>该网络由</w:t>
      </w:r>
      <w:r>
        <w:rPr>
          <w:rFonts w:hint="default"/>
          <w:lang w:eastAsia="zh-CN"/>
        </w:rPr>
        <w:t>编码器和解码器</w:t>
      </w:r>
      <w:r>
        <w:rPr>
          <w:rFonts w:hint="eastAsia"/>
          <w:lang w:val="en-US" w:eastAsia="zh-CN"/>
        </w:rPr>
        <w:t>组成</w:t>
      </w:r>
      <w:r>
        <w:rPr>
          <w:rFonts w:hint="default"/>
          <w:lang w:eastAsia="zh-CN"/>
        </w:rPr>
        <w:t>。自编码器有如下几种分类：欠完备自编码器、正则自编码器、去燥自编码器、收缩自编码器等等。</w:t>
      </w:r>
      <w:r>
        <w:rPr>
          <w:rFonts w:hint="default"/>
          <w:lang w:val="en-US" w:eastAsia="zh-CN"/>
        </w:rPr>
        <w:t>目前自编码器的应用</w:t>
      </w:r>
      <w:r>
        <w:rPr>
          <w:rFonts w:hint="default"/>
          <w:lang w:eastAsia="zh-CN"/>
        </w:rPr>
        <w:t>主要有</w:t>
      </w:r>
      <w:r>
        <w:rPr>
          <w:rFonts w:hint="default"/>
          <w:lang w:val="en-US" w:eastAsia="zh-CN"/>
        </w:rPr>
        <w:t>数据去噪</w:t>
      </w:r>
      <w:r>
        <w:rPr>
          <w:rFonts w:hint="default"/>
          <w:lang w:eastAsia="zh-CN"/>
        </w:rPr>
        <w:t>和</w:t>
      </w:r>
      <w:r>
        <w:rPr>
          <w:rFonts w:hint="default"/>
          <w:lang w:val="en-US" w:eastAsia="zh-CN"/>
        </w:rPr>
        <w:t>为进行可视化而降维。</w:t>
      </w:r>
    </w:p>
    <w:p>
      <w:pPr>
        <w:rPr>
          <w:rFonts w:hint="eastAsia"/>
        </w:rPr>
      </w:pPr>
      <w:r>
        <w:rPr>
          <w:rFonts w:hint="default"/>
        </w:rPr>
        <w:t>2.</w:t>
      </w:r>
      <w:r>
        <w:rPr>
          <w:rFonts w:hint="eastAsia"/>
        </w:rPr>
        <w:t>GAN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default"/>
        </w:rPr>
        <w:t>3.</w:t>
      </w:r>
      <w:r>
        <w:rPr>
          <w:rFonts w:hint="eastAsia"/>
        </w:rPr>
        <w:t>对比预测编码</w:t>
      </w:r>
      <w:r>
        <w:rPr>
          <w:rFonts w:hint="default"/>
        </w:rPr>
        <w:t>：</w:t>
      </w:r>
      <w:r>
        <w:rPr>
          <w:rFonts w:hint="eastAsia"/>
          <w:lang w:val="en-US" w:eastAsia="zh-CN"/>
        </w:rPr>
        <w:t>使用自回归模型和编码从高维信息中学习到可表示信息，使用对比预测编码预测未来的隐变量信息。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10.31: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学习了深度学习的相关知识</w:t>
      </w:r>
      <w:r>
        <w:rPr>
          <w:rFonts w:hint="default"/>
        </w:rPr>
        <w:t>：</w:t>
      </w:r>
    </w:p>
    <w:p>
      <w:pPr>
        <w:rPr>
          <w:rFonts w:hint="eastAsia"/>
        </w:rPr>
      </w:pPr>
      <w:r>
        <w:rPr>
          <w:rFonts w:hint="eastAsia"/>
        </w:rPr>
        <w:t>前馈神经网络</w:t>
      </w:r>
      <w:r>
        <w:rPr>
          <w:rFonts w:hint="default"/>
          <w:lang w:eastAsia="zh-CN"/>
        </w:rPr>
        <w:t>由输入层、隐藏层和输出层组成。掌握了包隐藏层与否的两种情况下的训练算法。</w:t>
      </w:r>
      <w:r>
        <w:rPr>
          <w:rFonts w:hint="eastAsia"/>
        </w:rPr>
        <w:t>卷积神经网络</w:t>
      </w:r>
      <w:r>
        <w:rPr>
          <w:rFonts w:hint="default"/>
          <w:lang w:val="en-US" w:eastAsia="zh-CN"/>
        </w:rPr>
        <w:t>是一种前馈神经网络，对于大型图像处理有出色表现。</w:t>
      </w:r>
      <w:r>
        <w:rPr>
          <w:rFonts w:hint="default"/>
        </w:rPr>
        <w:t>包含卷积层、线性整流层、池化层、全连接层。</w:t>
      </w:r>
      <w:r>
        <w:rPr>
          <w:rFonts w:hint="eastAsia"/>
        </w:rPr>
        <w:t>循环神经网络</w:t>
      </w:r>
      <w:r>
        <w:rPr>
          <w:rFonts w:hint="default"/>
        </w:rPr>
        <w:t>：刻画</w:t>
      </w:r>
      <w:r>
        <w:rPr>
          <w:rFonts w:hint="eastAsia"/>
          <w:lang w:val="en-US" w:eastAsia="zh-CN"/>
        </w:rPr>
        <w:t>一个序列的当前输出与前面的输出</w:t>
      </w:r>
      <w:r>
        <w:rPr>
          <w:rFonts w:hint="default"/>
          <w:lang w:eastAsia="zh-CN"/>
        </w:rPr>
        <w:t>的关系。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购买了相关计算设备,搭建了仿真平台.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利用仿真平台熟悉了自编码器的实现</w:t>
      </w:r>
      <w:r>
        <w:rPr>
          <w:rFonts w:hint="default"/>
        </w:rPr>
        <w:t>与</w:t>
      </w:r>
      <w:r>
        <w:rPr>
          <w:rFonts w:hint="eastAsia"/>
        </w:rPr>
        <w:t>简单应用,调制信号经过实际信道之后的重构.经过实际信道,调制信号获得了,实现了信号的降噪重构.实际信道产生,不知道噪音的具体分布和特征,所以使用自编码器的方式去噪.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eastAsia"/>
        </w:rPr>
        <w:t>存在问题</w:t>
      </w:r>
      <w:r>
        <w:rPr>
          <w:rFonts w:hint="default"/>
        </w:rPr>
        <w:t>：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1.</w:t>
      </w:r>
      <w:r>
        <w:rPr>
          <w:rFonts w:hint="eastAsia"/>
        </w:rPr>
        <w:t>相关通信领域知识的基础调制,解调,噪声,编码解码的知识补充.</w:t>
      </w:r>
    </w:p>
    <w:p>
      <w:pPr>
        <w:numPr>
          <w:numId w:val="0"/>
        </w:numPr>
      </w:pPr>
      <w:r>
        <w:rPr>
          <w:rFonts w:hint="default"/>
        </w:rPr>
        <w:t>2.</w:t>
      </w:r>
      <w:r>
        <w:rPr>
          <w:rFonts w:hint="eastAsia"/>
        </w:rPr>
        <w:t>有关深度学习和无监督学习的基础知识相对掌握,缺少一个具体的用无监督学习解决通信问题的应用场景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冬青黑体简体中文">
    <w:panose1 w:val="020B0600000000000000"/>
    <w:charset w:val="86"/>
    <w:family w:val="auto"/>
    <w:pitch w:val="default"/>
    <w:sig w:usb0="A00002BF" w:usb1="1ACF7CFA" w:usb2="00000016" w:usb3="00000000" w:csb0="00060007" w:csb1="00000000"/>
  </w:font>
  <w:font w:name="LMMathSymbols10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Roman10-BoldItal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Roman10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SK--GBK1-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HTK--GBK1-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Roman10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BM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MR7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7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KTK--GBK1-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altName w:val="华文宋体"/>
    <w:panose1 w:val="02010600040101010101"/>
    <w:charset w:val="86"/>
    <w:family w:val="auto"/>
    <w:pitch w:val="default"/>
    <w:sig w:usb0="00000000" w:usb1="00000000" w:usb2="00000000" w:usb3="00000000" w:csb0="00040001" w:csb1="00000000"/>
  </w:font>
  <w:font w:name="Euphemia UCAS">
    <w:panose1 w:val="020B0503040102020104"/>
    <w:charset w:val="00"/>
    <w:family w:val="auto"/>
    <w:pitch w:val="default"/>
    <w:sig w:usb0="80000063" w:usb1="00000000" w:usb2="00002000" w:usb3="00000000" w:csb0="200001F3" w:csb1="CDFC0000"/>
  </w:font>
  <w:font w:name="Kefa">
    <w:panose1 w:val="02000506000000020004"/>
    <w:charset w:val="00"/>
    <w:family w:val="auto"/>
    <w:pitch w:val="default"/>
    <w:sig w:usb0="800000AF" w:usb1="4000204B" w:usb2="00000800" w:usb3="00000000" w:csb0="2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Sinhala MN">
    <w:panose1 w:val="02000503080000020003"/>
    <w:charset w:val="00"/>
    <w:family w:val="auto"/>
    <w:pitch w:val="default"/>
    <w:sig w:usb0="80000283" w:usb1="00002048" w:usb2="000002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Gurmukhi MN">
    <w:panose1 w:val="02020600050405020304"/>
    <w:charset w:val="00"/>
    <w:family w:val="auto"/>
    <w:pitch w:val="default"/>
    <w:sig w:usb0="80100003" w:usb1="00002000" w:usb2="00000000" w:usb3="00000000" w:csb0="000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radley Hand">
    <w:panose1 w:val="00000700000000000000"/>
    <w:charset w:val="00"/>
    <w:family w:val="auto"/>
    <w:pitch w:val="default"/>
    <w:sig w:usb0="800000FF" w:usb1="5000204A" w:usb2="00000000" w:usb3="00000000" w:csb0="20000111" w:csb1="41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annada Sangam MN">
    <w:panose1 w:val="02000000000000000000"/>
    <w:charset w:val="00"/>
    <w:family w:val="auto"/>
    <w:pitch w:val="default"/>
    <w:sig w:usb0="80200003" w:usb1="00002040" w:usb2="00000000" w:usb3="00000000" w:csb0="00000001" w:csb1="00000000"/>
  </w:font>
  <w:font w:name="华文楷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EBF13"/>
    <w:multiLevelType w:val="singleLevel"/>
    <w:tmpl w:val="5FDEBF1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EFA022"/>
    <w:rsid w:val="3EEFA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2020-12-20T10:55:00Z</dcterms:created>
  <dc:creator>guozixian</dc:creator>
  <cp:lastModifiedBy>guozixian</cp:lastModifiedBy>
  <dcterms:modified xsi:type="dcterms:W3CDTF">2020-12-20T11:48:33Z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