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8F" w:rsidRPr="00BE4B8F" w:rsidRDefault="00BE4B8F" w:rsidP="00BE4B8F">
      <w:r w:rsidRPr="00BE4B8F">
        <w:t xml:space="preserve">УТВЕРЖДЕН </w:t>
      </w:r>
    </w:p>
    <w:p w:rsidR="00BE4B8F" w:rsidRDefault="00BE4B8F"/>
    <w:p w:rsidR="00BE4B8F" w:rsidRDefault="00BE4B8F"/>
    <w:p w:rsidR="009C3B81" w:rsidRDefault="009C3B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eastAsia="ru-RU"/>
        </w:rPr>
      </w:pPr>
    </w:p>
    <w:p w:rsidR="00BE4B8F" w:rsidRDefault="00BE4B8F" w:rsidP="00BE4B8F">
      <w:pPr>
        <w:spacing w:line="276" w:lineRule="auto"/>
        <w:rPr>
          <w:sz w:val="32"/>
        </w:rPr>
      </w:pPr>
    </w:p>
    <w:p w:rsidR="00BE4B8F" w:rsidRDefault="00BE4B8F" w:rsidP="00BE4B8F">
      <w:pPr>
        <w:spacing w:line="276" w:lineRule="auto"/>
        <w:rPr>
          <w:sz w:val="32"/>
        </w:rPr>
      </w:pPr>
    </w:p>
    <w:p w:rsidR="00BE4B8F" w:rsidRDefault="00BE4B8F" w:rsidP="00BE4B8F">
      <w:pPr>
        <w:spacing w:line="276" w:lineRule="auto"/>
        <w:rPr>
          <w:sz w:val="32"/>
        </w:rPr>
      </w:pPr>
    </w:p>
    <w:p w:rsidR="00BE4B8F" w:rsidRDefault="00BE4B8F" w:rsidP="00BE4B8F">
      <w:pPr>
        <w:spacing w:line="276" w:lineRule="auto"/>
        <w:rPr>
          <w:sz w:val="32"/>
        </w:rPr>
      </w:pPr>
    </w:p>
    <w:p w:rsidR="00BE4B8F" w:rsidRPr="00C37EB3" w:rsidRDefault="00BE4B8F" w:rsidP="00BE4B8F">
      <w:pPr>
        <w:spacing w:line="276" w:lineRule="auto"/>
        <w:jc w:val="center"/>
        <w:rPr>
          <w:sz w:val="32"/>
          <w:szCs w:val="32"/>
        </w:rPr>
      </w:pPr>
      <w:r w:rsidRPr="00C37EB3">
        <w:rPr>
          <w:sz w:val="32"/>
          <w:szCs w:val="32"/>
        </w:rPr>
        <w:t>ПМ.02 Осуществление интеграции программных модулей</w:t>
      </w:r>
    </w:p>
    <w:p w:rsidR="00C37EB3" w:rsidRPr="00C37EB3" w:rsidRDefault="00C37EB3" w:rsidP="00BE4B8F">
      <w:pPr>
        <w:spacing w:line="276" w:lineRule="auto"/>
        <w:jc w:val="center"/>
        <w:rPr>
          <w:sz w:val="32"/>
          <w:szCs w:val="32"/>
        </w:rPr>
      </w:pPr>
      <w:r w:rsidRPr="00C37EB3">
        <w:rPr>
          <w:rFonts w:eastAsia="Times New Roman"/>
          <w:sz w:val="32"/>
          <w:szCs w:val="32"/>
        </w:rPr>
        <w:t xml:space="preserve">Проектирование </w:t>
      </w:r>
      <w:r w:rsidR="00C02B62">
        <w:rPr>
          <w:rFonts w:eastAsia="Times New Roman"/>
          <w:sz w:val="32"/>
          <w:szCs w:val="32"/>
        </w:rPr>
        <w:t xml:space="preserve">модуля </w:t>
      </w:r>
      <w:r w:rsidRPr="00C37EB3">
        <w:rPr>
          <w:rFonts w:eastAsia="Times New Roman"/>
          <w:sz w:val="32"/>
          <w:szCs w:val="32"/>
        </w:rPr>
        <w:t xml:space="preserve">системы </w:t>
      </w:r>
      <w:r w:rsidR="00C02B62">
        <w:rPr>
          <w:rFonts w:eastAsia="Times New Roman"/>
          <w:sz w:val="32"/>
          <w:szCs w:val="32"/>
        </w:rPr>
        <w:t>«</w:t>
      </w:r>
      <w:proofErr w:type="spellStart"/>
      <w:r w:rsidR="00C02B62">
        <w:rPr>
          <w:rFonts w:eastAsia="Times New Roman"/>
          <w:sz w:val="32"/>
          <w:szCs w:val="32"/>
        </w:rPr>
        <w:t>ХранительПРО</w:t>
      </w:r>
      <w:proofErr w:type="spellEnd"/>
      <w:r w:rsidR="00C02B62">
        <w:rPr>
          <w:rFonts w:eastAsia="Times New Roman"/>
          <w:sz w:val="32"/>
          <w:szCs w:val="32"/>
        </w:rPr>
        <w:t xml:space="preserve">» </w:t>
      </w:r>
      <w:r w:rsidRPr="00C37EB3">
        <w:rPr>
          <w:rFonts w:eastAsia="Times New Roman"/>
          <w:sz w:val="32"/>
          <w:szCs w:val="32"/>
        </w:rPr>
        <w:t>защиты объекта критической информационной инфраструктуры (КИИ) на основе 187-ФЗ «О безопасности КИИ Российской Федерации».</w:t>
      </w:r>
    </w:p>
    <w:tbl>
      <w:tblPr>
        <w:tblStyle w:val="ab"/>
        <w:tblpPr w:leftFromText="180" w:rightFromText="180" w:vertAnchor="text" w:horzAnchor="page" w:tblpY="183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73"/>
        <w:gridCol w:w="521"/>
      </w:tblGrid>
      <w:tr w:rsidR="00C70760" w:rsidRPr="00DC03FE" w:rsidTr="00DC03FE">
        <w:trPr>
          <w:cantSplit/>
          <w:trHeight w:val="1368"/>
        </w:trPr>
        <w:tc>
          <w:tcPr>
            <w:tcW w:w="673" w:type="dxa"/>
            <w:textDirection w:val="btLr"/>
          </w:tcPr>
          <w:p w:rsidR="00C70760" w:rsidRPr="00323F77" w:rsidRDefault="00C70760" w:rsidP="00DC03FE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 w:rsidRPr="00323F77">
              <w:rPr>
                <w:b/>
                <w:sz w:val="20"/>
              </w:rPr>
              <w:t>Инв. № подл</w:t>
            </w:r>
          </w:p>
        </w:tc>
        <w:tc>
          <w:tcPr>
            <w:tcW w:w="521" w:type="dxa"/>
            <w:textDirection w:val="btLr"/>
          </w:tcPr>
          <w:p w:rsidR="00C70760" w:rsidRPr="00DC03FE" w:rsidRDefault="00C70760" w:rsidP="00DC03FE">
            <w:pPr>
              <w:pStyle w:val="1"/>
              <w:spacing w:line="240" w:lineRule="auto"/>
              <w:ind w:firstLine="0"/>
              <w:outlineLvl w:val="0"/>
            </w:pPr>
          </w:p>
        </w:tc>
      </w:tr>
      <w:tr w:rsidR="00C70760" w:rsidRPr="00DC03FE" w:rsidTr="00DC03FE">
        <w:trPr>
          <w:cantSplit/>
          <w:trHeight w:val="1368"/>
        </w:trPr>
        <w:tc>
          <w:tcPr>
            <w:tcW w:w="673" w:type="dxa"/>
            <w:textDirection w:val="btLr"/>
          </w:tcPr>
          <w:p w:rsidR="00C70760" w:rsidRPr="00323F77" w:rsidRDefault="00C70760" w:rsidP="00DC03FE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 w:rsidRPr="00323F77">
              <w:rPr>
                <w:b/>
                <w:sz w:val="20"/>
              </w:rPr>
              <w:t>Подпись и дата</w:t>
            </w:r>
          </w:p>
        </w:tc>
        <w:tc>
          <w:tcPr>
            <w:tcW w:w="521" w:type="dxa"/>
            <w:textDirection w:val="btLr"/>
          </w:tcPr>
          <w:p w:rsidR="00C70760" w:rsidRPr="00DC03FE" w:rsidRDefault="00C70760" w:rsidP="00DC03FE">
            <w:pPr>
              <w:pStyle w:val="1"/>
              <w:spacing w:line="240" w:lineRule="auto"/>
              <w:ind w:firstLine="0"/>
              <w:outlineLvl w:val="0"/>
            </w:pPr>
          </w:p>
        </w:tc>
      </w:tr>
      <w:tr w:rsidR="00C70760" w:rsidRPr="00DC03FE" w:rsidTr="00DC03FE">
        <w:trPr>
          <w:cantSplit/>
          <w:trHeight w:val="1368"/>
        </w:trPr>
        <w:tc>
          <w:tcPr>
            <w:tcW w:w="673" w:type="dxa"/>
            <w:textDirection w:val="btLr"/>
          </w:tcPr>
          <w:p w:rsidR="00C70760" w:rsidRPr="00323F77" w:rsidRDefault="00C70760" w:rsidP="00DC03FE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proofErr w:type="spellStart"/>
            <w:r w:rsidRPr="00323F77">
              <w:rPr>
                <w:b/>
                <w:sz w:val="20"/>
              </w:rPr>
              <w:t>Взам</w:t>
            </w:r>
            <w:proofErr w:type="spellEnd"/>
            <w:r w:rsidRPr="00323F77">
              <w:rPr>
                <w:b/>
                <w:sz w:val="20"/>
              </w:rPr>
              <w:t>. инв. №</w:t>
            </w:r>
          </w:p>
        </w:tc>
        <w:tc>
          <w:tcPr>
            <w:tcW w:w="521" w:type="dxa"/>
            <w:textDirection w:val="btLr"/>
          </w:tcPr>
          <w:p w:rsidR="00C70760" w:rsidRPr="00DC03FE" w:rsidRDefault="00C70760" w:rsidP="00DC03FE">
            <w:pPr>
              <w:pStyle w:val="1"/>
              <w:spacing w:line="240" w:lineRule="auto"/>
              <w:ind w:firstLine="0"/>
              <w:outlineLvl w:val="0"/>
            </w:pPr>
          </w:p>
        </w:tc>
      </w:tr>
      <w:tr w:rsidR="00C70760" w:rsidRPr="00DC03FE" w:rsidTr="00DC03FE">
        <w:trPr>
          <w:cantSplit/>
          <w:trHeight w:val="1368"/>
        </w:trPr>
        <w:tc>
          <w:tcPr>
            <w:tcW w:w="673" w:type="dxa"/>
            <w:textDirection w:val="btLr"/>
          </w:tcPr>
          <w:p w:rsidR="00C70760" w:rsidRPr="00323F77" w:rsidRDefault="00C70760" w:rsidP="00DC03FE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 w:rsidRPr="00323F77">
              <w:rPr>
                <w:b/>
                <w:sz w:val="20"/>
              </w:rPr>
              <w:t xml:space="preserve">Инв. № </w:t>
            </w:r>
            <w:proofErr w:type="spellStart"/>
            <w:r w:rsidRPr="00323F77">
              <w:rPr>
                <w:b/>
                <w:sz w:val="20"/>
              </w:rPr>
              <w:t>дубл</w:t>
            </w:r>
            <w:proofErr w:type="spellEnd"/>
            <w:r w:rsidRPr="00323F77">
              <w:rPr>
                <w:b/>
                <w:sz w:val="20"/>
              </w:rPr>
              <w:t>.</w:t>
            </w:r>
          </w:p>
        </w:tc>
        <w:tc>
          <w:tcPr>
            <w:tcW w:w="521" w:type="dxa"/>
            <w:textDirection w:val="btLr"/>
          </w:tcPr>
          <w:p w:rsidR="00C70760" w:rsidRPr="00DC03FE" w:rsidRDefault="00C70760" w:rsidP="00DC03FE">
            <w:pPr>
              <w:pStyle w:val="1"/>
              <w:spacing w:line="240" w:lineRule="auto"/>
              <w:ind w:firstLine="0"/>
              <w:outlineLvl w:val="0"/>
            </w:pPr>
          </w:p>
        </w:tc>
      </w:tr>
      <w:tr w:rsidR="00C70760" w:rsidRPr="00DC03FE" w:rsidTr="00DC03FE">
        <w:trPr>
          <w:cantSplit/>
          <w:trHeight w:val="1368"/>
        </w:trPr>
        <w:tc>
          <w:tcPr>
            <w:tcW w:w="673" w:type="dxa"/>
            <w:textDirection w:val="btLr"/>
          </w:tcPr>
          <w:p w:rsidR="00C70760" w:rsidRPr="00323F77" w:rsidRDefault="00C70760" w:rsidP="00DC03FE">
            <w:pPr>
              <w:spacing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 w:rsidRPr="00323F77">
              <w:rPr>
                <w:b/>
                <w:sz w:val="20"/>
              </w:rPr>
              <w:t>Подпись и дата</w:t>
            </w:r>
          </w:p>
        </w:tc>
        <w:tc>
          <w:tcPr>
            <w:tcW w:w="521" w:type="dxa"/>
            <w:textDirection w:val="btLr"/>
          </w:tcPr>
          <w:p w:rsidR="00C70760" w:rsidRPr="00DC03FE" w:rsidRDefault="00C70760" w:rsidP="00DC03FE">
            <w:pPr>
              <w:pStyle w:val="1"/>
              <w:spacing w:line="240" w:lineRule="auto"/>
              <w:ind w:firstLine="0"/>
              <w:outlineLvl w:val="0"/>
            </w:pPr>
          </w:p>
        </w:tc>
      </w:tr>
    </w:tbl>
    <w:p w:rsidR="009C3B81" w:rsidRPr="00C37EB3" w:rsidRDefault="009C3B81" w:rsidP="009C3B81">
      <w:pPr>
        <w:pStyle w:val="1"/>
        <w:rPr>
          <w:sz w:val="32"/>
          <w:szCs w:val="32"/>
        </w:rPr>
      </w:pPr>
    </w:p>
    <w:p w:rsidR="009C3B81" w:rsidRDefault="00DC03FE" w:rsidP="00DC03FE">
      <w:pPr>
        <w:jc w:val="center"/>
      </w:pPr>
      <w:r>
        <w:t>Техническое задание</w:t>
      </w:r>
    </w:p>
    <w:p w:rsidR="00DC03FE" w:rsidRDefault="00DC03FE" w:rsidP="00DC03FE"/>
    <w:p w:rsidR="00DC03FE" w:rsidRPr="00DC03FE" w:rsidRDefault="00DC03FE" w:rsidP="00DC03FE">
      <w:pPr>
        <w:jc w:val="center"/>
      </w:pPr>
      <w:r>
        <w:t>Листов</w:t>
      </w:r>
      <w:r w:rsidR="00A04304">
        <w:t xml:space="preserve"> 15</w:t>
      </w:r>
    </w:p>
    <w:p w:rsidR="00DC03FE" w:rsidRPr="00DC03FE" w:rsidRDefault="00DC03FE" w:rsidP="00DC03FE">
      <w:pPr>
        <w:jc w:val="center"/>
      </w:pPr>
    </w:p>
    <w:p w:rsidR="00C37EB3" w:rsidRDefault="00C37EB3" w:rsidP="00C37EB3">
      <w:pPr>
        <w:ind w:firstLine="0"/>
        <w:rPr>
          <w:rFonts w:eastAsiaTheme="majorEastAsia" w:cstheme="majorBidi"/>
          <w:b/>
          <w:bCs/>
          <w:color w:val="000000" w:themeColor="text1"/>
          <w:szCs w:val="28"/>
        </w:rPr>
      </w:pPr>
    </w:p>
    <w:p w:rsidR="009C3B81" w:rsidRDefault="009C3B81">
      <w:pPr>
        <w:rPr>
          <w:rFonts w:eastAsiaTheme="majorEastAsia" w:cstheme="majorBidi"/>
          <w:b/>
          <w:bCs/>
          <w:color w:val="000000" w:themeColor="text1"/>
          <w:szCs w:val="28"/>
        </w:rPr>
      </w:pPr>
    </w:p>
    <w:p w:rsidR="00C37EB3" w:rsidRDefault="00C37EB3" w:rsidP="009C3B81">
      <w:pPr>
        <w:pStyle w:val="1"/>
      </w:pPr>
      <w:bookmarkStart w:id="0" w:name="_Toc164845030"/>
    </w:p>
    <w:p w:rsidR="00DC03FE" w:rsidRDefault="00DC03FE">
      <w:pPr>
        <w:spacing w:after="200" w:line="276" w:lineRule="auto"/>
        <w:ind w:firstLine="0"/>
        <w:jc w:val="left"/>
      </w:pPr>
    </w:p>
    <w:p w:rsidR="00DC03FE" w:rsidRDefault="00DC03FE" w:rsidP="00DC03FE">
      <w:pPr>
        <w:spacing w:after="200" w:line="276" w:lineRule="auto"/>
        <w:ind w:firstLine="0"/>
        <w:jc w:val="center"/>
      </w:pPr>
    </w:p>
    <w:p w:rsidR="00DC03FE" w:rsidRDefault="00DC03FE" w:rsidP="00DC03FE">
      <w:pPr>
        <w:spacing w:after="200" w:line="276" w:lineRule="auto"/>
        <w:ind w:firstLine="0"/>
        <w:jc w:val="center"/>
      </w:pPr>
    </w:p>
    <w:p w:rsidR="00DC03FE" w:rsidRDefault="00DC03FE" w:rsidP="00DC03FE">
      <w:pPr>
        <w:spacing w:after="200" w:line="276" w:lineRule="auto"/>
        <w:ind w:firstLine="0"/>
        <w:jc w:val="center"/>
      </w:pPr>
    </w:p>
    <w:p w:rsidR="00DC03FE" w:rsidRDefault="00DC03FE" w:rsidP="00DC03FE">
      <w:pPr>
        <w:spacing w:after="200" w:line="276" w:lineRule="auto"/>
        <w:ind w:firstLine="0"/>
        <w:jc w:val="center"/>
      </w:pPr>
    </w:p>
    <w:p w:rsidR="00DC03FE" w:rsidRPr="00DC03FE" w:rsidRDefault="00DC03FE" w:rsidP="00DC03FE">
      <w:pPr>
        <w:spacing w:after="200" w:line="276" w:lineRule="auto"/>
        <w:ind w:firstLine="0"/>
        <w:jc w:val="center"/>
        <w:rPr>
          <w:b/>
        </w:rPr>
      </w:pPr>
      <w:r>
        <w:t>2024</w:t>
      </w:r>
    </w:p>
    <w:p w:rsidR="00DC03FE" w:rsidRDefault="00DC03FE">
      <w:pPr>
        <w:spacing w:after="200" w:line="276" w:lineRule="auto"/>
        <w:ind w:firstLine="0"/>
        <w:jc w:val="left"/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Cs w:val="0"/>
          <w:color w:val="auto"/>
          <w:szCs w:val="22"/>
          <w:lang w:eastAsia="en-US"/>
        </w:rPr>
        <w:id w:val="-1388025373"/>
        <w:docPartObj>
          <w:docPartGallery w:val="Table of Contents"/>
          <w:docPartUnique/>
        </w:docPartObj>
      </w:sdtPr>
      <w:sdtEndPr/>
      <w:sdtContent>
        <w:p w:rsidR="00DC03FE" w:rsidRPr="00272B74" w:rsidRDefault="00DC03FE" w:rsidP="00DC03FE">
          <w:pPr>
            <w:pStyle w:val="a3"/>
            <w:jc w:val="center"/>
            <w:rPr>
              <w:b/>
              <w:sz w:val="32"/>
            </w:rPr>
          </w:pPr>
          <w:r w:rsidRPr="00272B74">
            <w:rPr>
              <w:rFonts w:ascii="Times New Roman" w:hAnsi="Times New Roman" w:cs="Times New Roman"/>
              <w:b/>
              <w:color w:val="000000" w:themeColor="text1"/>
              <w:sz w:val="32"/>
            </w:rPr>
            <w:t>Содержание</w:t>
          </w:r>
        </w:p>
        <w:p w:rsidR="00EB6DD7" w:rsidRDefault="00DC03F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3950" w:history="1">
            <w:r w:rsidR="00EB6DD7" w:rsidRPr="007341A1">
              <w:rPr>
                <w:rStyle w:val="a4"/>
                <w:b/>
                <w:noProof/>
              </w:rPr>
              <w:t>1.ВВЕДЕНИЕ</w:t>
            </w:r>
            <w:r w:rsidR="00EB6DD7">
              <w:rPr>
                <w:noProof/>
                <w:webHidden/>
              </w:rPr>
              <w:tab/>
            </w:r>
            <w:r w:rsidR="00EB6DD7">
              <w:rPr>
                <w:noProof/>
                <w:webHidden/>
              </w:rPr>
              <w:fldChar w:fldCharType="begin"/>
            </w:r>
            <w:r w:rsidR="00EB6DD7">
              <w:rPr>
                <w:noProof/>
                <w:webHidden/>
              </w:rPr>
              <w:instrText xml:space="preserve"> PAGEREF _Toc165463950 \h </w:instrText>
            </w:r>
            <w:r w:rsidR="00EB6DD7">
              <w:rPr>
                <w:noProof/>
                <w:webHidden/>
              </w:rPr>
            </w:r>
            <w:r w:rsidR="00EB6DD7">
              <w:rPr>
                <w:noProof/>
                <w:webHidden/>
              </w:rPr>
              <w:fldChar w:fldCharType="separate"/>
            </w:r>
            <w:r w:rsidR="00EB6DD7">
              <w:rPr>
                <w:noProof/>
                <w:webHidden/>
              </w:rPr>
              <w:t>3</w:t>
            </w:r>
            <w:r w:rsidR="00EB6DD7"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1" w:history="1">
            <w:r w:rsidRPr="007341A1">
              <w:rPr>
                <w:rStyle w:val="a4"/>
                <w:b/>
                <w:noProof/>
              </w:rPr>
              <w:t>2.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2" w:history="1">
            <w:r w:rsidRPr="007341A1">
              <w:rPr>
                <w:rStyle w:val="a4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3" w:history="1">
            <w:r w:rsidRPr="007341A1">
              <w:rPr>
                <w:rStyle w:val="a4"/>
                <w:b/>
                <w:noProof/>
              </w:rPr>
              <w:t>4.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4" w:history="1">
            <w:r w:rsidRPr="007341A1">
              <w:rPr>
                <w:rStyle w:val="a4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5" w:history="1">
            <w:r w:rsidRPr="007341A1">
              <w:rPr>
                <w:rStyle w:val="a4"/>
                <w:b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6" w:history="1">
            <w:r w:rsidRPr="007341A1">
              <w:rPr>
                <w:rStyle w:val="a4"/>
                <w:b/>
                <w:noProof/>
              </w:rPr>
              <w:t>4.3.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7" w:history="1">
            <w:r w:rsidRPr="007341A1">
              <w:rPr>
                <w:rStyle w:val="a4"/>
                <w:b/>
                <w:noProof/>
              </w:rPr>
              <w:t>4.4.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8" w:history="1">
            <w:r w:rsidRPr="007341A1">
              <w:rPr>
                <w:rStyle w:val="a4"/>
                <w:b/>
                <w:noProof/>
              </w:rPr>
              <w:t>4.5.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59" w:history="1">
            <w:r w:rsidRPr="007341A1">
              <w:rPr>
                <w:rStyle w:val="a4"/>
                <w:b/>
                <w:noProof/>
              </w:rPr>
              <w:t>4.6.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60" w:history="1">
            <w:r w:rsidRPr="007341A1">
              <w:rPr>
                <w:rStyle w:val="a4"/>
                <w:b/>
                <w:noProof/>
              </w:rPr>
              <w:t>4.7.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61" w:history="1">
            <w:r w:rsidRPr="007341A1">
              <w:rPr>
                <w:rStyle w:val="a4"/>
                <w:b/>
                <w:noProof/>
              </w:rPr>
              <w:t>4.8.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62" w:history="1">
            <w:r w:rsidRPr="007341A1">
              <w:rPr>
                <w:rStyle w:val="a4"/>
                <w:b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63" w:history="1">
            <w:r w:rsidRPr="007341A1">
              <w:rPr>
                <w:rStyle w:val="a4"/>
                <w:b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64" w:history="1">
            <w:r w:rsidRPr="007341A1">
              <w:rPr>
                <w:rStyle w:val="a4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DD7" w:rsidRDefault="00EB6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463965" w:history="1">
            <w:r w:rsidRPr="007341A1">
              <w:rPr>
                <w:rStyle w:val="a4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FE" w:rsidRDefault="00DC03FE">
          <w:r>
            <w:rPr>
              <w:b/>
              <w:bCs/>
            </w:rPr>
            <w:fldChar w:fldCharType="end"/>
          </w:r>
        </w:p>
      </w:sdtContent>
    </w:sdt>
    <w:p w:rsidR="00DC03FE" w:rsidRDefault="00DC03FE">
      <w:pPr>
        <w:spacing w:after="200" w:line="276" w:lineRule="auto"/>
        <w:ind w:firstLine="0"/>
        <w:jc w:val="left"/>
        <w:rPr>
          <w:rFonts w:eastAsiaTheme="majorEastAsia" w:cstheme="majorBidi"/>
          <w:bCs/>
          <w:color w:val="000000" w:themeColor="text1"/>
          <w:szCs w:val="28"/>
        </w:rPr>
      </w:pPr>
    </w:p>
    <w:p w:rsidR="00DC03FE" w:rsidRDefault="00DC03FE" w:rsidP="00C37EB3">
      <w:pPr>
        <w:pStyle w:val="1"/>
      </w:pPr>
    </w:p>
    <w:p w:rsidR="00DC03FE" w:rsidRDefault="00DC03FE">
      <w:pPr>
        <w:spacing w:after="200" w:line="276" w:lineRule="auto"/>
        <w:ind w:firstLine="0"/>
        <w:jc w:val="left"/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  <w:bookmarkStart w:id="1" w:name="_GoBack"/>
      <w:bookmarkEnd w:id="1"/>
    </w:p>
    <w:p w:rsidR="00EB6DD7" w:rsidRPr="00EB6DD7" w:rsidRDefault="009C3B81" w:rsidP="00EB6DD7">
      <w:pPr>
        <w:pStyle w:val="1"/>
      </w:pPr>
      <w:bookmarkStart w:id="2" w:name="_Toc165463950"/>
      <w:r w:rsidRPr="00221E3B">
        <w:rPr>
          <w:b/>
        </w:rPr>
        <w:lastRenderedPageBreak/>
        <w:t>1.</w:t>
      </w:r>
      <w:r w:rsidR="00323F77" w:rsidRPr="00221E3B">
        <w:rPr>
          <w:b/>
        </w:rPr>
        <w:t>ВВЕДЕНИЕ</w:t>
      </w:r>
      <w:bookmarkEnd w:id="0"/>
      <w:bookmarkEnd w:id="2"/>
    </w:p>
    <w:p w:rsidR="00B63462" w:rsidRPr="00323F77" w:rsidRDefault="00B63462" w:rsidP="00323F77">
      <w:r w:rsidRPr="00323F77">
        <w:t>Техническое задание на разработку модуля "</w:t>
      </w:r>
      <w:proofErr w:type="spellStart"/>
      <w:r w:rsidRPr="00323F77">
        <w:t>ХранительПРО</w:t>
      </w:r>
      <w:proofErr w:type="spellEnd"/>
      <w:r w:rsidRPr="00323F77">
        <w:t>" предполагает создание инфраструктуры для организации пропускного режима на предприятии. Модуль включает в себя веб-сервис для заказа пропусков, терминалы для проверки заявок и учета посещений. Для обеспечения работы модуля предлагается трехзвенная модель в архитектуре "клиент-сервер".</w:t>
      </w:r>
    </w:p>
    <w:p w:rsidR="00B63462" w:rsidRPr="00323F77" w:rsidRDefault="00B63462" w:rsidP="00323F77">
      <w:r w:rsidRPr="00323F77">
        <w:t>Основной функционал терминала сотрудника общего отдела включает авторизацию, просмотр и фильтрацию заявок, формальную проверку данных заявки, изменение статуса и отправку уведомлений заявителям. Система автоматически проверяет заявки на наличие в "черном списке" посетителей и принимает соответствующие решения. Сотрудник общего отдела может утвердить или отклонить заявку в зависимости от результатов проверки.</w:t>
      </w:r>
    </w:p>
    <w:p w:rsidR="008F296A" w:rsidRPr="00323F77" w:rsidRDefault="00B63462" w:rsidP="00323F77">
      <w:r w:rsidRPr="00323F77">
        <w:t>Разработка инфраструктуры "</w:t>
      </w:r>
      <w:proofErr w:type="spellStart"/>
      <w:r w:rsidRPr="00323F77">
        <w:t>ХранительПРО</w:t>
      </w:r>
      <w:proofErr w:type="spellEnd"/>
      <w:r w:rsidRPr="00323F77">
        <w:t>" позволит эффективно управлять пропускным режимом на предприятии, обеспечивая безопасность и контроль посещений объекта.</w:t>
      </w:r>
    </w:p>
    <w:p w:rsidR="008F296A" w:rsidRPr="008F296A" w:rsidRDefault="008F296A" w:rsidP="008F296A"/>
    <w:p w:rsidR="008F296A" w:rsidRPr="008F296A" w:rsidRDefault="008F296A" w:rsidP="008F296A"/>
    <w:p w:rsidR="008F296A" w:rsidRPr="008F296A" w:rsidRDefault="008F296A" w:rsidP="008F296A"/>
    <w:p w:rsidR="008F296A" w:rsidRPr="008F296A" w:rsidRDefault="008F296A" w:rsidP="008F296A"/>
    <w:p w:rsidR="008F296A" w:rsidRDefault="008F296A" w:rsidP="008F296A"/>
    <w:p w:rsidR="008F296A" w:rsidRDefault="008F296A" w:rsidP="008F296A">
      <w:pPr>
        <w:tabs>
          <w:tab w:val="left" w:pos="4245"/>
        </w:tabs>
      </w:pPr>
      <w:r>
        <w:tab/>
      </w:r>
    </w:p>
    <w:p w:rsidR="008F296A" w:rsidRDefault="008F296A">
      <w:pPr>
        <w:spacing w:after="200" w:line="276" w:lineRule="auto"/>
        <w:ind w:firstLine="0"/>
        <w:jc w:val="left"/>
      </w:pPr>
      <w:r>
        <w:br w:type="page"/>
      </w:r>
    </w:p>
    <w:p w:rsidR="00EB6DD7" w:rsidRPr="00EB6DD7" w:rsidRDefault="008F296A" w:rsidP="00EB6DD7">
      <w:pPr>
        <w:pStyle w:val="1"/>
      </w:pPr>
      <w:bookmarkStart w:id="3" w:name="_Toc165463951"/>
      <w:r w:rsidRPr="00323F77">
        <w:rPr>
          <w:b/>
        </w:rPr>
        <w:lastRenderedPageBreak/>
        <w:t>2. ОСНОВАНИЕ ДЛЯ РАЗРАБОТКИ</w:t>
      </w:r>
      <w:bookmarkEnd w:id="3"/>
    </w:p>
    <w:p w:rsidR="008F296A" w:rsidRPr="008F296A" w:rsidRDefault="008F296A" w:rsidP="00323F77">
      <w:r w:rsidRPr="008F296A">
        <w:t>Основание для разработки технического задания на программное решение "</w:t>
      </w:r>
      <w:proofErr w:type="spellStart"/>
      <w:r w:rsidRPr="008F296A">
        <w:t>ХранительПРО</w:t>
      </w:r>
      <w:proofErr w:type="spellEnd"/>
      <w:r w:rsidRPr="008F296A">
        <w:t>" может быть следующим:</w:t>
      </w:r>
    </w:p>
    <w:p w:rsidR="00AC1FCF" w:rsidRPr="00AC1FCF" w:rsidRDefault="00AC1FCF" w:rsidP="00323F77">
      <w:pPr>
        <w:pStyle w:val="ad"/>
        <w:numPr>
          <w:ilvl w:val="0"/>
          <w:numId w:val="8"/>
        </w:numPr>
        <w:ind w:left="0" w:firstLine="709"/>
      </w:pPr>
      <w:r w:rsidRPr="00AC1FCF">
        <w:t>Оптимизация процесса контроля доступа: программное решение должно обеспечить эффективное управление пропусками сотрудников, посетителей и поставщиков на предприятие.</w:t>
      </w:r>
    </w:p>
    <w:p w:rsidR="00AC1FCF" w:rsidRPr="00AC1FCF" w:rsidRDefault="00AC1FCF" w:rsidP="00323F77">
      <w:pPr>
        <w:pStyle w:val="ad"/>
        <w:numPr>
          <w:ilvl w:val="0"/>
          <w:numId w:val="8"/>
        </w:numPr>
        <w:ind w:left="0" w:firstLine="709"/>
      </w:pPr>
      <w:r w:rsidRPr="00AC1FCF">
        <w:t>Обеспечение безопасности объектов и персонала: модуль должен обеспечить контроль доступа к опасным зонам и обеспечить безопасность персонала и имущества предприятия.</w:t>
      </w:r>
    </w:p>
    <w:p w:rsidR="00AC1FCF" w:rsidRPr="00AC1FCF" w:rsidRDefault="00AC1FCF" w:rsidP="00323F77">
      <w:pPr>
        <w:pStyle w:val="ad"/>
        <w:numPr>
          <w:ilvl w:val="0"/>
          <w:numId w:val="8"/>
        </w:numPr>
        <w:ind w:left="0" w:firstLine="709"/>
      </w:pPr>
      <w:r w:rsidRPr="00AC1FCF">
        <w:t>Увеличение эффективности и надежности работы системы: разработка программного решения должна повысить производительность системы и обеспечить стабильную работу в течение длительного времени.</w:t>
      </w:r>
    </w:p>
    <w:p w:rsidR="00AC1FCF" w:rsidRPr="00AC1FCF" w:rsidRDefault="00AC1FCF" w:rsidP="00323F77">
      <w:pPr>
        <w:pStyle w:val="ad"/>
        <w:numPr>
          <w:ilvl w:val="0"/>
          <w:numId w:val="8"/>
        </w:numPr>
        <w:ind w:left="0" w:firstLine="709"/>
      </w:pPr>
      <w:r w:rsidRPr="00AC1FCF">
        <w:t>Возможность интеграции с другими системами безопасности и управления доступом: модуль "</w:t>
      </w:r>
      <w:proofErr w:type="spellStart"/>
      <w:r w:rsidRPr="00AC1FCF">
        <w:t>ХранительПРО</w:t>
      </w:r>
      <w:proofErr w:type="spellEnd"/>
      <w:r w:rsidRPr="00AC1FCF">
        <w:t xml:space="preserve">" должен быть совместим с существующими системами </w:t>
      </w:r>
      <w:proofErr w:type="gramStart"/>
      <w:r w:rsidRPr="00AC1FCF">
        <w:t>безопасности</w:t>
      </w:r>
      <w:proofErr w:type="gramEnd"/>
      <w:r w:rsidRPr="00AC1FCF">
        <w:t xml:space="preserve"> и интегрироваться с ними для обеспечения единой системы управления доступом.</w:t>
      </w:r>
    </w:p>
    <w:p w:rsidR="00AC1FCF" w:rsidRPr="00AC1FCF" w:rsidRDefault="00AC1FCF" w:rsidP="00323F77">
      <w:pPr>
        <w:pStyle w:val="ad"/>
        <w:numPr>
          <w:ilvl w:val="0"/>
          <w:numId w:val="8"/>
        </w:numPr>
        <w:ind w:left="0" w:firstLine="709"/>
      </w:pPr>
      <w:r w:rsidRPr="00AC1FCF">
        <w:t>Поддержка различных видов пропусков и идентификации: программное решение должно поддерживать различные виды пропусков (карты доступа, биометрические данные и т. д.) и обеспечить быструю и точную идентификацию сотрудников и посетителей.</w:t>
      </w:r>
    </w:p>
    <w:p w:rsidR="00AC1FCF" w:rsidRPr="00AC1FCF" w:rsidRDefault="00AC1FCF" w:rsidP="00323F77">
      <w:pPr>
        <w:pStyle w:val="ad"/>
        <w:numPr>
          <w:ilvl w:val="0"/>
          <w:numId w:val="8"/>
        </w:numPr>
        <w:ind w:left="0" w:firstLine="709"/>
      </w:pPr>
      <w:r w:rsidRPr="00AC1FCF">
        <w:t>Повышение удобства и эргономичности использования: модуль должен быть прост в использовании и обладать удобным интерфейсом для управления и настройки системы контроля доступа.</w:t>
      </w:r>
    </w:p>
    <w:p w:rsidR="00AC1FCF" w:rsidRPr="00EB6DD7" w:rsidRDefault="00AC1FCF" w:rsidP="00EB6DD7">
      <w:pPr>
        <w:pStyle w:val="ad"/>
        <w:numPr>
          <w:ilvl w:val="0"/>
          <w:numId w:val="8"/>
        </w:numPr>
        <w:ind w:left="0" w:firstLine="709"/>
      </w:pPr>
      <w:r w:rsidRPr="00AC1FCF">
        <w:t>Соблюдение законодательства и стандартов безопасности: разработанное программное решение должно соответствовать требованиям законодательства и стандартам безопасности, установленным для данной отрасли.</w:t>
      </w:r>
    </w:p>
    <w:p w:rsidR="00EB6DD7" w:rsidRPr="00EB6DD7" w:rsidRDefault="00AC1FCF" w:rsidP="00EB6DD7">
      <w:pPr>
        <w:pStyle w:val="1"/>
      </w:pPr>
      <w:bookmarkStart w:id="4" w:name="_Toc165463952"/>
      <w:r w:rsidRPr="00323F77">
        <w:rPr>
          <w:b/>
        </w:rPr>
        <w:lastRenderedPageBreak/>
        <w:t>3. НАЗНАЧЕНИЕ РАЗРАБОТКИ</w:t>
      </w:r>
      <w:bookmarkEnd w:id="4"/>
    </w:p>
    <w:p w:rsidR="00323F77" w:rsidRPr="00323F77" w:rsidRDefault="00323F77" w:rsidP="00323F77">
      <w:pPr>
        <w:rPr>
          <w:lang w:eastAsia="ru-RU"/>
        </w:rPr>
      </w:pPr>
      <w:r>
        <w:rPr>
          <w:lang w:eastAsia="ru-RU"/>
        </w:rPr>
        <w:t>Разработка</w:t>
      </w:r>
      <w:r w:rsidRPr="00323F77">
        <w:rPr>
          <w:lang w:eastAsia="ru-RU"/>
        </w:rPr>
        <w:t xml:space="preserve"> программного решения для </w:t>
      </w:r>
      <w:r>
        <w:rPr>
          <w:lang w:eastAsia="ru-RU"/>
        </w:rPr>
        <w:t>«</w:t>
      </w:r>
      <w:proofErr w:type="spellStart"/>
      <w:r w:rsidRPr="00323F77">
        <w:rPr>
          <w:lang w:eastAsia="ru-RU"/>
        </w:rPr>
        <w:t>ХранительПРО</w:t>
      </w:r>
      <w:proofErr w:type="spellEnd"/>
      <w:r>
        <w:rPr>
          <w:lang w:eastAsia="ru-RU"/>
        </w:rPr>
        <w:t>»</w:t>
      </w:r>
      <w:r w:rsidRPr="00323F77">
        <w:rPr>
          <w:lang w:eastAsia="ru-RU"/>
        </w:rPr>
        <w:t xml:space="preserve"> заключается в создании удобной и эффективной системы контроля доступа и пропускного режима на предприятии. Программа должна обеспечить следующие функции:</w:t>
      </w:r>
    </w:p>
    <w:p w:rsidR="00323F77" w:rsidRPr="00323F77" w:rsidRDefault="00323F77" w:rsidP="00323F77">
      <w:pPr>
        <w:pStyle w:val="ad"/>
        <w:numPr>
          <w:ilvl w:val="0"/>
          <w:numId w:val="7"/>
        </w:numPr>
        <w:ind w:left="0" w:firstLine="709"/>
        <w:rPr>
          <w:lang w:eastAsia="ru-RU"/>
        </w:rPr>
      </w:pPr>
      <w:r w:rsidRPr="00323F77">
        <w:rPr>
          <w:lang w:eastAsia="ru-RU"/>
        </w:rPr>
        <w:t>Регистрация и управление доступом сотрудников, посетителей и посторонних лиц на территорию предприятия.</w:t>
      </w:r>
    </w:p>
    <w:p w:rsidR="00323F77" w:rsidRPr="00323F77" w:rsidRDefault="00323F77" w:rsidP="00323F77">
      <w:pPr>
        <w:pStyle w:val="ad"/>
        <w:numPr>
          <w:ilvl w:val="0"/>
          <w:numId w:val="7"/>
        </w:numPr>
        <w:ind w:left="0" w:firstLine="709"/>
        <w:rPr>
          <w:lang w:eastAsia="ru-RU"/>
        </w:rPr>
      </w:pPr>
      <w:r w:rsidRPr="00323F77">
        <w:rPr>
          <w:lang w:eastAsia="ru-RU"/>
        </w:rPr>
        <w:t>Выдача пропусков и электронных ключей для доступа к определенным зонам и объектам.</w:t>
      </w:r>
    </w:p>
    <w:p w:rsidR="00323F77" w:rsidRPr="00323F77" w:rsidRDefault="00323F77" w:rsidP="00323F77">
      <w:pPr>
        <w:pStyle w:val="ad"/>
        <w:numPr>
          <w:ilvl w:val="0"/>
          <w:numId w:val="7"/>
        </w:numPr>
        <w:ind w:left="0" w:firstLine="709"/>
        <w:rPr>
          <w:lang w:eastAsia="ru-RU"/>
        </w:rPr>
      </w:pPr>
      <w:r w:rsidRPr="00323F77">
        <w:rPr>
          <w:lang w:eastAsia="ru-RU"/>
        </w:rPr>
        <w:t>Ведение базы данных сотрудников и посетителей с информацией о допусках и ограничениях.</w:t>
      </w:r>
    </w:p>
    <w:p w:rsidR="00323F77" w:rsidRPr="00323F77" w:rsidRDefault="00323F77" w:rsidP="00323F77">
      <w:pPr>
        <w:pStyle w:val="ad"/>
        <w:numPr>
          <w:ilvl w:val="0"/>
          <w:numId w:val="7"/>
        </w:numPr>
        <w:ind w:left="0" w:firstLine="709"/>
        <w:rPr>
          <w:lang w:eastAsia="ru-RU"/>
        </w:rPr>
      </w:pPr>
      <w:r w:rsidRPr="00323F77">
        <w:rPr>
          <w:lang w:eastAsia="ru-RU"/>
        </w:rPr>
        <w:t>Возможность настройки временных ограничений и прав доступа для конкретных сотрудников.</w:t>
      </w:r>
    </w:p>
    <w:p w:rsidR="00323F77" w:rsidRPr="00323F77" w:rsidRDefault="00323F77" w:rsidP="00323F77">
      <w:pPr>
        <w:pStyle w:val="ad"/>
        <w:numPr>
          <w:ilvl w:val="0"/>
          <w:numId w:val="7"/>
        </w:numPr>
        <w:ind w:left="0" w:firstLine="709"/>
        <w:rPr>
          <w:lang w:eastAsia="ru-RU"/>
        </w:rPr>
      </w:pPr>
      <w:r w:rsidRPr="00323F77">
        <w:rPr>
          <w:lang w:eastAsia="ru-RU"/>
        </w:rPr>
        <w:t>Оповещение о несанкционированных попытках доступа и нарушениях пропускного режима.</w:t>
      </w:r>
    </w:p>
    <w:p w:rsidR="00323F77" w:rsidRPr="00323F77" w:rsidRDefault="00323F77" w:rsidP="00323F77">
      <w:pPr>
        <w:pStyle w:val="ad"/>
        <w:numPr>
          <w:ilvl w:val="0"/>
          <w:numId w:val="7"/>
        </w:numPr>
        <w:ind w:left="0" w:firstLine="709"/>
        <w:rPr>
          <w:lang w:eastAsia="ru-RU"/>
        </w:rPr>
      </w:pPr>
      <w:r w:rsidRPr="00323F77">
        <w:rPr>
          <w:lang w:eastAsia="ru-RU"/>
        </w:rPr>
        <w:t>Возможность интеграции с другими системами безопасности и видеонаблюдения на предприятии.</w:t>
      </w:r>
    </w:p>
    <w:p w:rsidR="00323F77" w:rsidRPr="00323F77" w:rsidRDefault="00323F77" w:rsidP="00323F77">
      <w:pPr>
        <w:rPr>
          <w:lang w:eastAsia="ru-RU"/>
        </w:rPr>
      </w:pPr>
      <w:r w:rsidRPr="00323F77">
        <w:rPr>
          <w:lang w:eastAsia="ru-RU"/>
        </w:rPr>
        <w:t>Разрабатываемое программное решение должно обеспечить надежную защиту объектов и информации на предприятии, а также обеспечить удобство и оперативность в управлении пропускным режимом.</w:t>
      </w:r>
    </w:p>
    <w:p w:rsidR="00323F77" w:rsidRDefault="00323F77">
      <w:pPr>
        <w:spacing w:after="200" w:line="276" w:lineRule="auto"/>
        <w:ind w:firstLine="0"/>
        <w:jc w:val="left"/>
      </w:pPr>
      <w:r>
        <w:br w:type="page"/>
      </w:r>
    </w:p>
    <w:p w:rsidR="00EB6DD7" w:rsidRPr="00EB6DD7" w:rsidRDefault="00323F77" w:rsidP="00EB6DD7">
      <w:pPr>
        <w:pStyle w:val="1"/>
      </w:pPr>
      <w:bookmarkStart w:id="5" w:name="_Toc165463953"/>
      <w:r w:rsidRPr="00323F77">
        <w:rPr>
          <w:b/>
        </w:rPr>
        <w:lastRenderedPageBreak/>
        <w:t>4. ТРЕБОВАНИЯ К ПРОГРАММЕ ИЛИ ПРОГРАММНОМУ ИЗДЕЛИЮ</w:t>
      </w:r>
      <w:bookmarkEnd w:id="5"/>
    </w:p>
    <w:p w:rsidR="00AC1FCF" w:rsidRDefault="00323F77" w:rsidP="00221E3B">
      <w:pPr>
        <w:pStyle w:val="2"/>
        <w:rPr>
          <w:b/>
        </w:rPr>
      </w:pPr>
      <w:bookmarkStart w:id="6" w:name="_Toc165463954"/>
      <w:r w:rsidRPr="00221E3B">
        <w:rPr>
          <w:b/>
        </w:rPr>
        <w:t>4.1. Требования к функциональным характеристикам</w:t>
      </w:r>
      <w:bookmarkEnd w:id="6"/>
    </w:p>
    <w:p w:rsidR="00272B74" w:rsidRPr="00272B74" w:rsidRDefault="00272B74" w:rsidP="00272B74"/>
    <w:p w:rsidR="00323F77" w:rsidRDefault="00323F77" w:rsidP="00323F77">
      <w:r>
        <w:t>Данная разрабатываемая система должна выполнять следующие функции:</w:t>
      </w:r>
    </w:p>
    <w:p w:rsidR="00323F77" w:rsidRPr="00323F77" w:rsidRDefault="00221E3B" w:rsidP="00323F77">
      <w:pPr>
        <w:pStyle w:val="ad"/>
        <w:numPr>
          <w:ilvl w:val="0"/>
          <w:numId w:val="10"/>
        </w:numPr>
        <w:ind w:left="0" w:firstLine="709"/>
      </w:pPr>
      <w:r>
        <w:t>О</w:t>
      </w:r>
      <w:r w:rsidR="00323F77" w:rsidRPr="00323F77">
        <w:t>беспечивать возможность регистрации посетителей и сотрудников предприятия.</w:t>
      </w:r>
    </w:p>
    <w:p w:rsidR="00323F77" w:rsidRPr="00323F77" w:rsidRDefault="00221E3B" w:rsidP="00323F77">
      <w:pPr>
        <w:pStyle w:val="ad"/>
        <w:numPr>
          <w:ilvl w:val="0"/>
          <w:numId w:val="10"/>
        </w:numPr>
        <w:ind w:left="0" w:firstLine="709"/>
      </w:pPr>
      <w:r>
        <w:t>П</w:t>
      </w:r>
      <w:r w:rsidR="00323F77" w:rsidRPr="00323F77">
        <w:t>редоставлять возможность авторизации пользователей по различным уровням доступа.</w:t>
      </w:r>
    </w:p>
    <w:p w:rsidR="00323F77" w:rsidRPr="00323F77" w:rsidRDefault="00221E3B" w:rsidP="00323F77">
      <w:pPr>
        <w:pStyle w:val="ad"/>
        <w:numPr>
          <w:ilvl w:val="0"/>
          <w:numId w:val="10"/>
        </w:numPr>
        <w:ind w:left="0" w:firstLine="709"/>
      </w:pPr>
      <w:r>
        <w:t>Функция</w:t>
      </w:r>
      <w:r w:rsidR="00323F77" w:rsidRPr="00323F77">
        <w:t xml:space="preserve"> управления списками доступа и ролей пользователей.</w:t>
      </w:r>
    </w:p>
    <w:p w:rsidR="00323F77" w:rsidRPr="00323F77" w:rsidRDefault="00221E3B" w:rsidP="00323F77">
      <w:pPr>
        <w:pStyle w:val="ad"/>
        <w:numPr>
          <w:ilvl w:val="0"/>
          <w:numId w:val="10"/>
        </w:numPr>
        <w:ind w:left="0" w:firstLine="709"/>
      </w:pPr>
      <w:r>
        <w:t>О</w:t>
      </w:r>
      <w:r w:rsidR="00323F77" w:rsidRPr="00323F77">
        <w:t>беспечивать возможность установки временных ограничений на доступ пользователей.</w:t>
      </w:r>
    </w:p>
    <w:p w:rsidR="00323F77" w:rsidRPr="00323F77" w:rsidRDefault="00221E3B" w:rsidP="00323F77">
      <w:pPr>
        <w:pStyle w:val="ad"/>
        <w:numPr>
          <w:ilvl w:val="0"/>
          <w:numId w:val="10"/>
        </w:numPr>
        <w:ind w:left="0" w:firstLine="709"/>
      </w:pPr>
      <w:proofErr w:type="gramStart"/>
      <w:r>
        <w:t xml:space="preserve">Предоставлять </w:t>
      </w:r>
      <w:r w:rsidR="00323F77" w:rsidRPr="00323F77">
        <w:t>отчеты</w:t>
      </w:r>
      <w:proofErr w:type="gramEnd"/>
      <w:r w:rsidR="00323F77" w:rsidRPr="00323F77">
        <w:t xml:space="preserve"> о посещениях сотрудниками и посетителями.</w:t>
      </w:r>
    </w:p>
    <w:p w:rsidR="00323F77" w:rsidRPr="00323F77" w:rsidRDefault="00323F77" w:rsidP="00323F77">
      <w:pPr>
        <w:pStyle w:val="ad"/>
        <w:numPr>
          <w:ilvl w:val="0"/>
          <w:numId w:val="10"/>
        </w:numPr>
        <w:ind w:left="0" w:firstLine="709"/>
      </w:pPr>
      <w:r w:rsidRPr="00323F77">
        <w:t>Система должна иметь функцию уведомлений администраторов о неправомерных попытках доступа.</w:t>
      </w:r>
    </w:p>
    <w:p w:rsidR="00323F77" w:rsidRPr="00323F77" w:rsidRDefault="00221E3B" w:rsidP="00323F77">
      <w:pPr>
        <w:pStyle w:val="ad"/>
        <w:numPr>
          <w:ilvl w:val="0"/>
          <w:numId w:val="10"/>
        </w:numPr>
        <w:ind w:left="0" w:firstLine="709"/>
      </w:pPr>
      <w:r>
        <w:t>О</w:t>
      </w:r>
      <w:r w:rsidR="00323F77" w:rsidRPr="00323F77">
        <w:t>беспечивать защиту данных о посетителях и сотрудниках от несанкционированного доступа.</w:t>
      </w:r>
    </w:p>
    <w:p w:rsidR="00323F77" w:rsidRPr="00323F77" w:rsidRDefault="00323F77" w:rsidP="00323F77">
      <w:pPr>
        <w:pStyle w:val="ad"/>
        <w:numPr>
          <w:ilvl w:val="0"/>
          <w:numId w:val="10"/>
        </w:numPr>
        <w:ind w:left="0" w:firstLine="709"/>
      </w:pPr>
      <w:r>
        <w:t>В</w:t>
      </w:r>
      <w:r w:rsidRPr="00323F77">
        <w:t>озможность интеграции с другими системами безопасности предприятия, такими как системы видеонаблюдения.</w:t>
      </w:r>
    </w:p>
    <w:p w:rsidR="00323F77" w:rsidRPr="00323F77" w:rsidRDefault="00323F77" w:rsidP="00323F77">
      <w:pPr>
        <w:pStyle w:val="ad"/>
        <w:numPr>
          <w:ilvl w:val="0"/>
          <w:numId w:val="10"/>
        </w:numPr>
        <w:ind w:left="0" w:firstLine="709"/>
      </w:pPr>
      <w:r>
        <w:t>О</w:t>
      </w:r>
      <w:r w:rsidRPr="00323F77">
        <w:t>беспечивать возможность удаленного управления доступом к предприятию.</w:t>
      </w:r>
    </w:p>
    <w:p w:rsidR="00221E3B" w:rsidRDefault="00323F77" w:rsidP="00323F77">
      <w:pPr>
        <w:pStyle w:val="ad"/>
        <w:numPr>
          <w:ilvl w:val="0"/>
          <w:numId w:val="10"/>
        </w:numPr>
        <w:ind w:left="0" w:firstLine="709"/>
      </w:pPr>
      <w:r>
        <w:t>Иметь</w:t>
      </w:r>
      <w:r w:rsidRPr="00323F77">
        <w:t xml:space="preserve"> удобный интерфейс для пользователей различного уровня.</w:t>
      </w:r>
    </w:p>
    <w:p w:rsidR="00221E3B" w:rsidRDefault="00221E3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rPr>
          <w:b/>
        </w:rPr>
        <w:br w:type="page"/>
      </w:r>
    </w:p>
    <w:p w:rsidR="00272B74" w:rsidRDefault="00221E3B" w:rsidP="00A04304">
      <w:pPr>
        <w:pStyle w:val="2"/>
        <w:rPr>
          <w:b/>
        </w:rPr>
      </w:pPr>
      <w:bookmarkStart w:id="7" w:name="_Toc165463955"/>
      <w:r w:rsidRPr="00221E3B">
        <w:rPr>
          <w:b/>
        </w:rPr>
        <w:lastRenderedPageBreak/>
        <w:t>4.2. Требования к надежности</w:t>
      </w:r>
      <w:bookmarkEnd w:id="7"/>
    </w:p>
    <w:p w:rsidR="00A04304" w:rsidRPr="00A04304" w:rsidRDefault="00A04304" w:rsidP="00A04304"/>
    <w:p w:rsidR="00221E3B" w:rsidRDefault="00221E3B" w:rsidP="00221E3B">
      <w:pPr>
        <w:pStyle w:val="ad"/>
        <w:ind w:left="0"/>
      </w:pPr>
      <w:r>
        <w:t>Программное решение должно быть спроектировано таким образом, чтобы минимизировать влияние возможных сбоев в работе системы. Например, предусмотреть механизмы автоматического восстановления после сбоев.</w:t>
      </w:r>
    </w:p>
    <w:p w:rsidR="00221E3B" w:rsidRDefault="00221E3B" w:rsidP="00221E3B">
      <w:pPr>
        <w:pStyle w:val="ad"/>
        <w:ind w:left="0"/>
      </w:pPr>
      <w:r>
        <w:t>Важно обеспечить регулярное резервное копирование данных, чтобы в случае потери информации можно было быстро восстановить работоспособность системы.</w:t>
      </w:r>
    </w:p>
    <w:p w:rsidR="00221E3B" w:rsidRDefault="00221E3B" w:rsidP="00221E3B">
      <w:pPr>
        <w:pStyle w:val="ad"/>
        <w:ind w:left="0"/>
      </w:pPr>
      <w:r>
        <w:t>Реализовать механизмы защиты от несанкционированного доступа к системе и данным, например, с использованием шифрования и аутентификации.</w:t>
      </w:r>
    </w:p>
    <w:p w:rsidR="00221E3B" w:rsidRDefault="00221E3B" w:rsidP="00221E3B">
      <w:pPr>
        <w:pStyle w:val="ad"/>
        <w:ind w:left="0"/>
      </w:pPr>
      <w:r>
        <w:t xml:space="preserve">Обеспечить мониторинг и </w:t>
      </w:r>
      <w:proofErr w:type="gramStart"/>
      <w:r>
        <w:t>контроль за</w:t>
      </w:r>
      <w:proofErr w:type="gramEnd"/>
      <w:r>
        <w:t xml:space="preserve"> ресурсами системы (память, процессорное время и т.д.), чтобы избежать перегрузок и обеспечить стабильную работу.</w:t>
      </w:r>
    </w:p>
    <w:p w:rsidR="00221E3B" w:rsidRDefault="00221E3B" w:rsidP="00221E3B">
      <w:pPr>
        <w:pStyle w:val="ad"/>
        <w:ind w:left="0"/>
      </w:pPr>
      <w:r>
        <w:t>Провести тщательное тестирование программного решения перед внедрением на объект КИИ, чтобы выявить и исправить возможные ошибки и уязвимости.</w:t>
      </w:r>
    </w:p>
    <w:p w:rsidR="00221E3B" w:rsidRDefault="00221E3B" w:rsidP="0090111A">
      <w:pPr>
        <w:pStyle w:val="ad"/>
        <w:ind w:left="0"/>
      </w:pPr>
      <w:r>
        <w:t>Обеспечить регулярные обновления и поддержку программного решения для устранения выявленных проблем, добавления новых функций и обновления безопасности.</w:t>
      </w:r>
    </w:p>
    <w:p w:rsidR="00EB6DD7" w:rsidRDefault="00EB6DD7" w:rsidP="0090111A">
      <w:pPr>
        <w:pStyle w:val="ad"/>
        <w:ind w:left="0"/>
      </w:pPr>
    </w:p>
    <w:p w:rsidR="0090111A" w:rsidRDefault="00221E3B" w:rsidP="0090111A">
      <w:pPr>
        <w:pStyle w:val="2"/>
        <w:rPr>
          <w:b/>
        </w:rPr>
      </w:pPr>
      <w:bookmarkStart w:id="8" w:name="_Toc165463956"/>
      <w:r w:rsidRPr="0090111A">
        <w:rPr>
          <w:b/>
        </w:rPr>
        <w:t>4.3. Условия эксплуатации</w:t>
      </w:r>
      <w:bookmarkEnd w:id="8"/>
    </w:p>
    <w:p w:rsidR="00361DE2" w:rsidRPr="00361DE2" w:rsidRDefault="00361DE2" w:rsidP="00361DE2"/>
    <w:p w:rsidR="00272B74" w:rsidRDefault="00272B74" w:rsidP="00272B74">
      <w:r>
        <w:t>Условия эксплуатации для разработки программного решения "</w:t>
      </w:r>
      <w:proofErr w:type="spellStart"/>
      <w:r>
        <w:t>ХранительПРО</w:t>
      </w:r>
      <w:proofErr w:type="spellEnd"/>
      <w:r>
        <w:t>" для</w:t>
      </w:r>
      <w:proofErr w:type="gramStart"/>
      <w:r>
        <w:t xml:space="preserve"> Л</w:t>
      </w:r>
      <w:proofErr w:type="gramEnd"/>
      <w:r>
        <w:t>юбого объекта КИИ должны учитывать следующие аспекты:</w:t>
      </w:r>
    </w:p>
    <w:p w:rsidR="00272B74" w:rsidRDefault="00272B74" w:rsidP="0090111A">
      <w:pPr>
        <w:pStyle w:val="ad"/>
        <w:numPr>
          <w:ilvl w:val="0"/>
          <w:numId w:val="10"/>
        </w:numPr>
        <w:ind w:left="0" w:firstLine="709"/>
      </w:pPr>
      <w:r>
        <w:t xml:space="preserve">Контроль доступа: Программное решение должно обеспечивать возможность контроля доступа на предприятие для всех сотрудников и посетителей. Это может включать в себя автоматическую идентификацию </w:t>
      </w:r>
      <w:r>
        <w:lastRenderedPageBreak/>
        <w:t>(например, биометрические данные или карточки доступа), видеонаблюдение, проверку документов и электронные пропускные системы.</w:t>
      </w:r>
    </w:p>
    <w:p w:rsidR="00272B74" w:rsidRDefault="00272B74" w:rsidP="0090111A">
      <w:pPr>
        <w:pStyle w:val="ad"/>
        <w:numPr>
          <w:ilvl w:val="0"/>
          <w:numId w:val="10"/>
        </w:numPr>
        <w:ind w:left="0" w:firstLine="709"/>
      </w:pPr>
      <w:r>
        <w:t>Интеграция с системой безопасности: Программное решение должно быть интегрировано с другими системами безопасности, такими как системы контроля доступа, видеонаблюдение, пожарная сигнализация и т.д. Это позволит создать комплексную систему безопасности, которая обеспечит полный контроль и защиту объекта.</w:t>
      </w:r>
    </w:p>
    <w:p w:rsidR="00272B74" w:rsidRDefault="00272B74" w:rsidP="0090111A">
      <w:pPr>
        <w:pStyle w:val="ad"/>
        <w:numPr>
          <w:ilvl w:val="0"/>
          <w:numId w:val="10"/>
        </w:numPr>
        <w:ind w:left="0" w:firstLine="709"/>
      </w:pPr>
      <w:r>
        <w:t xml:space="preserve">Гибкость и </w:t>
      </w:r>
      <w:proofErr w:type="spellStart"/>
      <w:r>
        <w:t>настраиваемость</w:t>
      </w:r>
      <w:proofErr w:type="spellEnd"/>
      <w:r>
        <w:t>: Программное решение должно быть гибким и настраиваемым, чтобы удовлетворять уникальным требованиям каждого объекта КИИ. Это может включать в себя возможность настройки прав доступа, создания различных групп пользователей, установку временных ограничений и т.д.</w:t>
      </w:r>
    </w:p>
    <w:p w:rsidR="00272B74" w:rsidRDefault="00272B74" w:rsidP="0090111A">
      <w:pPr>
        <w:pStyle w:val="ad"/>
        <w:numPr>
          <w:ilvl w:val="0"/>
          <w:numId w:val="10"/>
        </w:numPr>
        <w:ind w:left="0" w:firstLine="709"/>
      </w:pPr>
      <w:r>
        <w:t xml:space="preserve">Отчетность и аналитика: Программное решение должно предоставлять возможность генерации отчетов и аналитики по контролируемым зонам, пропускному режиму, посещаемости и другим </w:t>
      </w:r>
      <w:proofErr w:type="spellStart"/>
      <w:r>
        <w:t>безопасностным</w:t>
      </w:r>
      <w:proofErr w:type="spellEnd"/>
      <w:r>
        <w:t xml:space="preserve"> параметрам. Это поможет предприятию анализировать и улучшать свои системы безопасности.</w:t>
      </w:r>
    </w:p>
    <w:p w:rsidR="00272B74" w:rsidRDefault="00272B74" w:rsidP="0090111A">
      <w:pPr>
        <w:pStyle w:val="ad"/>
        <w:numPr>
          <w:ilvl w:val="0"/>
          <w:numId w:val="10"/>
        </w:numPr>
        <w:ind w:left="0" w:firstLine="709"/>
      </w:pPr>
      <w:r>
        <w:t>Безопасность данных: Программное решение должно обеспечивать высокий уровень безопасности данных, так как оно будет содержать конфиденциальную информацию о сотрудниках и посетителях предприятия. Это может включать в себя шифрование данных, многоуровневую аутентификацию и другие меры безопасности.</w:t>
      </w:r>
    </w:p>
    <w:p w:rsidR="00272B74" w:rsidRDefault="00272B74" w:rsidP="0090111A">
      <w:pPr>
        <w:pStyle w:val="ad"/>
        <w:numPr>
          <w:ilvl w:val="0"/>
          <w:numId w:val="10"/>
        </w:numPr>
        <w:ind w:left="0" w:firstLine="709"/>
      </w:pPr>
      <w:r>
        <w:t>Технические требования: Программное решение должно соответствовать техническим требованиям предприятия, таким как операционная система, сетевая инфраструктура, аппаратное обеспечение и т.д. Важно также учесть возможность масштабирования системы в будущем.</w:t>
      </w:r>
    </w:p>
    <w:p w:rsidR="0090111A" w:rsidRPr="00F20E34" w:rsidRDefault="0090111A" w:rsidP="00F20E34">
      <w:pPr>
        <w:pStyle w:val="2"/>
        <w:rPr>
          <w:b/>
        </w:rPr>
      </w:pPr>
      <w:bookmarkStart w:id="9" w:name="_Toc165463957"/>
      <w:r w:rsidRPr="00F20E34">
        <w:rPr>
          <w:b/>
        </w:rPr>
        <w:lastRenderedPageBreak/>
        <w:t>4.4. Требования к составу и параметрам технических средств</w:t>
      </w:r>
      <w:bookmarkEnd w:id="9"/>
    </w:p>
    <w:p w:rsidR="00D57909" w:rsidRPr="00F20E34" w:rsidRDefault="00D57909" w:rsidP="00F20E34">
      <w:pPr>
        <w:pStyle w:val="2"/>
        <w:rPr>
          <w:b/>
        </w:rPr>
      </w:pPr>
    </w:p>
    <w:p w:rsidR="00D57909" w:rsidRDefault="00D57909" w:rsidP="00D57909">
      <w:r>
        <w:t>Для разработки программного решения "</w:t>
      </w:r>
      <w:proofErr w:type="spellStart"/>
      <w:r>
        <w:t>ХранительПРО</w:t>
      </w:r>
      <w:proofErr w:type="spellEnd"/>
      <w:r>
        <w:t>" для организации пропускного режима на объекте КИИ, необходимо определить требования к составу и параметрам технических средств. Ниже приведены основные требования к техническим средствам для данного проекта:</w:t>
      </w:r>
    </w:p>
    <w:p w:rsidR="00D57909" w:rsidRDefault="00D57909" w:rsidP="00D57909">
      <w:pPr>
        <w:pStyle w:val="ad"/>
        <w:numPr>
          <w:ilvl w:val="0"/>
          <w:numId w:val="15"/>
        </w:numPr>
        <w:ind w:left="0" w:firstLine="709"/>
      </w:pPr>
      <w:r>
        <w:t xml:space="preserve">Процессор: не ниже </w:t>
      </w:r>
      <w:proofErr w:type="spellStart"/>
      <w:r>
        <w:t>Pentium</w:t>
      </w:r>
      <w:proofErr w:type="spellEnd"/>
      <w:r>
        <w:t xml:space="preserve"> 3 – 800 </w:t>
      </w:r>
      <w:proofErr w:type="spellStart"/>
      <w:r>
        <w:t>MHz</w:t>
      </w:r>
      <w:proofErr w:type="spellEnd"/>
      <w:r>
        <w:t xml:space="preserve">; </w:t>
      </w:r>
    </w:p>
    <w:p w:rsidR="00D57909" w:rsidRDefault="00D57909" w:rsidP="00D57909">
      <w:pPr>
        <w:pStyle w:val="ad"/>
        <w:numPr>
          <w:ilvl w:val="0"/>
          <w:numId w:val="15"/>
        </w:numPr>
        <w:ind w:left="0" w:firstLine="709"/>
      </w:pPr>
      <w:r>
        <w:t xml:space="preserve">Оперативная память: не менее 128 </w:t>
      </w:r>
      <w:proofErr w:type="spellStart"/>
      <w:r>
        <w:t>Mb</w:t>
      </w:r>
      <w:proofErr w:type="spellEnd"/>
      <w:r>
        <w:t>;</w:t>
      </w:r>
    </w:p>
    <w:p w:rsidR="00D57909" w:rsidRDefault="00D57909" w:rsidP="00D57909">
      <w:pPr>
        <w:pStyle w:val="ad"/>
        <w:numPr>
          <w:ilvl w:val="0"/>
          <w:numId w:val="15"/>
        </w:numPr>
        <w:ind w:left="0" w:firstLine="709"/>
      </w:pPr>
      <w:r>
        <w:t xml:space="preserve">Место на жестком диске: не менее 120 </w:t>
      </w:r>
      <w:proofErr w:type="spellStart"/>
      <w:r>
        <w:t>Mb</w:t>
      </w:r>
      <w:proofErr w:type="spellEnd"/>
      <w:r>
        <w:t>;</w:t>
      </w:r>
    </w:p>
    <w:p w:rsidR="00D57909" w:rsidRDefault="00D57909" w:rsidP="00D57909">
      <w:pPr>
        <w:pStyle w:val="ad"/>
        <w:numPr>
          <w:ilvl w:val="0"/>
          <w:numId w:val="15"/>
        </w:numPr>
        <w:ind w:left="0" w:firstLine="709"/>
      </w:pPr>
      <w:r>
        <w:t xml:space="preserve">ОС: </w:t>
      </w:r>
      <w:proofErr w:type="spellStart"/>
      <w:r>
        <w:t>Windows</w:t>
      </w:r>
      <w:proofErr w:type="spellEnd"/>
      <w:r>
        <w:t xml:space="preserve"> 8 – </w:t>
      </w:r>
      <w:proofErr w:type="spellStart"/>
      <w:r>
        <w:t>Windows</w:t>
      </w:r>
      <w:proofErr w:type="spellEnd"/>
      <w:r>
        <w:t xml:space="preserve"> 10; </w:t>
      </w:r>
    </w:p>
    <w:p w:rsidR="00D57909" w:rsidRDefault="00D57909" w:rsidP="00D57909">
      <w:pPr>
        <w:pStyle w:val="ad"/>
        <w:numPr>
          <w:ilvl w:val="0"/>
          <w:numId w:val="15"/>
        </w:numPr>
        <w:ind w:left="0" w:firstLine="709"/>
      </w:pPr>
      <w:r>
        <w:t>Интернет соединение: не ниже 64 Кб/сек (опционально);</w:t>
      </w:r>
    </w:p>
    <w:p w:rsidR="00D57909" w:rsidRDefault="00D57909" w:rsidP="00D57909">
      <w:pPr>
        <w:pStyle w:val="ad"/>
        <w:numPr>
          <w:ilvl w:val="0"/>
          <w:numId w:val="15"/>
        </w:numPr>
        <w:ind w:left="0" w:firstLine="709"/>
      </w:pPr>
      <w:r>
        <w:t>Монитор: SVGA монитор;</w:t>
      </w:r>
    </w:p>
    <w:p w:rsidR="0090111A" w:rsidRDefault="00D57909" w:rsidP="00D57909">
      <w:pPr>
        <w:pStyle w:val="ad"/>
        <w:numPr>
          <w:ilvl w:val="0"/>
          <w:numId w:val="15"/>
        </w:numPr>
        <w:ind w:left="0" w:firstLine="709"/>
      </w:pPr>
      <w:r>
        <w:t>Другие требования: сетевая карта, клавиатура, манипулятор мышь.</w:t>
      </w:r>
    </w:p>
    <w:p w:rsidR="00EB6DD7" w:rsidRDefault="00EB6DD7" w:rsidP="00EB6DD7">
      <w:pPr>
        <w:pStyle w:val="ad"/>
        <w:ind w:left="709" w:firstLine="0"/>
      </w:pPr>
    </w:p>
    <w:p w:rsidR="00F20E34" w:rsidRDefault="00F20E34" w:rsidP="00F20E34">
      <w:pPr>
        <w:pStyle w:val="2"/>
        <w:rPr>
          <w:b/>
        </w:rPr>
      </w:pPr>
      <w:bookmarkStart w:id="10" w:name="_Toc165463958"/>
      <w:r w:rsidRPr="00F20E34">
        <w:rPr>
          <w:b/>
        </w:rPr>
        <w:t>4.5. Требования к информационной и программной совместимости</w:t>
      </w:r>
      <w:bookmarkEnd w:id="10"/>
    </w:p>
    <w:p w:rsidR="00EB6DD7" w:rsidRPr="00EB6DD7" w:rsidRDefault="00EB6DD7" w:rsidP="00EB6DD7"/>
    <w:p w:rsidR="00EB6DD7" w:rsidRPr="00A04304" w:rsidRDefault="00475E65" w:rsidP="00EB6DD7">
      <w:r>
        <w:t>Программный продукт должны быть написана на языке</w:t>
      </w:r>
      <w:proofErr w:type="gramStart"/>
      <w:r>
        <w:t xml:space="preserve"> С</w:t>
      </w:r>
      <w:proofErr w:type="gramEnd"/>
      <w:r>
        <w:t xml:space="preserve">#. 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Windows</w:t>
      </w:r>
      <w:proofErr w:type="spellEnd"/>
      <w:r>
        <w:t xml:space="preserve"> 8, </w:t>
      </w:r>
      <w:proofErr w:type="spellStart"/>
      <w:r>
        <w:t>Windows</w:t>
      </w:r>
      <w:proofErr w:type="spellEnd"/>
      <w:r>
        <w:t xml:space="preserve"> 10. Программный продукт создается с использованием инструментального средства разработки приложений </w:t>
      </w:r>
      <w:r>
        <w:rPr>
          <w:lang w:val="en-US"/>
        </w:rPr>
        <w:t>MS</w:t>
      </w:r>
      <w:r w:rsidRPr="00475E65">
        <w:t xml:space="preserve"> </w:t>
      </w:r>
      <w:r w:rsidR="00EB6DD7">
        <w:rPr>
          <w:lang w:val="en-US"/>
        </w:rPr>
        <w:t>Project</w:t>
      </w:r>
      <w:r w:rsidR="00EB6DD7" w:rsidRPr="00EB6DD7">
        <w:t xml:space="preserve">, </w:t>
      </w:r>
      <w:r>
        <w:rPr>
          <w:lang w:val="en-US"/>
        </w:rPr>
        <w:t>Visio</w:t>
      </w:r>
      <w:r w:rsidRPr="00A04304">
        <w:t>.</w:t>
      </w:r>
    </w:p>
    <w:p w:rsidR="00475E65" w:rsidRDefault="00475E65" w:rsidP="00475E65">
      <w:pPr>
        <w:pStyle w:val="2"/>
        <w:rPr>
          <w:b/>
        </w:rPr>
      </w:pPr>
      <w:bookmarkStart w:id="11" w:name="_Toc165463959"/>
      <w:r w:rsidRPr="00475E65">
        <w:rPr>
          <w:b/>
        </w:rPr>
        <w:t>4.6. Требования к маркировке и упаковке</w:t>
      </w:r>
      <w:bookmarkEnd w:id="11"/>
    </w:p>
    <w:p w:rsidR="00EB6DD7" w:rsidRPr="00EB6DD7" w:rsidRDefault="00EB6DD7" w:rsidP="00EB6DD7"/>
    <w:p w:rsidR="00835A99" w:rsidRPr="00835A99" w:rsidRDefault="00835A99" w:rsidP="00835A99">
      <w:r w:rsidRPr="00835A99">
        <w:t>Для разработки программного решения "</w:t>
      </w:r>
      <w:proofErr w:type="spellStart"/>
      <w:r w:rsidRPr="00835A99">
        <w:t>ХранительПРО</w:t>
      </w:r>
      <w:proofErr w:type="spellEnd"/>
      <w:r w:rsidRPr="00835A99">
        <w:t>" с учетом требований к маркировке и упаковке, следует учитывать следующие аспекты:</w:t>
      </w:r>
    </w:p>
    <w:p w:rsidR="00835A99" w:rsidRDefault="00835A99" w:rsidP="00835A99">
      <w:pPr>
        <w:pStyle w:val="ad"/>
        <w:numPr>
          <w:ilvl w:val="0"/>
          <w:numId w:val="20"/>
        </w:numPr>
        <w:ind w:left="0" w:firstLine="709"/>
      </w:pPr>
      <w:r>
        <w:t>Маркировка упаковки: Упаковка программного решения должна содержать ярлык или этикетку с названием продукта ("</w:t>
      </w:r>
      <w:proofErr w:type="spellStart"/>
      <w:r>
        <w:t>ХранительПРО</w:t>
      </w:r>
      <w:proofErr w:type="spellEnd"/>
      <w:r>
        <w:t xml:space="preserve">"), </w:t>
      </w:r>
      <w:r>
        <w:lastRenderedPageBreak/>
        <w:t>логотипом компании-разработчика, информацией о версии программы и дате выпуска. Также желательно указать контактные данные для поддержки пользователей.</w:t>
      </w:r>
    </w:p>
    <w:p w:rsidR="00835A99" w:rsidRDefault="00835A99" w:rsidP="00835A99"/>
    <w:p w:rsidR="00835A99" w:rsidRDefault="00835A99" w:rsidP="00835A99">
      <w:pPr>
        <w:pStyle w:val="ad"/>
        <w:numPr>
          <w:ilvl w:val="0"/>
          <w:numId w:val="20"/>
        </w:numPr>
        <w:ind w:left="0" w:firstLine="709"/>
      </w:pPr>
      <w:r>
        <w:t>Инструкция по установке и использованию: Внутри упаковки или в виде отдельного буклета должна быть предоставлена инструкция по установке и использованию программного решения. Инструкция должна быть понятной и содержать шаги по настройке и запуску системы.</w:t>
      </w:r>
    </w:p>
    <w:p w:rsidR="00835A99" w:rsidRDefault="00835A99" w:rsidP="00835A99">
      <w:pPr>
        <w:pStyle w:val="ad"/>
        <w:numPr>
          <w:ilvl w:val="0"/>
          <w:numId w:val="20"/>
        </w:numPr>
        <w:ind w:left="0" w:firstLine="709"/>
      </w:pPr>
      <w:r>
        <w:t>Защита от повреждений: Упаковка должна обеспечивать достаточную защиту программного обеспечения от повреждений во время транспортировки. Рекомендуется использовать специальные упаковочные материалы, например, пенопласт или воздушно-пузырчатую пленку.</w:t>
      </w:r>
    </w:p>
    <w:p w:rsidR="00835A99" w:rsidRDefault="00835A99" w:rsidP="00835A99">
      <w:pPr>
        <w:pStyle w:val="ad"/>
        <w:numPr>
          <w:ilvl w:val="0"/>
          <w:numId w:val="20"/>
        </w:numPr>
        <w:ind w:left="0" w:firstLine="709"/>
      </w:pPr>
      <w:r>
        <w:t>Лицензионная информация: В упаковке должна быть предоставлена информация о лицензировании программного решения "</w:t>
      </w:r>
      <w:proofErr w:type="spellStart"/>
      <w:r>
        <w:t>ХранительПРО</w:t>
      </w:r>
      <w:proofErr w:type="spellEnd"/>
      <w:r>
        <w:t>", включая ключ активации или лицензионный договор.</w:t>
      </w:r>
    </w:p>
    <w:p w:rsidR="00EB6DD7" w:rsidRDefault="00835A99" w:rsidP="00835A99">
      <w:pPr>
        <w:pStyle w:val="ad"/>
        <w:numPr>
          <w:ilvl w:val="0"/>
          <w:numId w:val="20"/>
        </w:numPr>
        <w:ind w:left="0" w:firstLine="709"/>
      </w:pPr>
      <w:r>
        <w:t>Соответствие стандартам безопасности: При разработке упаковки следует учитывать стандарты безопасности, чтобы предотвратить возможные проникновения внутрь упаковки и несанкционированный доступ к программному обеспечению.</w:t>
      </w:r>
    </w:p>
    <w:p w:rsidR="00EB6DD7" w:rsidRPr="00475E65" w:rsidRDefault="00EB6DD7" w:rsidP="00835A99">
      <w:pPr>
        <w:pStyle w:val="ad"/>
        <w:numPr>
          <w:ilvl w:val="0"/>
          <w:numId w:val="20"/>
        </w:numPr>
        <w:ind w:left="0" w:firstLine="709"/>
      </w:pPr>
    </w:p>
    <w:p w:rsidR="00835A99" w:rsidRDefault="00835A99" w:rsidP="00835A99">
      <w:pPr>
        <w:pStyle w:val="2"/>
        <w:rPr>
          <w:b/>
        </w:rPr>
      </w:pPr>
      <w:bookmarkStart w:id="12" w:name="_Toc165463960"/>
      <w:r w:rsidRPr="00835A99">
        <w:rPr>
          <w:b/>
        </w:rPr>
        <w:t>4.7. Требования к транспортированию и хранению</w:t>
      </w:r>
      <w:bookmarkEnd w:id="12"/>
    </w:p>
    <w:p w:rsidR="00EB6DD7" w:rsidRPr="00EB6DD7" w:rsidRDefault="00EB6DD7" w:rsidP="00EB6DD7"/>
    <w:p w:rsidR="00835A99" w:rsidRDefault="00835A99" w:rsidP="00835A99">
      <w:pPr>
        <w:tabs>
          <w:tab w:val="left" w:pos="7552"/>
        </w:tabs>
      </w:pPr>
      <w:r>
        <w:t xml:space="preserve"> Специальных требований не предъявляется.</w:t>
      </w:r>
    </w:p>
    <w:p w:rsidR="00EB6DD7" w:rsidRDefault="00EB6DD7" w:rsidP="00835A99">
      <w:pPr>
        <w:tabs>
          <w:tab w:val="left" w:pos="7552"/>
        </w:tabs>
      </w:pPr>
    </w:p>
    <w:p w:rsidR="00EB6DD7" w:rsidRDefault="00EB6DD7" w:rsidP="00835A99">
      <w:pPr>
        <w:tabs>
          <w:tab w:val="left" w:pos="7552"/>
        </w:tabs>
      </w:pPr>
    </w:p>
    <w:p w:rsidR="00835A99" w:rsidRDefault="00835A99" w:rsidP="00835A99">
      <w:pPr>
        <w:pStyle w:val="2"/>
        <w:rPr>
          <w:b/>
        </w:rPr>
      </w:pPr>
      <w:r w:rsidRPr="00835A99">
        <w:rPr>
          <w:b/>
        </w:rPr>
        <w:t xml:space="preserve"> </w:t>
      </w:r>
      <w:bookmarkStart w:id="13" w:name="_Toc165463961"/>
      <w:r w:rsidRPr="00835A99">
        <w:rPr>
          <w:b/>
        </w:rPr>
        <w:t>4.8. Специальные требования</w:t>
      </w:r>
      <w:bookmarkEnd w:id="13"/>
    </w:p>
    <w:p w:rsidR="00EB6DD7" w:rsidRPr="00EB6DD7" w:rsidRDefault="00EB6DD7" w:rsidP="00EB6DD7"/>
    <w:p w:rsidR="00D57909" w:rsidRDefault="00835A99" w:rsidP="00835A99">
      <w:pPr>
        <w:tabs>
          <w:tab w:val="left" w:pos="7552"/>
        </w:tabs>
      </w:pPr>
      <w:r>
        <w:t xml:space="preserve"> Специальные требования не предъявляются.</w:t>
      </w:r>
    </w:p>
    <w:p w:rsidR="00835A99" w:rsidRDefault="00835A99">
      <w:pPr>
        <w:spacing w:after="200" w:line="276" w:lineRule="auto"/>
        <w:ind w:firstLine="0"/>
        <w:jc w:val="left"/>
      </w:pPr>
      <w:r>
        <w:br w:type="page"/>
      </w:r>
    </w:p>
    <w:p w:rsidR="00EB6DD7" w:rsidRPr="00EB6DD7" w:rsidRDefault="00835A99" w:rsidP="00EB6DD7">
      <w:pPr>
        <w:pStyle w:val="1"/>
      </w:pPr>
      <w:bookmarkStart w:id="14" w:name="_Toc165463962"/>
      <w:r w:rsidRPr="00835A99">
        <w:rPr>
          <w:b/>
        </w:rPr>
        <w:lastRenderedPageBreak/>
        <w:t>5. ТРЕБОВАНИЯ К ПРОГРАММНОЙ ДОКУМЕНТАЦИИ</w:t>
      </w:r>
      <w:bookmarkEnd w:id="14"/>
    </w:p>
    <w:p w:rsidR="00835A99" w:rsidRDefault="00835A99" w:rsidP="00835A99">
      <w:r>
        <w:t>Состав программной документации должен включать в себя:</w:t>
      </w:r>
    </w:p>
    <w:p w:rsidR="00EE3778" w:rsidRDefault="00EE3778" w:rsidP="00EE3778">
      <w:pPr>
        <w:pStyle w:val="ad"/>
        <w:numPr>
          <w:ilvl w:val="0"/>
          <w:numId w:val="21"/>
        </w:numPr>
        <w:ind w:left="0" w:firstLine="709"/>
      </w:pPr>
      <w:r>
        <w:t>Техническое задание</w:t>
      </w:r>
    </w:p>
    <w:p w:rsidR="00EE3778" w:rsidRDefault="00EE3778" w:rsidP="00EE3778">
      <w:pPr>
        <w:pStyle w:val="ad"/>
        <w:numPr>
          <w:ilvl w:val="0"/>
          <w:numId w:val="21"/>
        </w:numPr>
        <w:ind w:left="0" w:firstLine="709"/>
      </w:pPr>
      <w:r>
        <w:t>Архитектурная документация</w:t>
      </w:r>
    </w:p>
    <w:p w:rsidR="00EE3778" w:rsidRDefault="00EE3778" w:rsidP="00EE3778">
      <w:pPr>
        <w:pStyle w:val="ad"/>
        <w:numPr>
          <w:ilvl w:val="0"/>
          <w:numId w:val="21"/>
        </w:numPr>
        <w:ind w:left="0" w:firstLine="709"/>
      </w:pPr>
      <w:r>
        <w:t xml:space="preserve"> Инструкция по установке и настройке</w:t>
      </w:r>
    </w:p>
    <w:p w:rsidR="00EE3778" w:rsidRDefault="00EE3778" w:rsidP="00EE3778">
      <w:pPr>
        <w:pStyle w:val="ad"/>
        <w:numPr>
          <w:ilvl w:val="0"/>
          <w:numId w:val="21"/>
        </w:numPr>
        <w:ind w:left="0" w:firstLine="709"/>
      </w:pPr>
      <w:r>
        <w:t xml:space="preserve"> Руководство пользователя</w:t>
      </w:r>
    </w:p>
    <w:p w:rsidR="00EE3778" w:rsidRDefault="00EE3778" w:rsidP="00EE3778">
      <w:pPr>
        <w:pStyle w:val="ad"/>
        <w:numPr>
          <w:ilvl w:val="0"/>
          <w:numId w:val="21"/>
        </w:numPr>
        <w:ind w:left="0" w:firstLine="709"/>
      </w:pPr>
      <w:r>
        <w:t>Тестовая документация</w:t>
      </w:r>
    </w:p>
    <w:p w:rsidR="00EE3778" w:rsidRDefault="00EE3778" w:rsidP="00EE3778">
      <w:pPr>
        <w:pStyle w:val="ad"/>
        <w:numPr>
          <w:ilvl w:val="0"/>
          <w:numId w:val="21"/>
        </w:numPr>
        <w:ind w:left="0" w:firstLine="709"/>
      </w:pPr>
      <w:r>
        <w:t xml:space="preserve"> Лицензионная документация</w:t>
      </w:r>
    </w:p>
    <w:p w:rsidR="00EE3778" w:rsidRDefault="00EE3778" w:rsidP="00EE3778">
      <w:pPr>
        <w:pStyle w:val="ad"/>
        <w:numPr>
          <w:ilvl w:val="0"/>
          <w:numId w:val="21"/>
        </w:numPr>
        <w:ind w:left="0" w:firstLine="709"/>
      </w:pPr>
      <w:r>
        <w:t>Документация по безопасности</w:t>
      </w:r>
    </w:p>
    <w:p w:rsidR="00A04304" w:rsidRDefault="00A0430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rPr>
          <w:b/>
        </w:rPr>
        <w:br w:type="page"/>
      </w:r>
    </w:p>
    <w:p w:rsidR="00EB6DD7" w:rsidRPr="00EB6DD7" w:rsidRDefault="009F32D6" w:rsidP="00EB6DD7">
      <w:pPr>
        <w:pStyle w:val="1"/>
      </w:pPr>
      <w:bookmarkStart w:id="15" w:name="_Toc165463963"/>
      <w:r w:rsidRPr="009F32D6">
        <w:rPr>
          <w:b/>
        </w:rPr>
        <w:lastRenderedPageBreak/>
        <w:t>6. ТЕХНИКО-ЭКОНОМИЧЕСКИЕ ПОКАЗАТЕЛИ</w:t>
      </w:r>
      <w:bookmarkEnd w:id="15"/>
      <w:r w:rsidRPr="009F32D6">
        <w:rPr>
          <w:b/>
        </w:rPr>
        <w:t xml:space="preserve"> </w:t>
      </w:r>
    </w:p>
    <w:p w:rsidR="00835A99" w:rsidRDefault="009F32D6" w:rsidP="00835A99">
      <w:r>
        <w:t>Ориентировочная экономическая эффективность не рассчитывается. Аналогия не проводится ввиду уникальности предъявляемых требований к разработке.</w:t>
      </w:r>
    </w:p>
    <w:p w:rsidR="00A04304" w:rsidRDefault="00A0430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rPr>
          <w:b/>
        </w:rPr>
        <w:br w:type="page"/>
      </w:r>
    </w:p>
    <w:p w:rsidR="00EB6DD7" w:rsidRPr="00EB6DD7" w:rsidRDefault="009F32D6" w:rsidP="00EB6DD7">
      <w:pPr>
        <w:pStyle w:val="1"/>
      </w:pPr>
      <w:bookmarkStart w:id="16" w:name="_Toc165463964"/>
      <w:r w:rsidRPr="009F32D6">
        <w:rPr>
          <w:b/>
        </w:rPr>
        <w:lastRenderedPageBreak/>
        <w:t>7. СТАДИИ И ЭТАПЫ РАЗРАБОТКИ</w:t>
      </w:r>
      <w:bookmarkEnd w:id="16"/>
    </w:p>
    <w:p w:rsidR="008D4B81" w:rsidRDefault="008D4B81" w:rsidP="005442CB">
      <w:r>
        <w:t xml:space="preserve">Разработка должна быть проведена в три стадии: </w:t>
      </w:r>
    </w:p>
    <w:p w:rsidR="008D4B81" w:rsidRDefault="008D4B81" w:rsidP="005442CB">
      <w:r>
        <w:t xml:space="preserve">1) Техническое задание; </w:t>
      </w:r>
    </w:p>
    <w:p w:rsidR="008D4B81" w:rsidRDefault="008D4B81" w:rsidP="005442CB">
      <w:r>
        <w:t>2) Технический (и рабочий) проекты;</w:t>
      </w:r>
    </w:p>
    <w:p w:rsidR="005442CB" w:rsidRDefault="008D4B81" w:rsidP="005442CB">
      <w:r>
        <w:t xml:space="preserve"> 3) Внедрение. </w:t>
      </w:r>
    </w:p>
    <w:p w:rsidR="005442CB" w:rsidRDefault="008D4B81" w:rsidP="005442CB">
      <w:r>
        <w:t xml:space="preserve">На стадии «Техническое задание» должен быть выполнен этап разработки, согласования и утверждения настоящего технического задания. На стадии «Технический (и рабочий) проект» должны быть выполнены перечисленные ниже этапы работ: </w:t>
      </w:r>
    </w:p>
    <w:p w:rsidR="005442CB" w:rsidRDefault="008D4B81" w:rsidP="005442CB">
      <w:r>
        <w:t xml:space="preserve">1) Разработка программы; </w:t>
      </w:r>
    </w:p>
    <w:p w:rsidR="005442CB" w:rsidRDefault="008D4B81" w:rsidP="005442CB">
      <w:r>
        <w:t xml:space="preserve">2) Разработка программной документации; </w:t>
      </w:r>
    </w:p>
    <w:p w:rsidR="005442CB" w:rsidRDefault="008D4B81" w:rsidP="005442CB">
      <w:r>
        <w:t xml:space="preserve">3) Испытания программы. На стадии «Внедрение» должен быть выполнен этап разработки «Подготовка и передача программы». </w:t>
      </w:r>
    </w:p>
    <w:p w:rsidR="005442CB" w:rsidRDefault="008D4B81" w:rsidP="005442CB">
      <w:r>
        <w:t xml:space="preserve">Содержание работы по этапам. На этапе разработки технического задания должны быть выполнены перечисленные ниже работы: </w:t>
      </w:r>
    </w:p>
    <w:p w:rsidR="005442CB" w:rsidRDefault="008D4B81" w:rsidP="005442CB">
      <w:r>
        <w:t>1) Постановка задачи;</w:t>
      </w:r>
    </w:p>
    <w:p w:rsidR="005442CB" w:rsidRDefault="008D4B81" w:rsidP="005442CB">
      <w:r>
        <w:t xml:space="preserve"> 2) Определение и уточнение требований к техническим средствам; </w:t>
      </w:r>
    </w:p>
    <w:p w:rsidR="005442CB" w:rsidRDefault="008D4B81" w:rsidP="005442CB">
      <w:r>
        <w:t>3) Определение требований к программе;</w:t>
      </w:r>
    </w:p>
    <w:p w:rsidR="005442CB" w:rsidRDefault="008D4B81" w:rsidP="005442CB">
      <w:r>
        <w:t xml:space="preserve"> 4) Определение стадий, этапов и сроков разработки программы и документации на нее; </w:t>
      </w:r>
    </w:p>
    <w:p w:rsidR="005442CB" w:rsidRDefault="008D4B81" w:rsidP="005442CB">
      <w:r>
        <w:t xml:space="preserve">5) 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ГОСТ 19.102- 77. На этапе испытаний программы должны быть выполнены перечисленные ниже виды работ: </w:t>
      </w:r>
    </w:p>
    <w:p w:rsidR="005442CB" w:rsidRDefault="008D4B81" w:rsidP="005442CB">
      <w:r>
        <w:t xml:space="preserve">1) Разработка, согласование и утверждение порядка и методики испытаний; </w:t>
      </w:r>
    </w:p>
    <w:p w:rsidR="005442CB" w:rsidRDefault="008D4B81" w:rsidP="005442CB">
      <w:r>
        <w:t xml:space="preserve">2) Проведение приемо-сдаточных испытаний; </w:t>
      </w:r>
    </w:p>
    <w:p w:rsidR="009F32D6" w:rsidRDefault="008D4B81" w:rsidP="005442CB">
      <w:r>
        <w:lastRenderedPageBreak/>
        <w:t>3) 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5442CB" w:rsidRDefault="005442CB">
      <w:pPr>
        <w:spacing w:after="200" w:line="276" w:lineRule="auto"/>
        <w:ind w:firstLine="0"/>
        <w:jc w:val="left"/>
      </w:pPr>
      <w:r>
        <w:br w:type="page"/>
      </w:r>
    </w:p>
    <w:p w:rsidR="00EB6DD7" w:rsidRPr="00EB6DD7" w:rsidRDefault="005442CB" w:rsidP="00EB6DD7">
      <w:pPr>
        <w:pStyle w:val="1"/>
      </w:pPr>
      <w:bookmarkStart w:id="17" w:name="_Toc165463965"/>
      <w:r w:rsidRPr="005442CB">
        <w:rPr>
          <w:b/>
        </w:rPr>
        <w:lastRenderedPageBreak/>
        <w:t>8. ПОРЯДОК КОНТРОЛЯ И ПРИЕМКИ</w:t>
      </w:r>
      <w:bookmarkEnd w:id="17"/>
    </w:p>
    <w:p w:rsidR="00C02B62" w:rsidRDefault="00C02B62" w:rsidP="00B03A46">
      <w:r>
        <w:t>Для обеспечения качества и соответствия разработанного программного решения "</w:t>
      </w:r>
      <w:proofErr w:type="spellStart"/>
      <w:r>
        <w:t>ХранительПРО</w:t>
      </w:r>
      <w:proofErr w:type="spellEnd"/>
      <w:r>
        <w:t>" требованиям заказчика, необходим четкий порядок контроля и приемки:</w:t>
      </w:r>
    </w:p>
    <w:p w:rsidR="00C02B62" w:rsidRDefault="00C02B62" w:rsidP="00B03A46">
      <w:pPr>
        <w:pStyle w:val="ad"/>
        <w:numPr>
          <w:ilvl w:val="0"/>
          <w:numId w:val="37"/>
        </w:numPr>
        <w:tabs>
          <w:tab w:val="left" w:pos="4234"/>
        </w:tabs>
      </w:pPr>
      <w:r>
        <w:t>Этапы контроля:</w:t>
      </w:r>
      <w:r>
        <w:tab/>
      </w:r>
    </w:p>
    <w:p w:rsidR="00C02B62" w:rsidRDefault="00C02B62" w:rsidP="00B03A46">
      <w:pPr>
        <w:pStyle w:val="ad"/>
        <w:numPr>
          <w:ilvl w:val="0"/>
          <w:numId w:val="26"/>
        </w:numPr>
        <w:ind w:left="0" w:firstLine="709"/>
      </w:pPr>
      <w:r>
        <w:t>К</w:t>
      </w:r>
      <w:r w:rsidR="00B03A46">
        <w:t>онтроль на этапе проектирования;</w:t>
      </w:r>
    </w:p>
    <w:p w:rsidR="00C02B62" w:rsidRDefault="00B03A46" w:rsidP="00B03A46">
      <w:pPr>
        <w:pStyle w:val="ad"/>
        <w:numPr>
          <w:ilvl w:val="0"/>
          <w:numId w:val="27"/>
        </w:numPr>
        <w:ind w:left="0" w:firstLine="709"/>
      </w:pPr>
      <w:r>
        <w:t>Контроль на этапе разработки;</w:t>
      </w:r>
    </w:p>
    <w:p w:rsidR="00C02B62" w:rsidRDefault="00B03A46" w:rsidP="00B03A46">
      <w:pPr>
        <w:pStyle w:val="ad"/>
        <w:numPr>
          <w:ilvl w:val="0"/>
          <w:numId w:val="27"/>
        </w:numPr>
        <w:ind w:left="0" w:firstLine="709"/>
      </w:pPr>
      <w:r>
        <w:t>Контроль на этапе внедрения;</w:t>
      </w:r>
    </w:p>
    <w:p w:rsidR="00C02B62" w:rsidRDefault="00B03A46" w:rsidP="00B03A46">
      <w:pPr>
        <w:pStyle w:val="ad"/>
        <w:numPr>
          <w:ilvl w:val="0"/>
          <w:numId w:val="27"/>
        </w:numPr>
        <w:ind w:left="0" w:firstLine="709"/>
      </w:pPr>
      <w:r>
        <w:t>Приемочные испытания;</w:t>
      </w:r>
    </w:p>
    <w:p w:rsidR="00C02B62" w:rsidRDefault="00C02B62" w:rsidP="00B03A46">
      <w:pPr>
        <w:pStyle w:val="ad"/>
        <w:numPr>
          <w:ilvl w:val="0"/>
          <w:numId w:val="37"/>
        </w:numPr>
      </w:pPr>
      <w:r>
        <w:t>Методы контрол</w:t>
      </w:r>
      <w:r w:rsidR="00B03A46">
        <w:t>я:</w:t>
      </w:r>
    </w:p>
    <w:p w:rsidR="00B03A46" w:rsidRDefault="00B03A46" w:rsidP="00B03A46">
      <w:pPr>
        <w:pStyle w:val="ad"/>
        <w:numPr>
          <w:ilvl w:val="0"/>
          <w:numId w:val="28"/>
        </w:numPr>
        <w:ind w:left="0" w:firstLine="709"/>
      </w:pPr>
      <w:r>
        <w:t>Анализ документации;</w:t>
      </w:r>
    </w:p>
    <w:p w:rsidR="00C02B62" w:rsidRDefault="00B03A46" w:rsidP="00B03A46">
      <w:pPr>
        <w:pStyle w:val="ad"/>
        <w:numPr>
          <w:ilvl w:val="0"/>
          <w:numId w:val="28"/>
        </w:numPr>
        <w:ind w:left="0" w:firstLine="709"/>
      </w:pPr>
      <w:r>
        <w:t>Инспектирование кода;</w:t>
      </w:r>
      <w:r w:rsidR="00C02B62">
        <w:t xml:space="preserve"> </w:t>
      </w:r>
    </w:p>
    <w:p w:rsidR="00C02B62" w:rsidRDefault="00B03A46" w:rsidP="00B03A46">
      <w:pPr>
        <w:pStyle w:val="ad"/>
        <w:numPr>
          <w:ilvl w:val="0"/>
          <w:numId w:val="28"/>
        </w:numPr>
        <w:ind w:left="0" w:firstLine="709"/>
      </w:pPr>
      <w:r>
        <w:t>Тестирование;</w:t>
      </w:r>
    </w:p>
    <w:p w:rsidR="00B03A46" w:rsidRDefault="00C02B62" w:rsidP="00B03A46">
      <w:pPr>
        <w:pStyle w:val="ad"/>
        <w:numPr>
          <w:ilvl w:val="0"/>
          <w:numId w:val="28"/>
        </w:numPr>
        <w:ind w:left="0" w:firstLine="709"/>
      </w:pPr>
      <w:r>
        <w:t>Демонстрация</w:t>
      </w:r>
      <w:r w:rsidR="00B03A46">
        <w:t>;</w:t>
      </w:r>
    </w:p>
    <w:p w:rsidR="00C02B62" w:rsidRDefault="00B03A46" w:rsidP="00B03A46">
      <w:pPr>
        <w:pStyle w:val="ad"/>
        <w:numPr>
          <w:ilvl w:val="0"/>
          <w:numId w:val="37"/>
        </w:numPr>
      </w:pPr>
      <w:r>
        <w:t>Критерии приемки:</w:t>
      </w:r>
    </w:p>
    <w:p w:rsidR="00B03A46" w:rsidRDefault="00B03A46" w:rsidP="00B03A46">
      <w:pPr>
        <w:pStyle w:val="ad"/>
        <w:numPr>
          <w:ilvl w:val="0"/>
          <w:numId w:val="29"/>
        </w:numPr>
        <w:ind w:left="0" w:firstLine="709"/>
      </w:pPr>
      <w:r>
        <w:t>Соответствие требованиям ТЗ;</w:t>
      </w:r>
    </w:p>
    <w:p w:rsidR="00B03A46" w:rsidRDefault="00C02B62" w:rsidP="00B03A46">
      <w:pPr>
        <w:pStyle w:val="ad"/>
        <w:numPr>
          <w:ilvl w:val="0"/>
          <w:numId w:val="29"/>
        </w:numPr>
        <w:ind w:left="0" w:firstLine="709"/>
      </w:pPr>
      <w:r>
        <w:t>Стабильность и надежность</w:t>
      </w:r>
      <w:r w:rsidR="00B03A46">
        <w:t>;</w:t>
      </w:r>
    </w:p>
    <w:p w:rsidR="00B03A46" w:rsidRDefault="00B03A46" w:rsidP="00B03A46">
      <w:pPr>
        <w:pStyle w:val="ad"/>
        <w:numPr>
          <w:ilvl w:val="0"/>
          <w:numId w:val="29"/>
        </w:numPr>
        <w:ind w:left="0" w:firstLine="709"/>
      </w:pPr>
      <w:r>
        <w:t>Безопасность;</w:t>
      </w:r>
    </w:p>
    <w:p w:rsidR="00B03A46" w:rsidRDefault="00C02B62" w:rsidP="00B03A46">
      <w:pPr>
        <w:pStyle w:val="ad"/>
        <w:numPr>
          <w:ilvl w:val="0"/>
          <w:numId w:val="29"/>
        </w:numPr>
        <w:ind w:left="0" w:firstLine="709"/>
      </w:pPr>
      <w:r>
        <w:t>Удобство использования</w:t>
      </w:r>
      <w:r w:rsidR="00B03A46">
        <w:t>;</w:t>
      </w:r>
    </w:p>
    <w:p w:rsidR="00B03A46" w:rsidRDefault="00B03A46" w:rsidP="00B03A46">
      <w:pPr>
        <w:pStyle w:val="ad"/>
        <w:numPr>
          <w:ilvl w:val="0"/>
          <w:numId w:val="29"/>
        </w:numPr>
        <w:ind w:left="0" w:firstLine="709"/>
      </w:pPr>
      <w:r>
        <w:t>Производительность;</w:t>
      </w:r>
    </w:p>
    <w:p w:rsidR="00C02B62" w:rsidRDefault="00C02B62" w:rsidP="00B03A46">
      <w:pPr>
        <w:pStyle w:val="ad"/>
        <w:numPr>
          <w:ilvl w:val="0"/>
          <w:numId w:val="37"/>
        </w:numPr>
      </w:pPr>
      <w:r>
        <w:t>Участники процесса контроля и приемки:</w:t>
      </w:r>
    </w:p>
    <w:p w:rsidR="00B03A46" w:rsidRDefault="00B03A46" w:rsidP="00B03A46">
      <w:pPr>
        <w:pStyle w:val="ad"/>
        <w:numPr>
          <w:ilvl w:val="0"/>
          <w:numId w:val="30"/>
        </w:numPr>
        <w:ind w:left="0" w:firstLine="709"/>
      </w:pPr>
      <w:r>
        <w:t>Заказчик;</w:t>
      </w:r>
    </w:p>
    <w:p w:rsidR="00C02B62" w:rsidRDefault="00C02B62" w:rsidP="00B03A46">
      <w:pPr>
        <w:pStyle w:val="ad"/>
        <w:numPr>
          <w:ilvl w:val="0"/>
          <w:numId w:val="30"/>
        </w:numPr>
        <w:ind w:left="0" w:firstLine="709"/>
      </w:pPr>
      <w:r>
        <w:t>Разработчик</w:t>
      </w:r>
      <w:r w:rsidR="00B03A46">
        <w:t>;</w:t>
      </w:r>
    </w:p>
    <w:p w:rsidR="00C02B62" w:rsidRDefault="00C02B62" w:rsidP="00B03A46">
      <w:pPr>
        <w:pStyle w:val="ad"/>
        <w:numPr>
          <w:ilvl w:val="0"/>
          <w:numId w:val="30"/>
        </w:numPr>
        <w:ind w:left="0" w:firstLine="709"/>
      </w:pPr>
      <w:proofErr w:type="spellStart"/>
      <w:r>
        <w:t>Тестировщики</w:t>
      </w:r>
      <w:proofErr w:type="spellEnd"/>
      <w:r w:rsidR="00B03A46">
        <w:t>;</w:t>
      </w:r>
    </w:p>
    <w:p w:rsidR="00C02B62" w:rsidRDefault="00C02B62" w:rsidP="00B03A46">
      <w:pPr>
        <w:pStyle w:val="ad"/>
        <w:numPr>
          <w:ilvl w:val="0"/>
          <w:numId w:val="30"/>
        </w:numPr>
        <w:ind w:left="0" w:firstLine="709"/>
      </w:pPr>
      <w:r>
        <w:t>Пользователи</w:t>
      </w:r>
      <w:r w:rsidR="00B03A46">
        <w:t>;</w:t>
      </w:r>
    </w:p>
    <w:p w:rsidR="00C02B62" w:rsidRDefault="00C02B62" w:rsidP="00B03A46">
      <w:pPr>
        <w:pStyle w:val="ad"/>
        <w:numPr>
          <w:ilvl w:val="0"/>
          <w:numId w:val="37"/>
        </w:numPr>
      </w:pPr>
      <w:r>
        <w:t>Документация:</w:t>
      </w:r>
    </w:p>
    <w:p w:rsidR="00C02B62" w:rsidRDefault="00C02B62" w:rsidP="00B03A46">
      <w:pPr>
        <w:pStyle w:val="ad"/>
        <w:numPr>
          <w:ilvl w:val="0"/>
          <w:numId w:val="31"/>
        </w:numPr>
        <w:ind w:left="0" w:firstLine="709"/>
      </w:pPr>
      <w:r>
        <w:t>План контроля и приемки</w:t>
      </w:r>
      <w:r w:rsidR="00B03A46">
        <w:t>;</w:t>
      </w:r>
    </w:p>
    <w:p w:rsidR="00C02B62" w:rsidRDefault="00C02B62" w:rsidP="00B03A46">
      <w:pPr>
        <w:pStyle w:val="ad"/>
        <w:numPr>
          <w:ilvl w:val="0"/>
          <w:numId w:val="31"/>
        </w:numPr>
        <w:ind w:left="0" w:firstLine="709"/>
      </w:pPr>
      <w:r>
        <w:t>Протоколы испытаний</w:t>
      </w:r>
      <w:r w:rsidR="00B03A46">
        <w:t>;</w:t>
      </w:r>
    </w:p>
    <w:p w:rsidR="00C02B62" w:rsidRPr="00C02B62" w:rsidRDefault="00C02B62" w:rsidP="00B03A46">
      <w:pPr>
        <w:pStyle w:val="ad"/>
        <w:numPr>
          <w:ilvl w:val="0"/>
          <w:numId w:val="31"/>
        </w:numPr>
        <w:ind w:left="0" w:firstLine="709"/>
      </w:pPr>
      <w:r>
        <w:t>Акт приемки-передачи</w:t>
      </w:r>
      <w:r w:rsidR="00B03A46">
        <w:t>;</w:t>
      </w:r>
    </w:p>
    <w:sectPr w:rsidR="00C02B62" w:rsidRPr="00C02B62" w:rsidSect="00BE4B8F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EE1" w:rsidRDefault="00AD7EE1" w:rsidP="009C3B81">
      <w:pPr>
        <w:spacing w:line="240" w:lineRule="auto"/>
      </w:pPr>
      <w:r>
        <w:separator/>
      </w:r>
    </w:p>
  </w:endnote>
  <w:endnote w:type="continuationSeparator" w:id="0">
    <w:p w:rsidR="00AD7EE1" w:rsidRDefault="00AD7EE1" w:rsidP="009C3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EE1" w:rsidRDefault="00AD7EE1" w:rsidP="009C3B81">
      <w:pPr>
        <w:spacing w:line="240" w:lineRule="auto"/>
      </w:pPr>
      <w:r>
        <w:separator/>
      </w:r>
    </w:p>
  </w:footnote>
  <w:footnote w:type="continuationSeparator" w:id="0">
    <w:p w:rsidR="00AD7EE1" w:rsidRDefault="00AD7EE1" w:rsidP="009C3B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000976"/>
      <w:docPartObj>
        <w:docPartGallery w:val="Page Numbers (Top of Page)"/>
        <w:docPartUnique/>
      </w:docPartObj>
    </w:sdtPr>
    <w:sdtEndPr/>
    <w:sdtContent>
      <w:p w:rsidR="009C3B81" w:rsidRDefault="009C3B81" w:rsidP="00BE4B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DD7">
          <w:rPr>
            <w:noProof/>
          </w:rPr>
          <w:t>15</w:t>
        </w:r>
        <w:r>
          <w:fldChar w:fldCharType="end"/>
        </w:r>
        <w:r w:rsidR="00BE4B8F">
          <w:t xml:space="preserve"> </w:t>
        </w:r>
      </w:p>
    </w:sdtContent>
  </w:sdt>
  <w:p w:rsidR="009C3B81" w:rsidRDefault="009C3B8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B8F" w:rsidRDefault="00BE4B8F" w:rsidP="00BE4B8F">
    <w:pPr>
      <w:pStyle w:val="a7"/>
      <w:jc w:val="right"/>
    </w:pPr>
    <w:r>
      <w:t>Приложение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5A7"/>
    <w:multiLevelType w:val="hybridMultilevel"/>
    <w:tmpl w:val="3D58A1E2"/>
    <w:lvl w:ilvl="0" w:tplc="298649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0240D2"/>
    <w:multiLevelType w:val="hybridMultilevel"/>
    <w:tmpl w:val="D81C6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C746D"/>
    <w:multiLevelType w:val="hybridMultilevel"/>
    <w:tmpl w:val="7DF48080"/>
    <w:lvl w:ilvl="0" w:tplc="974E05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1917E3"/>
    <w:multiLevelType w:val="hybridMultilevel"/>
    <w:tmpl w:val="C55E39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2E582B"/>
    <w:multiLevelType w:val="hybridMultilevel"/>
    <w:tmpl w:val="57D4CDEC"/>
    <w:lvl w:ilvl="0" w:tplc="9126EF58">
      <w:start w:val="1"/>
      <w:numFmt w:val="decimal"/>
      <w:lvlText w:val="%1."/>
      <w:lvlJc w:val="left"/>
      <w:pPr>
        <w:ind w:left="2508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7C7E2B"/>
    <w:multiLevelType w:val="multilevel"/>
    <w:tmpl w:val="35AA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B34F4D"/>
    <w:multiLevelType w:val="hybridMultilevel"/>
    <w:tmpl w:val="0254B264"/>
    <w:lvl w:ilvl="0" w:tplc="F640B05A">
      <w:start w:val="1"/>
      <w:numFmt w:val="bullet"/>
      <w:lvlText w:val=""/>
      <w:lvlJc w:val="left"/>
      <w:pPr>
        <w:ind w:left="2508" w:hanging="10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C1C4344"/>
    <w:multiLevelType w:val="hybridMultilevel"/>
    <w:tmpl w:val="A8D4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DB4C1A"/>
    <w:multiLevelType w:val="hybridMultilevel"/>
    <w:tmpl w:val="68F26960"/>
    <w:lvl w:ilvl="0" w:tplc="FB126560">
      <w:start w:val="1"/>
      <w:numFmt w:val="decimal"/>
      <w:lvlText w:val="%1."/>
      <w:lvlJc w:val="left"/>
      <w:pPr>
        <w:ind w:left="2109" w:hanging="1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90046B7"/>
    <w:multiLevelType w:val="hybridMultilevel"/>
    <w:tmpl w:val="25941E2C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914D01"/>
    <w:multiLevelType w:val="hybridMultilevel"/>
    <w:tmpl w:val="C73E2F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EAB42D8"/>
    <w:multiLevelType w:val="multilevel"/>
    <w:tmpl w:val="109E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ED28E9"/>
    <w:multiLevelType w:val="hybridMultilevel"/>
    <w:tmpl w:val="631EE5E2"/>
    <w:lvl w:ilvl="0" w:tplc="F640B05A">
      <w:start w:val="1"/>
      <w:numFmt w:val="bullet"/>
      <w:lvlText w:val=""/>
      <w:lvlJc w:val="left"/>
      <w:pPr>
        <w:ind w:left="2868" w:hanging="10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5361F9"/>
    <w:multiLevelType w:val="hybridMultilevel"/>
    <w:tmpl w:val="98DEE9E6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B9C3715"/>
    <w:multiLevelType w:val="multilevel"/>
    <w:tmpl w:val="9F6A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767572"/>
    <w:multiLevelType w:val="hybridMultilevel"/>
    <w:tmpl w:val="BB064A02"/>
    <w:lvl w:ilvl="0" w:tplc="9126EF58">
      <w:start w:val="1"/>
      <w:numFmt w:val="decimal"/>
      <w:lvlText w:val="%1."/>
      <w:lvlJc w:val="left"/>
      <w:pPr>
        <w:ind w:left="1799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8A603D6"/>
    <w:multiLevelType w:val="hybridMultilevel"/>
    <w:tmpl w:val="D2AA744C"/>
    <w:lvl w:ilvl="0" w:tplc="FB126560">
      <w:start w:val="1"/>
      <w:numFmt w:val="decimal"/>
      <w:lvlText w:val="%1."/>
      <w:lvlJc w:val="left"/>
      <w:pPr>
        <w:ind w:left="2818" w:hanging="1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C9F5CC3"/>
    <w:multiLevelType w:val="hybridMultilevel"/>
    <w:tmpl w:val="D62AA2A6"/>
    <w:lvl w:ilvl="0" w:tplc="FB126560">
      <w:start w:val="1"/>
      <w:numFmt w:val="decimal"/>
      <w:lvlText w:val="%1."/>
      <w:lvlJc w:val="left"/>
      <w:pPr>
        <w:ind w:left="2818" w:hanging="1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B65018"/>
    <w:multiLevelType w:val="hybridMultilevel"/>
    <w:tmpl w:val="BDEC8122"/>
    <w:lvl w:ilvl="0" w:tplc="8DF8F18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D761289"/>
    <w:multiLevelType w:val="hybridMultilevel"/>
    <w:tmpl w:val="6DF82EDA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AA3CAF"/>
    <w:multiLevelType w:val="hybridMultilevel"/>
    <w:tmpl w:val="AED22CA0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EAF79EB"/>
    <w:multiLevelType w:val="hybridMultilevel"/>
    <w:tmpl w:val="62829E9A"/>
    <w:lvl w:ilvl="0" w:tplc="9126EF58">
      <w:start w:val="1"/>
      <w:numFmt w:val="decimal"/>
      <w:lvlText w:val="%1."/>
      <w:lvlJc w:val="left"/>
      <w:pPr>
        <w:ind w:left="2508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F3E7515"/>
    <w:multiLevelType w:val="hybridMultilevel"/>
    <w:tmpl w:val="125E1728"/>
    <w:lvl w:ilvl="0" w:tplc="298649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560FDA"/>
    <w:multiLevelType w:val="hybridMultilevel"/>
    <w:tmpl w:val="B260821C"/>
    <w:lvl w:ilvl="0" w:tplc="974E0508">
      <w:start w:val="1"/>
      <w:numFmt w:val="bullet"/>
      <w:lvlText w:val=""/>
      <w:lvlJc w:val="left"/>
      <w:pPr>
        <w:ind w:left="2508" w:hanging="10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6155945"/>
    <w:multiLevelType w:val="hybridMultilevel"/>
    <w:tmpl w:val="DE9A3EE8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0977AB"/>
    <w:multiLevelType w:val="hybridMultilevel"/>
    <w:tmpl w:val="0102E306"/>
    <w:lvl w:ilvl="0" w:tplc="29864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9FF0268"/>
    <w:multiLevelType w:val="hybridMultilevel"/>
    <w:tmpl w:val="F2E8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A5221"/>
    <w:multiLevelType w:val="hybridMultilevel"/>
    <w:tmpl w:val="FED4C3D8"/>
    <w:lvl w:ilvl="0" w:tplc="298649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BD90754"/>
    <w:multiLevelType w:val="hybridMultilevel"/>
    <w:tmpl w:val="EFCAA8A4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CB61A6C"/>
    <w:multiLevelType w:val="hybridMultilevel"/>
    <w:tmpl w:val="983822C2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8D2F5B"/>
    <w:multiLevelType w:val="hybridMultilevel"/>
    <w:tmpl w:val="EE8C1A7C"/>
    <w:lvl w:ilvl="0" w:tplc="974E0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6249EC"/>
    <w:multiLevelType w:val="hybridMultilevel"/>
    <w:tmpl w:val="4C467C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0F756E"/>
    <w:multiLevelType w:val="hybridMultilevel"/>
    <w:tmpl w:val="99A846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BC240F1"/>
    <w:multiLevelType w:val="hybridMultilevel"/>
    <w:tmpl w:val="4656C42A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4B1045"/>
    <w:multiLevelType w:val="hybridMultilevel"/>
    <w:tmpl w:val="E2322686"/>
    <w:lvl w:ilvl="0" w:tplc="8DF8F1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86D5125"/>
    <w:multiLevelType w:val="hybridMultilevel"/>
    <w:tmpl w:val="6C742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D3A6D0C"/>
    <w:multiLevelType w:val="hybridMultilevel"/>
    <w:tmpl w:val="512EA31A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5"/>
  </w:num>
  <w:num w:numId="4">
    <w:abstractNumId w:val="10"/>
  </w:num>
  <w:num w:numId="5">
    <w:abstractNumId w:val="14"/>
  </w:num>
  <w:num w:numId="6">
    <w:abstractNumId w:val="32"/>
  </w:num>
  <w:num w:numId="7">
    <w:abstractNumId w:val="33"/>
  </w:num>
  <w:num w:numId="8">
    <w:abstractNumId w:val="30"/>
  </w:num>
  <w:num w:numId="9">
    <w:abstractNumId w:val="11"/>
  </w:num>
  <w:num w:numId="10">
    <w:abstractNumId w:val="28"/>
  </w:num>
  <w:num w:numId="11">
    <w:abstractNumId w:val="8"/>
  </w:num>
  <w:num w:numId="12">
    <w:abstractNumId w:val="17"/>
  </w:num>
  <w:num w:numId="13">
    <w:abstractNumId w:val="16"/>
  </w:num>
  <w:num w:numId="14">
    <w:abstractNumId w:val="34"/>
  </w:num>
  <w:num w:numId="15">
    <w:abstractNumId w:val="18"/>
  </w:num>
  <w:num w:numId="16">
    <w:abstractNumId w:val="24"/>
  </w:num>
  <w:num w:numId="17">
    <w:abstractNumId w:val="15"/>
  </w:num>
  <w:num w:numId="18">
    <w:abstractNumId w:val="4"/>
  </w:num>
  <w:num w:numId="19">
    <w:abstractNumId w:val="23"/>
  </w:num>
  <w:num w:numId="20">
    <w:abstractNumId w:val="6"/>
  </w:num>
  <w:num w:numId="21">
    <w:abstractNumId w:val="21"/>
  </w:num>
  <w:num w:numId="22">
    <w:abstractNumId w:val="25"/>
  </w:num>
  <w:num w:numId="23">
    <w:abstractNumId w:val="0"/>
  </w:num>
  <w:num w:numId="24">
    <w:abstractNumId w:val="12"/>
  </w:num>
  <w:num w:numId="25">
    <w:abstractNumId w:val="27"/>
  </w:num>
  <w:num w:numId="26">
    <w:abstractNumId w:val="9"/>
  </w:num>
  <w:num w:numId="27">
    <w:abstractNumId w:val="29"/>
  </w:num>
  <w:num w:numId="28">
    <w:abstractNumId w:val="2"/>
  </w:num>
  <w:num w:numId="29">
    <w:abstractNumId w:val="19"/>
  </w:num>
  <w:num w:numId="30">
    <w:abstractNumId w:val="36"/>
  </w:num>
  <w:num w:numId="31">
    <w:abstractNumId w:val="13"/>
  </w:num>
  <w:num w:numId="32">
    <w:abstractNumId w:val="20"/>
  </w:num>
  <w:num w:numId="33">
    <w:abstractNumId w:val="22"/>
  </w:num>
  <w:num w:numId="34">
    <w:abstractNumId w:val="1"/>
  </w:num>
  <w:num w:numId="35">
    <w:abstractNumId w:val="26"/>
  </w:num>
  <w:num w:numId="36">
    <w:abstractNumId w:val="3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81"/>
    <w:rsid w:val="00150768"/>
    <w:rsid w:val="00221E3B"/>
    <w:rsid w:val="00272B74"/>
    <w:rsid w:val="00323F77"/>
    <w:rsid w:val="00361DE2"/>
    <w:rsid w:val="00404B19"/>
    <w:rsid w:val="00475E65"/>
    <w:rsid w:val="005442CB"/>
    <w:rsid w:val="00835A99"/>
    <w:rsid w:val="008D4B81"/>
    <w:rsid w:val="008F296A"/>
    <w:rsid w:val="0090111A"/>
    <w:rsid w:val="009C3B81"/>
    <w:rsid w:val="009F32D6"/>
    <w:rsid w:val="00A04304"/>
    <w:rsid w:val="00AC1FCF"/>
    <w:rsid w:val="00AD7EE1"/>
    <w:rsid w:val="00B03A46"/>
    <w:rsid w:val="00B63462"/>
    <w:rsid w:val="00BE4B8F"/>
    <w:rsid w:val="00C02B62"/>
    <w:rsid w:val="00C37EB3"/>
    <w:rsid w:val="00C70760"/>
    <w:rsid w:val="00D57909"/>
    <w:rsid w:val="00DC03FE"/>
    <w:rsid w:val="00E3105B"/>
    <w:rsid w:val="00EB6DD7"/>
    <w:rsid w:val="00EE3778"/>
    <w:rsid w:val="00F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F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EB3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1E3B"/>
    <w:pPr>
      <w:keepNext/>
      <w:keepLines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EB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C3B81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1E3B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9C3B8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B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B8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3B8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3B81"/>
  </w:style>
  <w:style w:type="paragraph" w:styleId="a9">
    <w:name w:val="footer"/>
    <w:basedOn w:val="a"/>
    <w:link w:val="aa"/>
    <w:uiPriority w:val="99"/>
    <w:unhideWhenUsed/>
    <w:rsid w:val="009C3B8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3B81"/>
  </w:style>
  <w:style w:type="table" w:styleId="ab">
    <w:name w:val="Table Grid"/>
    <w:basedOn w:val="a1"/>
    <w:uiPriority w:val="59"/>
    <w:rsid w:val="00C37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DC03FE"/>
    <w:pPr>
      <w:spacing w:after="0" w:line="240" w:lineRule="auto"/>
      <w:ind w:firstLine="709"/>
      <w:jc w:val="both"/>
    </w:pPr>
    <w:rPr>
      <w:rFonts w:ascii="Times New Roman" w:hAnsi="Times New Roman"/>
      <w:b/>
      <w:sz w:val="28"/>
    </w:rPr>
  </w:style>
  <w:style w:type="paragraph" w:customStyle="1" w:styleId="whitespace-pre-wrap">
    <w:name w:val="whitespace-pre-wrap"/>
    <w:basedOn w:val="a"/>
    <w:rsid w:val="00AC1F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AC1F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1E3B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1E3B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F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EB3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1E3B"/>
    <w:pPr>
      <w:keepNext/>
      <w:keepLines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EB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C3B81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1E3B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9C3B8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C3B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B8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3B8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3B81"/>
  </w:style>
  <w:style w:type="paragraph" w:styleId="a9">
    <w:name w:val="footer"/>
    <w:basedOn w:val="a"/>
    <w:link w:val="aa"/>
    <w:uiPriority w:val="99"/>
    <w:unhideWhenUsed/>
    <w:rsid w:val="009C3B8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3B81"/>
  </w:style>
  <w:style w:type="table" w:styleId="ab">
    <w:name w:val="Table Grid"/>
    <w:basedOn w:val="a1"/>
    <w:uiPriority w:val="59"/>
    <w:rsid w:val="00C37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DC03FE"/>
    <w:pPr>
      <w:spacing w:after="0" w:line="240" w:lineRule="auto"/>
      <w:ind w:firstLine="709"/>
      <w:jc w:val="both"/>
    </w:pPr>
    <w:rPr>
      <w:rFonts w:ascii="Times New Roman" w:hAnsi="Times New Roman"/>
      <w:b/>
      <w:sz w:val="28"/>
    </w:rPr>
  </w:style>
  <w:style w:type="paragraph" w:customStyle="1" w:styleId="whitespace-pre-wrap">
    <w:name w:val="whitespace-pre-wrap"/>
    <w:basedOn w:val="a"/>
    <w:rsid w:val="00AC1F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AC1F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21E3B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1E3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FB47D-2423-4155-9F98-A201F78A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15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2024-04-24T06:53:00Z</dcterms:created>
  <dcterms:modified xsi:type="dcterms:W3CDTF">2024-05-01T11:00:00Z</dcterms:modified>
</cp:coreProperties>
</file>