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3B" w:rsidRPr="008F5888" w:rsidRDefault="00A04CCF" w:rsidP="00D0675E">
      <w:pPr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t>EXAM Bioinformatics 2018</w:t>
      </w:r>
    </w:p>
    <w:p w:rsidR="00A04CCF" w:rsidRPr="008F5888" w:rsidRDefault="00A04CCF" w:rsidP="00D0675E">
      <w:pPr>
        <w:jc w:val="both"/>
        <w:rPr>
          <w:rFonts w:ascii="Times New Roman" w:hAnsi="Times New Roman" w:cs="Times New Roman"/>
        </w:rPr>
      </w:pPr>
    </w:p>
    <w:p w:rsidR="00A04CCF" w:rsidRPr="008F5888" w:rsidRDefault="00A04CCF" w:rsidP="00D0675E">
      <w:pPr>
        <w:jc w:val="both"/>
        <w:rPr>
          <w:rFonts w:ascii="Times New Roman" w:hAnsi="Times New Roman" w:cs="Times New Roman"/>
        </w:rPr>
      </w:pPr>
    </w:p>
    <w:p w:rsidR="00A04CCF" w:rsidRPr="008F5888" w:rsidRDefault="00A04CCF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 are a system administrator. While the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who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command is useful to know who is logged in, it does not tell you </w:t>
      </w:r>
      <w:r w:rsidRPr="008F5888"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  <w:t>what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users are doing. You’ve recently discovered that the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command gives more information than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who.</w:t>
      </w:r>
      <w:r w:rsidR="00C97070"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 xml:space="preserve"> (2P)</w:t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firstLine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 execute the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command and the following gets printed to your screen:</w:t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13:35:25 up 62 days, 21:22, 5 users,  load average: 1.22, 1.11, 1.11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USER     TTY      LOGIN@   IDLE   JCPU   WHAT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oskar    pts/0    4days    6:47m  6:47mRscript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juliette pts/6    3days    1:56m  1.88s  sshd: juliette [priv]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admin    pts/12   08:36    3:28m  0.13s  sshd: admin [priv]  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hadrien  pts/15   12:52    1:09   3:16   w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erik     pts/16   1:33     0.07s  0.07s  bowtie2</w:t>
      </w:r>
    </w:p>
    <w:p w:rsidR="00A04CCF" w:rsidRPr="008F5888" w:rsidRDefault="00A04CCF" w:rsidP="00D0675E">
      <w:pPr>
        <w:spacing w:after="240"/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C97070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Please</w:t>
      </w:r>
      <w:r w:rsidR="00A04CCF"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write a small script that:</w:t>
      </w:r>
    </w:p>
    <w:p w:rsidR="00A04CCF" w:rsidRPr="008F5888" w:rsidRDefault="00A04CCF" w:rsidP="00D0675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Saves the output of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to a file, raw_users.txt</w:t>
      </w:r>
      <w:r w:rsidR="00DC1CEC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A04CCF" w:rsidRPr="008F5888" w:rsidRDefault="00A04CCF" w:rsidP="00D0675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Processes raw_users.txt to print back to your screen online to columns USER and WHAT</w:t>
      </w:r>
    </w:p>
    <w:p w:rsidR="00A04CCF" w:rsidRPr="008F5888" w:rsidRDefault="00A04CCF" w:rsidP="00D0675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  <w:t xml:space="preserve">Hint: </w:t>
      </w:r>
      <w:r w:rsidRPr="008F5888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sv-SE"/>
        </w:rPr>
        <w:t>tr -s ‘ ‘</w:t>
      </w:r>
      <w:r w:rsidRPr="008F5888">
        <w:rPr>
          <w:rFonts w:ascii="Times New Roman" w:eastAsia="Times New Roman" w:hAnsi="Times New Roman" w:cs="Times New Roman"/>
          <w:i/>
          <w:iCs/>
          <w:color w:val="000000"/>
          <w:lang w:val="en-US" w:eastAsia="sv-SE"/>
        </w:rPr>
        <w:t>will squeeze repeated blank space together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Example good output: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USER     WHAT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Oskar    Rscript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Juliette sshd: juliette [priv]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Admin    sshd: admin [priv]  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Hadrien  w</w:t>
      </w:r>
    </w:p>
    <w:p w:rsidR="00A04CCF" w:rsidRPr="008F5888" w:rsidRDefault="00A04CCF" w:rsidP="00D0675E">
      <w:pPr>
        <w:ind w:left="36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Erik     boowtie2</w:t>
      </w:r>
    </w:p>
    <w:p w:rsidR="00A04CCF" w:rsidRDefault="00A04CCF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7F6BD0" w:rsidRDefault="007F6BD0" w:rsidP="00D0675E">
      <w:pPr>
        <w:jc w:val="both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7F6BD0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w &gt; raw_users.txt | </w:t>
      </w:r>
      <w:r w:rsidRPr="00757924">
        <w:rPr>
          <w:rFonts w:ascii="Times New Roman" w:eastAsia="Times New Roman" w:hAnsi="Times New Roman" w:cs="Times New Roman"/>
          <w:color w:val="000000"/>
          <w:lang w:val="en-US" w:eastAsia="sv-SE"/>
        </w:rPr>
        <w:t>sed 1d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|</w:t>
      </w:r>
    </w:p>
    <w:p w:rsidR="00EA0019" w:rsidRDefault="00EA0019">
      <w:pPr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br w:type="page"/>
      </w:r>
    </w:p>
    <w:p w:rsidR="00EA0019" w:rsidRPr="008F5888" w:rsidRDefault="00EA0019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A04CCF" w:rsidRPr="008F5888" w:rsidRDefault="00A04CCF" w:rsidP="00D0675E">
      <w:pPr>
        <w:jc w:val="both"/>
        <w:rPr>
          <w:rFonts w:ascii="Times New Roman" w:hAnsi="Times New Roman" w:cs="Times New Roman"/>
        </w:rPr>
      </w:pPr>
    </w:p>
    <w:p w:rsidR="00A04CCF" w:rsidRPr="008F5888" w:rsidRDefault="00A04CCF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Your grant to sequence the alpaca genome got funded. You decide to create a project directory on your computer and to use version control in it.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The directory will be called</w:t>
      </w:r>
      <w:r w:rsidR="007F6BD0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sv-SE" w:eastAsia="sv-SE"/>
        </w:rPr>
        <w:t>agp</w:t>
      </w:r>
      <w:r w:rsidR="007F6BD0">
        <w:rPr>
          <w:rFonts w:ascii="Times New Roman" w:eastAsia="Times New Roman" w:hAnsi="Times New Roman" w:cs="Times New Roman"/>
          <w:b/>
          <w:bCs/>
          <w:color w:val="000000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(3P)</w:t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A04CCF" w:rsidRDefault="00A04CCF" w:rsidP="00D0675E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Describe the steps and commands that you would use, from creating a directory to publishing it on github</w:t>
      </w:r>
    </w:p>
    <w:p w:rsidR="007F6BD0" w:rsidRDefault="007F6BD0" w:rsidP="007F6BD0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4E3241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Answer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</w:p>
    <w:p w:rsidR="00BE1CE9" w:rsidRDefault="00BE1CE9" w:rsidP="007F6BD0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Assuming that one already has a github account:</w:t>
      </w:r>
    </w:p>
    <w:p w:rsidR="007F6BD0" w:rsidRDefault="007F6BD0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Create agp directory</w:t>
      </w:r>
      <w:r w:rsidR="00BE1CE9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in local computer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mkdir agp</w:t>
      </w:r>
    </w:p>
    <w:p w:rsidR="007F6BD0" w:rsidRDefault="007F6BD0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Change directory to agp: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cd agp</w:t>
      </w:r>
    </w:p>
    <w:p w:rsidR="007F6BD0" w:rsidRDefault="007F6BD0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Initialize Git: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init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Check to make sure that git was initialized: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ls -a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Create different directories according to need, for example, data, installations, results, etc directories</w:t>
      </w:r>
    </w:p>
    <w:p w:rsidR="00BE1CE9" w:rsidRPr="004E3241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Once into a subdirectory also check to make sure that git was initialized</w:t>
      </w:r>
      <w:r w:rsidR="004E3241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  <w:r w:rsidR="004E3241"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ls -a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You can now run operations such as creating files, downloading data, etc</w:t>
      </w:r>
    </w:p>
    <w:p w:rsidR="00BE1CE9" w:rsidRPr="003B400C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After every activity in a directory/file, add the changes to git: </w:t>
      </w:r>
      <w:r w:rsidRP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add name_of_file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Commit the changes to git: git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commit - m "description of changes"</w:t>
      </w:r>
    </w:p>
    <w:p w:rsidR="00BE1CE9" w:rsidRDefault="00BE1CE9" w:rsidP="007F6BD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Check status: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status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to see if all changes have been added and </w:t>
      </w:r>
      <w:r w:rsidR="004E3241">
        <w:rPr>
          <w:rFonts w:ascii="Times New Roman" w:eastAsia="Times New Roman" w:hAnsi="Times New Roman" w:cs="Times New Roman"/>
          <w:color w:val="000000"/>
          <w:lang w:val="en-US" w:eastAsia="sv-SE"/>
        </w:rPr>
        <w:t>committed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to Git</w:t>
      </w:r>
    </w:p>
    <w:p w:rsidR="004E3241" w:rsidRDefault="004E3241" w:rsidP="004E324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4E3241" w:rsidRPr="004E3241" w:rsidRDefault="004E3241" w:rsidP="004E324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A04CCF" w:rsidRDefault="00A04CCF" w:rsidP="00D0675E">
      <w:pPr>
        <w:numPr>
          <w:ilvl w:val="0"/>
          <w:numId w:val="3"/>
        </w:num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You have new file called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alpaca.sh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. Describe how you would make that file visible on the github repository created in a)</w:t>
      </w:r>
    </w:p>
    <w:p w:rsidR="004E3241" w:rsidRDefault="004E3241" w:rsidP="004E3241">
      <w:pPr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3B400C">
        <w:rPr>
          <w:rFonts w:ascii="Times New Roman" w:eastAsia="Times New Roman" w:hAnsi="Times New Roman" w:cs="Times New Roman"/>
          <w:b/>
          <w:color w:val="000000"/>
          <w:lang w:val="en-US" w:eastAsia="sv-SE"/>
        </w:rPr>
        <w:t>Answer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: </w:t>
      </w:r>
    </w:p>
    <w:p w:rsidR="004E3241" w:rsidRDefault="004E3241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>Login to Git and create a repository called agp</w:t>
      </w:r>
    </w:p>
    <w:p w:rsidR="003B400C" w:rsidRDefault="004E3241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Connect agp repositories on server and local computer. Make GitHub a remote repository for the local one: copy URL to the repository then run: </w:t>
      </w:r>
      <w:r w:rsidRPr="004E3241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remote add origin https://github.com</w:t>
      </w:r>
      <w:r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/</w:t>
      </w:r>
      <w:r w:rsid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username</w:t>
      </w:r>
      <w:r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/agp.git</w:t>
      </w:r>
    </w:p>
    <w:p w:rsidR="004E3241" w:rsidRPr="003B400C" w:rsidRDefault="003B400C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 w:rsidRPr="003B400C">
        <w:rPr>
          <w:rFonts w:ascii="Times New Roman" w:eastAsia="Times New Roman" w:hAnsi="Times New Roman" w:cs="Times New Roman"/>
          <w:color w:val="000000"/>
          <w:lang w:val="en-US" w:eastAsia="sv-SE"/>
        </w:rPr>
        <w:t>Ch</w:t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eck that the command has worked: </w:t>
      </w:r>
      <w:r w:rsidRP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remote -v</w:t>
      </w:r>
    </w:p>
    <w:p w:rsidR="003B400C" w:rsidRPr="003B400C" w:rsidRDefault="003B400C" w:rsidP="004E3241">
      <w:pPr>
        <w:pStyle w:val="ListParagraph"/>
        <w:numPr>
          <w:ilvl w:val="0"/>
          <w:numId w:val="7"/>
        </w:numPr>
        <w:jc w:val="both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</w:pPr>
      <w:r w:rsidRPr="003B400C">
        <w:rPr>
          <w:rFonts w:ascii="Times New Roman" w:eastAsia="Times New Roman" w:hAnsi="Times New Roman" w:cs="Times New Roman"/>
          <w:color w:val="000000"/>
          <w:lang w:val="en-US" w:eastAsia="sv-SE"/>
        </w:rPr>
        <w:t>Push changes in the local repository to online repository:</w:t>
      </w:r>
      <w:r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 xml:space="preserve"> </w:t>
      </w:r>
      <w:r w:rsidRPr="003B400C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sv-SE"/>
        </w:rPr>
        <w:t>git push origin master</w:t>
      </w:r>
    </w:p>
    <w:p w:rsidR="004E3241" w:rsidRPr="008F5888" w:rsidRDefault="004E3241" w:rsidP="004E324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lang w:val="en-US" w:eastAsia="sv-SE"/>
        </w:rPr>
        <w:tab/>
      </w:r>
      <w:r>
        <w:rPr>
          <w:rFonts w:ascii="Times New Roman" w:eastAsia="Times New Roman" w:hAnsi="Times New Roman" w:cs="Times New Roman"/>
          <w:color w:val="000000"/>
          <w:lang w:val="en-US" w:eastAsia="sv-SE"/>
        </w:rPr>
        <w:tab/>
      </w:r>
    </w:p>
    <w:p w:rsidR="00A04CCF" w:rsidRPr="008F5888" w:rsidRDefault="00A04CCF" w:rsidP="00D0675E">
      <w:pPr>
        <w:ind w:left="1080"/>
        <w:jc w:val="both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c. 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ab/>
        <w:t xml:space="preserve">While working on your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 xml:space="preserve">alpaca.sh 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script, you </w:t>
      </w:r>
      <w:r w:rsidR="003B400C"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realize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you’ve made and committed a mistake in </w:t>
      </w:r>
      <w:r w:rsidRPr="008F5888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alpaca.sh</w:t>
      </w: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at your last commit. How would you revert your changes?</w:t>
      </w:r>
    </w:p>
    <w:p w:rsidR="003B400C" w:rsidRDefault="003B400C" w:rsidP="00D0675E">
      <w:pPr>
        <w:ind w:left="108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3B400C">
        <w:rPr>
          <w:rFonts w:ascii="Times New Roman" w:eastAsia="Times New Roman" w:hAnsi="Times New Roman" w:cs="Times New Roman"/>
          <w:b/>
          <w:lang w:val="en-US" w:eastAsia="sv-SE"/>
        </w:rPr>
        <w:t>Answer</w:t>
      </w:r>
      <w:r>
        <w:rPr>
          <w:rFonts w:ascii="Times New Roman" w:eastAsia="Times New Roman" w:hAnsi="Times New Roman" w:cs="Times New Roman"/>
          <w:lang w:val="en-US" w:eastAsia="sv-SE"/>
        </w:rPr>
        <w:t xml:space="preserve">: </w:t>
      </w:r>
    </w:p>
    <w:p w:rsidR="003B400C" w:rsidRDefault="003B400C" w:rsidP="003B400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3B400C">
        <w:rPr>
          <w:rFonts w:ascii="Times New Roman" w:eastAsia="Times New Roman" w:hAnsi="Times New Roman" w:cs="Times New Roman"/>
          <w:lang w:val="en-US" w:eastAsia="sv-SE"/>
        </w:rPr>
        <w:t xml:space="preserve">Use </w:t>
      </w:r>
      <w:r w:rsidRPr="003B400C">
        <w:rPr>
          <w:rFonts w:ascii="Lucida Console" w:eastAsia="Times New Roman" w:hAnsi="Lucida Console" w:cs="Times New Roman"/>
          <w:sz w:val="20"/>
          <w:szCs w:val="20"/>
          <w:lang w:val="en-US" w:eastAsia="sv-SE"/>
        </w:rPr>
        <w:t>git log</w:t>
      </w:r>
      <w:r w:rsidRPr="003B400C">
        <w:rPr>
          <w:rFonts w:ascii="Times New Roman" w:eastAsia="Times New Roman" w:hAnsi="Times New Roman" w:cs="Times New Roman"/>
          <w:lang w:val="en-US" w:eastAsia="sv-SE"/>
        </w:rPr>
        <w:t xml:space="preserve"> command to get a list of commits and their IDs</w:t>
      </w:r>
    </w:p>
    <w:p w:rsidR="003B400C" w:rsidRPr="003B400C" w:rsidRDefault="003B400C" w:rsidP="003B400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Run</w:t>
      </w:r>
      <w:r w:rsidR="001A1024">
        <w:rPr>
          <w:rFonts w:ascii="Times New Roman" w:eastAsia="Times New Roman" w:hAnsi="Times New Roman" w:cs="Times New Roman"/>
          <w:lang w:val="en-US" w:eastAsia="sv-SE"/>
        </w:rPr>
        <w:t xml:space="preserve"> comma</w:t>
      </w:r>
      <w:r w:rsidR="00593298">
        <w:rPr>
          <w:rFonts w:ascii="Times New Roman" w:eastAsia="Times New Roman" w:hAnsi="Times New Roman" w:cs="Times New Roman"/>
          <w:lang w:val="en-US" w:eastAsia="sv-SE"/>
        </w:rPr>
        <w:t>n</w:t>
      </w:r>
      <w:r w:rsidR="001A1024">
        <w:rPr>
          <w:rFonts w:ascii="Times New Roman" w:eastAsia="Times New Roman" w:hAnsi="Times New Roman" w:cs="Times New Roman"/>
          <w:lang w:val="en-US" w:eastAsia="sv-SE"/>
        </w:rPr>
        <w:t>d:</w:t>
      </w:r>
      <w:r>
        <w:rPr>
          <w:rFonts w:ascii="Times New Roman" w:eastAsia="Times New Roman" w:hAnsi="Times New Roman" w:cs="Times New Roman"/>
          <w:lang w:val="en-US" w:eastAsia="sv-SE"/>
        </w:rPr>
        <w:t xml:space="preserve"> </w:t>
      </w:r>
      <w:r>
        <w:rPr>
          <w:rFonts w:ascii="Lucida Console" w:eastAsia="Times New Roman" w:hAnsi="Lucida Console" w:cs="Times New Roman"/>
          <w:sz w:val="20"/>
          <w:szCs w:val="20"/>
          <w:lang w:eastAsia="sv-SE"/>
        </w:rPr>
        <w:t>git revert [wrong_commit_</w:t>
      </w:r>
      <w:r w:rsidRPr="003B400C">
        <w:rPr>
          <w:rFonts w:ascii="Lucida Console" w:eastAsia="Times New Roman" w:hAnsi="Lucida Console" w:cs="Times New Roman"/>
          <w:sz w:val="20"/>
          <w:szCs w:val="20"/>
          <w:lang w:eastAsia="sv-SE"/>
        </w:rPr>
        <w:t>ID]</w:t>
      </w:r>
    </w:p>
    <w:p w:rsidR="003B400C" w:rsidRPr="003B400C" w:rsidRDefault="003B400C" w:rsidP="003B40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B400C">
        <w:rPr>
          <w:color w:val="333333"/>
        </w:rPr>
        <w:t>Type in the new commit message.</w:t>
      </w:r>
    </w:p>
    <w:p w:rsidR="003B400C" w:rsidRPr="003B400C" w:rsidRDefault="003B400C" w:rsidP="003B40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B400C">
        <w:rPr>
          <w:color w:val="333333"/>
        </w:rPr>
        <w:t>Save and close</w:t>
      </w:r>
    </w:p>
    <w:p w:rsidR="003B400C" w:rsidRPr="003B400C" w:rsidRDefault="00EA0019" w:rsidP="00EA0019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br w:type="page"/>
      </w:r>
    </w:p>
    <w:p w:rsidR="00A04CCF" w:rsidRPr="008F5888" w:rsidRDefault="00A04CCF" w:rsidP="00D0675E">
      <w:pPr>
        <w:jc w:val="both"/>
        <w:rPr>
          <w:rFonts w:ascii="Times New Roman" w:eastAsia="Times New Roman" w:hAnsi="Times New Roman" w:cs="Times New Roman"/>
          <w:lang w:val="en-US" w:eastAsia="sv-SE"/>
        </w:rPr>
      </w:pPr>
    </w:p>
    <w:p w:rsidR="00A04CCF" w:rsidRPr="008F5888" w:rsidRDefault="00A04CCF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You have run the blast command on 8 samples. Now you have 8 blast tabulated output files (sample_1.tab, sample_2.tab, ...) from blast.</w:t>
      </w:r>
      <w:r w:rsidR="00C97070"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 (2P)</w:t>
      </w:r>
    </w:p>
    <w:p w:rsidR="00A04CCF" w:rsidRPr="008F5888" w:rsidRDefault="00A04CCF" w:rsidP="00D0675E">
      <w:pPr>
        <w:ind w:firstLine="360"/>
        <w:jc w:val="both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A04CCF" w:rsidRPr="008F5888" w:rsidRDefault="00A04CCF" w:rsidP="00D0675E">
      <w:pPr>
        <w:ind w:left="720"/>
        <w:jc w:val="both"/>
        <w:rPr>
          <w:rFonts w:ascii="Times New Roman" w:eastAsia="Times New Roman" w:hAnsi="Times New Roman" w:cs="Times New Roman"/>
          <w:lang w:val="en-US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en-US" w:eastAsia="sv-SE"/>
        </w:rPr>
        <w:t>Now, you want to find, for each file, all the results corresponding to a virus hit, and redirect that in files called “sample_1_viruses.txt”,  “sample_2_viruses.txt”, ...</w:t>
      </w:r>
    </w:p>
    <w:p w:rsidR="00A04CCF" w:rsidRDefault="00A04CCF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How</w:t>
      </w:r>
      <w:r w:rsidR="003B400C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would</w:t>
      </w:r>
      <w:r w:rsidR="003B400C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you</w:t>
      </w:r>
      <w:r w:rsidR="003B400C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proceed?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(2P)</w:t>
      </w:r>
    </w:p>
    <w:p w:rsidR="006C1387" w:rsidRP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b/>
          <w:color w:val="000000"/>
          <w:lang w:val="sv-SE" w:eastAsia="sv-SE"/>
        </w:rPr>
      </w:pPr>
      <w:r w:rsidRPr="006C1387">
        <w:rPr>
          <w:rFonts w:ascii="Times New Roman" w:eastAsia="Times New Roman" w:hAnsi="Times New Roman" w:cs="Times New Roman"/>
          <w:b/>
          <w:color w:val="000000"/>
          <w:lang w:val="sv-SE" w:eastAsia="sv-SE"/>
        </w:rPr>
        <w:t>Answer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>for i in *tab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>do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grep "i" &gt; sample </w:t>
      </w:r>
    </w:p>
    <w:p w:rsidR="006C1387" w:rsidRDefault="006C1387" w:rsidP="00D0675E">
      <w:pPr>
        <w:ind w:left="720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done </w:t>
      </w:r>
    </w:p>
    <w:p w:rsidR="003B400C" w:rsidRPr="008F5888" w:rsidRDefault="00EA0019" w:rsidP="00EA0019">
      <w:pPr>
        <w:rPr>
          <w:rFonts w:ascii="Times New Roman" w:eastAsia="Times New Roman" w:hAnsi="Times New Roman" w:cs="Times New Roman"/>
          <w:color w:val="000000"/>
          <w:lang w:val="sv-SE"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br w:type="page"/>
      </w:r>
    </w:p>
    <w:p w:rsidR="001D413C" w:rsidRPr="001A1024" w:rsidRDefault="001D413C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lastRenderedPageBreak/>
        <w:t>Describe the process of going from sample to metagenome to sequence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classification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using a read based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classifiers. Include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sequencing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technology choice, initial informatics and analysis. Be sure to describe in great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detail, including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references, the different parts and whyyou chose to do as suggested.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(2P)</w:t>
      </w:r>
    </w:p>
    <w:p w:rsidR="001A1024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A1024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1A1024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85B30" w:rsidRDefault="001A1024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 metagenome refers to total genomic information within a sample. Genetic information in a metagenome may include genomes of different living organisms and viruses, mobile genetic elements, plasmids, free DNA and RNA.</w:t>
      </w:r>
      <w:r w:rsidR="00B85B30">
        <w:rPr>
          <w:rFonts w:ascii="Times New Roman" w:eastAsia="Times New Roman" w:hAnsi="Times New Roman" w:cs="Times New Roman"/>
          <w:lang w:val="sv-SE" w:eastAsia="sv-SE"/>
        </w:rPr>
        <w:t xml:space="preserve"> Genetic information of a sample (metagenome) is characterized by sequencing</w:t>
      </w:r>
      <w:r w:rsidR="005144B1">
        <w:rPr>
          <w:rFonts w:ascii="Times New Roman" w:eastAsia="Times New Roman" w:hAnsi="Times New Roman" w:cs="Times New Roman"/>
          <w:lang w:val="sv-SE" w:eastAsia="sv-SE"/>
        </w:rPr>
        <w:t xml:space="preserve"> by</w:t>
      </w:r>
      <w:r w:rsidR="00B85B30">
        <w:rPr>
          <w:rFonts w:ascii="Times New Roman" w:eastAsia="Times New Roman" w:hAnsi="Times New Roman" w:cs="Times New Roman"/>
          <w:lang w:val="sv-SE" w:eastAsia="sv-SE"/>
        </w:rPr>
        <w:t xml:space="preserve"> using technologies such as high throughput and shotgun sequencing</w:t>
      </w:r>
      <w:r w:rsidR="005144B1">
        <w:rPr>
          <w:rFonts w:ascii="Times New Roman" w:eastAsia="Times New Roman" w:hAnsi="Times New Roman" w:cs="Times New Roman"/>
          <w:lang w:val="sv-SE" w:eastAsia="sv-SE"/>
        </w:rPr>
        <w:t xml:space="preserve"> followed by assigning taxonomic information to sequence reads</w:t>
      </w:r>
    </w:p>
    <w:p w:rsidR="00B85B30" w:rsidRDefault="00B85B30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85B30" w:rsidRDefault="00B85B30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The workflow may be as follows:</w:t>
      </w:r>
    </w:p>
    <w:p w:rsidR="000F6CFF" w:rsidRDefault="000F6CFF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85B30" w:rsidRDefault="000F6CFF" w:rsidP="001A1024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A. The first part:</w:t>
      </w:r>
    </w:p>
    <w:p w:rsidR="001A1024" w:rsidRP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>Experimental design</w:t>
      </w:r>
      <w:r w:rsidR="000F6CFF">
        <w:rPr>
          <w:rFonts w:ascii="Times New Roman" w:eastAsia="Times New Roman" w:hAnsi="Times New Roman" w:cs="Times New Roman"/>
          <w:lang w:val="sv-SE" w:eastAsia="sv-SE"/>
        </w:rPr>
        <w:t>. This is an important step as it will determine the entire workflow. Research questions and/or hypotheses need to be stated as clearly as possible.</w:t>
      </w:r>
    </w:p>
    <w:p w:rsidR="001A1024" w:rsidRPr="00B85B30" w:rsidRDefault="000F6CFF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Sampling </w:t>
      </w:r>
    </w:p>
    <w:p w:rsidR="001A1024" w:rsidRDefault="001A1024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>DNA extraction</w:t>
      </w:r>
    </w:p>
    <w:p w:rsidR="00593298" w:rsidRDefault="00B85B30" w:rsidP="0059329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85B30">
        <w:rPr>
          <w:rFonts w:ascii="Times New Roman" w:eastAsia="Times New Roman" w:hAnsi="Times New Roman" w:cs="Times New Roman"/>
          <w:lang w:val="sv-SE" w:eastAsia="sv-SE"/>
        </w:rPr>
        <w:t>DNA sequencing</w:t>
      </w:r>
      <w:r w:rsidR="000F6CFF">
        <w:rPr>
          <w:rFonts w:ascii="Times New Roman" w:eastAsia="Times New Roman" w:hAnsi="Times New Roman" w:cs="Times New Roman"/>
          <w:lang w:val="sv-SE" w:eastAsia="sv-SE"/>
        </w:rPr>
        <w:t xml:space="preserve">. Choice of </w:t>
      </w:r>
      <w:r w:rsidR="000F6CFF">
        <w:rPr>
          <w:rFonts w:ascii="Times New Roman" w:eastAsia="Times New Roman" w:hAnsi="Times New Roman" w:cs="Times New Roman"/>
          <w:lang w:eastAsia="sv-SE"/>
        </w:rPr>
        <w:t>sequencing platform depend also on research question, resources and technicalities but the mostly Illumina and</w:t>
      </w:r>
      <w:r w:rsidR="005144B1" w:rsidRPr="005144B1">
        <w:rPr>
          <w:rFonts w:ascii="Times New Roman" w:eastAsia="Times New Roman" w:hAnsi="Times New Roman" w:cs="Times New Roman"/>
          <w:lang w:eastAsia="sv-SE"/>
        </w:rPr>
        <w:t xml:space="preserve"> Ion torrent</w:t>
      </w:r>
      <w:r w:rsidR="000F6CFF">
        <w:rPr>
          <w:rFonts w:ascii="Times New Roman" w:eastAsia="Times New Roman" w:hAnsi="Times New Roman" w:cs="Times New Roman"/>
          <w:lang w:eastAsia="sv-SE"/>
        </w:rPr>
        <w:t xml:space="preserve"> platforms are used for metagenomics studies.</w:t>
      </w:r>
    </w:p>
    <w:p w:rsidR="00D74E92" w:rsidRDefault="00D74E92" w:rsidP="00D74E92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D74E92" w:rsidRPr="00D74E92" w:rsidRDefault="000F6CFF" w:rsidP="00D74E92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B. </w:t>
      </w:r>
      <w:r w:rsidR="00D74E92">
        <w:rPr>
          <w:rFonts w:ascii="Times New Roman" w:eastAsia="Times New Roman" w:hAnsi="Times New Roman" w:cs="Times New Roman"/>
          <w:lang w:val="sv-SE" w:eastAsia="sv-SE"/>
        </w:rPr>
        <w:t>Bioinformatics part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5144B1" w:rsidRPr="005144B1" w:rsidRDefault="005144B1" w:rsidP="005144B1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Sequence filtering (Quality control) is the first step after obtaining raw reads. </w:t>
      </w:r>
      <w:r w:rsidR="000F6CFF">
        <w:rPr>
          <w:rFonts w:ascii="Times New Roman" w:eastAsia="Times New Roman" w:hAnsi="Times New Roman" w:cs="Times New Roman"/>
          <w:lang w:val="sv-SE" w:eastAsia="sv-SE"/>
        </w:rPr>
        <w:t xml:space="preserve">Quality control is done to </w:t>
      </w:r>
      <w:r w:rsidR="000F6CFF">
        <w:rPr>
          <w:rFonts w:ascii="Times New Roman" w:eastAsia="Times New Roman" w:hAnsi="Times New Roman" w:cs="Times New Roman"/>
          <w:lang w:eastAsia="sv-SE"/>
        </w:rPr>
        <w:t>r</w:t>
      </w:r>
      <w:r w:rsidR="000F6CFF" w:rsidRPr="005144B1">
        <w:rPr>
          <w:rFonts w:ascii="Times New Roman" w:eastAsia="Times New Roman" w:hAnsi="Times New Roman" w:cs="Times New Roman"/>
          <w:lang w:eastAsia="sv-SE"/>
        </w:rPr>
        <w:t>emove alien</w:t>
      </w:r>
      <w:r w:rsidR="000F6CFF">
        <w:rPr>
          <w:rFonts w:ascii="Times New Roman" w:eastAsia="Times New Roman" w:hAnsi="Times New Roman" w:cs="Times New Roman"/>
          <w:lang w:eastAsia="sv-SE"/>
        </w:rPr>
        <w:t xml:space="preserve"> sequences, low complexity sequences and </w:t>
      </w:r>
      <w:r w:rsidR="000F6CFF" w:rsidRPr="005144B1">
        <w:rPr>
          <w:rFonts w:ascii="Times New Roman" w:eastAsia="Times New Roman" w:hAnsi="Times New Roman" w:cs="Times New Roman"/>
          <w:lang w:eastAsia="sv-SE"/>
        </w:rPr>
        <w:t>biologically irrelevant sequences</w:t>
      </w:r>
      <w:r w:rsidR="000F6CFF">
        <w:rPr>
          <w:rFonts w:ascii="Times New Roman" w:eastAsia="Times New Roman" w:hAnsi="Times New Roman" w:cs="Times New Roman"/>
          <w:lang w:eastAsia="sv-SE"/>
        </w:rPr>
        <w:t xml:space="preserve"> depending on the research question(s).</w:t>
      </w:r>
      <w:r w:rsidR="000F6CF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>
        <w:rPr>
          <w:rFonts w:ascii="Times New Roman" w:eastAsia="Times New Roman" w:hAnsi="Times New Roman" w:cs="Times New Roman"/>
          <w:lang w:val="sv-SE" w:eastAsia="sv-SE"/>
        </w:rPr>
        <w:t xml:space="preserve">This step is </w:t>
      </w:r>
      <w:r w:rsidRPr="005144B1">
        <w:rPr>
          <w:rFonts w:ascii="Times New Roman" w:eastAsia="Times New Roman" w:hAnsi="Times New Roman" w:cs="Times New Roman"/>
          <w:lang w:eastAsia="sv-SE"/>
        </w:rPr>
        <w:t xml:space="preserve">of utmost importance </w:t>
      </w:r>
      <w:r>
        <w:rPr>
          <w:rFonts w:ascii="Times New Roman" w:eastAsia="Times New Roman" w:hAnsi="Times New Roman" w:cs="Times New Roman"/>
          <w:lang w:eastAsia="sv-SE"/>
        </w:rPr>
        <w:t>because if the sequences are of low/poor quality, they</w:t>
      </w:r>
      <w:r w:rsidRPr="005144B1">
        <w:rPr>
          <w:rFonts w:ascii="Times New Roman" w:eastAsia="Times New Roman" w:hAnsi="Times New Roman" w:cs="Times New Roman"/>
          <w:lang w:eastAsia="sv-SE"/>
        </w:rPr>
        <w:t xml:space="preserve"> may classify wrongly or </w:t>
      </w:r>
      <w:r w:rsidR="000F6CFF">
        <w:rPr>
          <w:rFonts w:ascii="Times New Roman" w:eastAsia="Times New Roman" w:hAnsi="Times New Roman" w:cs="Times New Roman"/>
          <w:lang w:eastAsia="sv-SE"/>
        </w:rPr>
        <w:t>produce</w:t>
      </w:r>
      <w:r w:rsidRPr="005144B1">
        <w:rPr>
          <w:rFonts w:ascii="Times New Roman" w:eastAsia="Times New Roman" w:hAnsi="Times New Roman" w:cs="Times New Roman"/>
          <w:lang w:eastAsia="sv-SE"/>
        </w:rPr>
        <w:t xml:space="preserve"> chimeric reads. Even small errors can </w:t>
      </w:r>
      <w:r w:rsidR="000F6CFF">
        <w:rPr>
          <w:rFonts w:ascii="Times New Roman" w:eastAsia="Times New Roman" w:hAnsi="Times New Roman" w:cs="Times New Roman"/>
          <w:lang w:eastAsia="sv-SE"/>
        </w:rPr>
        <w:t>lead</w:t>
      </w:r>
      <w:r w:rsidRPr="005144B1">
        <w:rPr>
          <w:rFonts w:ascii="Times New Roman" w:eastAsia="Times New Roman" w:hAnsi="Times New Roman" w:cs="Times New Roman"/>
          <w:lang w:eastAsia="sv-SE"/>
        </w:rPr>
        <w:t xml:space="preserve"> to reclassification. Rechecking and sanity checks</w:t>
      </w:r>
      <w:r w:rsidR="000F6CFF">
        <w:rPr>
          <w:rFonts w:ascii="Times New Roman" w:eastAsia="Times New Roman" w:hAnsi="Times New Roman" w:cs="Times New Roman"/>
          <w:lang w:eastAsia="sv-SE"/>
        </w:rPr>
        <w:t xml:space="preserve"> are</w:t>
      </w:r>
      <w:r w:rsidRPr="005144B1">
        <w:rPr>
          <w:rFonts w:ascii="Times New Roman" w:eastAsia="Times New Roman" w:hAnsi="Times New Roman" w:cs="Times New Roman"/>
          <w:lang w:eastAsia="sv-SE"/>
        </w:rPr>
        <w:t xml:space="preserve"> also very important</w:t>
      </w:r>
      <w:r w:rsidR="000F6CFF">
        <w:rPr>
          <w:rFonts w:ascii="Times New Roman" w:eastAsia="Times New Roman" w:hAnsi="Times New Roman" w:cs="Times New Roman"/>
          <w:lang w:eastAsia="sv-SE"/>
        </w:rPr>
        <w:t>.</w:t>
      </w:r>
    </w:p>
    <w:p w:rsidR="00D74E92" w:rsidRDefault="00D74E92" w:rsidP="005144B1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Assem</w:t>
      </w:r>
      <w:r w:rsidR="00D74E92">
        <w:rPr>
          <w:rFonts w:ascii="Times New Roman" w:eastAsia="Times New Roman" w:hAnsi="Times New Roman" w:cs="Times New Roman"/>
          <w:lang w:val="sv-SE" w:eastAsia="sv-SE"/>
        </w:rPr>
        <w:t>b</w:t>
      </w:r>
      <w:r>
        <w:rPr>
          <w:rFonts w:ascii="Times New Roman" w:eastAsia="Times New Roman" w:hAnsi="Times New Roman" w:cs="Times New Roman"/>
          <w:lang w:val="sv-SE" w:eastAsia="sv-SE"/>
        </w:rPr>
        <w:t>ly</w:t>
      </w:r>
      <w:r w:rsidR="005144B1">
        <w:rPr>
          <w:rFonts w:ascii="Times New Roman" w:eastAsia="Times New Roman" w:hAnsi="Times New Roman" w:cs="Times New Roman"/>
          <w:lang w:val="sv-SE" w:eastAsia="sv-SE"/>
        </w:rPr>
        <w:t>/Classification - BLAST approaches or modern approaches may be used</w:t>
      </w:r>
    </w:p>
    <w:p w:rsidR="005144B1" w:rsidRDefault="005144B1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Visualization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Annotation</w:t>
      </w:r>
      <w:r w:rsidR="00D74E92">
        <w:rPr>
          <w:rFonts w:ascii="Times New Roman" w:eastAsia="Times New Roman" w:hAnsi="Times New Roman" w:cs="Times New Roman"/>
          <w:lang w:val="sv-SE" w:eastAsia="sv-SE"/>
        </w:rPr>
        <w:t xml:space="preserve"> (gene prediction, comparative genomics)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Statistical analysis</w:t>
      </w:r>
    </w:p>
    <w:p w:rsid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Data Storage</w:t>
      </w:r>
    </w:p>
    <w:p w:rsidR="00B85B30" w:rsidRPr="00B85B30" w:rsidRDefault="00B85B30" w:rsidP="00B85B3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Data sharing</w:t>
      </w:r>
    </w:p>
    <w:p w:rsidR="00EA0019" w:rsidRDefault="00EA0019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1D413C" w:rsidRPr="008F5888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A1538B" w:rsidRDefault="001D413C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After initial QC of 16S rRNA data youfind R1:</w:t>
      </w:r>
    </w:p>
    <w:p w:rsidR="00A1538B" w:rsidRDefault="00A1538B" w:rsidP="00A1538B">
      <w:pPr>
        <w:rPr>
          <w:lang w:val="sv-SE" w:eastAsia="sv-SE"/>
        </w:rPr>
      </w:pPr>
    </w:p>
    <w:p w:rsidR="001D413C" w:rsidRPr="00A1538B" w:rsidRDefault="001D413C" w:rsidP="00A1538B">
      <w:pPr>
        <w:jc w:val="center"/>
        <w:rPr>
          <w:lang w:val="sv-SE" w:eastAsia="sv-SE"/>
        </w:rPr>
      </w:pPr>
    </w:p>
    <w:p w:rsidR="001D413C" w:rsidRPr="008F5888" w:rsidRDefault="001D413C" w:rsidP="00EA0019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br/>
      </w:r>
      <w:r w:rsidR="00ED6BBD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begin"/>
      </w:r>
      <w:r w:rsidR="00904B21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instrText xml:space="preserve"> INCLUDEPICTURE "https://lh3.googleusercontent.com/TTgydz_f7jb_Beubb1shcLMsvW4sAhiMVb66Jp-2MbQ_kTYHfCdRhzfHXyF5EDxQbSKvmCZ4pTCMz7wRG0wVZm4B4cD5Xp4gRQ_c01u_oT3g7ULGFf6m_3uMRPzmz7QlAfEdWpo2" \* MERGEFORMATINET </w:instrText>
      </w:r>
      <w:r w:rsidR="00ED6BBD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separate"/>
      </w:r>
      <w:r w:rsidR="00904B21" w:rsidRPr="008F5888"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5402874" cy="3864832"/>
            <wp:effectExtent l="19050" t="0" r="7326" b="0"/>
            <wp:docPr id="3" name="Picture 3" descr="https://lh3.googleusercontent.com/TTgydz_f7jb_Beubb1shcLMsvW4sAhiMVb66Jp-2MbQ_kTYHfCdRhzfHXyF5EDxQbSKvmCZ4pTCMz7wRG0wVZm4B4cD5Xp4gRQ_c01u_oT3g7ULGFf6m_3uMRPzmz7QlAfEdWp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TTgydz_f7jb_Beubb1shcLMsvW4sAhiMVb66Jp-2MbQ_kTYHfCdRhzfHXyF5EDxQbSKvmCZ4pTCMz7wRG0wVZm4B4cD5Xp4gRQ_c01u_oT3g7ULGFf6m_3uMRPzmz7QlAfEdWp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42" cy="38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BBD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end"/>
      </w:r>
      <w:r w:rsidRPr="008F5888">
        <w:rPr>
          <w:rFonts w:ascii="Times New Roman" w:eastAsia="Times New Roman" w:hAnsi="Times New Roman" w:cs="Times New Roman"/>
          <w:lang w:val="sv-SE" w:eastAsia="sv-SE"/>
        </w:rPr>
        <w:br/>
      </w:r>
    </w:p>
    <w:p w:rsidR="001D413C" w:rsidRPr="008F5888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And R2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</w:p>
    <w:p w:rsidR="00904B21" w:rsidRPr="008F5888" w:rsidRDefault="00ED6BBD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begin"/>
      </w:r>
      <w:r w:rsidR="00904B21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instrText xml:space="preserve"> INCLUDEPICTURE "https://lh5.googleusercontent.com/Cxu8ttinw6Boz3qWCSUPAYkcv7hP8_-LkyNv1VJc45IsOhRSx73_O3MDIroHFTxG1eZ_q8ETHMlpTbRiYGgDgztFNrcYdPQxSjnljMSUXeIMdfIIGcd4sSmeDjV9wg5-JuLd0S-R" \* MERGEFORMATINET </w:instrTex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separate"/>
      </w:r>
      <w:r w:rsidR="00904B21" w:rsidRPr="008F5888"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4626610" cy="3309549"/>
            <wp:effectExtent l="19050" t="0" r="2540" b="0"/>
            <wp:docPr id="4" name="Picture 4" descr="https://lh5.googleusercontent.com/Cxu8ttinw6Boz3qWCSUPAYkcv7hP8_-LkyNv1VJc45IsOhRSx73_O3MDIroHFTxG1eZ_q8ETHMlpTbRiYGgDgztFNrcYdPQxSjnljMSUXeIMdfIIGcd4sSmeDjV9wg5-JuLd0S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Cxu8ttinw6Boz3qWCSUPAYkcv7hP8_-LkyNv1VJc45IsOhRSx73_O3MDIroHFTxG1eZ_q8ETHMlpTbRiYGgDgztFNrcYdPQxSjnljMSUXeIMdfIIGcd4sSmeDjV9wg5-JuLd0S-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60" cy="33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fldChar w:fldCharType="end"/>
      </w:r>
    </w:p>
    <w:p w:rsidR="001D413C" w:rsidRPr="008F5888" w:rsidRDefault="001D413C" w:rsidP="00D0675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D413C" w:rsidRPr="008F5888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D413C" w:rsidRDefault="001D413C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Suggest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settings to use for the filtering step in DADA2 with motivation for the different settings. Is there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another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way to handle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that data that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would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also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work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well</w:t>
      </w:r>
      <w:r w:rsidR="00D0675E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>with DADA2?</w:t>
      </w:r>
      <w:r w:rsidR="00C97070" w:rsidRPr="008F5888"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 (1P)</w:t>
      </w:r>
    </w:p>
    <w:p w:rsidR="000A6F5B" w:rsidRDefault="000A6F5B" w:rsidP="00D0675E">
      <w:pPr>
        <w:pStyle w:val="ListParagraph"/>
        <w:jc w:val="both"/>
        <w:rPr>
          <w:rFonts w:ascii="Times New Roman" w:eastAsia="Times New Roman" w:hAnsi="Times New Roman" w:cs="Times New Roman"/>
          <w:b/>
          <w:color w:val="000000"/>
          <w:lang w:val="sv-SE" w:eastAsia="sv-SE"/>
        </w:rPr>
      </w:pPr>
    </w:p>
    <w:p w:rsidR="006C1387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sv-SE" w:eastAsia="sv-SE"/>
        </w:rPr>
      </w:pPr>
      <w:r w:rsidRPr="009900D1">
        <w:rPr>
          <w:rFonts w:ascii="Times New Roman" w:eastAsia="Times New Roman" w:hAnsi="Times New Roman" w:cs="Times New Roman"/>
          <w:b/>
          <w:color w:val="000000"/>
          <w:lang w:val="sv-SE" w:eastAsia="sv-SE"/>
        </w:rPr>
        <w:t>Answer</w:t>
      </w:r>
      <w:r>
        <w:rPr>
          <w:rFonts w:ascii="Times New Roman" w:eastAsia="Times New Roman" w:hAnsi="Times New Roman" w:cs="Times New Roman"/>
          <w:color w:val="000000"/>
          <w:lang w:val="sv-SE" w:eastAsia="sv-SE"/>
        </w:rPr>
        <w:t>:</w:t>
      </w:r>
    </w:p>
    <w:p w:rsidR="001D413C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  <w:r>
        <w:rPr>
          <w:rFonts w:ascii="Times New Roman" w:eastAsia="Times New Roman" w:hAnsi="Times New Roman" w:cs="Times New Roman"/>
          <w:color w:val="000000"/>
          <w:lang w:val="sv-SE" w:eastAsia="sv-SE"/>
        </w:rPr>
        <w:t xml:space="preserve">R1 reads have a better quality while a large portion of R2 reads have a bad quality. R1 reads can be trimmed from position 240, R2 reads from position 160. </w:t>
      </w:r>
      <w:r>
        <w:rPr>
          <w:rFonts w:ascii="Times New Roman" w:eastAsia="Times New Roman" w:hAnsi="Times New Roman" w:cs="Times New Roman"/>
          <w:color w:val="000000"/>
          <w:lang w:eastAsia="sv-SE"/>
        </w:rPr>
        <w:t>S</w:t>
      </w:r>
      <w:r w:rsidRPr="009900D1">
        <w:rPr>
          <w:rFonts w:ascii="Times New Roman" w:eastAsia="Times New Roman" w:hAnsi="Times New Roman" w:cs="Times New Roman"/>
          <w:color w:val="000000"/>
          <w:lang w:eastAsia="sv-SE"/>
        </w:rPr>
        <w:t>tandard filtering parameters: maxN=0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, </w:t>
      </w:r>
      <w:r w:rsidRPr="009900D1">
        <w:rPr>
          <w:rFonts w:ascii="Times New Roman" w:eastAsia="Times New Roman" w:hAnsi="Times New Roman" w:cs="Times New Roman"/>
          <w:color w:val="000000"/>
          <w:lang w:eastAsia="sv-SE"/>
        </w:rPr>
        <w:t>truncQ=2, rm.phix=TRUE and maxEE=2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 may be used. maxN=0 because DADA2 requires no Ns and t</w:t>
      </w:r>
      <w:r w:rsidRPr="009900D1">
        <w:rPr>
          <w:rFonts w:ascii="Times New Roman" w:eastAsia="Times New Roman" w:hAnsi="Times New Roman" w:cs="Times New Roman"/>
          <w:color w:val="000000"/>
          <w:lang w:eastAsia="sv-SE"/>
        </w:rPr>
        <w:t>he maxEE parameter sets the maximum number of “expected errors” allowed in a read</w:t>
      </w:r>
      <w:r>
        <w:rPr>
          <w:rFonts w:ascii="Times New Roman" w:eastAsia="Times New Roman" w:hAnsi="Times New Roman" w:cs="Times New Roman"/>
          <w:color w:val="000000"/>
          <w:lang w:eastAsia="sv-SE"/>
        </w:rPr>
        <w:t>.</w:t>
      </w:r>
    </w:p>
    <w:p w:rsidR="009900D1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</w:p>
    <w:p w:rsidR="009900D1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Quality control may also be done with other </w:t>
      </w:r>
      <w:r w:rsidR="00F25208">
        <w:rPr>
          <w:rFonts w:ascii="Times New Roman" w:eastAsia="Times New Roman" w:hAnsi="Times New Roman" w:cs="Times New Roman"/>
          <w:color w:val="000000"/>
          <w:lang w:eastAsia="sv-SE"/>
        </w:rPr>
        <w:t>tools</w:t>
      </w:r>
      <w:r>
        <w:rPr>
          <w:rFonts w:ascii="Times New Roman" w:eastAsia="Times New Roman" w:hAnsi="Times New Roman" w:cs="Times New Roman"/>
          <w:color w:val="000000"/>
          <w:lang w:eastAsia="sv-SE"/>
        </w:rPr>
        <w:t xml:space="preserve"> like Scythe and Sickle then visualized with FASTQC or MULTIQC programs.</w:t>
      </w:r>
    </w:p>
    <w:p w:rsidR="009900D1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eastAsia="sv-SE"/>
        </w:rPr>
      </w:pPr>
    </w:p>
    <w:p w:rsidR="00EA0019" w:rsidRDefault="00EA0019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9900D1" w:rsidRPr="008F5888" w:rsidRDefault="009900D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Pr="008F5888" w:rsidRDefault="00904B21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Analyze the following protein sequence. What is the function? Do you</w:t>
      </w:r>
      <w:r w:rsidR="005327F2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have an idea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the structure? Give the evidences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find (patterns, profiles, structure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predictions…)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 xml:space="preserve"> (3P)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&gt;prot_A</w:t>
      </w:r>
    </w:p>
    <w:p w:rsidR="005327F2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VHLTDAEKAAVSCLWGKVNSDEVGGEALGRLLVVYPWTQRYFDSFGDLSSASAIMGNAKVKAHGKKVITAFNDGLNHLDSLKGTFASLSELHCDKLHVDPENFRLLGNMIVIVLGHHLGKDFTPAAQAAFQKVVAGVATALAHKYH</w:t>
      </w: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5327F2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Proite Proscan returned 1 hit corresponding to prot_A. The protein has a globin family domain, which is 146 amino acids long with two metal (Iron) binding sites. Globins family proteins are heme-containing proteins involved in binding and/or transporting oxygen widely distributed in many organisms</w:t>
      </w:r>
      <w:r w:rsidR="00DA5388">
        <w:rPr>
          <w:rFonts w:ascii="Times New Roman" w:eastAsia="Times New Roman" w:hAnsi="Times New Roman" w:cs="Times New Roman"/>
          <w:lang w:val="sv-SE" w:eastAsia="sv-SE"/>
        </w:rPr>
        <w:t>. These i</w:t>
      </w:r>
      <w:r>
        <w:rPr>
          <w:rFonts w:ascii="Times New Roman" w:eastAsia="Times New Roman" w:hAnsi="Times New Roman" w:cs="Times New Roman"/>
          <w:lang w:val="sv-SE" w:eastAsia="sv-SE"/>
        </w:rPr>
        <w:t xml:space="preserve">nclude Hemoglobins, Myoglobins and Leghemoglobins. </w:t>
      </w:r>
    </w:p>
    <w:p w:rsidR="005327F2" w:rsidRDefault="005327F2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5327F2" w:rsidRDefault="00DA538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Upon querying I</w:t>
      </w:r>
      <w:r w:rsidR="0014709B">
        <w:rPr>
          <w:rFonts w:ascii="Times New Roman" w:eastAsia="Times New Roman" w:hAnsi="Times New Roman" w:cs="Times New Roman"/>
          <w:lang w:val="sv-SE" w:eastAsia="sv-SE"/>
        </w:rPr>
        <w:t xml:space="preserve">nterpro with prot_A sequence, the protein was observed to belong to a homologous superfamily of globins, had a globin domain and </w:t>
      </w:r>
      <w:r>
        <w:rPr>
          <w:rFonts w:ascii="Times New Roman" w:eastAsia="Times New Roman" w:hAnsi="Times New Roman" w:cs="Times New Roman"/>
          <w:lang w:val="sv-SE" w:eastAsia="sv-SE"/>
        </w:rPr>
        <w:t xml:space="preserve">was </w:t>
      </w:r>
      <w:r w:rsidR="0014709B">
        <w:rPr>
          <w:rFonts w:ascii="Times New Roman" w:eastAsia="Times New Roman" w:hAnsi="Times New Roman" w:cs="Times New Roman"/>
          <w:lang w:val="sv-SE" w:eastAsia="sv-SE"/>
        </w:rPr>
        <w:t xml:space="preserve">shown to be involved with oxygen transport and iron ion binding. </w:t>
      </w:r>
    </w:p>
    <w:p w:rsidR="0014709B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4709B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BLAST against </w:t>
      </w:r>
      <w:r w:rsidR="00DA5388">
        <w:rPr>
          <w:rFonts w:ascii="Times New Roman" w:eastAsia="Times New Roman" w:hAnsi="Times New Roman" w:cs="Times New Roman"/>
          <w:lang w:val="sv-SE" w:eastAsia="sv-SE"/>
        </w:rPr>
        <w:t>UniProtKB/</w:t>
      </w:r>
      <w:r>
        <w:rPr>
          <w:rFonts w:ascii="Times New Roman" w:eastAsia="Times New Roman" w:hAnsi="Times New Roman" w:cs="Times New Roman"/>
          <w:lang w:val="sv-SE" w:eastAsia="sv-SE"/>
        </w:rPr>
        <w:t xml:space="preserve">SwissProt 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database </w:t>
      </w:r>
      <w:r>
        <w:rPr>
          <w:rFonts w:ascii="Times New Roman" w:eastAsia="Times New Roman" w:hAnsi="Times New Roman" w:cs="Times New Roman"/>
          <w:lang w:val="sv-SE" w:eastAsia="sv-SE"/>
        </w:rPr>
        <w:t xml:space="preserve">at NCBI returned a top hit with accession number P02088.2 </w:t>
      </w:r>
      <w:r w:rsidR="00DA5388">
        <w:rPr>
          <w:rFonts w:ascii="Times New Roman" w:eastAsia="Times New Roman" w:hAnsi="Times New Roman" w:cs="Times New Roman"/>
          <w:lang w:val="sv-SE" w:eastAsia="sv-SE"/>
        </w:rPr>
        <w:t>(</w:t>
      </w:r>
      <w:r>
        <w:rPr>
          <w:rFonts w:ascii="Times New Roman" w:eastAsia="Times New Roman" w:hAnsi="Times New Roman" w:cs="Times New Roman"/>
          <w:lang w:val="sv-SE" w:eastAsia="sv-SE"/>
        </w:rPr>
        <w:t>E-value 3x106-105</w:t>
      </w:r>
      <w:r w:rsidR="00DA5388">
        <w:rPr>
          <w:rFonts w:ascii="Times New Roman" w:eastAsia="Times New Roman" w:hAnsi="Times New Roman" w:cs="Times New Roman"/>
          <w:lang w:val="sv-SE" w:eastAsia="sv-SE"/>
        </w:rPr>
        <w:t>)</w:t>
      </w:r>
      <w:r>
        <w:rPr>
          <w:rFonts w:ascii="Times New Roman" w:eastAsia="Times New Roman" w:hAnsi="Times New Roman" w:cs="Times New Roman"/>
          <w:lang w:val="sv-SE" w:eastAsia="sv-SE"/>
        </w:rPr>
        <w:t>. It was a 147 amino acids long protein from a mouse name</w:t>
      </w:r>
      <w:r w:rsidR="00DA5388">
        <w:rPr>
          <w:rFonts w:ascii="Times New Roman" w:eastAsia="Times New Roman" w:hAnsi="Times New Roman" w:cs="Times New Roman"/>
          <w:lang w:val="sv-SE" w:eastAsia="sv-SE"/>
        </w:rPr>
        <w:t>d</w:t>
      </w:r>
      <w:r>
        <w:rPr>
          <w:rFonts w:ascii="Times New Roman" w:eastAsia="Times New Roman" w:hAnsi="Times New Roman" w:cs="Times New Roman"/>
          <w:lang w:val="sv-SE" w:eastAsia="sv-SE"/>
        </w:rPr>
        <w:t xml:space="preserve"> Hemoglobin subunit beta-1, Uniprot accession number P02088.</w:t>
      </w:r>
    </w:p>
    <w:p w:rsidR="0014709B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5327F2" w:rsidRDefault="0014709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Blast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search</w:t>
      </w:r>
      <w:r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DA5388">
        <w:rPr>
          <w:rFonts w:ascii="Times New Roman" w:eastAsia="Times New Roman" w:hAnsi="Times New Roman" w:cs="Times New Roman"/>
          <w:lang w:val="sv-SE" w:eastAsia="sv-SE"/>
        </w:rPr>
        <w:t>in</w:t>
      </w:r>
      <w:r>
        <w:rPr>
          <w:rFonts w:ascii="Times New Roman" w:eastAsia="Times New Roman" w:hAnsi="Times New Roman" w:cs="Times New Roman"/>
          <w:lang w:val="sv-SE" w:eastAsia="sv-SE"/>
        </w:rPr>
        <w:t xml:space="preserve"> UniProt database at Uniprot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returned</w:t>
      </w:r>
      <w:r>
        <w:rPr>
          <w:rFonts w:ascii="Times New Roman" w:eastAsia="Times New Roman" w:hAnsi="Times New Roman" w:cs="Times New Roman"/>
          <w:lang w:val="sv-SE" w:eastAsia="sv-SE"/>
        </w:rPr>
        <w:t xml:space="preserve"> best hit protein </w:t>
      </w:r>
      <w:r w:rsidRPr="0014709B">
        <w:rPr>
          <w:rFonts w:ascii="Times New Roman" w:eastAsia="Times New Roman" w:hAnsi="Times New Roman" w:cs="Times New Roman"/>
          <w:lang w:val="sv-SE" w:eastAsia="sv-SE"/>
        </w:rPr>
        <w:t>Hemoglobin subunit beta-1</w:t>
      </w:r>
      <w:r>
        <w:rPr>
          <w:rFonts w:ascii="Times New Roman" w:eastAsia="Times New Roman" w:hAnsi="Times New Roman" w:cs="Times New Roman"/>
          <w:lang w:val="sv-SE" w:eastAsia="sv-SE"/>
        </w:rPr>
        <w:t xml:space="preserve"> from the Mouse gene </w:t>
      </w:r>
      <w:r w:rsidRPr="0014709B">
        <w:rPr>
          <w:rFonts w:ascii="Times New Roman" w:eastAsia="Times New Roman" w:hAnsi="Times New Roman" w:cs="Times New Roman"/>
          <w:lang w:val="sv-SE" w:eastAsia="sv-SE"/>
        </w:rPr>
        <w:t>Hbb-b1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(PP02088)</w:t>
      </w:r>
      <w:r>
        <w:rPr>
          <w:rFonts w:ascii="Times New Roman" w:eastAsia="Times New Roman" w:hAnsi="Times New Roman" w:cs="Times New Roman"/>
          <w:lang w:val="sv-SE" w:eastAsia="sv-SE"/>
        </w:rPr>
        <w:t xml:space="preserve">. 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Its function - involved in </w:t>
      </w:r>
      <w:r w:rsidR="00DA5388" w:rsidRPr="00DA5388">
        <w:rPr>
          <w:rFonts w:ascii="Times New Roman" w:eastAsia="Times New Roman" w:hAnsi="Times New Roman" w:cs="Times New Roman"/>
          <w:lang w:val="sv-SE" w:eastAsia="sv-SE"/>
        </w:rPr>
        <w:t>oxygen transport from the lung to the various peripheral tissues.</w:t>
      </w:r>
      <w:r w:rsidR="00DA5388">
        <w:rPr>
          <w:rFonts w:ascii="Times New Roman" w:eastAsia="Times New Roman" w:hAnsi="Times New Roman" w:cs="Times New Roman"/>
          <w:lang w:val="sv-SE" w:eastAsia="sv-SE"/>
        </w:rPr>
        <w:t xml:space="preserve"> Secondary structure of the protein was shown to contain 9 helices and one turn. The tertiary sructure was  also viewed at </w:t>
      </w:r>
      <w:r>
        <w:rPr>
          <w:rFonts w:ascii="Times New Roman" w:eastAsia="Times New Roman" w:hAnsi="Times New Roman" w:cs="Times New Roman"/>
          <w:lang w:val="sv-SE" w:eastAsia="sv-SE"/>
        </w:rPr>
        <w:t>PDB</w:t>
      </w:r>
      <w:r w:rsidR="00DA5388">
        <w:rPr>
          <w:rFonts w:ascii="Times New Roman" w:eastAsia="Times New Roman" w:hAnsi="Times New Roman" w:cs="Times New Roman"/>
          <w:lang w:val="sv-SE" w:eastAsia="sv-SE"/>
        </w:rPr>
        <w:t>.</w:t>
      </w:r>
    </w:p>
    <w:p w:rsidR="00A35CEB" w:rsidRDefault="00A35CE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E508E" w:rsidRDefault="00A35CE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Consensus secondary structure prediction at NPS 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showed presence of alpha helices, </w:t>
      </w:r>
      <w:r w:rsidR="000E508E" w:rsidRPr="000E508E">
        <w:rPr>
          <w:rFonts w:ascii="Times New Roman" w:eastAsia="Times New Roman" w:hAnsi="Times New Roman" w:cs="Times New Roman"/>
          <w:lang w:val="sv-SE" w:eastAsia="sv-SE"/>
        </w:rPr>
        <w:t>Extended strand</w:t>
      </w:r>
      <w:r w:rsidR="000E508E">
        <w:rPr>
          <w:rFonts w:ascii="Times New Roman" w:eastAsia="Times New Roman" w:hAnsi="Times New Roman" w:cs="Times New Roman"/>
          <w:lang w:val="sv-SE" w:eastAsia="sv-SE"/>
        </w:rPr>
        <w:t>s and random coils.</w:t>
      </w:r>
    </w:p>
    <w:p w:rsidR="00EA0019" w:rsidRDefault="00EA0019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A04CCF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br/>
      </w:r>
    </w:p>
    <w:p w:rsidR="00904B21" w:rsidRPr="008F5888" w:rsidRDefault="00904B21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Firstcreate a data frame / dataset as df1: 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df1 &lt;- data.frame(Chr=paste0('chr',1:9), Gene=paste0('gene',19:11)) 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Second createanother data frame/ dataset as df2: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df2 &lt;- data.frame(Chr=paste0('chr',2:10),Position=paste0('pos',22:30)) </w:t>
      </w: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Q1. Write a command to merge df1 and df2 into df3 by common column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 “Chr”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(1P)</w:t>
      </w:r>
    </w:p>
    <w:p w:rsidR="000E508E" w:rsidRDefault="000E508E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E508E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data_frame_name</w:t>
      </w:r>
      <w:r w:rsidRPr="000E508E">
        <w:rPr>
          <w:rFonts w:ascii="Times New Roman" w:eastAsia="Times New Roman" w:hAnsi="Times New Roman" w:cs="Times New Roman"/>
          <w:lang w:val="sv-SE" w:eastAsia="sv-SE"/>
        </w:rPr>
        <w:t xml:space="preserve"> &lt;- merge(df1, df2, by="Chr")</w:t>
      </w:r>
    </w:p>
    <w:p w:rsidR="000E508E" w:rsidRPr="008F5888" w:rsidRDefault="000E508E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DC1CEC" w:rsidRDefault="00904B21" w:rsidP="00D0675E">
      <w:pPr>
        <w:pStyle w:val="ListParagraph"/>
        <w:jc w:val="both"/>
        <w:rPr>
          <w:rFonts w:ascii="Times New Roman" w:eastAsia="MS Mincho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Q2. If column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different in 2 datasets? Write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another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command to merge df1 and df2 into df4, If the column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 in df2 is "Chr_ID" instead</w:t>
      </w:r>
      <w:r w:rsidR="000E508E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"Chr".</w:t>
      </w:r>
      <w:r w:rsidRPr="008F5888">
        <w:rPr>
          <w:rFonts w:ascii="Times New Roman" w:eastAsia="MS Mincho" w:hAnsi="MS Mincho" w:cs="Times New Roman"/>
          <w:lang w:val="sv-SE" w:eastAsia="sv-SE"/>
        </w:rPr>
        <w:t> </w:t>
      </w:r>
      <w:r w:rsidR="00C97070" w:rsidRPr="008F5888">
        <w:rPr>
          <w:rFonts w:ascii="Times New Roman" w:eastAsia="MS Mincho" w:hAnsi="Times New Roman" w:cs="Times New Roman"/>
          <w:lang w:val="sv-SE" w:eastAsia="sv-SE"/>
        </w:rPr>
        <w:t>(2P)</w:t>
      </w:r>
    </w:p>
    <w:p w:rsidR="00904B21" w:rsidRPr="008F5888" w:rsidRDefault="00EA0019" w:rsidP="00EA0019">
      <w:pPr>
        <w:rPr>
          <w:rFonts w:ascii="Times New Roman" w:eastAsia="MS Mincho" w:hAnsi="Times New Roman" w:cs="Times New Roman"/>
          <w:lang w:val="sv-SE" w:eastAsia="sv-SE"/>
        </w:rPr>
      </w:pPr>
      <w:r>
        <w:rPr>
          <w:rFonts w:ascii="Times New Roman" w:eastAsia="MS Mincho" w:hAnsi="Times New Roman" w:cs="Times New Roman"/>
          <w:b/>
          <w:lang w:val="sv-SE" w:eastAsia="sv-SE"/>
        </w:rPr>
        <w:tab/>
      </w:r>
      <w:r w:rsidR="00DC1CEC" w:rsidRPr="00DC1CEC">
        <w:rPr>
          <w:rFonts w:ascii="Times New Roman" w:eastAsia="MS Mincho" w:hAnsi="Times New Roman" w:cs="Times New Roman"/>
          <w:b/>
          <w:lang w:val="sv-SE" w:eastAsia="sv-SE"/>
        </w:rPr>
        <w:t>Answer</w:t>
      </w:r>
      <w:r w:rsidR="00DC1CEC">
        <w:rPr>
          <w:rFonts w:ascii="Times New Roman" w:eastAsia="MS Mincho" w:hAnsi="Times New Roman" w:cs="Times New Roman"/>
          <w:lang w:val="sv-SE" w:eastAsia="sv-SE"/>
        </w:rPr>
        <w:t>: data_frame_name</w:t>
      </w:r>
      <w:r w:rsidR="00DC1CEC" w:rsidRPr="00DC1CEC">
        <w:rPr>
          <w:rFonts w:ascii="Times New Roman" w:eastAsia="MS Mincho" w:hAnsi="Times New Roman" w:cs="Times New Roman"/>
          <w:lang w:val="sv-SE" w:eastAsia="sv-SE"/>
        </w:rPr>
        <w:t xml:space="preserve"> &lt;- merge(df1, df2, by.x="Chr", by.y="Chr_ID")</w:t>
      </w:r>
      <w:r w:rsidR="00904B21" w:rsidRPr="008F5888">
        <w:rPr>
          <w:rFonts w:ascii="Times New Roman" w:eastAsia="MS Mincho" w:hAnsi="Times New Roman" w:cs="Times New Roman"/>
          <w:lang w:val="sv-SE" w:eastAsia="sv-SE"/>
        </w:rPr>
        <w:br/>
      </w:r>
      <w:r>
        <w:rPr>
          <w:rFonts w:ascii="Times New Roman" w:eastAsia="MS Mincho" w:hAnsi="Times New Roman" w:cs="Times New Roman"/>
          <w:lang w:val="sv-SE" w:eastAsia="sv-SE"/>
        </w:rPr>
        <w:br w:type="page"/>
      </w:r>
    </w:p>
    <w:p w:rsidR="00904B21" w:rsidRDefault="00904B21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The following GWAS study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was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submitted to a Journal. This GWAS aims at identifying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significant associations with a new trait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called the non-coagulation (NC) of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milk in the Swedish Red cows. In this</w:t>
      </w:r>
      <w:r w:rsid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study, a total of 382 Swedish Red cows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have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been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studied. The GWAS was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done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with the bovine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High-Density (HD; N=777,000 SNP) and also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with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imputed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sequences. Overall, one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conclude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 a very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high-density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marker was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used. Since the authors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focused on Chromosome 18 to explain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their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results, they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called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their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study a region-wise association study (RWAS). There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no other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differences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between GWAS and RWAS.</w:t>
      </w:r>
      <w:r w:rsid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The provided Manhattan plot (Figure 1A) shows the results for the Bovine HD overlaid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with the imputed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sequences. The most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significant association with NC milk is named TagSNP1.</w:t>
      </w:r>
      <w:r w:rsid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Although the study looks good, no information was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provided</w:t>
      </w:r>
      <w:r w:rsidR="00D0675E" w:rsidRPr="00EA0019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EA0019">
        <w:rPr>
          <w:rFonts w:ascii="Times New Roman" w:eastAsia="Times New Roman" w:hAnsi="Times New Roman" w:cs="Times New Roman"/>
          <w:lang w:val="sv-SE" w:eastAsia="sv-SE"/>
        </w:rPr>
        <w:t>about the genotypes.</w:t>
      </w:r>
    </w:p>
    <w:p w:rsidR="00EA0019" w:rsidRPr="00EA0019" w:rsidRDefault="00EA0019" w:rsidP="00EA0019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Question</w:t>
      </w:r>
      <w:r w:rsidR="00D01BD4" w:rsidRPr="008F5888">
        <w:rPr>
          <w:rFonts w:ascii="Times New Roman" w:eastAsia="Times New Roman" w:hAnsi="Times New Roman" w:cs="Times New Roman"/>
          <w:lang w:val="sv-SE" w:eastAsia="sv-SE"/>
        </w:rPr>
        <w:t>A</w:t>
      </w:r>
      <w:r w:rsidRPr="008F5888">
        <w:rPr>
          <w:rFonts w:ascii="Times New Roman" w:eastAsia="Times New Roman" w:hAnsi="Times New Roman" w:cs="Times New Roman"/>
          <w:lang w:val="sv-SE" w:eastAsia="sv-SE"/>
        </w:rPr>
        <w:t>: How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 the reliability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SNPs be evaluated? Which steps are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required? What is the consequence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not describing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these steps?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 xml:space="preserve"> (2P)</w:t>
      </w:r>
    </w:p>
    <w:p w:rsidR="000A6F5B" w:rsidRDefault="000A6F5B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A6F5B" w:rsidRDefault="000A6F5B" w:rsidP="00EA0019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</w:t>
      </w:r>
    </w:p>
    <w:p w:rsidR="008A4ED7" w:rsidRDefault="008A4ED7" w:rsidP="00EA0019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Reliability of the SNPs can be evaluated by: </w:t>
      </w:r>
    </w:p>
    <w:p w:rsidR="000A6F5B" w:rsidRPr="000A6F5B" w:rsidRDefault="008A4ED7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Doing a quality control (QC) for</w:t>
      </w:r>
      <w:r w:rsidR="000A6F5B" w:rsidRPr="000A6F5B">
        <w:rPr>
          <w:rFonts w:ascii="Times New Roman" w:eastAsia="Times New Roman" w:hAnsi="Times New Roman" w:cs="Times New Roman"/>
          <w:lang w:val="sv-SE" w:eastAsia="sv-SE"/>
        </w:rPr>
        <w:t xml:space="preserve"> call rate, minor allele frequency, HWE, inheritance</w:t>
      </w:r>
    </w:p>
    <w:p w:rsidR="000A6F5B" w:rsidRPr="000A6F5B" w:rsidRDefault="008A4ED7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Using double controls on the platform</w:t>
      </w:r>
    </w:p>
    <w:p w:rsidR="000A6F5B" w:rsidRPr="000A6F5B" w:rsidRDefault="000A6F5B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lang w:val="sv-SE" w:eastAsia="sv-SE"/>
        </w:rPr>
        <w:t>C</w:t>
      </w:r>
      <w:r w:rsidR="008A4ED7">
        <w:rPr>
          <w:rFonts w:ascii="Times New Roman" w:eastAsia="Times New Roman" w:hAnsi="Times New Roman" w:cs="Times New Roman"/>
          <w:lang w:val="sv-SE" w:eastAsia="sv-SE"/>
        </w:rPr>
        <w:t>all rate</w:t>
      </w:r>
      <w:r w:rsidRPr="000A6F5B">
        <w:rPr>
          <w:rFonts w:ascii="Times New Roman" w:eastAsia="Times New Roman" w:hAnsi="Times New Roman" w:cs="Times New Roman"/>
          <w:lang w:val="sv-SE" w:eastAsia="sv-SE"/>
        </w:rPr>
        <w:t xml:space="preserve"> might be problem due to calling in the platform algorithms</w:t>
      </w:r>
    </w:p>
    <w:p w:rsidR="000A6F5B" w:rsidRPr="000A6F5B" w:rsidRDefault="000A6F5B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lang w:val="sv-SE" w:eastAsia="sv-SE"/>
        </w:rPr>
        <w:t>Doing a validation study using data from another population</w:t>
      </w:r>
    </w:p>
    <w:p w:rsidR="000A6F5B" w:rsidRDefault="000A6F5B" w:rsidP="008A4ED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0A6F5B">
        <w:rPr>
          <w:rFonts w:ascii="Times New Roman" w:eastAsia="Times New Roman" w:hAnsi="Times New Roman" w:cs="Times New Roman"/>
          <w:lang w:val="sv-SE" w:eastAsia="sv-SE"/>
        </w:rPr>
        <w:t>Make sure the p-values were corrected for false positives (e.g. permutation)</w:t>
      </w:r>
    </w:p>
    <w:p w:rsidR="008A4ED7" w:rsidRDefault="008A4ED7" w:rsidP="008A4ED7">
      <w:p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If the steps are not described it may lead to false positives.</w:t>
      </w:r>
    </w:p>
    <w:p w:rsidR="008A4ED7" w:rsidRDefault="008A4ED7" w:rsidP="008A4ED7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8A4ED7" w:rsidRPr="008A4ED7" w:rsidRDefault="008A4ED7" w:rsidP="008A4ED7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Pr="008F5888" w:rsidRDefault="00904B21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904B21" w:rsidRPr="008F5888" w:rsidRDefault="00904B21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8F5888">
        <w:rPr>
          <w:rFonts w:ascii="Times New Roman" w:hAnsi="Times New Roman" w:cs="Times New Roman"/>
          <w:noProof/>
          <w:color w:val="000000"/>
          <w:lang w:eastAsia="en-GB"/>
        </w:rPr>
        <w:lastRenderedPageBreak/>
        <w:drawing>
          <wp:inline distT="0" distB="0" distL="0" distR="0">
            <wp:extent cx="4880362" cy="5010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82" cy="501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EC" w:rsidRDefault="00DC1CEC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</w:p>
    <w:p w:rsidR="00D01BD4" w:rsidRDefault="00D01BD4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8F5888">
        <w:rPr>
          <w:rFonts w:ascii="Times New Roman" w:hAnsi="Times New Roman" w:cs="Times New Roman"/>
          <w:color w:val="000000"/>
          <w:lang w:val="sv-SE"/>
        </w:rPr>
        <w:t>Question</w:t>
      </w:r>
      <w:r w:rsidR="00177DDF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B: In figure 1B, the authors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state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that the GWAS was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corrected for TagSNP1, thus no genetic variation was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left in this region. By looking at figure1A and then at figure 1B, what information was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crucial in this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study? Explain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briefly</w:t>
      </w:r>
      <w:r w:rsidR="00177DDF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what</w:t>
      </w:r>
      <w:r w:rsidR="00D0675E" w:rsidRPr="008F5888">
        <w:rPr>
          <w:rFonts w:ascii="Times New Roman" w:hAnsi="Times New Roman" w:cs="Times New Roman"/>
          <w:color w:val="000000"/>
          <w:lang w:val="sv-SE"/>
        </w:rPr>
        <w:t xml:space="preserve"> </w:t>
      </w:r>
      <w:r w:rsidRPr="008F5888">
        <w:rPr>
          <w:rFonts w:ascii="Times New Roman" w:hAnsi="Times New Roman" w:cs="Times New Roman"/>
          <w:color w:val="000000"/>
          <w:lang w:val="sv-SE"/>
        </w:rPr>
        <w:t>this information implements.</w:t>
      </w:r>
      <w:r w:rsidR="00C97070" w:rsidRPr="008F5888">
        <w:rPr>
          <w:rFonts w:ascii="Times New Roman" w:hAnsi="Times New Roman" w:cs="Times New Roman"/>
          <w:color w:val="000000"/>
          <w:lang w:val="sv-SE"/>
        </w:rPr>
        <w:t xml:space="preserve"> (2P)</w:t>
      </w:r>
    </w:p>
    <w:p w:rsidR="008A4ED7" w:rsidRPr="008F5888" w:rsidRDefault="008A4ED7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177DDF">
        <w:rPr>
          <w:rFonts w:ascii="Times New Roman" w:hAnsi="Times New Roman" w:cs="Times New Roman"/>
          <w:b/>
          <w:color w:val="000000"/>
          <w:lang w:val="sv-SE"/>
        </w:rPr>
        <w:t>Answer</w:t>
      </w:r>
      <w:r>
        <w:rPr>
          <w:rFonts w:ascii="Times New Roman" w:hAnsi="Times New Roman" w:cs="Times New Roman"/>
          <w:color w:val="000000"/>
          <w:lang w:val="sv-SE"/>
        </w:rPr>
        <w:t>: Population structure</w:t>
      </w:r>
      <w:r w:rsidR="00177DDF">
        <w:rPr>
          <w:rFonts w:ascii="Times New Roman" w:hAnsi="Times New Roman" w:cs="Times New Roman"/>
          <w:color w:val="000000"/>
          <w:lang w:val="sv-SE"/>
        </w:rPr>
        <w:t xml:space="preserve"> such as age of cows, batch effect and phenotype information is important for the study since it helps interpretation of results obtained</w:t>
      </w:r>
    </w:p>
    <w:p w:rsidR="00904B21" w:rsidRPr="008F5888" w:rsidRDefault="00EA0019" w:rsidP="00691815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0D3F10" w:rsidRPr="00177DDF" w:rsidRDefault="000D3F10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77DDF">
        <w:rPr>
          <w:rFonts w:ascii="Times New Roman" w:eastAsia="Times New Roman" w:hAnsi="Times New Roman" w:cs="Times New Roman"/>
          <w:lang w:val="sv-SE" w:eastAsia="sv-SE"/>
        </w:rPr>
        <w:lastRenderedPageBreak/>
        <w:t>In the analysis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of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differentially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expressed genes, the final outcome is, for each gene, an effect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size and a p-value. Which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one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of the following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statements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is not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correct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regarding differential expression analysis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of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two</w:t>
      </w:r>
      <w:r w:rsidR="00D0675E" w:rsidRP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177DDF">
        <w:rPr>
          <w:rFonts w:ascii="Times New Roman" w:eastAsia="Times New Roman" w:hAnsi="Times New Roman" w:cs="Times New Roman"/>
          <w:lang w:val="sv-SE" w:eastAsia="sv-SE"/>
        </w:rPr>
        <w:t>samples, X and Y, using RNA-seq? (2</w:t>
      </w:r>
      <w:r w:rsidR="00C97070" w:rsidRPr="00177DDF">
        <w:rPr>
          <w:rFonts w:ascii="Times New Roman" w:eastAsia="Times New Roman" w:hAnsi="Times New Roman" w:cs="Times New Roman"/>
          <w:lang w:val="sv-SE" w:eastAsia="sv-SE"/>
        </w:rPr>
        <w:t>P</w:t>
      </w:r>
      <w:r w:rsidRPr="00177DDF">
        <w:rPr>
          <w:rFonts w:ascii="Times New Roman" w:eastAsia="Times New Roman" w:hAnsi="Times New Roman" w:cs="Times New Roman"/>
          <w:lang w:val="sv-SE" w:eastAsia="sv-SE"/>
        </w:rPr>
        <w:t>)</w:t>
      </w:r>
    </w:p>
    <w:p w:rsidR="000D3F10" w:rsidRPr="008F5888" w:rsidRDefault="000D3F1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77DDF" w:rsidRDefault="00177DDF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77DDF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Statement A is not correct because RPKMs should be used to compare samples in the same library.</w:t>
      </w:r>
    </w:p>
    <w:p w:rsidR="00177DDF" w:rsidRDefault="00177DDF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A-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The p-value is the probability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that the observed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difference (or larger) in counts or RPKMs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occur by random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 xml:space="preserve">chance for that gene </w:t>
      </w:r>
    </w:p>
    <w:p w:rsidR="000D3F10" w:rsidRPr="008F5888" w:rsidRDefault="000D3F10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B-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Multiple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testing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correction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should be performed</w:t>
      </w:r>
      <w:r w:rsidR="00177DDF">
        <w:rPr>
          <w:rFonts w:ascii="Times New Roman" w:eastAsia="Times New Roman" w:hAnsi="Times New Roman" w:cs="Times New Roman"/>
          <w:lang w:val="sv-SE" w:eastAsia="sv-SE"/>
        </w:rPr>
        <w:t xml:space="preserve"> </w:t>
      </w:r>
    </w:p>
    <w:p w:rsidR="000D3F10" w:rsidRPr="008F5888" w:rsidRDefault="000D3F10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C-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For a gene with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two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isoforms A and B, it is possible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A is more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highly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expressed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B in sample X, but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B is more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highly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expressed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than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isoform A in sample Y</w:t>
      </w:r>
    </w:p>
    <w:p w:rsidR="000D3F10" w:rsidRPr="008F5888" w:rsidRDefault="000D3F10" w:rsidP="00691815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Pr="008F5888" w:rsidRDefault="00B74F84" w:rsidP="00691815">
      <w:pPr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D-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The effect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size is defined by the read length</w:t>
      </w:r>
      <w:r w:rsidR="00D0675E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used in the RNA-seq</w:t>
      </w:r>
      <w:r w:rsidR="008A4ED7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br/>
      </w:r>
      <w:r w:rsidR="00691815"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1C17CC" w:rsidRDefault="00B74F84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On a RNAseq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analysis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,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are the differences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between RPKM, TPM and TMM normalization? (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2P</w:t>
      </w:r>
      <w:r w:rsidR="000D3F10" w:rsidRPr="008F5888">
        <w:rPr>
          <w:rFonts w:ascii="Times New Roman" w:eastAsia="Times New Roman" w:hAnsi="Times New Roman" w:cs="Times New Roman"/>
          <w:lang w:val="sv-SE" w:eastAsia="sv-SE"/>
        </w:rPr>
        <w:t>)</w:t>
      </w:r>
    </w:p>
    <w:p w:rsidR="00B87E34" w:rsidRDefault="001C17CC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C17CC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</w:p>
    <w:p w:rsidR="006348B8" w:rsidRDefault="001C17CC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In RNAseq analysis, normalization aims at correcting for read length differences, </w:t>
      </w:r>
      <w:r w:rsidR="006348B8">
        <w:rPr>
          <w:rFonts w:ascii="Times New Roman" w:eastAsia="Times New Roman" w:hAnsi="Times New Roman" w:cs="Times New Roman"/>
          <w:lang w:val="sv-SE" w:eastAsia="sv-SE"/>
        </w:rPr>
        <w:t xml:space="preserve">sequencing depth, </w:t>
      </w:r>
      <w:r>
        <w:rPr>
          <w:rFonts w:ascii="Times New Roman" w:eastAsia="Times New Roman" w:hAnsi="Times New Roman" w:cs="Times New Roman"/>
          <w:lang w:val="sv-SE" w:eastAsia="sv-SE"/>
        </w:rPr>
        <w:t>batch effect and technical bias arinsing from sequencing instruments/technologies</w:t>
      </w:r>
      <w:r w:rsidR="006348B8">
        <w:rPr>
          <w:rFonts w:ascii="Times New Roman" w:eastAsia="Times New Roman" w:hAnsi="Times New Roman" w:cs="Times New Roman"/>
          <w:lang w:val="sv-SE" w:eastAsia="sv-SE"/>
        </w:rPr>
        <w:t xml:space="preserve"> before comparing the data</w:t>
      </w:r>
      <w:r>
        <w:rPr>
          <w:rFonts w:ascii="Times New Roman" w:eastAsia="Times New Roman" w:hAnsi="Times New Roman" w:cs="Times New Roman"/>
          <w:lang w:val="sv-SE" w:eastAsia="sv-SE"/>
        </w:rPr>
        <w:t xml:space="preserve">. </w:t>
      </w:r>
    </w:p>
    <w:p w:rsidR="001A1024" w:rsidRDefault="001A1024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Default="006348B8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RPKM (</w:t>
      </w:r>
      <w:r w:rsidRPr="006348B8">
        <w:rPr>
          <w:rFonts w:ascii="Times New Roman" w:eastAsia="Times New Roman" w:hAnsi="Times New Roman" w:cs="Times New Roman"/>
          <w:lang w:eastAsia="sv-SE"/>
        </w:rPr>
        <w:t>Reads Per Kilobase Million</w:t>
      </w:r>
      <w:r>
        <w:rPr>
          <w:rFonts w:ascii="Times New Roman" w:eastAsia="Times New Roman" w:hAnsi="Times New Roman" w:cs="Times New Roman"/>
          <w:lang w:eastAsia="sv-SE"/>
        </w:rPr>
        <w:t xml:space="preserve">) corrects for size and length of the data when comparing expression between different genes within the same sample. </w:t>
      </w:r>
      <w:r w:rsidR="00B87E34">
        <w:rPr>
          <w:rFonts w:ascii="Times New Roman" w:eastAsia="Times New Roman" w:hAnsi="Times New Roman" w:cs="Times New Roman"/>
          <w:lang w:eastAsia="sv-SE"/>
        </w:rPr>
        <w:t>RPKM results into different total normalized counts per sample.</w:t>
      </w:r>
      <w:r>
        <w:rPr>
          <w:rFonts w:ascii="Times New Roman" w:eastAsia="Times New Roman" w:hAnsi="Times New Roman" w:cs="Times New Roman"/>
          <w:lang w:eastAsia="sv-SE"/>
        </w:rPr>
        <w:t xml:space="preserve"> </w:t>
      </w:r>
    </w:p>
    <w:p w:rsidR="001A1024" w:rsidRDefault="001A1024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</w:p>
    <w:p w:rsidR="006348B8" w:rsidRDefault="006348B8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>TPM (Transcript Per Million) normalization for sequencing depth and length but produces same total TPM-normalized counts per sample</w:t>
      </w:r>
      <w:r w:rsidR="00B87E34">
        <w:rPr>
          <w:rFonts w:ascii="Times New Roman" w:eastAsia="Times New Roman" w:hAnsi="Times New Roman" w:cs="Times New Roman"/>
          <w:lang w:eastAsia="sv-SE"/>
        </w:rPr>
        <w:t>.</w:t>
      </w:r>
    </w:p>
    <w:p w:rsidR="001A1024" w:rsidRDefault="001A1024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eastAsia="sv-SE"/>
        </w:rPr>
      </w:pPr>
    </w:p>
    <w:p w:rsidR="006348B8" w:rsidRDefault="006348B8" w:rsidP="006348B8">
      <w:pPr>
        <w:pStyle w:val="ListParagraph"/>
        <w:spacing w:before="24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TMM </w:t>
      </w:r>
      <w:r w:rsidR="00B87E34">
        <w:rPr>
          <w:rFonts w:ascii="Times New Roman" w:eastAsia="Times New Roman" w:hAnsi="Times New Roman" w:cs="Times New Roman"/>
          <w:lang w:eastAsia="sv-SE"/>
        </w:rPr>
        <w:t xml:space="preserve">(Trimmed mean of M values) </w:t>
      </w:r>
      <w:r>
        <w:rPr>
          <w:rFonts w:ascii="Times New Roman" w:eastAsia="Times New Roman" w:hAnsi="Times New Roman" w:cs="Times New Roman"/>
          <w:lang w:eastAsia="sv-SE"/>
        </w:rPr>
        <w:t xml:space="preserve">corrects for size and </w:t>
      </w:r>
      <w:r w:rsidR="00B87E34">
        <w:rPr>
          <w:rFonts w:ascii="Times New Roman" w:eastAsia="Times New Roman" w:hAnsi="Times New Roman" w:cs="Times New Roman"/>
          <w:lang w:eastAsia="sv-SE"/>
        </w:rPr>
        <w:t xml:space="preserve">RNA </w:t>
      </w:r>
      <w:r>
        <w:rPr>
          <w:rFonts w:ascii="Times New Roman" w:eastAsia="Times New Roman" w:hAnsi="Times New Roman" w:cs="Times New Roman"/>
          <w:lang w:eastAsia="sv-SE"/>
        </w:rPr>
        <w:t xml:space="preserve">composition </w:t>
      </w:r>
      <w:r w:rsidR="00B87E34">
        <w:rPr>
          <w:rFonts w:ascii="Times New Roman" w:eastAsia="Times New Roman" w:hAnsi="Times New Roman" w:cs="Times New Roman"/>
          <w:lang w:eastAsia="sv-SE"/>
        </w:rPr>
        <w:t xml:space="preserve">between samples but do not take gene length into account. TMM normalization is suitable for </w:t>
      </w:r>
      <w:r w:rsidR="00B87E34" w:rsidRPr="00B87E34">
        <w:rPr>
          <w:rFonts w:ascii="Times New Roman" w:eastAsia="Times New Roman" w:hAnsi="Times New Roman" w:cs="Times New Roman"/>
          <w:lang w:eastAsia="sv-SE"/>
        </w:rPr>
        <w:t>differential expression between sample groups for the same gene</w:t>
      </w:r>
      <w:r w:rsidR="00B87E34">
        <w:rPr>
          <w:rFonts w:ascii="Times New Roman" w:eastAsia="Times New Roman" w:hAnsi="Times New Roman" w:cs="Times New Roman"/>
          <w:lang w:eastAsia="sv-SE"/>
        </w:rPr>
        <w:t>.</w:t>
      </w:r>
    </w:p>
    <w:p w:rsidR="001C17CC" w:rsidRPr="001C17CC" w:rsidRDefault="00691815" w:rsidP="00691815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C97070" w:rsidRPr="008F5888" w:rsidRDefault="00C97070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A salmon breeder is interested in genomic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after hearing some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seminars from SLU.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 has a big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breeding population where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 has been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selecting for growth. He is interested to start selecting for disease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 xml:space="preserve">resistance. 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From 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earlier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work and studying the literature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knows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growth has a heritability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about 0,40 but is controlled by many genes (at least 1000 QTL).  Disease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resistance has a much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lower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heritability (about 0,05) but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may be controlled by far fewer genes (max 20).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wants to estimate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achieve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with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genomic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 in terms 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accuracy.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reads in the literature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 the effective population size (Ne) 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salmon is 2500. The salmon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genome is about 28 Morgan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C97070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On the basis of the information above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accuracy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achieve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started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genomic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 for respectively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growth and disease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resistance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had a training population of 1000? How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about 2000? (give a short explanation for your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answers)</w:t>
      </w:r>
    </w:p>
    <w:p w:rsidR="00401E9A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401E9A" w:rsidRDefault="00401E9A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401E9A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</w:p>
    <w:p w:rsidR="00401E9A" w:rsidRDefault="00401E9A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Genomic selection accuracies for the two </w:t>
      </w:r>
      <w:r w:rsidR="00F75228">
        <w:rPr>
          <w:rFonts w:ascii="Times New Roman" w:eastAsia="Times New Roman" w:hAnsi="Times New Roman" w:cs="Times New Roman"/>
          <w:lang w:val="sv-SE" w:eastAsia="sv-SE"/>
        </w:rPr>
        <w:t>traits and training populations are as follows in Table 1 below:</w:t>
      </w:r>
    </w:p>
    <w:p w:rsidR="00401E9A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F75228" w:rsidRPr="00F75228" w:rsidRDefault="00F75228" w:rsidP="00F7522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F75228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A001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t xml:space="preserve">: Genomic selection accuracy </w:t>
      </w:r>
      <w:r w:rsidR="00194264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Pr="00F75228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BD4E7E">
        <w:rPr>
          <w:rFonts w:ascii="Times New Roman" w:hAnsi="Times New Roman" w:cs="Times New Roman"/>
          <w:color w:val="auto"/>
          <w:sz w:val="24"/>
          <w:szCs w:val="24"/>
        </w:rPr>
        <w:t>rowth and resistance to disease</w:t>
      </w:r>
    </w:p>
    <w:tbl>
      <w:tblPr>
        <w:tblStyle w:val="TableGrid"/>
        <w:tblW w:w="8775" w:type="dxa"/>
        <w:tblInd w:w="295" w:type="dxa"/>
        <w:tblLook w:val="04A0"/>
      </w:tblPr>
      <w:tblGrid>
        <w:gridCol w:w="950"/>
        <w:gridCol w:w="1420"/>
        <w:gridCol w:w="1120"/>
        <w:gridCol w:w="740"/>
        <w:gridCol w:w="960"/>
        <w:gridCol w:w="696"/>
        <w:gridCol w:w="1580"/>
        <w:gridCol w:w="1309"/>
      </w:tblGrid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Specie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Genome size(cM)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H2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QTL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Np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r(accuracy)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0.534522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0.666667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0.845154</w:t>
            </w:r>
          </w:p>
        </w:tc>
      </w:tr>
      <w:tr w:rsidR="00F75228" w:rsidRPr="00F75228" w:rsidTr="00F75228">
        <w:trPr>
          <w:trHeight w:val="310"/>
        </w:trPr>
        <w:tc>
          <w:tcPr>
            <w:tcW w:w="950" w:type="dxa"/>
            <w:noWrap/>
            <w:hideMark/>
          </w:tcPr>
          <w:p w:rsidR="00F75228" w:rsidRPr="00F75228" w:rsidRDefault="00F75228" w:rsidP="00F752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4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2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74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6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696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580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309" w:type="dxa"/>
            <w:noWrap/>
            <w:hideMark/>
          </w:tcPr>
          <w:p w:rsidR="00F75228" w:rsidRPr="00F75228" w:rsidRDefault="00F75228" w:rsidP="00F7522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752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0.912871</w:t>
            </w:r>
          </w:p>
        </w:tc>
      </w:tr>
    </w:tbl>
    <w:p w:rsidR="00401E9A" w:rsidRPr="008F5888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F75228" w:rsidRDefault="00F7522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8F5888" w:rsidRPr="008F5888" w:rsidRDefault="00194264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From the table above, f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or growth, he can achieve a </w:t>
      </w:r>
      <w:r>
        <w:rPr>
          <w:rFonts w:ascii="Times New Roman" w:eastAsia="Times New Roman" w:hAnsi="Times New Roman" w:cs="Times New Roman"/>
          <w:lang w:val="sv-SE" w:eastAsia="sv-SE"/>
        </w:rPr>
        <w:t xml:space="preserve">higher 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genomic selection accuracy of about 0.7 with a training population of 2000 </w:t>
      </w:r>
      <w:r>
        <w:rPr>
          <w:rFonts w:ascii="Times New Roman" w:eastAsia="Times New Roman" w:hAnsi="Times New Roman" w:cs="Times New Roman"/>
          <w:lang w:val="sv-SE" w:eastAsia="sv-SE"/>
        </w:rPr>
        <w:t xml:space="preserve">than </w:t>
      </w:r>
      <w:r w:rsidR="00401E9A">
        <w:rPr>
          <w:rFonts w:ascii="Times New Roman" w:eastAsia="Times New Roman" w:hAnsi="Times New Roman" w:cs="Times New Roman"/>
          <w:lang w:val="sv-SE" w:eastAsia="sv-SE"/>
        </w:rPr>
        <w:t xml:space="preserve"> 0.5 with a training population of </w:t>
      </w:r>
      <w:r>
        <w:rPr>
          <w:rFonts w:ascii="Times New Roman" w:eastAsia="Times New Roman" w:hAnsi="Times New Roman" w:cs="Times New Roman"/>
          <w:lang w:val="sv-SE" w:eastAsia="sv-SE"/>
        </w:rPr>
        <w:t>1000. For disease resistance, a higher genomic selection accuracy (0.9) is obtained with a training population of 2000 than a training population on 1000.</w:t>
      </w:r>
    </w:p>
    <w:p w:rsidR="00401E9A" w:rsidRDefault="00401E9A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94264" w:rsidRDefault="00C97070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When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ponders a bit more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realises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can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only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 in 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own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breeding program. 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breeding program has had a stable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effective population size (Ne) of 150. How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does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affect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his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estimates under a): how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much do they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change?</w:t>
      </w:r>
      <w:r w:rsidR="00194264">
        <w:rPr>
          <w:rFonts w:ascii="Times New Roman" w:eastAsia="Times New Roman" w:hAnsi="Times New Roman" w:cs="Times New Roman"/>
          <w:lang w:val="sv-SE" w:eastAsia="sv-SE"/>
        </w:rPr>
        <w:t xml:space="preserve"> </w:t>
      </w:r>
    </w:p>
    <w:p w:rsidR="00BD4E7E" w:rsidRDefault="00C97070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Remember: Ne is a theoretical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measure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does not relate to the actual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number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animals. E.g. we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have millions of Holstein cows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but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Ne &gt; 100. This is because over many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decades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only a small proportion of animals contribute to the next generation. (3P)</w:t>
      </w:r>
    </w:p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D4E7E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</w:t>
      </w:r>
    </w:p>
    <w:p w:rsidR="00EA0019" w:rsidRPr="00EA0019" w:rsidRDefault="00EA0019" w:rsidP="00EA0019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A001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EA001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A0019">
        <w:rPr>
          <w:rFonts w:ascii="Times New Roman" w:hAnsi="Times New Roman" w:cs="Times New Roman"/>
          <w:color w:val="auto"/>
          <w:sz w:val="24"/>
          <w:szCs w:val="24"/>
        </w:rPr>
        <w:t>: Genomic selection accuracy for growth and disease resistance in salmon with two different Ne</w:t>
      </w:r>
    </w:p>
    <w:tbl>
      <w:tblPr>
        <w:tblStyle w:val="TableGrid"/>
        <w:tblW w:w="8472" w:type="dxa"/>
        <w:tblLook w:val="04A0"/>
      </w:tblPr>
      <w:tblGrid>
        <w:gridCol w:w="950"/>
        <w:gridCol w:w="1143"/>
        <w:gridCol w:w="850"/>
        <w:gridCol w:w="851"/>
        <w:gridCol w:w="992"/>
        <w:gridCol w:w="709"/>
        <w:gridCol w:w="1476"/>
        <w:gridCol w:w="1501"/>
      </w:tblGrid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Specie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Genome size(cM)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Ne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H2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QTL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Np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Me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r(accuracy)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0.534522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0.666667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0.845154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2500</w:t>
            </w: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2000</w:t>
            </w: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11162.00909</w:t>
            </w: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0.912871</w:t>
            </w:r>
          </w:p>
        </w:tc>
      </w:tr>
      <w:tr w:rsidR="00BD4E7E" w:rsidRPr="00BD4E7E" w:rsidTr="00BD4E7E">
        <w:trPr>
          <w:trHeight w:val="310"/>
        </w:trPr>
        <w:tc>
          <w:tcPr>
            <w:tcW w:w="9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43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50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5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09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76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01" w:type="dxa"/>
            <w:noWrap/>
            <w:hideMark/>
          </w:tcPr>
          <w:p w:rsidR="00BD4E7E" w:rsidRPr="00BD4E7E" w:rsidRDefault="00BD4E7E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0.562681</w:t>
            </w: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0.693503</w:t>
            </w: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0.845154</w:t>
            </w:r>
          </w:p>
        </w:tc>
      </w:tr>
      <w:tr w:rsidR="00EA0019" w:rsidRPr="00BD4E7E" w:rsidTr="003755A3">
        <w:trPr>
          <w:trHeight w:val="310"/>
        </w:trPr>
        <w:tc>
          <w:tcPr>
            <w:tcW w:w="950" w:type="dxa"/>
            <w:noWrap/>
            <w:hideMark/>
          </w:tcPr>
          <w:p w:rsidR="00EA0019" w:rsidRPr="00BD4E7E" w:rsidRDefault="00EA0019" w:rsidP="00BD4E7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Salmon </w:t>
            </w:r>
          </w:p>
        </w:tc>
        <w:tc>
          <w:tcPr>
            <w:tcW w:w="1143" w:type="dxa"/>
            <w:noWrap/>
            <w:hideMark/>
          </w:tcPr>
          <w:p w:rsidR="00EA0019" w:rsidRPr="00BD4E7E" w:rsidRDefault="00EA0019" w:rsidP="00BD4E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D4E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850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85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992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9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476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863.3861819</w:t>
            </w:r>
          </w:p>
        </w:tc>
        <w:tc>
          <w:tcPr>
            <w:tcW w:w="1501" w:type="dxa"/>
            <w:noWrap/>
            <w:vAlign w:val="bottom"/>
            <w:hideMark/>
          </w:tcPr>
          <w:p w:rsidR="00EA0019" w:rsidRPr="00EA0019" w:rsidRDefault="00EA001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A0019">
              <w:rPr>
                <w:rFonts w:ascii="Times New Roman" w:hAnsi="Times New Roman" w:cs="Times New Roman"/>
                <w:color w:val="000000"/>
              </w:rPr>
              <w:t>0.912871</w:t>
            </w:r>
          </w:p>
        </w:tc>
      </w:tr>
    </w:tbl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EA0019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An effective population size of 150 does not do much to improve genomic selection accuracy or either traits.</w:t>
      </w:r>
    </w:p>
    <w:p w:rsidR="00EA0019" w:rsidRDefault="00EA0019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691815" w:rsidRDefault="00691815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BD4E7E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Explain why genomic</w:t>
      </w:r>
      <w:r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selection for disease is a better idea than genomic selection for growth?</w:t>
      </w:r>
    </w:p>
    <w:p w:rsidR="00BD4E7E" w:rsidRPr="008F5888" w:rsidRDefault="00BD4E7E" w:rsidP="00BD4E7E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Default="00BD4E7E" w:rsidP="00194264">
      <w:pPr>
        <w:pStyle w:val="ListParagraph"/>
        <w:ind w:left="0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BD4E7E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Genomic selection for diseases is a better idea than selection for growth because:</w:t>
      </w:r>
    </w:p>
    <w:p w:rsidR="00BD4E7E" w:rsidRDefault="00BD4E7E" w:rsidP="00BD4E7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>The trait growth is controlled by many genes, it is hard to get a definitive marker for it and the linkage with the marker will become weaker after a few generations compared to disease resistance that is controlled by fewer genes</w:t>
      </w:r>
    </w:p>
    <w:p w:rsidR="00BD4E7E" w:rsidRDefault="00BD4E7E" w:rsidP="00BD4E7E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t xml:space="preserve">Genomic selection for growth has a lower accuracy (0.7) than that for disease resistance, even when using a training population of 2000. While for disease resistance, with a training population of 1000 a reasonable genomic selection accuracy is obtained (0.8). </w:t>
      </w:r>
    </w:p>
    <w:p w:rsidR="00BD4E7E" w:rsidRDefault="00BD4E7E" w:rsidP="00BD4E7E">
      <w:pPr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BD4E7E" w:rsidRPr="00BD4E7E" w:rsidRDefault="00691815" w:rsidP="00691815">
      <w:pPr>
        <w:rPr>
          <w:rFonts w:ascii="Times New Roman" w:eastAsia="Times New Roman" w:hAnsi="Times New Roman" w:cs="Times New Roman"/>
          <w:lang w:val="sv-SE" w:eastAsia="sv-SE"/>
        </w:rPr>
      </w:pPr>
      <w:r>
        <w:rPr>
          <w:rFonts w:ascii="Times New Roman" w:eastAsia="Times New Roman" w:hAnsi="Times New Roman" w:cs="Times New Roman"/>
          <w:lang w:val="sv-SE" w:eastAsia="sv-SE"/>
        </w:rPr>
        <w:br w:type="page"/>
      </w:r>
    </w:p>
    <w:p w:rsidR="00C97070" w:rsidRPr="008F5888" w:rsidRDefault="00C97070" w:rsidP="00D0675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lastRenderedPageBreak/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analysing some  E.coli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Illumina data, 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consist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two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files:  ecoli_R1.fastq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and  ecoli_R2.fastq</w:t>
      </w:r>
    </w:p>
    <w:p w:rsidR="001C17CC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a) Why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there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two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files? What do R1 and R2 represent?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 xml:space="preserve"> (1P)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C17CC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 xml:space="preserve">: There are two files because Illumina does paired end sequencing producing two files for each run. R1 and R2 represents forward and reverse reads, respectively. 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1C17CC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b) 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ran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fastqc  to check the quality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sequencing data and obtain the following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output files, in the  qc  directory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: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ecoli_R1_fa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stqc.html  ecoli_R1_fastqc.zip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ecoli_R2_fastqc.html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ecoli_R2_fastqc.zip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. </w:t>
      </w: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With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command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extract the content</w:t>
      </w:r>
      <w:r w:rsidR="001C17CC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of the .zip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 xml:space="preserve"> (1P)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C17CC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tar -xvf *fastqc.zip</w:t>
      </w:r>
    </w:p>
    <w:p w:rsidR="001C17CC" w:rsidRDefault="001C17CC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C97070" w:rsidRPr="008F5888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c) In these .zip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are a text file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named  summary.txt , which look like this</w:t>
      </w:r>
      <w:r w:rsidR="00161F38">
        <w:rPr>
          <w:rFonts w:ascii="Times New Roman" w:eastAsia="Times New Roman" w:hAnsi="Times New Roman" w:cs="Times New Roman"/>
          <w:lang w:val="sv-SE" w:eastAsia="sv-SE"/>
        </w:rPr>
        <w:t>:</w:t>
      </w:r>
    </w:p>
    <w:p w:rsidR="00C97070" w:rsidRPr="008F5888" w:rsidRDefault="00C97070" w:rsidP="00161F38">
      <w:pPr>
        <w:pStyle w:val="ListParagraph"/>
        <w:ind w:left="1276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PASS Basic Statistics ecoli_R1.fastq PASS Per base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quality ecoli_R1.fastq PASS Per 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quality scores ecoli_R1.fastq FAIL Per base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content ecoli_R1.fastq ...</w:t>
      </w:r>
    </w:p>
    <w:p w:rsidR="00C97070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How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would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identify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statistics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failed?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 xml:space="preserve"> (1P)</w:t>
      </w:r>
    </w:p>
    <w:p w:rsidR="00161F38" w:rsidRPr="008F588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61F38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Failed statistics are preceeded by the word FAIL</w:t>
      </w:r>
    </w:p>
    <w:p w:rsidR="00C97070" w:rsidRDefault="00B74F84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br/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d) 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know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that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you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useTruSeq universal adapters and would like to remove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them. What is the sequence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="00C97070" w:rsidRPr="008F5888">
        <w:rPr>
          <w:rFonts w:ascii="Times New Roman" w:eastAsia="Times New Roman" w:hAnsi="Times New Roman" w:cs="Times New Roman"/>
          <w:lang w:val="sv-SE" w:eastAsia="sv-SE"/>
        </w:rPr>
        <w:t>of the TruSeqadapter?</w:t>
      </w:r>
      <w:r w:rsidRPr="008F5888">
        <w:rPr>
          <w:rFonts w:ascii="Times New Roman" w:eastAsia="Times New Roman" w:hAnsi="Times New Roman" w:cs="Times New Roman"/>
          <w:lang w:val="sv-SE" w:eastAsia="sv-SE"/>
        </w:rPr>
        <w:t>(1P)</w:t>
      </w:r>
    </w:p>
    <w:p w:rsidR="00161F38" w:rsidRPr="00161F3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b/>
          <w:lang w:eastAsia="sv-SE"/>
        </w:rPr>
      </w:pPr>
      <w:r w:rsidRPr="00161F38">
        <w:rPr>
          <w:rFonts w:ascii="Times New Roman" w:eastAsia="Times New Roman" w:hAnsi="Times New Roman" w:cs="Times New Roman"/>
          <w:b/>
          <w:lang w:eastAsia="sv-SE"/>
        </w:rPr>
        <w:t>Answer:</w:t>
      </w:r>
    </w:p>
    <w:p w:rsidR="00161F3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5' </w:t>
      </w:r>
      <w:r w:rsidRPr="00161F38">
        <w:rPr>
          <w:rFonts w:ascii="Times New Roman" w:eastAsia="Times New Roman" w:hAnsi="Times New Roman" w:cs="Times New Roman"/>
          <w:lang w:eastAsia="sv-SE"/>
        </w:rPr>
        <w:t>AATGATACGGCGACCACCGAGATCTACACTCTTTCCCTACACGACGCTCTTCCGATCT 3</w:t>
      </w:r>
      <w:r>
        <w:rPr>
          <w:rFonts w:ascii="Times New Roman" w:eastAsia="Times New Roman" w:hAnsi="Times New Roman" w:cs="Times New Roman"/>
          <w:lang w:eastAsia="sv-SE"/>
        </w:rPr>
        <w:t>'</w:t>
      </w:r>
    </w:p>
    <w:p w:rsidR="00B74F84" w:rsidRPr="008F5888" w:rsidRDefault="00B74F84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0D3F10" w:rsidRDefault="00C97070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8F5888">
        <w:rPr>
          <w:rFonts w:ascii="Times New Roman" w:eastAsia="Times New Roman" w:hAnsi="Times New Roman" w:cs="Times New Roman"/>
          <w:lang w:val="sv-SE" w:eastAsia="sv-SE"/>
        </w:rPr>
        <w:t>e) In the image below, which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fastqc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file has the better</w:t>
      </w:r>
      <w:r w:rsidR="008F5888" w:rsidRPr="008F5888">
        <w:rPr>
          <w:rFonts w:ascii="Times New Roman" w:eastAsia="Times New Roman" w:hAnsi="Times New Roman" w:cs="Times New Roman"/>
          <w:lang w:val="sv-SE" w:eastAsia="sv-SE"/>
        </w:rPr>
        <w:t xml:space="preserve"> </w:t>
      </w:r>
      <w:r w:rsidRPr="008F5888">
        <w:rPr>
          <w:rFonts w:ascii="Times New Roman" w:eastAsia="Times New Roman" w:hAnsi="Times New Roman" w:cs="Times New Roman"/>
          <w:lang w:val="sv-SE" w:eastAsia="sv-SE"/>
        </w:rPr>
        <w:t>quality?</w:t>
      </w:r>
      <w:r w:rsidR="00B74F84" w:rsidRPr="008F5888">
        <w:rPr>
          <w:rFonts w:ascii="Times New Roman" w:eastAsia="Times New Roman" w:hAnsi="Times New Roman" w:cs="Times New Roman"/>
          <w:lang w:val="sv-SE" w:eastAsia="sv-SE"/>
        </w:rPr>
        <w:t>(1P)</w:t>
      </w:r>
    </w:p>
    <w:p w:rsidR="00161F38" w:rsidRPr="008F5888" w:rsidRDefault="00161F38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  <w:r w:rsidRPr="00161F38">
        <w:rPr>
          <w:rFonts w:ascii="Times New Roman" w:eastAsia="Times New Roman" w:hAnsi="Times New Roman" w:cs="Times New Roman"/>
          <w:b/>
          <w:lang w:val="sv-SE" w:eastAsia="sv-SE"/>
        </w:rPr>
        <w:t>Answer</w:t>
      </w:r>
      <w:r>
        <w:rPr>
          <w:rFonts w:ascii="Times New Roman" w:eastAsia="Times New Roman" w:hAnsi="Times New Roman" w:cs="Times New Roman"/>
          <w:lang w:val="sv-SE" w:eastAsia="sv-SE"/>
        </w:rPr>
        <w:t>: File A has better quality than file B because its quality scores are high, ranging 36-38 while file B quality scores are as low as 2. A good quality FASTQ file file has a quality score of at least 20</w:t>
      </w:r>
    </w:p>
    <w:p w:rsidR="00B74F84" w:rsidRPr="008F5888" w:rsidRDefault="00B74F84" w:rsidP="00D0675E">
      <w:pPr>
        <w:pStyle w:val="ListParagraph"/>
        <w:jc w:val="both"/>
        <w:rPr>
          <w:rFonts w:ascii="Times New Roman" w:eastAsia="Times New Roman" w:hAnsi="Times New Roman" w:cs="Times New Roman"/>
          <w:lang w:val="sv-SE" w:eastAsia="sv-SE"/>
        </w:rPr>
      </w:pPr>
    </w:p>
    <w:p w:rsidR="00C75E4F" w:rsidRPr="008F5888" w:rsidRDefault="00B74F84" w:rsidP="00D0675E">
      <w:p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  <w:color w:val="000000"/>
          <w:lang w:val="sv-SE"/>
        </w:rPr>
      </w:pPr>
      <w:r w:rsidRPr="008F5888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6623491" cy="2328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25" cy="23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84" w:rsidRPr="008F5888" w:rsidRDefault="00691815" w:rsidP="00691815">
      <w:pPr>
        <w:rPr>
          <w:rFonts w:ascii="Times New Roman" w:hAnsi="Times New Roman" w:cs="Times New Roman"/>
          <w:color w:val="000000"/>
          <w:lang w:val="sv-SE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lang w:val="sv-SE"/>
        </w:rPr>
        <w:br w:type="page"/>
      </w:r>
    </w:p>
    <w:p w:rsidR="008F5888" w:rsidRPr="008F5888" w:rsidRDefault="00C75E4F" w:rsidP="00D067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lastRenderedPageBreak/>
        <w:t>Concerning</w:t>
      </w:r>
      <w:r w:rsidR="008F5888" w:rsidRPr="008F5888">
        <w:rPr>
          <w:rFonts w:ascii="Times New Roman" w:hAnsi="Times New Roman" w:cs="Times New Roman"/>
        </w:rPr>
        <w:t xml:space="preserve"> Eukaryotic Annotation</w:t>
      </w:r>
    </w:p>
    <w:p w:rsidR="00C75E4F" w:rsidRPr="008F5888" w:rsidRDefault="00C75E4F" w:rsidP="008F5888">
      <w:pPr>
        <w:pStyle w:val="ListParagraph"/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t>A- Cite two different structural annotation approaches (1P)</w:t>
      </w:r>
    </w:p>
    <w:p w:rsidR="00A04CCF" w:rsidRPr="008F5888" w:rsidRDefault="00C75E4F" w:rsidP="00D0675E">
      <w:pPr>
        <w:pStyle w:val="ListParagraph"/>
        <w:jc w:val="both"/>
        <w:rPr>
          <w:rFonts w:ascii="Times New Roman" w:hAnsi="Times New Roman" w:cs="Times New Roman"/>
        </w:rPr>
      </w:pPr>
      <w:r w:rsidRPr="008F5888">
        <w:rPr>
          <w:rFonts w:ascii="Times New Roman" w:hAnsi="Times New Roman" w:cs="Times New Roman"/>
        </w:rPr>
        <w:t>B- Cite two methods to describe the function of an unknown protein sequence (1P)</w:t>
      </w:r>
    </w:p>
    <w:p w:rsidR="008F5888" w:rsidRPr="008F5888" w:rsidRDefault="008F5888" w:rsidP="00D0675E">
      <w:pPr>
        <w:pStyle w:val="ListParagraph"/>
        <w:jc w:val="both"/>
        <w:rPr>
          <w:rFonts w:ascii="Times New Roman" w:hAnsi="Times New Roman" w:cs="Times New Roman"/>
        </w:rPr>
      </w:pPr>
    </w:p>
    <w:p w:rsidR="0040529C" w:rsidRDefault="008F5888" w:rsidP="008F588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40529C">
        <w:rPr>
          <w:rFonts w:ascii="Times New Roman" w:hAnsi="Times New Roman" w:cs="Times New Roman"/>
          <w:b/>
        </w:rPr>
        <w:t>Answer</w:t>
      </w:r>
      <w:r w:rsidR="0040529C" w:rsidRPr="0040529C">
        <w:rPr>
          <w:rFonts w:ascii="Times New Roman" w:hAnsi="Times New Roman" w:cs="Times New Roman"/>
        </w:rPr>
        <w:t>:</w:t>
      </w:r>
    </w:p>
    <w:p w:rsidR="0040529C" w:rsidRPr="0040529C" w:rsidRDefault="0040529C" w:rsidP="008F588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0529C" w:rsidRPr="0040529C" w:rsidRDefault="0040529C" w:rsidP="00405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529C">
        <w:rPr>
          <w:rFonts w:ascii="Times New Roman" w:hAnsi="Times New Roman" w:cs="Times New Roman"/>
          <w:i/>
        </w:rPr>
        <w:t xml:space="preserve">Ab initio </w:t>
      </w:r>
      <w:r w:rsidRPr="0040529C">
        <w:rPr>
          <w:rFonts w:ascii="Times New Roman" w:hAnsi="Times New Roman" w:cs="Times New Roman"/>
        </w:rPr>
        <w:t xml:space="preserve">prediction </w:t>
      </w:r>
      <w:r>
        <w:rPr>
          <w:rFonts w:ascii="Times New Roman" w:hAnsi="Times New Roman" w:cs="Times New Roman"/>
        </w:rPr>
        <w:t>approaches - uses statistical models to predict structure of a genome/sequence</w:t>
      </w:r>
    </w:p>
    <w:p w:rsidR="0040529C" w:rsidRDefault="0040529C" w:rsidP="00405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0529C">
        <w:rPr>
          <w:rFonts w:ascii="Times New Roman" w:hAnsi="Times New Roman" w:cs="Times New Roman"/>
        </w:rPr>
        <w:t>Comparative homology approaches</w:t>
      </w:r>
      <w:r>
        <w:rPr>
          <w:rFonts w:ascii="Times New Roman" w:hAnsi="Times New Roman" w:cs="Times New Roman"/>
        </w:rPr>
        <w:t xml:space="preserve"> - uses other available information from related species/sequences for annotation </w:t>
      </w:r>
    </w:p>
    <w:p w:rsidR="0040529C" w:rsidRDefault="0040529C" w:rsidP="004052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A947D1" w:rsidRDefault="00A947D1" w:rsidP="00A947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 based methods that may rely on similarity and/or evolutionary relationships. Similarity based methods infer protein function by comparing its signatures with similar proteins with known functions, for example, PSI BLAST and HMM while e</w:t>
      </w:r>
      <w:r w:rsidRPr="00A947D1">
        <w:rPr>
          <w:rFonts w:ascii="Times New Roman" w:hAnsi="Times New Roman" w:cs="Times New Roman"/>
        </w:rPr>
        <w:t xml:space="preserve">volutionary relationship </w:t>
      </w:r>
      <w:r>
        <w:rPr>
          <w:rFonts w:ascii="Times New Roman" w:hAnsi="Times New Roman" w:cs="Times New Roman"/>
        </w:rPr>
        <w:t>based methods</w:t>
      </w:r>
      <w:r w:rsidRPr="00A94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infer</w:t>
      </w:r>
      <w:r w:rsidRPr="00A947D1">
        <w:rPr>
          <w:rFonts w:ascii="Times New Roman" w:hAnsi="Times New Roman" w:cs="Times New Roman"/>
        </w:rPr>
        <w:t xml:space="preserve"> function of unknown protein based on phylogeny, synteny and clustering with other known proteins</w:t>
      </w:r>
    </w:p>
    <w:p w:rsidR="00691815" w:rsidRDefault="00691815" w:rsidP="00691815">
      <w:pPr>
        <w:pStyle w:val="ListParagraph"/>
        <w:jc w:val="both"/>
        <w:rPr>
          <w:rFonts w:ascii="Times New Roman" w:hAnsi="Times New Roman" w:cs="Times New Roman"/>
        </w:rPr>
      </w:pPr>
    </w:p>
    <w:p w:rsidR="00A947D1" w:rsidRPr="00A947D1" w:rsidRDefault="00A947D1" w:rsidP="00A947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 based methods </w:t>
      </w:r>
      <w:r w:rsidR="00161F38">
        <w:rPr>
          <w:rFonts w:ascii="Times New Roman" w:hAnsi="Times New Roman" w:cs="Times New Roman"/>
        </w:rPr>
        <w:t xml:space="preserve">compares unknown protein to known structures. May be whole/global structures, local structure or active site comparison. </w:t>
      </w:r>
    </w:p>
    <w:sectPr w:rsidR="00A947D1" w:rsidRPr="00A947D1" w:rsidSect="005D423B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247" w:rsidRDefault="00A45247" w:rsidP="00D0675E">
      <w:r>
        <w:separator/>
      </w:r>
    </w:p>
  </w:endnote>
  <w:endnote w:type="continuationSeparator" w:id="1">
    <w:p w:rsidR="00A45247" w:rsidRDefault="00A45247" w:rsidP="00D06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247" w:rsidRDefault="00A45247" w:rsidP="00D0675E">
      <w:r>
        <w:separator/>
      </w:r>
    </w:p>
  </w:footnote>
  <w:footnote w:type="continuationSeparator" w:id="1">
    <w:p w:rsidR="00A45247" w:rsidRDefault="00A45247" w:rsidP="00D06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00C" w:rsidRPr="00D0675E" w:rsidRDefault="003B400C" w:rsidP="00D0675E">
    <w:pPr>
      <w:pStyle w:val="Header"/>
      <w:jc w:val="right"/>
      <w:rPr>
        <w:rFonts w:ascii="Arial" w:hAnsi="Arial" w:cs="Arial"/>
      </w:rPr>
    </w:pPr>
    <w:r w:rsidRPr="00D0675E">
      <w:rPr>
        <w:rFonts w:ascii="Arial" w:hAnsi="Arial" w:cs="Arial"/>
      </w:rPr>
      <w:t>Code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EF2"/>
    <w:multiLevelType w:val="multilevel"/>
    <w:tmpl w:val="6574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3045F"/>
    <w:multiLevelType w:val="multilevel"/>
    <w:tmpl w:val="B3EA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E6D87"/>
    <w:multiLevelType w:val="hybridMultilevel"/>
    <w:tmpl w:val="2690ED9C"/>
    <w:lvl w:ilvl="0" w:tplc="4AD684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54F29"/>
    <w:multiLevelType w:val="hybridMultilevel"/>
    <w:tmpl w:val="5A780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C5103"/>
    <w:multiLevelType w:val="multilevel"/>
    <w:tmpl w:val="3A6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778F9"/>
    <w:multiLevelType w:val="hybridMultilevel"/>
    <w:tmpl w:val="211A5646"/>
    <w:lvl w:ilvl="0" w:tplc="1DB02AF8">
      <w:start w:val="1"/>
      <w:numFmt w:val="lowerRoman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AF32E3B"/>
    <w:multiLevelType w:val="hybridMultilevel"/>
    <w:tmpl w:val="34867F2E"/>
    <w:lvl w:ilvl="0" w:tplc="9E349E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969B9"/>
    <w:multiLevelType w:val="hybridMultilevel"/>
    <w:tmpl w:val="5720D524"/>
    <w:lvl w:ilvl="0" w:tplc="4AD68432">
      <w:start w:val="1"/>
      <w:numFmt w:val="lowerRoman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745373"/>
    <w:multiLevelType w:val="hybridMultilevel"/>
    <w:tmpl w:val="691E3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33FC9"/>
    <w:multiLevelType w:val="hybridMultilevel"/>
    <w:tmpl w:val="967473E6"/>
    <w:lvl w:ilvl="0" w:tplc="4AD684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D6C03"/>
    <w:multiLevelType w:val="hybridMultilevel"/>
    <w:tmpl w:val="E9723BF2"/>
    <w:lvl w:ilvl="0" w:tplc="4AD684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A246B"/>
    <w:multiLevelType w:val="hybridMultilevel"/>
    <w:tmpl w:val="BC1641C8"/>
    <w:lvl w:ilvl="0" w:tplc="4AD68432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EE26FB"/>
    <w:multiLevelType w:val="hybridMultilevel"/>
    <w:tmpl w:val="3E7ECCFC"/>
    <w:lvl w:ilvl="0" w:tplc="78B66184">
      <w:start w:val="1"/>
      <w:numFmt w:val="lowerRoman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0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CCF"/>
    <w:rsid w:val="000A6F5B"/>
    <w:rsid w:val="000D3F10"/>
    <w:rsid w:val="000E508E"/>
    <w:rsid w:val="000F6CFF"/>
    <w:rsid w:val="0014709B"/>
    <w:rsid w:val="00152614"/>
    <w:rsid w:val="00161F38"/>
    <w:rsid w:val="00177DDF"/>
    <w:rsid w:val="00194264"/>
    <w:rsid w:val="001A1024"/>
    <w:rsid w:val="001C17CC"/>
    <w:rsid w:val="001D413C"/>
    <w:rsid w:val="002C2C16"/>
    <w:rsid w:val="00396990"/>
    <w:rsid w:val="003A75A0"/>
    <w:rsid w:val="003B1521"/>
    <w:rsid w:val="003B400C"/>
    <w:rsid w:val="003C723B"/>
    <w:rsid w:val="00401E9A"/>
    <w:rsid w:val="0040529C"/>
    <w:rsid w:val="004158D8"/>
    <w:rsid w:val="004E3241"/>
    <w:rsid w:val="005144B1"/>
    <w:rsid w:val="005327F2"/>
    <w:rsid w:val="00593298"/>
    <w:rsid w:val="005D423B"/>
    <w:rsid w:val="006348B8"/>
    <w:rsid w:val="00691815"/>
    <w:rsid w:val="006C1387"/>
    <w:rsid w:val="006E3F78"/>
    <w:rsid w:val="00757924"/>
    <w:rsid w:val="007F6BD0"/>
    <w:rsid w:val="00846EA9"/>
    <w:rsid w:val="008A4ED7"/>
    <w:rsid w:val="008F5888"/>
    <w:rsid w:val="00904B21"/>
    <w:rsid w:val="009900D1"/>
    <w:rsid w:val="00A04CCF"/>
    <w:rsid w:val="00A1538B"/>
    <w:rsid w:val="00A35CEB"/>
    <w:rsid w:val="00A45247"/>
    <w:rsid w:val="00A947D1"/>
    <w:rsid w:val="00B74F84"/>
    <w:rsid w:val="00B85B30"/>
    <w:rsid w:val="00B87E34"/>
    <w:rsid w:val="00BD4E7E"/>
    <w:rsid w:val="00BD5D49"/>
    <w:rsid w:val="00BE1CE9"/>
    <w:rsid w:val="00C75E4F"/>
    <w:rsid w:val="00C97070"/>
    <w:rsid w:val="00D01BD4"/>
    <w:rsid w:val="00D0675E"/>
    <w:rsid w:val="00D6206C"/>
    <w:rsid w:val="00D74E92"/>
    <w:rsid w:val="00DA5388"/>
    <w:rsid w:val="00DC1CEC"/>
    <w:rsid w:val="00E712E2"/>
    <w:rsid w:val="00EA0019"/>
    <w:rsid w:val="00ED6BBD"/>
    <w:rsid w:val="00F25208"/>
    <w:rsid w:val="00F7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1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paragraph" w:styleId="Header">
    <w:name w:val="header"/>
    <w:basedOn w:val="Normal"/>
    <w:link w:val="HeaderChar"/>
    <w:uiPriority w:val="99"/>
    <w:semiHidden/>
    <w:unhideWhenUsed/>
    <w:rsid w:val="00D067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75E"/>
  </w:style>
  <w:style w:type="paragraph" w:styleId="Footer">
    <w:name w:val="footer"/>
    <w:basedOn w:val="Normal"/>
    <w:link w:val="FooterChar"/>
    <w:uiPriority w:val="99"/>
    <w:semiHidden/>
    <w:unhideWhenUsed/>
    <w:rsid w:val="00D067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75E"/>
  </w:style>
  <w:style w:type="paragraph" w:styleId="BalloonText">
    <w:name w:val="Balloon Text"/>
    <w:basedOn w:val="Normal"/>
    <w:link w:val="BalloonTextChar"/>
    <w:uiPriority w:val="99"/>
    <w:semiHidden/>
    <w:unhideWhenUsed/>
    <w:rsid w:val="00D06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0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1E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75228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4</cp:revision>
  <dcterms:created xsi:type="dcterms:W3CDTF">2018-03-20T13:47:00Z</dcterms:created>
  <dcterms:modified xsi:type="dcterms:W3CDTF">2018-03-20T14:07:00Z</dcterms:modified>
</cp:coreProperties>
</file>