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rPr/>
        <w:widowControl w:val="1"/>
      </w:pPr>
      <w:r w:rsidR="00000000" w:rsidDel="00000000" w:rsidRPr="00000000">
        <w:rPr/>
        <w:t xml:space="preserve">محتوى صفحات المنتجات </w:t>
      </w:r>
      <w:r w:rsidR="00000000" w:rsidDel="00000000" w:rsidRPr="00000000">
        <w:rPr/>
        <w:t xml:space="preserve">–</w:t>
      </w:r>
      <w:r w:rsidR="00000000" w:rsidDel="00000000" w:rsidRPr="00000000">
        <w:rPr/>
        <w:t xml:space="preserve"> مجموعات </w:t>
      </w:r>
      <w:r w:rsidR="00000000" w:rsidDel="00000000" w:rsidRPr="00000000">
        <w:rPr/>
        <w:t xml:space="preserve">الدخون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–</w:t>
      </w:r>
      <w:r w:rsidR="00000000" w:rsidDel="00000000" w:rsidRPr="00000000">
        <w:rPr/>
        <w:t xml:space="preserve"> للمتجر الإلكتروني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الميزات مشتركة لكل المجموعات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توفير أكثر: </w:t>
      </w:r>
      <w:r w:rsidR="00000000" w:rsidDel="00000000" w:rsidRPr="00000000">
        <w:rPr/>
        <w:t xml:space="preserve">تاخذين</w:t>
      </w:r>
      <w:r w:rsidR="00000000" w:rsidDel="00000000" w:rsidRPr="00000000">
        <w:rPr/>
        <w:t xml:space="preserve"> فخامة مضاعفة بسعر وايد أوفر.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كشخة متكاملة: ثلاث روائح</w:t>
      </w:r>
      <w:r w:rsidR="00000000" w:rsidDel="00000000" w:rsidRPr="00000000">
        <w:rPr/>
        <w:t xml:space="preserve"> مع زيوتها</w:t>
      </w:r>
      <w:r w:rsidR="00000000" w:rsidDel="00000000" w:rsidRPr="00000000">
        <w:rPr/>
        <w:t xml:space="preserve"> تكمل </w:t>
      </w:r>
      <w:r w:rsidR="00000000" w:rsidDel="00000000" w:rsidRPr="00000000">
        <w:rPr/>
        <w:t xml:space="preserve">كشختج</w:t>
      </w:r>
      <w:r w:rsidR="00000000" w:rsidDel="00000000" w:rsidRPr="00000000">
        <w:rPr/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بوكس فخم: التغليف يفتح النفس ويرضي </w:t>
      </w:r>
      <w:r w:rsidR="00000000" w:rsidDel="00000000" w:rsidRPr="00000000">
        <w:rPr/>
        <w:t xml:space="preserve">ذوقج</w:t>
      </w:r>
      <w:r w:rsidR="00000000" w:rsidDel="00000000" w:rsidRPr="00000000">
        <w:rPr/>
        <w:t xml:space="preserve"> الراقي.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مكس عجيب: ترومين تخلطين الروائح وتسوين </w:t>
      </w:r>
      <w:r w:rsidR="00000000" w:rsidDel="00000000" w:rsidRPr="00000000">
        <w:rPr/>
        <w:t xml:space="preserve">بصمتج</w:t>
      </w:r>
      <w:r w:rsidR="00000000" w:rsidDel="00000000" w:rsidRPr="00000000">
        <w:rPr/>
        <w:t xml:space="preserve"> الخاصة.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ثبات وفوحان: كل </w:t>
      </w: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منهم</w:t>
      </w:r>
      <w:r w:rsidR="00000000" w:rsidDel="00000000" w:rsidRPr="00000000">
        <w:rPr/>
        <w:t xml:space="preserve"> يترس المكان فخامة.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تنوع الروائح: يناسب كل </w:t>
      </w:r>
      <w:r w:rsidR="00000000" w:rsidDel="00000000" w:rsidRPr="00000000">
        <w:rPr/>
        <w:t xml:space="preserve">أوقاتج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ومزاجج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ومناسباتج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ب</w:t>
      </w:r>
      <w:r w:rsidR="00000000" w:rsidDel="00000000" w:rsidRPr="00000000">
        <w:rPr/>
        <w:t xml:space="preserve">فخامة.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bidi w:val="1"/>
        <w:spacing w:lineRule="auto"/>
        <w:rPr/>
        <w:widowControl w:val="1"/>
      </w:pPr>
      <w:r w:rsidR="00000000" w:rsidDel="00000000" w:rsidRPr="00000000">
        <w:rPr>
          <w:vertAlign w:val="baseline"/>
          <w:rtl w:val="1"/>
        </w:rPr>
        <w:t xml:space="preserve">هدية تبيض: خيار يبيض الويه جدام الغاليين عليج.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مجموعة (غناتي - الميث - الملكي)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السعر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365 درهم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الجملة تحت العنوان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فخامة </w:t>
      </w:r>
      <w:r w:rsidR="00000000" w:rsidDel="00000000" w:rsidRPr="00000000">
        <w:rPr/>
        <w:t xml:space="preserve">شيوخية</w:t>
      </w:r>
      <w:r w:rsidR="00000000" w:rsidDel="00000000" w:rsidRPr="00000000">
        <w:rPr/>
        <w:t xml:space="preserve"> وأنوثة تخطف القلب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الوصف العام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مجموعة تجمع لج بين الأصالة الإماراتية والدفا الشرقي والهيبة الملكية. بوكس واحد يرضي كل </w:t>
      </w:r>
      <w:r w:rsidR="00000000" w:rsidDel="00000000" w:rsidRPr="00000000">
        <w:rPr/>
        <w:t xml:space="preserve">أذواقج</w:t>
      </w:r>
      <w:r w:rsidR="00000000" w:rsidDel="00000000" w:rsidRPr="00000000">
        <w:rPr/>
        <w:t xml:space="preserve">، يخلي </w:t>
      </w:r>
      <w:r w:rsidR="00000000" w:rsidDel="00000000" w:rsidRPr="00000000">
        <w:rPr/>
        <w:t xml:space="preserve">بيتج</w:t>
      </w:r>
      <w:r w:rsidR="00000000" w:rsidDel="00000000" w:rsidRPr="00000000">
        <w:rPr/>
        <w:t xml:space="preserve"> يفوح بالرقي والأنوثة في كل مناسبة.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قصة المنتج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دايماً ربيعاتي يحتارون شو يختارون! فكرت أجمع لهم "غناتي" للأصالة، و"الميث" للأنوثة، و"الملكي" للهيبة في بوكس واحد. النتيجة؟ حليت أزمة الاختيار، وصار </w:t>
      </w:r>
      <w:r w:rsidR="00000000" w:rsidDel="00000000" w:rsidRPr="00000000">
        <w:rPr/>
        <w:t xml:space="preserve">هالبوكس</w:t>
      </w:r>
      <w:r w:rsidR="00000000" w:rsidDel="00000000" w:rsidRPr="00000000">
        <w:rPr/>
        <w:t xml:space="preserve"> هو السر اللي يخلي بيوتهم تنبض بالفخامة وتلفت انتباه كل من يدخل.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المحتوى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بوكس فخم فيه 3 </w:t>
      </w:r>
      <w:r w:rsidR="00000000" w:rsidDel="00000000" w:rsidRPr="00000000">
        <w:rPr/>
        <w:t xml:space="preserve">غرشات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تفتح النفس، </w:t>
      </w:r>
      <w:r w:rsidR="00000000" w:rsidDel="00000000" w:rsidRPr="00000000">
        <w:rPr/>
        <w:t xml:space="preserve">كل واحدة فيها</w:t>
      </w:r>
      <w:r w:rsidR="00000000" w:rsidDel="00000000" w:rsidRPr="00000000">
        <w:rPr/>
        <w:t xml:space="preserve"> 5 حبات </w:t>
      </w:r>
      <w:r w:rsidR="00000000" w:rsidDel="00000000" w:rsidRPr="00000000">
        <w:rPr/>
        <w:t xml:space="preserve">مسلفنة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بسلفنة</w:t>
      </w:r>
      <w:r w:rsidR="00000000" w:rsidDel="00000000" w:rsidRPr="00000000">
        <w:rPr/>
        <w:t xml:space="preserve"> ذهبية راقية (حجم 75 غرام)، </w:t>
      </w:r>
      <w:r w:rsidR="00000000" w:rsidDel="00000000" w:rsidRPr="00000000">
        <w:rPr/>
        <w:t xml:space="preserve">وتيي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وياه</w:t>
      </w:r>
      <w:r w:rsidR="00000000" w:rsidDel="00000000" w:rsidRPr="00000000">
        <w:rPr/>
        <w:t xml:space="preserve">م</w:t>
      </w:r>
      <w:r w:rsidR="00000000" w:rsidDel="00000000" w:rsidRPr="00000000">
        <w:rPr/>
        <w:t xml:space="preserve"> 3 عطور زيتية</w:t>
      </w:r>
      <w:r w:rsidR="00000000" w:rsidDel="00000000" w:rsidRPr="00000000">
        <w:rPr/>
        <w:t xml:space="preserve"> من نفس </w:t>
      </w:r>
      <w:r w:rsidR="00000000" w:rsidDel="00000000" w:rsidRPr="00000000">
        <w:rPr/>
        <w:t xml:space="preserve">الروائح</w:t>
      </w:r>
      <w:r w:rsidR="00000000" w:rsidDel="00000000" w:rsidRPr="00000000">
        <w:rPr/>
        <w:t xml:space="preserve"> عشان تزيدين الفوحان والتركيز على </w:t>
      </w:r>
      <w:r w:rsidR="00000000" w:rsidDel="00000000" w:rsidRPr="00000000">
        <w:rPr/>
        <w:t xml:space="preserve">كيفج</w:t>
      </w:r>
      <w:r w:rsidR="00000000" w:rsidDel="00000000" w:rsidRPr="00000000">
        <w:rPr/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مجموعة (مليح - مهرة - غاوي)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السعر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365 درهم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الجملة تحت العنوان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تنوع يرضي </w:t>
      </w:r>
      <w:r w:rsidR="00000000" w:rsidDel="00000000" w:rsidRPr="00000000">
        <w:rPr/>
        <w:t xml:space="preserve">مزاجج</w:t>
      </w:r>
      <w:r w:rsidR="00000000" w:rsidDel="00000000" w:rsidRPr="00000000">
        <w:rPr/>
        <w:t xml:space="preserve"> بكل فخامة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الوصف العام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تبين ريحة ناعمة فرنسية، ولا شرقية قوية، ولا كلاسيكية راقية؟ </w:t>
      </w:r>
      <w:r w:rsidR="00000000" w:rsidDel="00000000" w:rsidRPr="00000000">
        <w:rPr/>
        <w:t xml:space="preserve">هالمجموعة</w:t>
      </w:r>
      <w:r w:rsidR="00000000" w:rsidDel="00000000" w:rsidRPr="00000000">
        <w:rPr/>
        <w:t xml:space="preserve"> تترجم كل </w:t>
      </w:r>
      <w:r w:rsidR="00000000" w:rsidDel="00000000" w:rsidRPr="00000000">
        <w:rPr/>
        <w:t xml:space="preserve">حالاتج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ومزاجاتج</w:t>
      </w:r>
      <w:r w:rsidR="00000000" w:rsidDel="00000000" w:rsidRPr="00000000">
        <w:rPr/>
        <w:t xml:space="preserve"> كلها</w:t>
      </w:r>
      <w:r w:rsidR="00000000" w:rsidDel="00000000" w:rsidRPr="00000000">
        <w:rPr/>
        <w:t xml:space="preserve">. روائح مصممة عشان </w:t>
      </w:r>
      <w:r w:rsidR="00000000" w:rsidDel="00000000" w:rsidRPr="00000000">
        <w:rPr/>
        <w:t xml:space="preserve">تميزج</w:t>
      </w:r>
      <w:r w:rsidR="00000000" w:rsidDel="00000000" w:rsidRPr="00000000">
        <w:rPr/>
        <w:t xml:space="preserve"> وتخليج دايماً متألقة ومختلفة.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قصة المنتج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يوم من الأيام كنت أحس بملل وأبا أغير روتيني، صدفة </w:t>
      </w:r>
      <w:r w:rsidR="00000000" w:rsidDel="00000000" w:rsidRPr="00000000">
        <w:rPr/>
        <w:t xml:space="preserve">حطيت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هالأنواع</w:t>
      </w:r>
      <w:r w:rsidR="00000000" w:rsidDel="00000000" w:rsidRPr="00000000">
        <w:rPr/>
        <w:t xml:space="preserve"> الثلاثة عدال بعض، واكتشفت إنهم يكملون بعض بطريقة خيالية! "مليح" </w:t>
      </w:r>
      <w:r w:rsidR="00000000" w:rsidDel="00000000" w:rsidRPr="00000000">
        <w:rPr/>
        <w:t xml:space="preserve">للروقان</w:t>
      </w:r>
      <w:r w:rsidR="00000000" w:rsidDel="00000000" w:rsidRPr="00000000">
        <w:rPr/>
        <w:t xml:space="preserve">، "مهرة" للقوة، و"غاوي" للفخامة. </w:t>
      </w:r>
      <w:r w:rsidR="00000000" w:rsidDel="00000000" w:rsidRPr="00000000">
        <w:rPr/>
        <w:t xml:space="preserve">هالبوكس</w:t>
      </w:r>
      <w:r w:rsidR="00000000" w:rsidDel="00000000" w:rsidRPr="00000000">
        <w:rPr/>
        <w:t xml:space="preserve"> صار رفيقي اللي يفهم مزاجي ويضبطه لي كل يوم.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المحتوى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بوكس فخم فيه </w:t>
      </w:r>
      <w:r w:rsidR="00000000" w:rsidDel="00000000" w:rsidRPr="00000000">
        <w:rPr/>
        <w:t xml:space="preserve">3 </w:t>
      </w:r>
      <w:r w:rsidR="00000000" w:rsidDel="00000000" w:rsidRPr="00000000">
        <w:rPr/>
        <w:t xml:space="preserve">غرشات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تفتح النفس، </w:t>
      </w:r>
      <w:r w:rsidR="00000000" w:rsidDel="00000000" w:rsidRPr="00000000">
        <w:rPr/>
        <w:t xml:space="preserve">كل واحدة فيها</w:t>
      </w:r>
      <w:r w:rsidR="00000000" w:rsidDel="00000000" w:rsidRPr="00000000">
        <w:rPr/>
        <w:t xml:space="preserve"> 5 حبات </w:t>
      </w:r>
      <w:r w:rsidR="00000000" w:rsidDel="00000000" w:rsidRPr="00000000">
        <w:rPr/>
        <w:t xml:space="preserve">مسلفنة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بسلفنة</w:t>
      </w:r>
      <w:r w:rsidR="00000000" w:rsidDel="00000000" w:rsidRPr="00000000">
        <w:rPr/>
        <w:t xml:space="preserve"> ذهبية راقية (حجم 75 غرام)، </w:t>
      </w:r>
      <w:r w:rsidR="00000000" w:rsidDel="00000000" w:rsidRPr="00000000">
        <w:rPr/>
        <w:t xml:space="preserve">وتيي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وياه</w:t>
      </w:r>
      <w:r w:rsidR="00000000" w:rsidDel="00000000" w:rsidRPr="00000000">
        <w:rPr/>
        <w:t xml:space="preserve">م</w:t>
      </w:r>
      <w:r w:rsidR="00000000" w:rsidDel="00000000" w:rsidRPr="00000000">
        <w:rPr/>
        <w:t xml:space="preserve"> 3 عطور زيتية</w:t>
      </w:r>
      <w:r w:rsidR="00000000" w:rsidDel="00000000" w:rsidRPr="00000000">
        <w:rPr/>
        <w:t xml:space="preserve"> من نفس </w:t>
      </w:r>
      <w:r w:rsidR="00000000" w:rsidDel="00000000" w:rsidRPr="00000000">
        <w:rPr/>
        <w:t xml:space="preserve">الروائح</w:t>
      </w:r>
      <w:r w:rsidR="00000000" w:rsidDel="00000000" w:rsidRPr="00000000">
        <w:rPr/>
        <w:t xml:space="preserve"> عشان تزيدين الفوحان والتركيز على </w:t>
      </w:r>
      <w:r w:rsidR="00000000" w:rsidDel="00000000" w:rsidRPr="00000000">
        <w:rPr/>
        <w:t xml:space="preserve">كيفج</w:t>
      </w:r>
      <w:r w:rsidR="00000000" w:rsidDel="00000000" w:rsidRPr="00000000">
        <w:rPr/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مجموعة (الشيوخ - الحصن - </w:t>
      </w:r>
      <w:r w:rsidR="00000000" w:rsidDel="00000000" w:rsidRPr="00000000">
        <w:rPr/>
        <w:t xml:space="preserve">الياسي</w:t>
      </w:r>
      <w:r w:rsidR="00000000" w:rsidDel="00000000" w:rsidRPr="00000000">
        <w:rPr/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السعر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365 درهم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الجملة تحت العنوان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هيبة مجالس وانتعاش فنادق راقية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الوصف العام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مجموعة </w:t>
      </w:r>
      <w:r w:rsidR="00000000" w:rsidDel="00000000" w:rsidRPr="00000000">
        <w:rPr/>
        <w:t xml:space="preserve">تاخذج</w:t>
      </w:r>
      <w:r w:rsidR="00000000" w:rsidDel="00000000" w:rsidRPr="00000000">
        <w:rPr/>
        <w:t xml:space="preserve"> لعالم ثاني من الفخامة والنظافة. تدمج هيبة المجالس الأصيلة مع انتعاش الفنادق الخمس نجوم، عشان يظل </w:t>
      </w:r>
      <w:r w:rsidR="00000000" w:rsidDel="00000000" w:rsidRPr="00000000">
        <w:rPr/>
        <w:t xml:space="preserve">بيتج</w:t>
      </w:r>
      <w:r w:rsidR="00000000" w:rsidDel="00000000" w:rsidRPr="00000000">
        <w:rPr/>
        <w:t xml:space="preserve"> واحة من الرقي والراحة.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قصة المنتج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من وأنا صغيرة أحب ريحة بيوت الشيوخ والنظافة اللي ترد الروح! حلمت أسوي مجموعة تجمع </w:t>
      </w:r>
      <w:r w:rsidR="00000000" w:rsidDel="00000000" w:rsidRPr="00000000">
        <w:rPr/>
        <w:t xml:space="preserve">هالإحساس</w:t>
      </w:r>
      <w:r w:rsidR="00000000" w:rsidDel="00000000" w:rsidRPr="00000000">
        <w:rPr/>
        <w:t xml:space="preserve">، وفعلاً جمعت "الشيوخ" للوقار، و"الحصن" للانتعاش، </w:t>
      </w:r>
      <w:r w:rsidR="00000000" w:rsidDel="00000000" w:rsidRPr="00000000">
        <w:rPr/>
        <w:t xml:space="preserve">و"الياسي</w:t>
      </w:r>
      <w:r w:rsidR="00000000" w:rsidDel="00000000" w:rsidRPr="00000000">
        <w:rPr/>
        <w:t xml:space="preserve">" لرقي. </w:t>
      </w:r>
      <w:r w:rsidR="00000000" w:rsidDel="00000000" w:rsidRPr="00000000">
        <w:rPr/>
        <w:t xml:space="preserve">هالبوكس</w:t>
      </w:r>
      <w:r w:rsidR="00000000" w:rsidDel="00000000" w:rsidRPr="00000000">
        <w:rPr/>
        <w:t xml:space="preserve"> يحول </w:t>
      </w:r>
      <w:r w:rsidR="00000000" w:rsidDel="00000000" w:rsidRPr="00000000">
        <w:rPr/>
        <w:t xml:space="preserve">بيتج</w:t>
      </w:r>
      <w:r w:rsidR="00000000" w:rsidDel="00000000" w:rsidRPr="00000000">
        <w:rPr/>
        <w:t xml:space="preserve"> لمكان فخم يفتح الخاطر، </w:t>
      </w:r>
      <w:r w:rsidR="00000000" w:rsidDel="00000000" w:rsidRPr="00000000">
        <w:rPr/>
        <w:t xml:space="preserve">كأنج</w:t>
      </w:r>
      <w:r w:rsidR="00000000" w:rsidDel="00000000" w:rsidRPr="00000000">
        <w:rPr/>
        <w:t xml:space="preserve"> عايشة حلم الطفولة الجميل.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المحتوى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بوكس فخم فيه 3 </w:t>
      </w:r>
      <w:r w:rsidR="00000000" w:rsidDel="00000000" w:rsidRPr="00000000">
        <w:rPr/>
        <w:t xml:space="preserve">غرشات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تفتح النفس، </w:t>
      </w:r>
      <w:r w:rsidR="00000000" w:rsidDel="00000000" w:rsidRPr="00000000">
        <w:rPr/>
        <w:t xml:space="preserve">كل واحدة فيها</w:t>
      </w:r>
      <w:r w:rsidR="00000000" w:rsidDel="00000000" w:rsidRPr="00000000">
        <w:rPr/>
        <w:t xml:space="preserve"> 5 حبات </w:t>
      </w:r>
      <w:r w:rsidR="00000000" w:rsidDel="00000000" w:rsidRPr="00000000">
        <w:rPr/>
        <w:t xml:space="preserve">مسلفنة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بسلفنة</w:t>
      </w:r>
      <w:r w:rsidR="00000000" w:rsidDel="00000000" w:rsidRPr="00000000">
        <w:rPr/>
        <w:t xml:space="preserve"> ذهبية راقية (حجم 75 غرام)، </w:t>
      </w:r>
      <w:r w:rsidR="00000000" w:rsidDel="00000000" w:rsidRPr="00000000">
        <w:rPr/>
        <w:t xml:space="preserve">وتيي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وياه</w:t>
      </w:r>
      <w:r w:rsidR="00000000" w:rsidDel="00000000" w:rsidRPr="00000000">
        <w:rPr/>
        <w:t xml:space="preserve">م</w:t>
      </w:r>
      <w:r w:rsidR="00000000" w:rsidDel="00000000" w:rsidRPr="00000000">
        <w:rPr/>
        <w:t xml:space="preserve"> 3 عطور زيتية</w:t>
      </w:r>
      <w:r w:rsidR="00000000" w:rsidDel="00000000" w:rsidRPr="00000000">
        <w:rPr/>
        <w:t xml:space="preserve"> من نفس </w:t>
      </w:r>
      <w:r w:rsidR="00000000" w:rsidDel="00000000" w:rsidRPr="00000000">
        <w:rPr/>
        <w:t xml:space="preserve">الروائح</w:t>
      </w:r>
      <w:r w:rsidR="00000000" w:rsidDel="00000000" w:rsidRPr="00000000">
        <w:rPr/>
        <w:t xml:space="preserve"> عشان تزيدين الفوحان والتركيز على </w:t>
      </w:r>
      <w:r w:rsidR="00000000" w:rsidDel="00000000" w:rsidRPr="00000000">
        <w:rPr/>
        <w:t xml:space="preserve">كيفج</w:t>
      </w:r>
      <w:r w:rsidR="00000000" w:rsidDel="00000000" w:rsidRPr="00000000">
        <w:rPr/>
        <w:t xml:space="preserve">.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1908" w:orient="portrait" w:h="16833"/>
      <w:pgMar w:header="705" w:bottom="720" w:left="720" w:right="720" w:top="720" w:footer="705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Tahoma" w:eastAsia="Tahoma" w:hAnsi="Tahoma" w:cs="Tahoma"/>
        <w:sz w:val="28"/>
      </w:rPr>
    </w:rPrDefault>
    <w:pPrDefault>
      <w:pPr>
        <w:bidi w:val="1"/>
        <w:spacing w:line="360.0" w:lineRule="auto" w:after="360.0" w:before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bidi w:val="1"/>
      <w:spacing w:line="360.0" w:lineRule="auto" w:after="360.0" w:before="240.0"/>
      <w:jc w:val="left"/>
      <w:widowControl w:val="1"/>
    </w:pPr>
    <w:rPr>
      <w:rFonts w:ascii="Tahoma" w:eastAsia="Tahoma" w:hAnsi="Tahoma" w:cs="Tahoma"/>
      <w:sz w:val="28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jc w:val="center"/>
      <w:widowControl w:val="1"/>
    </w:pPr>
    <w:rPr>
      <w:b w:val="true"/>
      <w:color w:val="FF0000"/>
      <w:sz w:val="40"/>
    </w:rPr>
    <w:aliases w:val="heading 1"/>
    <w:unhideWhenUsed/>
    <w:qFormat/>
  </w:style>
  <w:style w:type="paragraph" w:styleId="نمط2">
    <w:name w:val="نمط 2"/>
    <w:uiPriority w:val="1"/>
    <w:basedOn w:val="Heading2"/>
    <w:next w:val="Heading2"/>
    <w:pPr>
      <w:spacing w:before="40.0"/>
      <w:widowControl w:val="1"/>
    </w:pPr>
    <w:rPr>
      <w:b w:val="false"/>
    </w:rPr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="480.0" w:lineRule="auto" w:after="0.0" w:before="120.0"/>
      <w:widowControl w:val="1"/>
    </w:pPr>
    <w:rPr>
      <w:b w:val="true"/>
      <w:color w:val="0000FF"/>
      <w:sz w:val="3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="480.0" w:lineRule="auto" w:after="0.0" w:before="40.0"/>
      <w:widowControl w:val="1"/>
    </w:pPr>
    <w:rPr>
      <w:b w:val="true"/>
      <w:color w:val="C00000"/>
      <w:sz w:val="32"/>
    </w:rPr>
    <w:aliases w:val="heading 3"/>
    <w:unhideWhenUsed/>
    <w:qFormat/>
  </w:style>
  <w:style w:type="paragraph" w:styleId="نمط4">
    <w:name w:val="نمط 4"/>
    <w:uiPriority w:val="1"/>
    <w:basedOn w:val="Heading4"/>
    <w:next w:val="Heading4"/>
    <w:pPr>
      <w:spacing w:line="480.0" w:lineRule="auto" w:after="0.0"/>
      <w:widowControl w:val="1"/>
    </w:pPr>
    <w:rPr>
      <w:b w:val="false"/>
    </w:rPr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before="40.0"/>
      <w:widowControl w:val="1"/>
    </w:pPr>
    <w:rPr>
      <w:b w:val="true"/>
      <w:color w:val="00B050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="480.0" w:lineRule="auto" w:after="0.0" w:before="40.0"/>
      <w:widowControl w:val="1"/>
    </w:pPr>
    <w:rPr>
      <w:color w:val="FF3399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5B9BD5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44546A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44546A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5B9BD5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5B9BD5" w:val="clear" w:color="auto" w:themeFillTint="33" w:themeFill="accent1"/>
      <w:pBdr>
        <w:top w:val="single" w:color="000000" w:space="7"/>
        <w:left w:val="single" w:color="5B9BD5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نمط3">
    <w:name w:val="نمط 3"/>
    <w:uiPriority w:val="1"/>
    <w:basedOn w:val="Heading3"/>
    <w:next w:val="Heading3"/>
    <w:pPr>
      <w:widowControl w:val="1"/>
    </w:pPr>
    <w:rPr>
      <w:b w:val="false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5B9BD5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5B9BD5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عنوان4Char">
    <w:name w:val="عنوان 4 Char"/>
    <w:uiPriority w:val="1"/>
    <w:basedOn w:val="DefaultParagraphFont"/>
    <w:rPr>
      <w:b w:val="true"/>
      <w:color w:val="00B050"/>
    </w:rPr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عنوان5Char">
    <w:name w:val="عنوان 5 Char"/>
    <w:uiPriority w:val="1"/>
    <w:basedOn w:val="DefaultParagraphFont"/>
    <w:rPr>
      <w:color w:val="FF3399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44546A" w:themeColor="text2"/>
      <w:sz w:val="20"/>
    </w:rPr>
    <w:unhideWhenUsed/>
    <w:qFormat/>
  </w:style>
  <w:style w:type="character" w:styleId="نمط2Char">
    <w:name w:val="نمط 2 Char"/>
    <w:uiPriority w:val="1"/>
    <w:basedOn w:val="DefaultParagraphFont"/>
    <w:rPr>
      <w:color w:val="0000FF"/>
      <w:sz w:val="36"/>
    </w:rPr>
    <w:unhideWhenUsed/>
    <w:qFormat/>
  </w:style>
  <w:style w:type="character" w:styleId="نمط3Char">
    <w:name w:val="نمط 3 Char"/>
    <w:uiPriority w:val="1"/>
    <w:basedOn w:val="DefaultParagraphFont"/>
    <w:rPr>
      <w:color w:val="C00000"/>
      <w:sz w:val="32"/>
    </w:rPr>
    <w:unhideWhenUsed/>
    <w:qFormat/>
  </w:style>
  <w:style w:type="character" w:styleId="نمط4Char">
    <w:name w:val="نمط 4 Char"/>
    <w:uiPriority w:val="1"/>
    <w:basedOn w:val="DefaultParagraphFont"/>
    <w:rPr>
      <w:color w:val="00B050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44546A" w:themeColor="text2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العنوان1Char">
    <w:name w:val="العنوان 1 Char"/>
    <w:uiPriority w:val="1"/>
    <w:basedOn w:val="DefaultParagraphFont"/>
    <w:rPr>
      <w:b w:val="true"/>
      <w:color w:val="FF0000"/>
      <w:sz w:val="40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5B9BD5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5B9BD5" w:themeColor="accent1" w:themeShade="7F"/>
      <w:sz w:val="20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عنوان2Char">
    <w:name w:val="عنوان 2 Char"/>
    <w:uiPriority w:val="1"/>
    <w:basedOn w:val="DefaultParagraphFont"/>
    <w:rPr>
      <w:b w:val="true"/>
      <w:color w:val="0000FF"/>
      <w:sz w:val="36"/>
    </w:rPr>
    <w:unhideWhenUsed/>
    <w:qFormat/>
  </w:style>
  <w:style w:type="character" w:styleId="عنوان3Char">
    <w:name w:val="عنوان 3 Char"/>
    <w:uiPriority w:val="1"/>
    <w:basedOn w:val="DefaultParagraphFont"/>
    <w:rPr>
      <w:b w:val="true"/>
      <w:color w:val="C00000"/>
      <w:sz w:val="32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rli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