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f1114"/>
          <w:sz w:val="26"/>
          <w:szCs w:val="26"/>
        </w:rPr>
      </w:pPr>
      <w:bookmarkStart w:colFirst="0" w:colLast="0" w:name="_l38s891jhi0p" w:id="0"/>
      <w:bookmarkEnd w:id="0"/>
      <w:r w:rsidDel="00000000" w:rsidR="00000000" w:rsidRPr="00000000">
        <w:rPr>
          <w:b w:val="1"/>
          <w:color w:val="0f1114"/>
          <w:sz w:val="26"/>
          <w:szCs w:val="26"/>
          <w:rtl w:val="0"/>
        </w:rPr>
        <w:t xml:space="preserve">Scenario briefing</w:t>
      </w:r>
    </w:p>
    <w:p w:rsidR="00000000" w:rsidDel="00000000" w:rsidP="00000000" w:rsidRDefault="00000000" w:rsidRPr="00000000" w14:paraId="00000002">
      <w:pPr>
        <w:shd w:fill="ffffff" w:val="clear"/>
        <w:spacing w:before="240" w:lineRule="auto"/>
        <w:rPr>
          <w:color w:val="0f1114"/>
          <w:sz w:val="24"/>
          <w:szCs w:val="24"/>
        </w:rPr>
      </w:pPr>
      <w:r w:rsidDel="00000000" w:rsidR="00000000" w:rsidRPr="00000000">
        <w:rPr>
          <w:color w:val="0f1114"/>
          <w:sz w:val="24"/>
          <w:szCs w:val="24"/>
          <w:rtl w:val="0"/>
        </w:rPr>
        <w:t xml:space="preserve">In this course, you'll play the role of a data engineer on the Tasty Bytes team. Tasty Bytes is a fictional food truck company that runs 450 food trucks around the world. Here's the scenario:</w:t>
      </w:r>
    </w:p>
    <w:p w:rsidR="00000000" w:rsidDel="00000000" w:rsidP="00000000" w:rsidRDefault="00000000" w:rsidRPr="00000000" w14:paraId="00000003">
      <w:pPr>
        <w:shd w:fill="ffffff" w:val="clear"/>
        <w:spacing w:before="240" w:lineRule="auto"/>
        <w:rPr>
          <w:color w:val="0f1114"/>
          <w:sz w:val="24"/>
          <w:szCs w:val="24"/>
        </w:rPr>
      </w:pPr>
      <w:r w:rsidDel="00000000" w:rsidR="00000000" w:rsidRPr="00000000">
        <w:rPr>
          <w:color w:val="0f1114"/>
          <w:sz w:val="24"/>
          <w:szCs w:val="24"/>
          <w:rtl w:val="0"/>
        </w:rPr>
        <w:t xml:space="preserve">You work directly with analysts that track the sales performance of Tasty Bytes food trucks. On occasion, they approach you for help on pinpointing exact causes behind unexpected food truck performance, or for help building pipelines to extract new insights.</w:t>
      </w:r>
    </w:p>
    <w:p w:rsidR="00000000" w:rsidDel="00000000" w:rsidP="00000000" w:rsidRDefault="00000000" w:rsidRPr="00000000" w14:paraId="00000004">
      <w:pPr>
        <w:shd w:fill="ffffff" w:val="clear"/>
        <w:spacing w:before="240" w:lineRule="auto"/>
        <w:rPr>
          <w:color w:val="0f1114"/>
          <w:sz w:val="24"/>
          <w:szCs w:val="24"/>
        </w:rPr>
      </w:pPr>
      <w:r w:rsidDel="00000000" w:rsidR="00000000" w:rsidRPr="00000000">
        <w:rPr>
          <w:color w:val="0f1114"/>
          <w:sz w:val="24"/>
          <w:szCs w:val="24"/>
          <w:rtl w:val="0"/>
        </w:rPr>
        <w:t xml:space="preserve">Recently, they've approached you with concerns about the performance of a food truck in Hamburg, Germany. Throughout the course, you'll build functionality to help them get answers to their concerns. </w:t>
      </w:r>
    </w:p>
    <w:p w:rsidR="00000000" w:rsidDel="00000000" w:rsidP="00000000" w:rsidRDefault="00000000" w:rsidRPr="00000000" w14:paraId="00000005">
      <w:pPr>
        <w:shd w:fill="ffffff" w:val="clear"/>
        <w:spacing w:before="240" w:lineRule="auto"/>
        <w:rPr>
          <w:color w:val="0f1114"/>
          <w:sz w:val="24"/>
          <w:szCs w:val="24"/>
        </w:rPr>
      </w:pPr>
      <w:r w:rsidDel="00000000" w:rsidR="00000000" w:rsidRPr="00000000">
        <w:rPr>
          <w:color w:val="0f1114"/>
          <w:sz w:val="24"/>
          <w:szCs w:val="24"/>
          <w:rtl w:val="0"/>
        </w:rPr>
        <w:t xml:space="preserve">To do this, you'll need to set up your Snowflake account with Tasty Bytes data. This data will be used extensively throughout the rest of the course as you learn more about data engineering with Snowflake. Make sure to complete the section below to load all of the required data into your account. If you don't load this data, you won't be able to follow along in the course.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f1114"/>
          <w:sz w:val="26"/>
          <w:szCs w:val="26"/>
        </w:rPr>
      </w:pPr>
      <w:bookmarkStart w:colFirst="0" w:colLast="0" w:name="_wz6wvhl2e9as" w:id="1"/>
      <w:bookmarkEnd w:id="1"/>
      <w:r w:rsidDel="00000000" w:rsidR="00000000" w:rsidRPr="00000000">
        <w:rPr>
          <w:b w:val="1"/>
          <w:color w:val="0f1114"/>
          <w:sz w:val="26"/>
          <w:szCs w:val="26"/>
          <w:rtl w:val="0"/>
        </w:rPr>
        <w:t xml:space="preserve">Account setup</w:t>
      </w:r>
    </w:p>
    <w:p w:rsidR="00000000" w:rsidDel="00000000" w:rsidP="00000000" w:rsidRDefault="00000000" w:rsidRPr="00000000" w14:paraId="00000007">
      <w:pPr>
        <w:shd w:fill="ffffff" w:val="clear"/>
        <w:spacing w:before="240" w:lineRule="auto"/>
        <w:rPr>
          <w:color w:val="0f1114"/>
          <w:sz w:val="24"/>
          <w:szCs w:val="24"/>
        </w:rPr>
      </w:pPr>
      <w:r w:rsidDel="00000000" w:rsidR="00000000" w:rsidRPr="00000000">
        <w:rPr>
          <w:color w:val="0f1114"/>
          <w:sz w:val="24"/>
          <w:szCs w:val="24"/>
          <w:rtl w:val="0"/>
        </w:rPr>
        <w:t xml:space="preserve">To load all of the Tasty Bytes data required for the course, complete the following steps:</w:t>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Locate the load_tasty_bytes.sql file within the module-2 folder of the modern-data-engineering-snowflake GitHub repository.</w:t>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Copy the contents of the file.</w:t>
      </w:r>
    </w:p>
    <w:p w:rsidR="00000000" w:rsidDel="00000000" w:rsidP="00000000" w:rsidRDefault="00000000" w:rsidRPr="00000000" w14:paraId="0000000A">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Within Snowflake, create a new SQL worksheet.</w:t>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Paste the code you copied into the worksheet. </w:t>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Click the "Run all" option at the top right of the web interface. This will run the entire file starting at the top. Make sure to click "Run all" and not "Run".</w:t>
      </w:r>
    </w:p>
    <w:p w:rsidR="00000000" w:rsidDel="00000000" w:rsidP="00000000" w:rsidRDefault="00000000" w:rsidRPr="00000000" w14:paraId="0000000D">
      <w:pPr>
        <w:numPr>
          <w:ilvl w:val="0"/>
          <w:numId w:val="2"/>
        </w:numPr>
        <w:shd w:fill="ffffff" w:val="clear"/>
        <w:spacing w:after="0" w:afterAutospacing="0" w:lineRule="auto"/>
        <w:ind w:left="720" w:hanging="360"/>
      </w:pPr>
      <w:r w:rsidDel="00000000" w:rsidR="00000000" w:rsidRPr="00000000">
        <w:rPr>
          <w:color w:val="0f1114"/>
          <w:sz w:val="24"/>
          <w:szCs w:val="24"/>
          <w:rtl w:val="0"/>
        </w:rPr>
        <w:t xml:space="preserve">Let the code run and complete its execution.</w:t>
      </w:r>
    </w:p>
    <w:p w:rsidR="00000000" w:rsidDel="00000000" w:rsidP="00000000" w:rsidRDefault="00000000" w:rsidRPr="00000000" w14:paraId="0000000E">
      <w:pPr>
        <w:numPr>
          <w:ilvl w:val="0"/>
          <w:numId w:val="2"/>
        </w:numPr>
        <w:shd w:fill="ffffff" w:val="clear"/>
        <w:spacing w:after="240" w:lineRule="auto"/>
        <w:ind w:left="720" w:hanging="360"/>
      </w:pPr>
      <w:r w:rsidDel="00000000" w:rsidR="00000000" w:rsidRPr="00000000">
        <w:rPr>
          <w:color w:val="0f1114"/>
          <w:sz w:val="24"/>
          <w:szCs w:val="24"/>
          <w:rtl w:val="0"/>
        </w:rPr>
        <w:t xml:space="preserve">If successful, you should have all of the relevant Tasty Bytes data loaded into your account in a database called TASTY_BYTES. Refresh the object picker within Snowflake in case you aren't seeing the database. If you encounter an error, attempt steps 5 and 6 again.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rPr>
          <w:b w:val="1"/>
          <w:color w:val="0f1114"/>
          <w:sz w:val="18"/>
          <w:szCs w:val="18"/>
        </w:rPr>
      </w:pPr>
      <w:bookmarkStart w:colFirst="0" w:colLast="0" w:name="_t5ph3lydfkup" w:id="2"/>
      <w:bookmarkEnd w:id="2"/>
      <w:r w:rsidDel="00000000" w:rsidR="00000000" w:rsidRPr="00000000">
        <w:rPr>
          <w:b w:val="1"/>
          <w:color w:val="0f1114"/>
          <w:sz w:val="18"/>
          <w:szCs w:val="18"/>
          <w:rtl w:val="0"/>
        </w:rPr>
        <w:t xml:space="preserve">Going beyond the code</w:t>
      </w:r>
    </w:p>
    <w:p w:rsidR="00000000" w:rsidDel="00000000" w:rsidP="00000000" w:rsidRDefault="00000000" w:rsidRPr="00000000" w14:paraId="00000010">
      <w:pPr>
        <w:shd w:fill="ffffff" w:val="clear"/>
        <w:spacing w:before="240" w:lineRule="auto"/>
        <w:rPr>
          <w:color w:val="0f1114"/>
          <w:sz w:val="24"/>
          <w:szCs w:val="24"/>
        </w:rPr>
      </w:pPr>
      <w:r w:rsidDel="00000000" w:rsidR="00000000" w:rsidRPr="00000000">
        <w:rPr>
          <w:color w:val="0f1114"/>
          <w:sz w:val="24"/>
          <w:szCs w:val="24"/>
          <w:rtl w:val="0"/>
        </w:rPr>
        <w:t xml:space="preserve">Take a look at the code in the load_tasty_bytes.sql file and reflect:</w:t>
      </w:r>
    </w:p>
    <w:p w:rsidR="00000000" w:rsidDel="00000000" w:rsidP="00000000" w:rsidRDefault="00000000" w:rsidRPr="00000000" w14:paraId="00000011">
      <w:pPr>
        <w:numPr>
          <w:ilvl w:val="0"/>
          <w:numId w:val="1"/>
        </w:numPr>
        <w:shd w:fill="ffffff" w:val="clear"/>
        <w:spacing w:after="240" w:lineRule="auto"/>
        <w:ind w:left="720" w:hanging="360"/>
      </w:pPr>
      <w:r w:rsidDel="00000000" w:rsidR="00000000" w:rsidRPr="00000000">
        <w:rPr>
          <w:color w:val="0f1114"/>
          <w:sz w:val="24"/>
          <w:szCs w:val="24"/>
          <w:rtl w:val="0"/>
        </w:rPr>
        <w:t xml:space="preserve">What do you notice? Any patterns or techniques that you've recently learned?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