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6D076" w14:textId="77777777" w:rsidR="00282AEE" w:rsidRPr="00282AEE" w:rsidRDefault="00282AEE" w:rsidP="00282AEE">
      <w:pPr>
        <w:spacing w:before="100" w:beforeAutospacing="1" w:after="100" w:afterAutospacing="1"/>
        <w:outlineLvl w:val="1"/>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Sentiment Analysis</w:t>
      </w:r>
    </w:p>
    <w:p w14:paraId="79680BAA"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La </w:t>
      </w:r>
      <w:r w:rsidRPr="00282AEE">
        <w:rPr>
          <w:rFonts w:ascii="Calibri" w:eastAsia="Times New Roman" w:hAnsi="Calibri" w:cs="Calibri"/>
          <w:i/>
          <w:iCs/>
          <w:color w:val="000000"/>
          <w:kern w:val="0"/>
          <w:sz w:val="20"/>
          <w:szCs w:val="20"/>
          <w:lang w:eastAsia="it-IT"/>
          <w14:ligatures w14:val="none"/>
        </w:rPr>
        <w:t>Sentiment Analysis</w:t>
      </w:r>
      <w:r w:rsidRPr="00282AEE">
        <w:rPr>
          <w:rFonts w:ascii="Calibri" w:eastAsia="Times New Roman" w:hAnsi="Calibri" w:cs="Calibri"/>
          <w:color w:val="000000"/>
          <w:kern w:val="0"/>
          <w:sz w:val="20"/>
          <w:szCs w:val="20"/>
          <w:lang w:eastAsia="it-IT"/>
          <w14:ligatures w14:val="none"/>
        </w:rPr>
        <w:t> (o analisi del sentimento) è una tecnica che ha l’obiettivo di analizzare grandi volumi di dati testuali per determinare il tipo di sentimento espresso: </w:t>
      </w:r>
      <w:r w:rsidRPr="00282AEE">
        <w:rPr>
          <w:rFonts w:ascii="Calibri" w:eastAsia="Times New Roman" w:hAnsi="Calibri" w:cs="Calibri"/>
          <w:b/>
          <w:bCs/>
          <w:color w:val="000000"/>
          <w:kern w:val="0"/>
          <w:sz w:val="20"/>
          <w:szCs w:val="20"/>
          <w:lang w:eastAsia="it-IT"/>
          <w14:ligatures w14:val="none"/>
        </w:rPr>
        <w:t>positivo</w:t>
      </w:r>
      <w:r w:rsidRPr="00282AEE">
        <w:rPr>
          <w:rFonts w:ascii="Calibri" w:eastAsia="Times New Roman" w:hAnsi="Calibri" w:cs="Calibri"/>
          <w:color w:val="000000"/>
          <w:kern w:val="0"/>
          <w:sz w:val="20"/>
          <w:szCs w:val="20"/>
          <w:lang w:eastAsia="it-IT"/>
          <w14:ligatures w14:val="none"/>
        </w:rPr>
        <w:t>, </w:t>
      </w:r>
      <w:r w:rsidRPr="00282AEE">
        <w:rPr>
          <w:rFonts w:ascii="Calibri" w:eastAsia="Times New Roman" w:hAnsi="Calibri" w:cs="Calibri"/>
          <w:b/>
          <w:bCs/>
          <w:color w:val="000000"/>
          <w:kern w:val="0"/>
          <w:sz w:val="20"/>
          <w:szCs w:val="20"/>
          <w:lang w:eastAsia="it-IT"/>
          <w14:ligatures w14:val="none"/>
        </w:rPr>
        <w:t>negativo</w:t>
      </w:r>
      <w:r w:rsidRPr="00282AEE">
        <w:rPr>
          <w:rFonts w:ascii="Calibri" w:eastAsia="Times New Roman" w:hAnsi="Calibri" w:cs="Calibri"/>
          <w:color w:val="000000"/>
          <w:kern w:val="0"/>
          <w:sz w:val="20"/>
          <w:szCs w:val="20"/>
          <w:lang w:eastAsia="it-IT"/>
          <w14:ligatures w14:val="none"/>
        </w:rPr>
        <w:t> o </w:t>
      </w:r>
      <w:r w:rsidRPr="00282AEE">
        <w:rPr>
          <w:rFonts w:ascii="Calibri" w:eastAsia="Times New Roman" w:hAnsi="Calibri" w:cs="Calibri"/>
          <w:b/>
          <w:bCs/>
          <w:color w:val="000000"/>
          <w:kern w:val="0"/>
          <w:sz w:val="20"/>
          <w:szCs w:val="20"/>
          <w:lang w:eastAsia="it-IT"/>
          <w14:ligatures w14:val="none"/>
        </w:rPr>
        <w:t>neutrale</w:t>
      </w:r>
      <w:r w:rsidRPr="00282AEE">
        <w:rPr>
          <w:rFonts w:ascii="Calibri" w:eastAsia="Times New Roman" w:hAnsi="Calibri" w:cs="Calibri"/>
          <w:color w:val="000000"/>
          <w:kern w:val="0"/>
          <w:sz w:val="20"/>
          <w:szCs w:val="20"/>
          <w:lang w:eastAsia="it-IT"/>
          <w14:ligatures w14:val="none"/>
        </w:rPr>
        <w:t>.</w:t>
      </w:r>
    </w:p>
    <w:p w14:paraId="0F46DFA0" w14:textId="77777777" w:rsidR="003B4AF9"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Questa analisi si basa su tecnologie di </w:t>
      </w:r>
      <w:r w:rsidRPr="00282AEE">
        <w:rPr>
          <w:rFonts w:ascii="Calibri" w:eastAsia="Times New Roman" w:hAnsi="Calibri" w:cs="Calibri"/>
          <w:b/>
          <w:bCs/>
          <w:color w:val="000000"/>
          <w:kern w:val="0"/>
          <w:sz w:val="20"/>
          <w:szCs w:val="20"/>
          <w:lang w:eastAsia="it-IT"/>
          <w14:ligatures w14:val="none"/>
        </w:rPr>
        <w:t>elaborazione del linguaggio naturale</w:t>
      </w:r>
      <w:r w:rsidRPr="00282AEE">
        <w:rPr>
          <w:rFonts w:ascii="Calibri" w:eastAsia="Times New Roman" w:hAnsi="Calibri" w:cs="Calibri"/>
          <w:color w:val="000000"/>
          <w:kern w:val="0"/>
          <w:sz w:val="20"/>
          <w:szCs w:val="20"/>
          <w:lang w:eastAsia="it-IT"/>
          <w14:ligatures w14:val="none"/>
        </w:rPr>
        <w:t> (Natural Language Processing, NLP) e su </w:t>
      </w:r>
      <w:r w:rsidRPr="00282AEE">
        <w:rPr>
          <w:rFonts w:ascii="Calibri" w:eastAsia="Times New Roman" w:hAnsi="Calibri" w:cs="Calibri"/>
          <w:b/>
          <w:bCs/>
          <w:color w:val="000000"/>
          <w:kern w:val="0"/>
          <w:sz w:val="20"/>
          <w:szCs w:val="20"/>
          <w:lang w:eastAsia="it-IT"/>
          <w14:ligatures w14:val="none"/>
        </w:rPr>
        <w:t>tecniche di apprendimento automatico</w:t>
      </w:r>
      <w:r w:rsidRPr="00282AEE">
        <w:rPr>
          <w:rFonts w:ascii="Calibri" w:eastAsia="Times New Roman" w:hAnsi="Calibri" w:cs="Calibri"/>
          <w:color w:val="000000"/>
          <w:kern w:val="0"/>
          <w:sz w:val="20"/>
          <w:szCs w:val="20"/>
          <w:lang w:eastAsia="it-IT"/>
          <w14:ligatures w14:val="none"/>
        </w:rPr>
        <w:t> (Machine Learning, ML).</w:t>
      </w:r>
    </w:p>
    <w:p w14:paraId="1E91B169" w14:textId="77777777" w:rsidR="003B4AF9" w:rsidRDefault="003B4AF9" w:rsidP="00282AEE">
      <w:pPr>
        <w:spacing w:before="100" w:beforeAutospacing="1" w:after="100" w:afterAutospacing="1"/>
        <w:rPr>
          <w:rFonts w:ascii="Calibri" w:eastAsia="Times New Roman" w:hAnsi="Calibri" w:cs="Calibri"/>
          <w:color w:val="000000"/>
          <w:kern w:val="0"/>
          <w:sz w:val="20"/>
          <w:szCs w:val="20"/>
          <w:lang w:eastAsia="it-IT"/>
          <w14:ligatures w14:val="none"/>
        </w:rPr>
      </w:pPr>
    </w:p>
    <w:p w14:paraId="27947FEE" w14:textId="2CFDC595" w:rsidR="00282AEE" w:rsidRDefault="003B4AF9"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Pr>
          <w:rFonts w:ascii="Calibri" w:eastAsia="Times New Roman" w:hAnsi="Calibri" w:cs="Calibri"/>
          <w:noProof/>
          <w:color w:val="000000"/>
          <w:kern w:val="0"/>
          <w:sz w:val="20"/>
          <w:szCs w:val="20"/>
          <w:lang w:eastAsia="it-IT"/>
        </w:rPr>
        <w:drawing>
          <wp:inline distT="0" distB="0" distL="0" distR="0" wp14:anchorId="3A0CC51E" wp14:editId="5CE0902F">
            <wp:extent cx="3116601" cy="2742609"/>
            <wp:effectExtent l="0" t="0" r="0" b="635"/>
            <wp:docPr id="1779226424" name="Immagine 1" descr="Immagine che contiene testo, biglietto da visit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26424" name="Immagine 1" descr="Immagine che contiene testo, biglietto da visita, schermata, Carattere&#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3144614" cy="2767260"/>
                    </a:xfrm>
                    <a:prstGeom prst="rect">
                      <a:avLst/>
                    </a:prstGeom>
                  </pic:spPr>
                </pic:pic>
              </a:graphicData>
            </a:graphic>
          </wp:inline>
        </w:drawing>
      </w:r>
    </w:p>
    <w:p w14:paraId="4B7FB762" w14:textId="77777777" w:rsidR="003B4AF9" w:rsidRPr="00282AEE" w:rsidRDefault="003B4AF9" w:rsidP="00282AEE">
      <w:pPr>
        <w:spacing w:before="100" w:beforeAutospacing="1" w:after="100" w:afterAutospacing="1"/>
        <w:rPr>
          <w:rFonts w:ascii="Calibri" w:eastAsia="Times New Roman" w:hAnsi="Calibri" w:cs="Calibri"/>
          <w:color w:val="000000"/>
          <w:kern w:val="0"/>
          <w:sz w:val="20"/>
          <w:szCs w:val="20"/>
          <w:lang w:eastAsia="it-IT"/>
          <w14:ligatures w14:val="none"/>
        </w:rPr>
      </w:pPr>
    </w:p>
    <w:p w14:paraId="06FC9B04" w14:textId="77777777" w:rsidR="00282AEE" w:rsidRPr="00282AEE" w:rsidRDefault="008B2BB8" w:rsidP="00282AEE">
      <w:pPr>
        <w:rPr>
          <w:rFonts w:ascii="Calibri" w:eastAsia="Times New Roman" w:hAnsi="Calibri" w:cs="Calibri"/>
          <w:kern w:val="0"/>
          <w:sz w:val="20"/>
          <w:szCs w:val="20"/>
          <w:lang w:eastAsia="it-IT"/>
          <w14:ligatures w14:val="none"/>
        </w:rPr>
      </w:pPr>
      <w:r>
        <w:rPr>
          <w:rFonts w:ascii="Calibri" w:eastAsia="Times New Roman" w:hAnsi="Calibri" w:cs="Calibri"/>
          <w:noProof/>
          <w:kern w:val="0"/>
          <w:sz w:val="20"/>
          <w:szCs w:val="20"/>
          <w:lang w:eastAsia="it-IT"/>
        </w:rPr>
      </w:r>
      <w:r w:rsidR="008B2BB8">
        <w:rPr>
          <w:rFonts w:ascii="Calibri" w:eastAsia="Times New Roman" w:hAnsi="Calibri" w:cs="Calibri"/>
          <w:noProof/>
          <w:kern w:val="0"/>
          <w:sz w:val="20"/>
          <w:szCs w:val="20"/>
          <w:lang w:eastAsia="it-IT"/>
        </w:rPr>
        <w:pict w14:anchorId="50184FAB">
          <v:rect id="_x0000_i1025" alt="" style="width:481.9pt;height:.05pt;mso-width-percent:0;mso-height-percent:0;mso-width-percent:0;mso-height-percent:0" o:hralign="center" o:hrstd="t" o:hr="t" fillcolor="#a0a0a0" stroked="f"/>
        </w:pict>
      </w:r>
    </w:p>
    <w:p w14:paraId="23D39BDB" w14:textId="77777777" w:rsidR="00282AEE" w:rsidRPr="00282AEE" w:rsidRDefault="00282AEE" w:rsidP="00282AEE">
      <w:pPr>
        <w:spacing w:before="100" w:beforeAutospacing="1" w:after="100" w:afterAutospacing="1"/>
        <w:outlineLvl w:val="2"/>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Approcci alla Sentiment Analysis</w:t>
      </w:r>
    </w:p>
    <w:p w14:paraId="080EEB44" w14:textId="77777777" w:rsidR="00282AEE" w:rsidRPr="00282AEE" w:rsidRDefault="00282AEE" w:rsidP="00282AEE">
      <w:pPr>
        <w:spacing w:before="100" w:beforeAutospacing="1" w:after="100" w:afterAutospacing="1"/>
        <w:outlineLvl w:val="3"/>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Approccio Rule-Based</w:t>
      </w:r>
    </w:p>
    <w:p w14:paraId="3F6446DA"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L'approccio </w:t>
      </w:r>
      <w:r w:rsidRPr="00282AEE">
        <w:rPr>
          <w:rFonts w:ascii="Calibri" w:eastAsia="Times New Roman" w:hAnsi="Calibri" w:cs="Calibri"/>
          <w:i/>
          <w:iCs/>
          <w:color w:val="000000"/>
          <w:kern w:val="0"/>
          <w:sz w:val="20"/>
          <w:szCs w:val="20"/>
          <w:lang w:eastAsia="it-IT"/>
          <w14:ligatures w14:val="none"/>
        </w:rPr>
        <w:t>rule-based</w:t>
      </w:r>
      <w:r w:rsidRPr="00282AEE">
        <w:rPr>
          <w:rFonts w:ascii="Calibri" w:eastAsia="Times New Roman" w:hAnsi="Calibri" w:cs="Calibri"/>
          <w:color w:val="000000"/>
          <w:kern w:val="0"/>
          <w:sz w:val="20"/>
          <w:szCs w:val="20"/>
          <w:lang w:eastAsia="it-IT"/>
          <w14:ligatures w14:val="none"/>
        </w:rPr>
        <w:t> si basa su insiemi di regole grammaticali e semantiche predefinite. In questo metodo, le parole chiave in un testo vengono classificate secondo un </w:t>
      </w:r>
      <w:r w:rsidRPr="00282AEE">
        <w:rPr>
          <w:rFonts w:ascii="Calibri" w:eastAsia="Times New Roman" w:hAnsi="Calibri" w:cs="Calibri"/>
          <w:i/>
          <w:iCs/>
          <w:color w:val="000000"/>
          <w:kern w:val="0"/>
          <w:sz w:val="20"/>
          <w:szCs w:val="20"/>
          <w:lang w:eastAsia="it-IT"/>
          <w14:ligatures w14:val="none"/>
        </w:rPr>
        <w:t>lessico positivo</w:t>
      </w:r>
      <w:r w:rsidRPr="00282AEE">
        <w:rPr>
          <w:rFonts w:ascii="Calibri" w:eastAsia="Times New Roman" w:hAnsi="Calibri" w:cs="Calibri"/>
          <w:color w:val="000000"/>
          <w:kern w:val="0"/>
          <w:sz w:val="20"/>
          <w:szCs w:val="20"/>
          <w:lang w:eastAsia="it-IT"/>
          <w14:ligatures w14:val="none"/>
        </w:rPr>
        <w:t> e un </w:t>
      </w:r>
      <w:r w:rsidRPr="00282AEE">
        <w:rPr>
          <w:rFonts w:ascii="Calibri" w:eastAsia="Times New Roman" w:hAnsi="Calibri" w:cs="Calibri"/>
          <w:i/>
          <w:iCs/>
          <w:color w:val="000000"/>
          <w:kern w:val="0"/>
          <w:sz w:val="20"/>
          <w:szCs w:val="20"/>
          <w:lang w:eastAsia="it-IT"/>
          <w14:ligatures w14:val="none"/>
        </w:rPr>
        <w:t>lessico negativo</w:t>
      </w:r>
      <w:r w:rsidRPr="00282AEE">
        <w:rPr>
          <w:rFonts w:ascii="Calibri" w:eastAsia="Times New Roman" w:hAnsi="Calibri" w:cs="Calibri"/>
          <w:color w:val="000000"/>
          <w:kern w:val="0"/>
          <w:sz w:val="20"/>
          <w:szCs w:val="20"/>
          <w:lang w:eastAsia="it-IT"/>
          <w14:ligatures w14:val="none"/>
        </w:rPr>
        <w:t>, attribuendo un punteggio di sentimento complessivo al testo e alle sue singole componenti.</w:t>
      </w:r>
    </w:p>
    <w:p w14:paraId="04FEE70D"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Questo sistema, pur essendo semplice e interpretabile, ha una bassa flessibilità e non si adatta facilmente a contesti nuovi o ambigui.</w:t>
      </w:r>
    </w:p>
    <w:p w14:paraId="41F286A2" w14:textId="77777777" w:rsidR="00282AEE" w:rsidRPr="00282AEE" w:rsidRDefault="00282AEE" w:rsidP="00282AEE">
      <w:pPr>
        <w:spacing w:before="100" w:beforeAutospacing="1" w:after="100" w:afterAutospacing="1"/>
        <w:outlineLvl w:val="3"/>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Approccio Machine Learning</w:t>
      </w:r>
    </w:p>
    <w:p w14:paraId="1023D570"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L’approccio basato sul </w:t>
      </w:r>
      <w:r w:rsidRPr="00282AEE">
        <w:rPr>
          <w:rFonts w:ascii="Calibri" w:eastAsia="Times New Roman" w:hAnsi="Calibri" w:cs="Calibri"/>
          <w:i/>
          <w:iCs/>
          <w:color w:val="000000"/>
          <w:kern w:val="0"/>
          <w:sz w:val="20"/>
          <w:szCs w:val="20"/>
          <w:lang w:eastAsia="it-IT"/>
          <w14:ligatures w14:val="none"/>
        </w:rPr>
        <w:t>machine learning</w:t>
      </w:r>
      <w:r w:rsidRPr="00282AEE">
        <w:rPr>
          <w:rFonts w:ascii="Calibri" w:eastAsia="Times New Roman" w:hAnsi="Calibri" w:cs="Calibri"/>
          <w:color w:val="000000"/>
          <w:kern w:val="0"/>
          <w:sz w:val="20"/>
          <w:szCs w:val="20"/>
          <w:lang w:eastAsia="it-IT"/>
          <w14:ligatures w14:val="none"/>
        </w:rPr>
        <w:t> utilizza algoritmi addestrati su grandi quantità di dati etichettati per apprendere automaticamente i modelli linguistici associati ai sentimenti. Questo metodo tiene conto delle parole presenti nel testo </w:t>
      </w:r>
      <w:r w:rsidRPr="00282AEE">
        <w:rPr>
          <w:rFonts w:ascii="Calibri" w:eastAsia="Times New Roman" w:hAnsi="Calibri" w:cs="Calibri"/>
          <w:b/>
          <w:bCs/>
          <w:color w:val="000000"/>
          <w:kern w:val="0"/>
          <w:sz w:val="20"/>
          <w:szCs w:val="20"/>
          <w:lang w:eastAsia="it-IT"/>
          <w14:ligatures w14:val="none"/>
        </w:rPr>
        <w:t>e dell’ordine in cui compaiono</w:t>
      </w:r>
      <w:r w:rsidRPr="00282AEE">
        <w:rPr>
          <w:rFonts w:ascii="Calibri" w:eastAsia="Times New Roman" w:hAnsi="Calibri" w:cs="Calibri"/>
          <w:color w:val="000000"/>
          <w:kern w:val="0"/>
          <w:sz w:val="20"/>
          <w:szCs w:val="20"/>
          <w:lang w:eastAsia="it-IT"/>
          <w14:ligatures w14:val="none"/>
        </w:rPr>
        <w:t>, permettendo un’analisi più accurata del contesto.</w:t>
      </w:r>
    </w:p>
    <w:p w14:paraId="49BFE255"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Tra gli algoritmi più comuni troviamo:</w:t>
      </w:r>
    </w:p>
    <w:p w14:paraId="615ABD01" w14:textId="77777777" w:rsidR="00282AEE" w:rsidRPr="00282AEE" w:rsidRDefault="00282AEE" w:rsidP="00282AEE">
      <w:pPr>
        <w:numPr>
          <w:ilvl w:val="0"/>
          <w:numId w:val="1"/>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Regressione lineare</w:t>
      </w:r>
    </w:p>
    <w:p w14:paraId="7111BF4E" w14:textId="77777777" w:rsidR="00282AEE" w:rsidRPr="00282AEE" w:rsidRDefault="00282AEE" w:rsidP="00282AEE">
      <w:pPr>
        <w:numPr>
          <w:ilvl w:val="0"/>
          <w:numId w:val="1"/>
        </w:numPr>
        <w:spacing w:before="100" w:beforeAutospacing="1" w:after="100" w:afterAutospacing="1"/>
        <w:rPr>
          <w:rFonts w:ascii="Calibri" w:eastAsia="Times New Roman" w:hAnsi="Calibri" w:cs="Calibri"/>
          <w:color w:val="000000"/>
          <w:kern w:val="0"/>
          <w:sz w:val="20"/>
          <w:szCs w:val="20"/>
          <w:lang w:eastAsia="it-IT"/>
          <w14:ligatures w14:val="none"/>
        </w:rPr>
      </w:pPr>
      <w:proofErr w:type="spellStart"/>
      <w:r w:rsidRPr="00282AEE">
        <w:rPr>
          <w:rFonts w:ascii="Calibri" w:eastAsia="Times New Roman" w:hAnsi="Calibri" w:cs="Calibri"/>
          <w:b/>
          <w:bCs/>
          <w:color w:val="000000"/>
          <w:kern w:val="0"/>
          <w:sz w:val="20"/>
          <w:szCs w:val="20"/>
          <w:lang w:eastAsia="it-IT"/>
          <w14:ligatures w14:val="none"/>
        </w:rPr>
        <w:t>Naive</w:t>
      </w:r>
      <w:proofErr w:type="spellEnd"/>
      <w:r w:rsidRPr="00282AEE">
        <w:rPr>
          <w:rFonts w:ascii="Calibri" w:eastAsia="Times New Roman" w:hAnsi="Calibri" w:cs="Calibri"/>
          <w:b/>
          <w:bCs/>
          <w:color w:val="000000"/>
          <w:kern w:val="0"/>
          <w:sz w:val="20"/>
          <w:szCs w:val="20"/>
          <w:lang w:eastAsia="it-IT"/>
          <w14:ligatures w14:val="none"/>
        </w:rPr>
        <w:t xml:space="preserve"> </w:t>
      </w:r>
      <w:proofErr w:type="spellStart"/>
      <w:r w:rsidRPr="00282AEE">
        <w:rPr>
          <w:rFonts w:ascii="Calibri" w:eastAsia="Times New Roman" w:hAnsi="Calibri" w:cs="Calibri"/>
          <w:b/>
          <w:bCs/>
          <w:color w:val="000000"/>
          <w:kern w:val="0"/>
          <w:sz w:val="20"/>
          <w:szCs w:val="20"/>
          <w:lang w:eastAsia="it-IT"/>
          <w14:ligatures w14:val="none"/>
        </w:rPr>
        <w:t>Bayes</w:t>
      </w:r>
      <w:proofErr w:type="spellEnd"/>
    </w:p>
    <w:p w14:paraId="50E4FB69" w14:textId="77777777" w:rsidR="00282AEE" w:rsidRPr="00282AEE" w:rsidRDefault="00282AEE" w:rsidP="00282AEE">
      <w:pPr>
        <w:numPr>
          <w:ilvl w:val="0"/>
          <w:numId w:val="1"/>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 xml:space="preserve">Support </w:t>
      </w:r>
      <w:proofErr w:type="spellStart"/>
      <w:r w:rsidRPr="00282AEE">
        <w:rPr>
          <w:rFonts w:ascii="Calibri" w:eastAsia="Times New Roman" w:hAnsi="Calibri" w:cs="Calibri"/>
          <w:b/>
          <w:bCs/>
          <w:color w:val="000000"/>
          <w:kern w:val="0"/>
          <w:sz w:val="20"/>
          <w:szCs w:val="20"/>
          <w:lang w:eastAsia="it-IT"/>
          <w14:ligatures w14:val="none"/>
        </w:rPr>
        <w:t>Vector</w:t>
      </w:r>
      <w:proofErr w:type="spellEnd"/>
      <w:r w:rsidRPr="00282AEE">
        <w:rPr>
          <w:rFonts w:ascii="Calibri" w:eastAsia="Times New Roman" w:hAnsi="Calibri" w:cs="Calibri"/>
          <w:b/>
          <w:bCs/>
          <w:color w:val="000000"/>
          <w:kern w:val="0"/>
          <w:sz w:val="20"/>
          <w:szCs w:val="20"/>
          <w:lang w:eastAsia="it-IT"/>
          <w14:ligatures w14:val="none"/>
        </w:rPr>
        <w:t xml:space="preserve"> Machine (SVM)</w:t>
      </w:r>
    </w:p>
    <w:p w14:paraId="7B8DD085" w14:textId="77777777" w:rsidR="00282AEE" w:rsidRPr="00282AEE" w:rsidRDefault="00282AEE" w:rsidP="00282AEE">
      <w:pPr>
        <w:numPr>
          <w:ilvl w:val="0"/>
          <w:numId w:val="1"/>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Deep Learning</w:t>
      </w:r>
      <w:r w:rsidRPr="00282AEE">
        <w:rPr>
          <w:rFonts w:ascii="Calibri" w:eastAsia="Times New Roman" w:hAnsi="Calibri" w:cs="Calibri"/>
          <w:color w:val="000000"/>
          <w:kern w:val="0"/>
          <w:sz w:val="20"/>
          <w:szCs w:val="20"/>
          <w:lang w:eastAsia="it-IT"/>
          <w14:ligatures w14:val="none"/>
        </w:rPr>
        <w:t> (reti neurali profonde, come LSTM o Transformer)</w:t>
      </w:r>
    </w:p>
    <w:p w14:paraId="0A85754E"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lastRenderedPageBreak/>
        <w:t>Questo approccio è più flessibile e generalmente più preciso rispetto al metodo rule-based, ma richiede un ampio dataset per l’addestramento.</w:t>
      </w:r>
    </w:p>
    <w:p w14:paraId="3CF1F5E5" w14:textId="77777777" w:rsidR="00282AEE" w:rsidRPr="00282AEE" w:rsidRDefault="00282AEE" w:rsidP="00282AEE">
      <w:pPr>
        <w:spacing w:before="100" w:beforeAutospacing="1" w:after="100" w:afterAutospacing="1"/>
        <w:outlineLvl w:val="3"/>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Approccio Ibrido</w:t>
      </w:r>
    </w:p>
    <w:p w14:paraId="297333C0"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Molti sistemi adottano un approccio </w:t>
      </w:r>
      <w:r w:rsidRPr="00282AEE">
        <w:rPr>
          <w:rFonts w:ascii="Calibri" w:eastAsia="Times New Roman" w:hAnsi="Calibri" w:cs="Calibri"/>
          <w:b/>
          <w:bCs/>
          <w:color w:val="000000"/>
          <w:kern w:val="0"/>
          <w:sz w:val="20"/>
          <w:szCs w:val="20"/>
          <w:lang w:eastAsia="it-IT"/>
          <w14:ligatures w14:val="none"/>
        </w:rPr>
        <w:t>ibrido</w:t>
      </w:r>
      <w:r w:rsidRPr="00282AEE">
        <w:rPr>
          <w:rFonts w:ascii="Calibri" w:eastAsia="Times New Roman" w:hAnsi="Calibri" w:cs="Calibri"/>
          <w:color w:val="000000"/>
          <w:kern w:val="0"/>
          <w:sz w:val="20"/>
          <w:szCs w:val="20"/>
          <w:lang w:eastAsia="it-IT"/>
          <w14:ligatures w14:val="none"/>
        </w:rPr>
        <w:t>, che combina la robustezza delle regole con l’adattabilità del machine learning, cercando di ottenere il meglio da entrambi i mondi.</w:t>
      </w:r>
    </w:p>
    <w:p w14:paraId="43951342" w14:textId="77777777" w:rsidR="00282AEE" w:rsidRPr="00282AEE" w:rsidRDefault="008B2BB8" w:rsidP="00282AEE">
      <w:pPr>
        <w:rPr>
          <w:rFonts w:ascii="Calibri" w:eastAsia="Times New Roman" w:hAnsi="Calibri" w:cs="Calibri"/>
          <w:kern w:val="0"/>
          <w:sz w:val="20"/>
          <w:szCs w:val="20"/>
          <w:lang w:eastAsia="it-IT"/>
          <w14:ligatures w14:val="none"/>
        </w:rPr>
      </w:pPr>
      <w:r>
        <w:rPr>
          <w:rFonts w:ascii="Calibri" w:eastAsia="Times New Roman" w:hAnsi="Calibri" w:cs="Calibri"/>
          <w:noProof/>
          <w:kern w:val="0"/>
          <w:sz w:val="20"/>
          <w:szCs w:val="20"/>
          <w:lang w:eastAsia="it-IT"/>
        </w:rPr>
      </w:r>
      <w:r w:rsidR="008B2BB8">
        <w:rPr>
          <w:rFonts w:ascii="Calibri" w:eastAsia="Times New Roman" w:hAnsi="Calibri" w:cs="Calibri"/>
          <w:noProof/>
          <w:kern w:val="0"/>
          <w:sz w:val="20"/>
          <w:szCs w:val="20"/>
          <w:lang w:eastAsia="it-IT"/>
        </w:rPr>
        <w:pict w14:anchorId="4FB52CA9">
          <v:rect id="_x0000_i1026" alt="" style="width:481.9pt;height:.05pt;mso-width-percent:0;mso-height-percent:0;mso-width-percent:0;mso-height-percent:0" o:hralign="center" o:hrstd="t" o:hr="t" fillcolor="#a0a0a0" stroked="f"/>
        </w:pict>
      </w:r>
    </w:p>
    <w:p w14:paraId="4910A1E5" w14:textId="77777777" w:rsidR="00282AEE" w:rsidRPr="00282AEE" w:rsidRDefault="00282AEE" w:rsidP="00282AEE">
      <w:pPr>
        <w:spacing w:before="100" w:beforeAutospacing="1" w:after="100" w:afterAutospacing="1"/>
        <w:outlineLvl w:val="2"/>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Tipologie di Sentiment Analysis</w:t>
      </w:r>
    </w:p>
    <w:p w14:paraId="1E1F9CA5"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Esistono varie tipologie di sentiment analysis, tutte fondate sul concetto di </w:t>
      </w:r>
      <w:r w:rsidRPr="00282AEE">
        <w:rPr>
          <w:rFonts w:ascii="Calibri" w:eastAsia="Times New Roman" w:hAnsi="Calibri" w:cs="Calibri"/>
          <w:b/>
          <w:bCs/>
          <w:color w:val="000000"/>
          <w:kern w:val="0"/>
          <w:sz w:val="20"/>
          <w:szCs w:val="20"/>
          <w:lang w:eastAsia="it-IT"/>
          <w14:ligatures w14:val="none"/>
        </w:rPr>
        <w:t>polarità</w:t>
      </w:r>
      <w:r w:rsidRPr="00282AEE">
        <w:rPr>
          <w:rFonts w:ascii="Calibri" w:eastAsia="Times New Roman" w:hAnsi="Calibri" w:cs="Calibri"/>
          <w:color w:val="000000"/>
          <w:kern w:val="0"/>
          <w:sz w:val="20"/>
          <w:szCs w:val="20"/>
          <w:lang w:eastAsia="it-IT"/>
          <w14:ligatures w14:val="none"/>
        </w:rPr>
        <w:t>, cioè la direzione e l’intensità del sentimento espresso. La polarità può essere misurata su una scala continua (ad esempio da 0 a 100), dove 0 rappresenta neutralità assoluta e 100 un’emozione fortemente positiva o negativa.</w:t>
      </w:r>
    </w:p>
    <w:p w14:paraId="3DC9203C" w14:textId="77777777" w:rsidR="00282AEE" w:rsidRPr="00282AEE" w:rsidRDefault="00282AEE" w:rsidP="00282AEE">
      <w:pPr>
        <w:spacing w:before="100" w:beforeAutospacing="1" w:after="100" w:afterAutospacing="1"/>
        <w:outlineLvl w:val="3"/>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1. Fine-</w:t>
      </w:r>
      <w:proofErr w:type="spellStart"/>
      <w:r w:rsidRPr="00282AEE">
        <w:rPr>
          <w:rFonts w:ascii="Calibri" w:eastAsia="Times New Roman" w:hAnsi="Calibri" w:cs="Calibri"/>
          <w:b/>
          <w:bCs/>
          <w:color w:val="000000"/>
          <w:kern w:val="0"/>
          <w:sz w:val="20"/>
          <w:szCs w:val="20"/>
          <w:lang w:eastAsia="it-IT"/>
          <w14:ligatures w14:val="none"/>
        </w:rPr>
        <w:t>Grained</w:t>
      </w:r>
      <w:proofErr w:type="spellEnd"/>
      <w:r w:rsidRPr="00282AEE">
        <w:rPr>
          <w:rFonts w:ascii="Calibri" w:eastAsia="Times New Roman" w:hAnsi="Calibri" w:cs="Calibri"/>
          <w:b/>
          <w:bCs/>
          <w:color w:val="000000"/>
          <w:kern w:val="0"/>
          <w:sz w:val="20"/>
          <w:szCs w:val="20"/>
          <w:lang w:eastAsia="it-IT"/>
          <w14:ligatures w14:val="none"/>
        </w:rPr>
        <w:t xml:space="preserve"> Sentiment Analysis</w:t>
      </w:r>
    </w:p>
    <w:p w14:paraId="67E683C6" w14:textId="602FC973"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hAnsi="Calibri" w:cs="Calibri"/>
          <w:color w:val="000000"/>
          <w:sz w:val="20"/>
          <w:szCs w:val="20"/>
        </w:rPr>
        <w:t>Tale approccio raggruppa il testo in diverse emozioni e nel livello di emozione espressa</w:t>
      </w:r>
      <w:r w:rsidRPr="00282AEE">
        <w:rPr>
          <w:rFonts w:ascii="Calibri" w:eastAsia="Times New Roman" w:hAnsi="Calibri" w:cs="Calibri"/>
          <w:color w:val="000000"/>
          <w:kern w:val="0"/>
          <w:sz w:val="20"/>
          <w:szCs w:val="20"/>
          <w:lang w:eastAsia="it-IT"/>
          <w14:ligatures w14:val="none"/>
        </w:rPr>
        <w:t>, detta “</w:t>
      </w:r>
      <w:r w:rsidRPr="00282AEE">
        <w:rPr>
          <w:rFonts w:ascii="Calibri" w:eastAsia="Times New Roman" w:hAnsi="Calibri" w:cs="Calibri"/>
          <w:i/>
          <w:iCs/>
          <w:color w:val="000000"/>
          <w:kern w:val="0"/>
          <w:sz w:val="20"/>
          <w:szCs w:val="20"/>
          <w:lang w:eastAsia="it-IT"/>
          <w14:ligatures w14:val="none"/>
        </w:rPr>
        <w:t>analisi a grana fine”</w:t>
      </w:r>
      <w:r w:rsidRPr="00282AEE">
        <w:rPr>
          <w:rFonts w:ascii="Calibri" w:eastAsia="Times New Roman" w:hAnsi="Calibri" w:cs="Calibri"/>
          <w:color w:val="000000"/>
          <w:kern w:val="0"/>
          <w:sz w:val="20"/>
          <w:szCs w:val="20"/>
          <w:lang w:eastAsia="it-IT"/>
          <w14:ligatures w14:val="none"/>
        </w:rPr>
        <w:t>, consente di distinguere diversi livelli di intensità del sentimento:</w:t>
      </w:r>
    </w:p>
    <w:p w14:paraId="115A24F0" w14:textId="77777777" w:rsidR="00282AEE" w:rsidRPr="00282AEE" w:rsidRDefault="00282AEE" w:rsidP="00282AEE">
      <w:pPr>
        <w:numPr>
          <w:ilvl w:val="0"/>
          <w:numId w:val="2"/>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Molto positivo</w:t>
      </w:r>
    </w:p>
    <w:p w14:paraId="4A47D524" w14:textId="77777777" w:rsidR="00282AEE" w:rsidRPr="00282AEE" w:rsidRDefault="00282AEE" w:rsidP="00282AEE">
      <w:pPr>
        <w:numPr>
          <w:ilvl w:val="0"/>
          <w:numId w:val="2"/>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Positivo</w:t>
      </w:r>
    </w:p>
    <w:p w14:paraId="40C8AAA2" w14:textId="77777777" w:rsidR="00282AEE" w:rsidRPr="00282AEE" w:rsidRDefault="00282AEE" w:rsidP="00282AEE">
      <w:pPr>
        <w:numPr>
          <w:ilvl w:val="0"/>
          <w:numId w:val="2"/>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Neutrale</w:t>
      </w:r>
    </w:p>
    <w:p w14:paraId="6D46D98C" w14:textId="77777777" w:rsidR="00282AEE" w:rsidRPr="00282AEE" w:rsidRDefault="00282AEE" w:rsidP="00282AEE">
      <w:pPr>
        <w:numPr>
          <w:ilvl w:val="0"/>
          <w:numId w:val="2"/>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Negativo</w:t>
      </w:r>
    </w:p>
    <w:p w14:paraId="5214C1C0" w14:textId="77777777" w:rsidR="00282AEE" w:rsidRPr="00282AEE" w:rsidRDefault="00282AEE" w:rsidP="00282AEE">
      <w:pPr>
        <w:numPr>
          <w:ilvl w:val="0"/>
          <w:numId w:val="2"/>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Molto negativo</w:t>
      </w:r>
    </w:p>
    <w:p w14:paraId="0159C031"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È utile quando si desidera una classificazione dettagliata delle opinioni espresse.</w:t>
      </w:r>
    </w:p>
    <w:p w14:paraId="6B2EB851" w14:textId="77777777" w:rsidR="00282AEE" w:rsidRPr="00282AEE" w:rsidRDefault="00282AEE" w:rsidP="00282AEE">
      <w:pPr>
        <w:spacing w:before="100" w:beforeAutospacing="1" w:after="100" w:afterAutospacing="1"/>
        <w:outlineLvl w:val="3"/>
        <w:rPr>
          <w:rFonts w:ascii="Calibri" w:eastAsia="Times New Roman" w:hAnsi="Calibri" w:cs="Calibri"/>
          <w:b/>
          <w:bCs/>
          <w:color w:val="000000"/>
          <w:kern w:val="0"/>
          <w:sz w:val="20"/>
          <w:szCs w:val="20"/>
          <w:lang w:val="en-US" w:eastAsia="it-IT"/>
          <w14:ligatures w14:val="none"/>
        </w:rPr>
      </w:pPr>
      <w:r w:rsidRPr="00282AEE">
        <w:rPr>
          <w:rFonts w:ascii="Calibri" w:eastAsia="Times New Roman" w:hAnsi="Calibri" w:cs="Calibri"/>
          <w:b/>
          <w:bCs/>
          <w:color w:val="000000"/>
          <w:kern w:val="0"/>
          <w:sz w:val="20"/>
          <w:szCs w:val="20"/>
          <w:lang w:val="en-US" w:eastAsia="it-IT"/>
          <w14:ligatures w14:val="none"/>
        </w:rPr>
        <w:t>2. Aspect-Based Sentiment Analysis (ABSA)</w:t>
      </w:r>
    </w:p>
    <w:p w14:paraId="346C9F48" w14:textId="462758D5"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Questa tecnica si concentra su specifici </w:t>
      </w:r>
      <w:r w:rsidRPr="00282AEE">
        <w:rPr>
          <w:rFonts w:ascii="Calibri" w:eastAsia="Times New Roman" w:hAnsi="Calibri" w:cs="Calibri"/>
          <w:b/>
          <w:bCs/>
          <w:color w:val="000000"/>
          <w:kern w:val="0"/>
          <w:sz w:val="20"/>
          <w:szCs w:val="20"/>
          <w:lang w:eastAsia="it-IT"/>
          <w14:ligatures w14:val="none"/>
        </w:rPr>
        <w:t>aspetti</w:t>
      </w:r>
      <w:r w:rsidRPr="00282AEE">
        <w:rPr>
          <w:rFonts w:ascii="Calibri" w:eastAsia="Times New Roman" w:hAnsi="Calibri" w:cs="Calibri"/>
          <w:color w:val="000000"/>
          <w:kern w:val="0"/>
          <w:sz w:val="20"/>
          <w:szCs w:val="20"/>
          <w:lang w:eastAsia="it-IT"/>
          <w14:ligatures w14:val="none"/>
        </w:rPr>
        <w:t> o </w:t>
      </w:r>
      <w:r w:rsidRPr="00282AEE">
        <w:rPr>
          <w:rFonts w:ascii="Calibri" w:eastAsia="Times New Roman" w:hAnsi="Calibri" w:cs="Calibri"/>
          <w:b/>
          <w:bCs/>
          <w:color w:val="000000"/>
          <w:kern w:val="0"/>
          <w:sz w:val="20"/>
          <w:szCs w:val="20"/>
          <w:lang w:eastAsia="it-IT"/>
          <w14:ligatures w14:val="none"/>
        </w:rPr>
        <w:t>caratteristiche</w:t>
      </w:r>
      <w:r w:rsidRPr="00282AEE">
        <w:rPr>
          <w:rFonts w:ascii="Calibri" w:eastAsia="Times New Roman" w:hAnsi="Calibri" w:cs="Calibri"/>
          <w:color w:val="000000"/>
          <w:kern w:val="0"/>
          <w:sz w:val="20"/>
          <w:szCs w:val="20"/>
          <w:lang w:eastAsia="it-IT"/>
          <w14:ligatures w14:val="none"/>
        </w:rPr>
        <w:t> di un prodotto o servizio. Ad esempio, una recensione può essere positiva per il prezzo ma negativa per il servizio clienti.</w:t>
      </w:r>
    </w:p>
    <w:p w14:paraId="1B07F7E6"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È particolarmente utilizzata in ambito aziendale per ottenere un feedback dettagliato sull’esperienza dei clienti.</w:t>
      </w:r>
    </w:p>
    <w:p w14:paraId="6B1380C0" w14:textId="3641D17B" w:rsidR="00282AEE" w:rsidRPr="00282AEE" w:rsidRDefault="00282AEE" w:rsidP="00282AEE">
      <w:pPr>
        <w:spacing w:before="100" w:beforeAutospacing="1" w:after="100" w:afterAutospacing="1"/>
        <w:rPr>
          <w:rFonts w:ascii="Calibri" w:hAnsi="Calibri" w:cs="Calibri"/>
          <w:color w:val="000000"/>
          <w:sz w:val="20"/>
          <w:szCs w:val="20"/>
        </w:rPr>
      </w:pPr>
      <w:r w:rsidRPr="00282AEE">
        <w:rPr>
          <w:rFonts w:ascii="Calibri" w:hAnsi="Calibri" w:cs="Calibri"/>
          <w:color w:val="000000"/>
          <w:sz w:val="20"/>
          <w:szCs w:val="20"/>
        </w:rPr>
        <w:t xml:space="preserve">Il sistema </w:t>
      </w:r>
      <w:r>
        <w:rPr>
          <w:rFonts w:ascii="Calibri" w:hAnsi="Calibri" w:cs="Calibri"/>
          <w:color w:val="000000"/>
          <w:sz w:val="20"/>
          <w:szCs w:val="20"/>
        </w:rPr>
        <w:t xml:space="preserve">inizialmente </w:t>
      </w:r>
      <w:r w:rsidRPr="00282AEE">
        <w:rPr>
          <w:rFonts w:ascii="Calibri" w:hAnsi="Calibri" w:cs="Calibri"/>
          <w:color w:val="000000"/>
          <w:sz w:val="20"/>
          <w:szCs w:val="20"/>
        </w:rPr>
        <w:t>identifica</w:t>
      </w:r>
      <w:r>
        <w:rPr>
          <w:rFonts w:ascii="Calibri" w:hAnsi="Calibri" w:cs="Calibri"/>
          <w:color w:val="000000"/>
          <w:sz w:val="20"/>
          <w:szCs w:val="20"/>
        </w:rPr>
        <w:t xml:space="preserve"> </w:t>
      </w:r>
      <w:r w:rsidRPr="00282AEE">
        <w:rPr>
          <w:rFonts w:ascii="Calibri" w:hAnsi="Calibri" w:cs="Calibri"/>
          <w:color w:val="000000"/>
          <w:sz w:val="20"/>
          <w:szCs w:val="20"/>
        </w:rPr>
        <w:t>nel testo</w:t>
      </w:r>
      <w:r w:rsidRPr="00282AEE">
        <w:rPr>
          <w:rStyle w:val="apple-converted-space"/>
          <w:rFonts w:ascii="Calibri" w:hAnsi="Calibri" w:cs="Calibri"/>
          <w:color w:val="000000"/>
          <w:sz w:val="20"/>
          <w:szCs w:val="20"/>
        </w:rPr>
        <w:t> </w:t>
      </w:r>
      <w:r w:rsidRPr="00282AEE">
        <w:rPr>
          <w:rStyle w:val="Enfasigrassetto"/>
          <w:rFonts w:ascii="Calibri" w:hAnsi="Calibri" w:cs="Calibri"/>
          <w:color w:val="000000"/>
          <w:sz w:val="20"/>
          <w:szCs w:val="20"/>
        </w:rPr>
        <w:t>le entità o categorie</w:t>
      </w:r>
      <w:r w:rsidRPr="00282AEE">
        <w:rPr>
          <w:rStyle w:val="apple-converted-space"/>
          <w:rFonts w:ascii="Calibri" w:hAnsi="Calibri" w:cs="Calibri"/>
          <w:color w:val="000000"/>
          <w:sz w:val="20"/>
          <w:szCs w:val="20"/>
        </w:rPr>
        <w:t> </w:t>
      </w:r>
      <w:r w:rsidRPr="00282AEE">
        <w:rPr>
          <w:rFonts w:ascii="Calibri" w:hAnsi="Calibri" w:cs="Calibri"/>
          <w:color w:val="000000"/>
          <w:sz w:val="20"/>
          <w:szCs w:val="20"/>
        </w:rPr>
        <w:t>(aspetti) su cui l’utente sta esprimendo un’opinione.</w:t>
      </w:r>
    </w:p>
    <w:p w14:paraId="4D5B97A7" w14:textId="34D26024" w:rsidR="00282AEE" w:rsidRPr="00282AEE" w:rsidRDefault="00282AEE" w:rsidP="00282AEE">
      <w:pPr>
        <w:spacing w:before="100" w:beforeAutospacing="1" w:after="100" w:afterAutospacing="1"/>
        <w:rPr>
          <w:rFonts w:ascii="Calibri" w:hAnsi="Calibri" w:cs="Calibri"/>
          <w:color w:val="000000"/>
          <w:sz w:val="20"/>
          <w:szCs w:val="20"/>
        </w:rPr>
      </w:pPr>
      <w:r>
        <w:rPr>
          <w:rFonts w:ascii="Calibri" w:hAnsi="Calibri" w:cs="Calibri"/>
          <w:color w:val="000000"/>
          <w:sz w:val="20"/>
          <w:szCs w:val="20"/>
        </w:rPr>
        <w:t>Successivamente, estrae tali aspetti mediante tecniche</w:t>
      </w:r>
      <w:r w:rsidRPr="00282AEE">
        <w:rPr>
          <w:rFonts w:ascii="Calibri" w:hAnsi="Calibri" w:cs="Calibri"/>
          <w:color w:val="000000"/>
          <w:sz w:val="20"/>
          <w:szCs w:val="20"/>
        </w:rPr>
        <w:t>:</w:t>
      </w:r>
    </w:p>
    <w:p w14:paraId="3D83C8BF" w14:textId="77777777" w:rsidR="00282AEE" w:rsidRPr="00282AEE" w:rsidRDefault="00282AEE" w:rsidP="00282AEE">
      <w:pPr>
        <w:spacing w:before="100" w:beforeAutospacing="1" w:after="100" w:afterAutospacing="1"/>
        <w:rPr>
          <w:rFonts w:ascii="Calibri" w:hAnsi="Calibri" w:cs="Calibri"/>
          <w:color w:val="000000"/>
          <w:sz w:val="20"/>
          <w:szCs w:val="20"/>
        </w:rPr>
      </w:pPr>
      <w:r w:rsidRPr="00282AEE">
        <w:rPr>
          <w:rFonts w:ascii="Calibri" w:hAnsi="Calibri" w:cs="Calibri"/>
          <w:color w:val="000000"/>
          <w:sz w:val="20"/>
          <w:szCs w:val="20"/>
        </w:rPr>
        <w:t>-Rule-based: dizionari di termini predefiniti per ogni categoria</w:t>
      </w:r>
    </w:p>
    <w:p w14:paraId="146CB61C" w14:textId="0EE9A264" w:rsidR="00282AEE" w:rsidRPr="0021644F" w:rsidRDefault="00282AEE" w:rsidP="00282AEE">
      <w:pPr>
        <w:spacing w:before="100" w:beforeAutospacing="1" w:after="100" w:afterAutospacing="1"/>
        <w:rPr>
          <w:rFonts w:ascii="Calibri" w:hAnsi="Calibri" w:cs="Calibri"/>
          <w:color w:val="000000"/>
          <w:sz w:val="20"/>
          <w:szCs w:val="20"/>
          <w:lang w:val="en-US"/>
        </w:rPr>
      </w:pPr>
      <w:r w:rsidRPr="0021644F">
        <w:rPr>
          <w:rFonts w:ascii="Calibri" w:hAnsi="Calibri" w:cs="Calibri"/>
          <w:color w:val="000000"/>
          <w:sz w:val="20"/>
          <w:szCs w:val="20"/>
          <w:lang w:val="en-US"/>
        </w:rPr>
        <w:t xml:space="preserve">-Machine Learning: </w:t>
      </w:r>
      <w:proofErr w:type="spellStart"/>
      <w:r w:rsidRPr="0021644F">
        <w:rPr>
          <w:rFonts w:ascii="Calibri" w:hAnsi="Calibri" w:cs="Calibri"/>
          <w:color w:val="000000"/>
          <w:sz w:val="20"/>
          <w:szCs w:val="20"/>
          <w:lang w:val="en-US"/>
        </w:rPr>
        <w:t>modelli</w:t>
      </w:r>
      <w:proofErr w:type="spellEnd"/>
      <w:r w:rsidRPr="0021644F">
        <w:rPr>
          <w:rFonts w:ascii="Calibri" w:hAnsi="Calibri" w:cs="Calibri"/>
          <w:color w:val="000000"/>
          <w:sz w:val="20"/>
          <w:szCs w:val="20"/>
          <w:lang w:val="en-US"/>
        </w:rPr>
        <w:t xml:space="preserve"> </w:t>
      </w:r>
      <w:proofErr w:type="spellStart"/>
      <w:r w:rsidRPr="0021644F">
        <w:rPr>
          <w:rFonts w:ascii="Calibri" w:hAnsi="Calibri" w:cs="Calibri"/>
          <w:color w:val="000000"/>
          <w:sz w:val="20"/>
          <w:szCs w:val="20"/>
          <w:lang w:val="en-US"/>
        </w:rPr>
        <w:t>supervisionati</w:t>
      </w:r>
      <w:proofErr w:type="spellEnd"/>
      <w:r w:rsidR="0021644F" w:rsidRPr="0021644F">
        <w:rPr>
          <w:rFonts w:ascii="Calibri" w:hAnsi="Calibri" w:cs="Calibri"/>
          <w:color w:val="000000"/>
          <w:sz w:val="20"/>
          <w:szCs w:val="20"/>
          <w:lang w:val="en-US"/>
        </w:rPr>
        <w:t xml:space="preserve"> (SVM, Random Forest, CRF)</w:t>
      </w:r>
      <w:r w:rsidRPr="0021644F">
        <w:rPr>
          <w:rFonts w:ascii="Calibri" w:hAnsi="Calibri" w:cs="Calibri"/>
          <w:color w:val="000000"/>
          <w:sz w:val="20"/>
          <w:szCs w:val="20"/>
          <w:lang w:val="en-US"/>
        </w:rPr>
        <w:t xml:space="preserve"> o unsupervised</w:t>
      </w:r>
      <w:r w:rsidR="0021644F" w:rsidRPr="0021644F">
        <w:rPr>
          <w:rFonts w:ascii="Calibri" w:hAnsi="Calibri" w:cs="Calibri"/>
          <w:color w:val="000000"/>
          <w:sz w:val="20"/>
          <w:szCs w:val="20"/>
          <w:lang w:val="en-US"/>
        </w:rPr>
        <w:t xml:space="preserve"> (</w:t>
      </w:r>
      <w:proofErr w:type="gramStart"/>
      <w:r w:rsidR="0021644F" w:rsidRPr="0021644F">
        <w:rPr>
          <w:rFonts w:ascii="Calibri" w:hAnsi="Calibri" w:cs="Calibri"/>
          <w:color w:val="000000"/>
          <w:sz w:val="20"/>
          <w:szCs w:val="20"/>
          <w:lang w:val="en-US"/>
        </w:rPr>
        <w:t>LST</w:t>
      </w:r>
      <w:r w:rsidR="0021644F">
        <w:rPr>
          <w:rFonts w:ascii="Calibri" w:hAnsi="Calibri" w:cs="Calibri"/>
          <w:color w:val="000000"/>
          <w:sz w:val="20"/>
          <w:szCs w:val="20"/>
          <w:lang w:val="en-US"/>
        </w:rPr>
        <w:t>M,CNN</w:t>
      </w:r>
      <w:proofErr w:type="gramEnd"/>
      <w:r w:rsidR="0021644F">
        <w:rPr>
          <w:rFonts w:ascii="Calibri" w:hAnsi="Calibri" w:cs="Calibri"/>
          <w:color w:val="000000"/>
          <w:sz w:val="20"/>
          <w:szCs w:val="20"/>
          <w:lang w:val="en-US"/>
        </w:rPr>
        <w:t>)</w:t>
      </w:r>
      <w:r w:rsidRPr="0021644F">
        <w:rPr>
          <w:rFonts w:ascii="Calibri" w:hAnsi="Calibri" w:cs="Calibri"/>
          <w:color w:val="000000"/>
          <w:sz w:val="20"/>
          <w:szCs w:val="20"/>
          <w:lang w:val="en-US"/>
        </w:rPr>
        <w:t>.</w:t>
      </w:r>
    </w:p>
    <w:p w14:paraId="0171F82C" w14:textId="5C4827FE" w:rsidR="00282AEE" w:rsidRPr="00282AEE" w:rsidRDefault="00282AEE" w:rsidP="00282AEE">
      <w:pPr>
        <w:spacing w:before="100" w:beforeAutospacing="1" w:after="100" w:afterAutospacing="1"/>
        <w:rPr>
          <w:rFonts w:ascii="Calibri" w:hAnsi="Calibri" w:cs="Calibri"/>
          <w:color w:val="000000"/>
          <w:sz w:val="20"/>
          <w:szCs w:val="20"/>
        </w:rPr>
      </w:pPr>
      <w:r w:rsidRPr="00282AEE">
        <w:rPr>
          <w:rFonts w:ascii="Calibri" w:hAnsi="Calibri" w:cs="Calibri"/>
          <w:color w:val="000000"/>
          <w:sz w:val="20"/>
          <w:szCs w:val="20"/>
        </w:rPr>
        <w:t>Per ogni aspetto trovato, il sistema valuta se l’opinione espressa è</w:t>
      </w:r>
      <w:r w:rsidRPr="00282AEE">
        <w:rPr>
          <w:rStyle w:val="apple-converted-space"/>
          <w:rFonts w:ascii="Calibri" w:hAnsi="Calibri" w:cs="Calibri"/>
          <w:color w:val="000000"/>
          <w:sz w:val="20"/>
          <w:szCs w:val="20"/>
        </w:rPr>
        <w:t> </w:t>
      </w:r>
      <w:r w:rsidRPr="00282AEE">
        <w:rPr>
          <w:rStyle w:val="Enfasigrassetto"/>
          <w:rFonts w:ascii="Calibri" w:hAnsi="Calibri" w:cs="Calibri"/>
          <w:color w:val="000000"/>
          <w:sz w:val="20"/>
          <w:szCs w:val="20"/>
        </w:rPr>
        <w:t>positiva, negativa o neutrale</w:t>
      </w:r>
      <w:r w:rsidR="0021644F">
        <w:rPr>
          <w:rStyle w:val="Enfasigrassetto"/>
          <w:rFonts w:ascii="Calibri" w:hAnsi="Calibri" w:cs="Calibri"/>
          <w:color w:val="000000"/>
          <w:sz w:val="20"/>
          <w:szCs w:val="20"/>
        </w:rPr>
        <w:t xml:space="preserve"> </w:t>
      </w:r>
      <w:r w:rsidR="0021644F" w:rsidRPr="0021644F">
        <w:rPr>
          <w:sz w:val="20"/>
          <w:szCs w:val="20"/>
        </w:rPr>
        <w:t>mediante dei metodi di classificazione (</w:t>
      </w:r>
      <w:proofErr w:type="spellStart"/>
      <w:r w:rsidR="0021644F" w:rsidRPr="0021644F">
        <w:rPr>
          <w:sz w:val="20"/>
          <w:szCs w:val="20"/>
        </w:rPr>
        <w:t>Naive</w:t>
      </w:r>
      <w:proofErr w:type="spellEnd"/>
      <w:r w:rsidR="0021644F" w:rsidRPr="0021644F">
        <w:rPr>
          <w:sz w:val="20"/>
          <w:szCs w:val="20"/>
        </w:rPr>
        <w:t xml:space="preserve"> </w:t>
      </w:r>
      <w:proofErr w:type="spellStart"/>
      <w:r w:rsidR="0021644F" w:rsidRPr="0021644F">
        <w:rPr>
          <w:sz w:val="20"/>
          <w:szCs w:val="20"/>
        </w:rPr>
        <w:t>Bayes</w:t>
      </w:r>
      <w:proofErr w:type="spellEnd"/>
      <w:r w:rsidR="0021644F" w:rsidRPr="0021644F">
        <w:rPr>
          <w:sz w:val="20"/>
          <w:szCs w:val="20"/>
        </w:rPr>
        <w:t xml:space="preserve">, SVM, LSTM, o Transformer (BERT, </w:t>
      </w:r>
      <w:proofErr w:type="spellStart"/>
      <w:r w:rsidR="0021644F" w:rsidRPr="0021644F">
        <w:rPr>
          <w:sz w:val="20"/>
          <w:szCs w:val="20"/>
        </w:rPr>
        <w:t>RoBERTa</w:t>
      </w:r>
      <w:proofErr w:type="spellEnd"/>
      <w:r w:rsidR="0021644F" w:rsidRPr="0021644F">
        <w:rPr>
          <w:sz w:val="20"/>
          <w:szCs w:val="20"/>
        </w:rPr>
        <w:t>)</w:t>
      </w:r>
      <w:r w:rsidRPr="0021644F">
        <w:rPr>
          <w:sz w:val="20"/>
          <w:szCs w:val="20"/>
        </w:rPr>
        <w:t>.</w:t>
      </w:r>
    </w:p>
    <w:p w14:paraId="2B3CF910" w14:textId="70E1C180" w:rsidR="00282AEE" w:rsidRPr="00282AEE" w:rsidRDefault="0021644F" w:rsidP="00282AEE">
      <w:pPr>
        <w:spacing w:before="100" w:beforeAutospacing="1" w:after="100" w:afterAutospacing="1"/>
        <w:rPr>
          <w:rFonts w:ascii="Calibri" w:hAnsi="Calibri" w:cs="Calibri"/>
          <w:color w:val="000000"/>
          <w:sz w:val="20"/>
          <w:szCs w:val="20"/>
        </w:rPr>
      </w:pPr>
      <w:r>
        <w:rPr>
          <w:rFonts w:ascii="Calibri" w:hAnsi="Calibri" w:cs="Calibri"/>
          <w:color w:val="000000"/>
          <w:sz w:val="20"/>
          <w:szCs w:val="20"/>
        </w:rPr>
        <w:t>Talvolta è possibile che venga valutata l’intensità del sentimento.</w:t>
      </w:r>
    </w:p>
    <w:p w14:paraId="0EC35B5F"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p>
    <w:p w14:paraId="1BBDF4B8" w14:textId="77777777" w:rsidR="00282AEE" w:rsidRPr="003B4AF9" w:rsidRDefault="00282AEE" w:rsidP="00282AEE">
      <w:pPr>
        <w:spacing w:before="100" w:beforeAutospacing="1" w:after="100" w:afterAutospacing="1"/>
        <w:outlineLvl w:val="3"/>
        <w:rPr>
          <w:rFonts w:ascii="Calibri" w:eastAsia="Times New Roman" w:hAnsi="Calibri" w:cs="Calibri"/>
          <w:b/>
          <w:bCs/>
          <w:color w:val="000000"/>
          <w:kern w:val="0"/>
          <w:sz w:val="20"/>
          <w:szCs w:val="20"/>
          <w:lang w:eastAsia="it-IT"/>
          <w14:ligatures w14:val="none"/>
        </w:rPr>
      </w:pPr>
      <w:r w:rsidRPr="003B4AF9">
        <w:rPr>
          <w:rFonts w:ascii="Calibri" w:eastAsia="Times New Roman" w:hAnsi="Calibri" w:cs="Calibri"/>
          <w:b/>
          <w:bCs/>
          <w:color w:val="000000"/>
          <w:kern w:val="0"/>
          <w:sz w:val="20"/>
          <w:szCs w:val="20"/>
          <w:lang w:eastAsia="it-IT"/>
          <w14:ligatures w14:val="none"/>
        </w:rPr>
        <w:t>3. </w:t>
      </w:r>
      <w:proofErr w:type="spellStart"/>
      <w:r w:rsidRPr="003B4AF9">
        <w:rPr>
          <w:rFonts w:ascii="Calibri" w:eastAsia="Times New Roman" w:hAnsi="Calibri" w:cs="Calibri"/>
          <w:b/>
          <w:bCs/>
          <w:color w:val="000000"/>
          <w:kern w:val="0"/>
          <w:sz w:val="20"/>
          <w:szCs w:val="20"/>
          <w:lang w:eastAsia="it-IT"/>
          <w14:ligatures w14:val="none"/>
        </w:rPr>
        <w:t>Emotion</w:t>
      </w:r>
      <w:proofErr w:type="spellEnd"/>
      <w:r w:rsidRPr="003B4AF9">
        <w:rPr>
          <w:rFonts w:ascii="Calibri" w:eastAsia="Times New Roman" w:hAnsi="Calibri" w:cs="Calibri"/>
          <w:b/>
          <w:bCs/>
          <w:color w:val="000000"/>
          <w:kern w:val="0"/>
          <w:sz w:val="20"/>
          <w:szCs w:val="20"/>
          <w:lang w:eastAsia="it-IT"/>
          <w14:ligatures w14:val="none"/>
        </w:rPr>
        <w:t>-Based Sentiment Analysis</w:t>
      </w:r>
    </w:p>
    <w:p w14:paraId="6161F93A" w14:textId="723DBA29"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Questo approccio cerca di identificare le </w:t>
      </w:r>
      <w:r w:rsidRPr="00282AEE">
        <w:rPr>
          <w:rFonts w:ascii="Calibri" w:eastAsia="Times New Roman" w:hAnsi="Calibri" w:cs="Calibri"/>
          <w:b/>
          <w:bCs/>
          <w:color w:val="000000"/>
          <w:kern w:val="0"/>
          <w:sz w:val="20"/>
          <w:szCs w:val="20"/>
          <w:lang w:eastAsia="it-IT"/>
          <w14:ligatures w14:val="none"/>
        </w:rPr>
        <w:t>emozioni specifiche</w:t>
      </w:r>
      <w:r w:rsidRPr="00282AEE">
        <w:rPr>
          <w:rFonts w:ascii="Calibri" w:eastAsia="Times New Roman" w:hAnsi="Calibri" w:cs="Calibri"/>
          <w:color w:val="000000"/>
          <w:kern w:val="0"/>
          <w:sz w:val="20"/>
          <w:szCs w:val="20"/>
          <w:lang w:eastAsia="it-IT"/>
          <w14:ligatures w14:val="none"/>
        </w:rPr>
        <w:t> espresse nel testo, come rabbia, gioia, tristezza, sorpresa, paura, ecc. Non si limita alla polarità ma i</w:t>
      </w:r>
      <w:r w:rsidRPr="00282AEE">
        <w:rPr>
          <w:rFonts w:ascii="Calibri" w:hAnsi="Calibri" w:cs="Calibri"/>
          <w:color w:val="000000"/>
          <w:sz w:val="20"/>
          <w:szCs w:val="20"/>
        </w:rPr>
        <w:t>ndaga lo stato d’animo e le intenzioni dell’autore.</w:t>
      </w:r>
    </w:p>
    <w:p w14:paraId="06A323BB" w14:textId="3A30714F" w:rsid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lastRenderedPageBreak/>
        <w:t>È un metodo più complesso e spesso utilizza modelli avanzati basati su </w:t>
      </w:r>
      <w:r w:rsidRPr="00282AEE">
        <w:rPr>
          <w:rFonts w:ascii="Calibri" w:eastAsia="Times New Roman" w:hAnsi="Calibri" w:cs="Calibri"/>
          <w:i/>
          <w:iCs/>
          <w:color w:val="000000"/>
          <w:kern w:val="0"/>
          <w:sz w:val="20"/>
          <w:szCs w:val="20"/>
          <w:lang w:eastAsia="it-IT"/>
          <w14:ligatures w14:val="none"/>
        </w:rPr>
        <w:t>deep learning</w:t>
      </w:r>
      <w:r w:rsidRPr="00282AEE">
        <w:rPr>
          <w:rFonts w:ascii="Calibri" w:eastAsia="Times New Roman" w:hAnsi="Calibri" w:cs="Calibri"/>
          <w:color w:val="000000"/>
          <w:kern w:val="0"/>
          <w:sz w:val="20"/>
          <w:szCs w:val="20"/>
          <w:lang w:eastAsia="it-IT"/>
          <w14:ligatures w14:val="none"/>
        </w:rPr>
        <w:t>.</w:t>
      </w:r>
    </w:p>
    <w:p w14:paraId="246EB961" w14:textId="77777777" w:rsidR="003B4AF9" w:rsidRDefault="003B4AF9" w:rsidP="00282AEE">
      <w:pPr>
        <w:spacing w:before="100" w:beforeAutospacing="1" w:after="100" w:afterAutospacing="1"/>
        <w:rPr>
          <w:rFonts w:ascii="Calibri" w:eastAsia="Times New Roman" w:hAnsi="Calibri" w:cs="Calibri"/>
          <w:color w:val="000000"/>
          <w:kern w:val="0"/>
          <w:sz w:val="20"/>
          <w:szCs w:val="20"/>
          <w:lang w:eastAsia="it-IT"/>
          <w14:ligatures w14:val="none"/>
        </w:rPr>
      </w:pPr>
    </w:p>
    <w:p w14:paraId="646A123F" w14:textId="010621A7" w:rsidR="003B4AF9" w:rsidRPr="00A84F05" w:rsidRDefault="003B4AF9" w:rsidP="00282AEE">
      <w:pPr>
        <w:spacing w:before="100" w:beforeAutospacing="1" w:after="100" w:afterAutospacing="1"/>
        <w:rPr>
          <w:rFonts w:ascii="Calibri" w:eastAsia="Times New Roman" w:hAnsi="Calibri" w:cs="Calibri"/>
          <w:b/>
          <w:bCs/>
          <w:color w:val="000000"/>
          <w:kern w:val="0"/>
          <w:sz w:val="20"/>
          <w:szCs w:val="20"/>
          <w:lang w:eastAsia="it-IT"/>
          <w14:ligatures w14:val="none"/>
        </w:rPr>
      </w:pPr>
      <w:r w:rsidRPr="00A84F05">
        <w:rPr>
          <w:rFonts w:ascii="Calibri" w:eastAsia="Times New Roman" w:hAnsi="Calibri" w:cs="Calibri"/>
          <w:b/>
          <w:bCs/>
          <w:color w:val="000000"/>
          <w:kern w:val="0"/>
          <w:sz w:val="20"/>
          <w:szCs w:val="20"/>
          <w:lang w:eastAsia="it-IT"/>
          <w14:ligatures w14:val="none"/>
        </w:rPr>
        <w:t>4.Comparative Sentiment Analysis</w:t>
      </w:r>
    </w:p>
    <w:p w14:paraId="12DA4BD5" w14:textId="00344663" w:rsidR="003B4AF9" w:rsidRDefault="00A84F05" w:rsidP="00282AEE">
      <w:pPr>
        <w:spacing w:before="100" w:beforeAutospacing="1" w:after="100" w:afterAutospacing="1"/>
        <w:rPr>
          <w:rFonts w:ascii="Calibri" w:hAnsi="Calibri" w:cs="Calibri"/>
          <w:color w:val="000000"/>
          <w:sz w:val="20"/>
          <w:szCs w:val="20"/>
        </w:rPr>
      </w:pPr>
      <w:r w:rsidRPr="00A84F05">
        <w:rPr>
          <w:rFonts w:ascii="Calibri" w:hAnsi="Calibri" w:cs="Calibri"/>
          <w:color w:val="000000"/>
          <w:sz w:val="20"/>
          <w:szCs w:val="20"/>
        </w:rPr>
        <w:t>L’obiettivo di questa analisi è identificare l’entità preferita all’interno di ciascuna opinione, soprattutto quando il sentiment viene espresso in forma relativa, piuttosto che assoluta.</w:t>
      </w:r>
    </w:p>
    <w:p w14:paraId="2D6CCA78" w14:textId="77777777" w:rsidR="00A84F05" w:rsidRPr="00A84F05" w:rsidRDefault="00A84F05" w:rsidP="00282AEE">
      <w:pPr>
        <w:spacing w:before="100" w:beforeAutospacing="1" w:after="100" w:afterAutospacing="1"/>
        <w:rPr>
          <w:rFonts w:ascii="Calibri" w:eastAsia="Times New Roman" w:hAnsi="Calibri" w:cs="Calibri"/>
          <w:color w:val="000000"/>
          <w:kern w:val="0"/>
          <w:sz w:val="20"/>
          <w:szCs w:val="20"/>
          <w:lang w:eastAsia="it-IT"/>
          <w14:ligatures w14:val="none"/>
        </w:rPr>
      </w:pPr>
    </w:p>
    <w:p w14:paraId="4F09351C" w14:textId="0341464F" w:rsidR="003B4AF9" w:rsidRPr="00A84F05" w:rsidRDefault="003B4AF9" w:rsidP="00282AEE">
      <w:pPr>
        <w:spacing w:before="100" w:beforeAutospacing="1" w:after="100" w:afterAutospacing="1"/>
        <w:rPr>
          <w:rFonts w:ascii="Calibri" w:eastAsia="Times New Roman" w:hAnsi="Calibri" w:cs="Calibri"/>
          <w:b/>
          <w:bCs/>
          <w:color w:val="000000"/>
          <w:kern w:val="0"/>
          <w:sz w:val="20"/>
          <w:szCs w:val="20"/>
          <w:lang w:eastAsia="it-IT"/>
          <w14:ligatures w14:val="none"/>
        </w:rPr>
      </w:pPr>
      <w:r w:rsidRPr="00A84F05">
        <w:rPr>
          <w:rFonts w:ascii="Calibri" w:eastAsia="Times New Roman" w:hAnsi="Calibri" w:cs="Calibri"/>
          <w:b/>
          <w:bCs/>
          <w:color w:val="000000"/>
          <w:kern w:val="0"/>
          <w:sz w:val="20"/>
          <w:szCs w:val="20"/>
          <w:lang w:eastAsia="it-IT"/>
          <w14:ligatures w14:val="none"/>
        </w:rPr>
        <w:t>5.Sentiment Lexicon Acquisition</w:t>
      </w:r>
    </w:p>
    <w:p w14:paraId="7FB26AAA" w14:textId="77777777" w:rsidR="00A84F05" w:rsidRPr="00A84F05" w:rsidRDefault="00A84F05" w:rsidP="00A84F05">
      <w:pPr>
        <w:pStyle w:val="NormaleWeb"/>
        <w:rPr>
          <w:rFonts w:ascii="Calibri" w:hAnsi="Calibri" w:cs="Calibri"/>
          <w:color w:val="000000"/>
          <w:sz w:val="20"/>
          <w:szCs w:val="20"/>
        </w:rPr>
      </w:pPr>
      <w:r w:rsidRPr="00A84F05">
        <w:rPr>
          <w:rFonts w:ascii="Calibri" w:hAnsi="Calibri" w:cs="Calibri"/>
          <w:color w:val="000000"/>
          <w:sz w:val="20"/>
          <w:szCs w:val="20"/>
        </w:rPr>
        <w:t>Il lessico rappresenta una risorsa fondamentale per gli algoritmi di sentiment analysis. Questo approccio mira all’acquisizione di un nuovo dizionario di parole utili per analisi future. Esistono tre principali metodi per costruire tale lessico:</w:t>
      </w:r>
    </w:p>
    <w:p w14:paraId="7AB2EED8" w14:textId="77777777" w:rsidR="00A84F05" w:rsidRPr="00A84F05" w:rsidRDefault="00A84F05" w:rsidP="00A84F05">
      <w:pPr>
        <w:pStyle w:val="NormaleWeb"/>
        <w:numPr>
          <w:ilvl w:val="0"/>
          <w:numId w:val="5"/>
        </w:numPr>
        <w:rPr>
          <w:rFonts w:ascii="Calibri" w:hAnsi="Calibri" w:cs="Calibri"/>
          <w:color w:val="000000"/>
          <w:sz w:val="20"/>
          <w:szCs w:val="20"/>
        </w:rPr>
      </w:pPr>
      <w:r w:rsidRPr="00A84F05">
        <w:rPr>
          <w:rFonts w:ascii="Calibri" w:hAnsi="Calibri" w:cs="Calibri"/>
          <w:color w:val="000000"/>
          <w:sz w:val="20"/>
          <w:szCs w:val="20"/>
        </w:rPr>
        <w:t>approccio manuale;</w:t>
      </w:r>
    </w:p>
    <w:p w14:paraId="3D81D4AC" w14:textId="77777777" w:rsidR="00A84F05" w:rsidRPr="00A84F05" w:rsidRDefault="00A84F05" w:rsidP="00A84F05">
      <w:pPr>
        <w:pStyle w:val="NormaleWeb"/>
        <w:numPr>
          <w:ilvl w:val="0"/>
          <w:numId w:val="5"/>
        </w:numPr>
        <w:rPr>
          <w:rFonts w:ascii="Calibri" w:hAnsi="Calibri" w:cs="Calibri"/>
          <w:color w:val="000000"/>
          <w:sz w:val="20"/>
          <w:szCs w:val="20"/>
        </w:rPr>
      </w:pPr>
      <w:r w:rsidRPr="00A84F05">
        <w:rPr>
          <w:rFonts w:ascii="Calibri" w:hAnsi="Calibri" w:cs="Calibri"/>
          <w:color w:val="000000"/>
          <w:sz w:val="20"/>
          <w:szCs w:val="20"/>
        </w:rPr>
        <w:t>approccio basato su dizionari preesistenti (</w:t>
      </w:r>
      <w:proofErr w:type="spellStart"/>
      <w:r w:rsidRPr="00A84F05">
        <w:rPr>
          <w:rStyle w:val="Enfasicorsivo"/>
          <w:rFonts w:ascii="Calibri" w:hAnsi="Calibri" w:cs="Calibri"/>
          <w:color w:val="000000"/>
          <w:sz w:val="20"/>
          <w:szCs w:val="20"/>
        </w:rPr>
        <w:t>dictionary</w:t>
      </w:r>
      <w:proofErr w:type="spellEnd"/>
      <w:r w:rsidRPr="00A84F05">
        <w:rPr>
          <w:rStyle w:val="Enfasicorsivo"/>
          <w:rFonts w:ascii="Calibri" w:hAnsi="Calibri" w:cs="Calibri"/>
          <w:color w:val="000000"/>
          <w:sz w:val="20"/>
          <w:szCs w:val="20"/>
        </w:rPr>
        <w:t>-based</w:t>
      </w:r>
      <w:r w:rsidRPr="00A84F05">
        <w:rPr>
          <w:rFonts w:ascii="Calibri" w:hAnsi="Calibri" w:cs="Calibri"/>
          <w:color w:val="000000"/>
          <w:sz w:val="20"/>
          <w:szCs w:val="20"/>
        </w:rPr>
        <w:t>);</w:t>
      </w:r>
    </w:p>
    <w:p w14:paraId="38C89C3B" w14:textId="77777777" w:rsidR="00A84F05" w:rsidRPr="00A84F05" w:rsidRDefault="00A84F05" w:rsidP="00A84F05">
      <w:pPr>
        <w:pStyle w:val="NormaleWeb"/>
        <w:numPr>
          <w:ilvl w:val="0"/>
          <w:numId w:val="5"/>
        </w:numPr>
        <w:rPr>
          <w:rFonts w:ascii="Calibri" w:hAnsi="Calibri" w:cs="Calibri"/>
          <w:color w:val="000000"/>
          <w:sz w:val="20"/>
          <w:szCs w:val="20"/>
        </w:rPr>
      </w:pPr>
      <w:r w:rsidRPr="00A84F05">
        <w:rPr>
          <w:rFonts w:ascii="Calibri" w:hAnsi="Calibri" w:cs="Calibri"/>
          <w:color w:val="000000"/>
          <w:sz w:val="20"/>
          <w:szCs w:val="20"/>
        </w:rPr>
        <w:t>approccio automatico tramite apprendimento da dati (</w:t>
      </w:r>
      <w:r w:rsidRPr="00A84F05">
        <w:rPr>
          <w:rStyle w:val="Enfasicorsivo"/>
          <w:rFonts w:ascii="Calibri" w:hAnsi="Calibri" w:cs="Calibri"/>
          <w:color w:val="000000"/>
          <w:sz w:val="20"/>
          <w:szCs w:val="20"/>
        </w:rPr>
        <w:t>corpus-based</w:t>
      </w:r>
      <w:r w:rsidRPr="00A84F05">
        <w:rPr>
          <w:rFonts w:ascii="Calibri" w:hAnsi="Calibri" w:cs="Calibri"/>
          <w:color w:val="000000"/>
          <w:sz w:val="20"/>
          <w:szCs w:val="20"/>
        </w:rPr>
        <w:t>).</w:t>
      </w:r>
    </w:p>
    <w:p w14:paraId="3B9E6180" w14:textId="77777777" w:rsidR="00282AEE" w:rsidRPr="00282AEE" w:rsidRDefault="008B2BB8" w:rsidP="00282AEE">
      <w:pPr>
        <w:rPr>
          <w:rFonts w:ascii="Calibri" w:eastAsia="Times New Roman" w:hAnsi="Calibri" w:cs="Calibri"/>
          <w:kern w:val="0"/>
          <w:sz w:val="20"/>
          <w:szCs w:val="20"/>
          <w:lang w:eastAsia="it-IT"/>
          <w14:ligatures w14:val="none"/>
        </w:rPr>
      </w:pPr>
      <w:r>
        <w:rPr>
          <w:rFonts w:ascii="Calibri" w:eastAsia="Times New Roman" w:hAnsi="Calibri" w:cs="Calibri"/>
          <w:noProof/>
          <w:kern w:val="0"/>
          <w:sz w:val="20"/>
          <w:szCs w:val="20"/>
          <w:lang w:eastAsia="it-IT"/>
        </w:rPr>
      </w:r>
      <w:r w:rsidR="008B2BB8">
        <w:rPr>
          <w:rFonts w:ascii="Calibri" w:eastAsia="Times New Roman" w:hAnsi="Calibri" w:cs="Calibri"/>
          <w:noProof/>
          <w:kern w:val="0"/>
          <w:sz w:val="20"/>
          <w:szCs w:val="20"/>
          <w:lang w:eastAsia="it-IT"/>
        </w:rPr>
        <w:pict w14:anchorId="747F2B8E">
          <v:rect id="_x0000_i1027" alt="" style="width:481.9pt;height:.05pt;mso-width-percent:0;mso-height-percent:0;mso-width-percent:0;mso-height-percent:0" o:hralign="center" o:hrstd="t" o:hr="t" fillcolor="#a0a0a0" stroked="f"/>
        </w:pict>
      </w:r>
    </w:p>
    <w:p w14:paraId="460F378D" w14:textId="77777777" w:rsidR="00282AEE" w:rsidRPr="00282AEE" w:rsidRDefault="00282AEE" w:rsidP="00282AEE">
      <w:pPr>
        <w:spacing w:before="100" w:beforeAutospacing="1" w:after="100" w:afterAutospacing="1"/>
        <w:outlineLvl w:val="2"/>
        <w:rPr>
          <w:rFonts w:ascii="Calibri" w:eastAsia="Times New Roman" w:hAnsi="Calibri" w:cs="Calibri"/>
          <w:b/>
          <w:bCs/>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Limiti della Sentiment Analysis</w:t>
      </w:r>
    </w:p>
    <w:p w14:paraId="50D30413" w14:textId="77777777" w:rsidR="00282AEE" w:rsidRPr="00282AEE" w:rsidRDefault="00282AEE" w:rsidP="00282AEE">
      <w:p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color w:val="000000"/>
          <w:kern w:val="0"/>
          <w:sz w:val="20"/>
          <w:szCs w:val="20"/>
          <w:lang w:eastAsia="it-IT"/>
          <w14:ligatures w14:val="none"/>
        </w:rPr>
        <w:t>Nonostante i grandi progressi, la sentiment analysis presenta ancora delle </w:t>
      </w:r>
      <w:r w:rsidRPr="00282AEE">
        <w:rPr>
          <w:rFonts w:ascii="Calibri" w:eastAsia="Times New Roman" w:hAnsi="Calibri" w:cs="Calibri"/>
          <w:b/>
          <w:bCs/>
          <w:color w:val="000000"/>
          <w:kern w:val="0"/>
          <w:sz w:val="20"/>
          <w:szCs w:val="20"/>
          <w:lang w:eastAsia="it-IT"/>
          <w14:ligatures w14:val="none"/>
        </w:rPr>
        <w:t>criticità</w:t>
      </w:r>
      <w:r w:rsidRPr="00282AEE">
        <w:rPr>
          <w:rFonts w:ascii="Calibri" w:eastAsia="Times New Roman" w:hAnsi="Calibri" w:cs="Calibri"/>
          <w:color w:val="000000"/>
          <w:kern w:val="0"/>
          <w:sz w:val="20"/>
          <w:szCs w:val="20"/>
          <w:lang w:eastAsia="it-IT"/>
          <w14:ligatures w14:val="none"/>
        </w:rPr>
        <w:t>:</w:t>
      </w:r>
    </w:p>
    <w:p w14:paraId="4A501D4D" w14:textId="77777777" w:rsidR="00282AEE" w:rsidRPr="00282AEE" w:rsidRDefault="00282AEE" w:rsidP="00282AEE">
      <w:pPr>
        <w:numPr>
          <w:ilvl w:val="0"/>
          <w:numId w:val="3"/>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Ironia e sarcasmo:</w:t>
      </w:r>
      <w:r w:rsidRPr="00282AEE">
        <w:rPr>
          <w:rFonts w:ascii="Calibri" w:eastAsia="Times New Roman" w:hAnsi="Calibri" w:cs="Calibri"/>
          <w:color w:val="000000"/>
          <w:kern w:val="0"/>
          <w:sz w:val="20"/>
          <w:szCs w:val="20"/>
          <w:lang w:eastAsia="it-IT"/>
          <w14:ligatures w14:val="none"/>
        </w:rPr>
        <w:t> sono difficili da rilevare automaticamente, poiché il significato ironico spesso contraddice le parole letteralmente usate.</w:t>
      </w:r>
    </w:p>
    <w:p w14:paraId="7E80E8FD" w14:textId="77777777" w:rsidR="00282AEE" w:rsidRPr="00282AEE" w:rsidRDefault="00282AEE" w:rsidP="00282AEE">
      <w:pPr>
        <w:numPr>
          <w:ilvl w:val="0"/>
          <w:numId w:val="3"/>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Negazioni implicite:</w:t>
      </w:r>
      <w:r w:rsidRPr="00282AEE">
        <w:rPr>
          <w:rFonts w:ascii="Calibri" w:eastAsia="Times New Roman" w:hAnsi="Calibri" w:cs="Calibri"/>
          <w:color w:val="000000"/>
          <w:kern w:val="0"/>
          <w:sz w:val="20"/>
          <w:szCs w:val="20"/>
          <w:lang w:eastAsia="it-IT"/>
          <w14:ligatures w14:val="none"/>
        </w:rPr>
        <w:t> frasi come </w:t>
      </w:r>
      <w:r w:rsidRPr="00282AEE">
        <w:rPr>
          <w:rFonts w:ascii="Calibri" w:eastAsia="Times New Roman" w:hAnsi="Calibri" w:cs="Calibri"/>
          <w:i/>
          <w:iCs/>
          <w:color w:val="000000"/>
          <w:kern w:val="0"/>
          <w:sz w:val="20"/>
          <w:szCs w:val="20"/>
          <w:lang w:eastAsia="it-IT"/>
          <w14:ligatures w14:val="none"/>
        </w:rPr>
        <w:t>“non è proprio il massimo”</w:t>
      </w:r>
      <w:r w:rsidRPr="00282AEE">
        <w:rPr>
          <w:rFonts w:ascii="Calibri" w:eastAsia="Times New Roman" w:hAnsi="Calibri" w:cs="Calibri"/>
          <w:color w:val="000000"/>
          <w:kern w:val="0"/>
          <w:sz w:val="20"/>
          <w:szCs w:val="20"/>
          <w:lang w:eastAsia="it-IT"/>
          <w14:ligatures w14:val="none"/>
        </w:rPr>
        <w:t> possono risultare ambigue e difficili da classificare correttamente.</w:t>
      </w:r>
    </w:p>
    <w:p w14:paraId="32771FD5" w14:textId="77777777" w:rsidR="00282AEE" w:rsidRPr="00282AEE" w:rsidRDefault="00282AEE" w:rsidP="00282AEE">
      <w:pPr>
        <w:numPr>
          <w:ilvl w:val="0"/>
          <w:numId w:val="3"/>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Espressioni idiomatiche:</w:t>
      </w:r>
      <w:r w:rsidRPr="00282AEE">
        <w:rPr>
          <w:rFonts w:ascii="Calibri" w:eastAsia="Times New Roman" w:hAnsi="Calibri" w:cs="Calibri"/>
          <w:color w:val="000000"/>
          <w:kern w:val="0"/>
          <w:sz w:val="20"/>
          <w:szCs w:val="20"/>
          <w:lang w:eastAsia="it-IT"/>
          <w14:ligatures w14:val="none"/>
        </w:rPr>
        <w:t> modi di dire o linguaggi figurati possono essere interpretati erroneamente dai modelli.</w:t>
      </w:r>
    </w:p>
    <w:p w14:paraId="1F0CF3D7" w14:textId="77777777" w:rsidR="00282AEE" w:rsidRPr="00282AEE" w:rsidRDefault="00282AEE" w:rsidP="00282AEE">
      <w:pPr>
        <w:numPr>
          <w:ilvl w:val="0"/>
          <w:numId w:val="3"/>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Contesto culturale o emotivo:</w:t>
      </w:r>
      <w:r w:rsidRPr="00282AEE">
        <w:rPr>
          <w:rFonts w:ascii="Calibri" w:eastAsia="Times New Roman" w:hAnsi="Calibri" w:cs="Calibri"/>
          <w:color w:val="000000"/>
          <w:kern w:val="0"/>
          <w:sz w:val="20"/>
          <w:szCs w:val="20"/>
          <w:lang w:eastAsia="it-IT"/>
          <w14:ligatures w14:val="none"/>
        </w:rPr>
        <w:t> la stessa frase può avere connotazioni diverse in base al contesto culturale, sociale o personale.</w:t>
      </w:r>
    </w:p>
    <w:p w14:paraId="4EF34131" w14:textId="77777777" w:rsidR="00282AEE" w:rsidRPr="00282AEE" w:rsidRDefault="00282AEE" w:rsidP="00282AEE">
      <w:pPr>
        <w:numPr>
          <w:ilvl w:val="0"/>
          <w:numId w:val="3"/>
        </w:numPr>
        <w:spacing w:before="100" w:beforeAutospacing="1" w:after="100" w:afterAutospacing="1"/>
        <w:rPr>
          <w:rFonts w:ascii="Calibri" w:eastAsia="Times New Roman" w:hAnsi="Calibri" w:cs="Calibri"/>
          <w:color w:val="000000"/>
          <w:kern w:val="0"/>
          <w:sz w:val="20"/>
          <w:szCs w:val="20"/>
          <w:lang w:eastAsia="it-IT"/>
          <w14:ligatures w14:val="none"/>
        </w:rPr>
      </w:pPr>
      <w:r w:rsidRPr="00282AEE">
        <w:rPr>
          <w:rFonts w:ascii="Calibri" w:eastAsia="Times New Roman" w:hAnsi="Calibri" w:cs="Calibri"/>
          <w:b/>
          <w:bCs/>
          <w:color w:val="000000"/>
          <w:kern w:val="0"/>
          <w:sz w:val="20"/>
          <w:szCs w:val="20"/>
          <w:lang w:eastAsia="it-IT"/>
          <w14:ligatures w14:val="none"/>
        </w:rPr>
        <w:t>Ambiguità linguistica:</w:t>
      </w:r>
      <w:r w:rsidRPr="00282AEE">
        <w:rPr>
          <w:rFonts w:ascii="Calibri" w:eastAsia="Times New Roman" w:hAnsi="Calibri" w:cs="Calibri"/>
          <w:color w:val="000000"/>
          <w:kern w:val="0"/>
          <w:sz w:val="20"/>
          <w:szCs w:val="20"/>
          <w:lang w:eastAsia="it-IT"/>
          <w14:ligatures w14:val="none"/>
        </w:rPr>
        <w:t> alcune parole possono avere sentimenti opposti a seconda del contesto ("caldo" può essere positivo riferito a un piatto, negativo per il clima).</w:t>
      </w:r>
    </w:p>
    <w:p w14:paraId="0CAC758D" w14:textId="603799E8" w:rsidR="002E3ED5" w:rsidRDefault="002E3ED5" w:rsidP="00282AEE">
      <w:pPr>
        <w:rPr>
          <w:rFonts w:ascii="Calibri" w:hAnsi="Calibri" w:cs="Calibri"/>
          <w:sz w:val="20"/>
          <w:szCs w:val="20"/>
        </w:rPr>
      </w:pPr>
    </w:p>
    <w:p w14:paraId="761C94D6" w14:textId="77777777" w:rsidR="007E27DA" w:rsidRDefault="007E27DA" w:rsidP="00282AEE">
      <w:pPr>
        <w:rPr>
          <w:rFonts w:ascii="Calibri" w:hAnsi="Calibri" w:cs="Calibri"/>
          <w:sz w:val="20"/>
          <w:szCs w:val="20"/>
        </w:rPr>
      </w:pPr>
    </w:p>
    <w:p w14:paraId="6C88598F" w14:textId="77777777" w:rsidR="007E27DA" w:rsidRDefault="007E27DA" w:rsidP="00282AEE">
      <w:pPr>
        <w:rPr>
          <w:rFonts w:ascii="Calibri" w:hAnsi="Calibri" w:cs="Calibri"/>
          <w:sz w:val="20"/>
          <w:szCs w:val="20"/>
        </w:rPr>
      </w:pPr>
    </w:p>
    <w:p w14:paraId="578F44D0" w14:textId="77777777" w:rsidR="007E27DA" w:rsidRDefault="007E27DA" w:rsidP="00282AEE">
      <w:pPr>
        <w:rPr>
          <w:rFonts w:ascii="Calibri" w:hAnsi="Calibri" w:cs="Calibri"/>
          <w:sz w:val="20"/>
          <w:szCs w:val="20"/>
        </w:rPr>
      </w:pPr>
    </w:p>
    <w:p w14:paraId="44268EFA" w14:textId="77777777" w:rsidR="007E27DA" w:rsidRDefault="007E27DA" w:rsidP="00282AEE">
      <w:pPr>
        <w:rPr>
          <w:rFonts w:ascii="Calibri" w:hAnsi="Calibri" w:cs="Calibri"/>
          <w:sz w:val="20"/>
          <w:szCs w:val="20"/>
        </w:rPr>
      </w:pPr>
    </w:p>
    <w:p w14:paraId="5FDE8DC3" w14:textId="77777777" w:rsidR="007E27DA" w:rsidRDefault="007E27DA" w:rsidP="00282AEE">
      <w:pPr>
        <w:rPr>
          <w:rFonts w:ascii="Calibri" w:hAnsi="Calibri" w:cs="Calibri"/>
          <w:sz w:val="20"/>
          <w:szCs w:val="20"/>
        </w:rPr>
      </w:pPr>
    </w:p>
    <w:p w14:paraId="024C9D38" w14:textId="77777777" w:rsidR="007E27DA" w:rsidRDefault="007E27DA" w:rsidP="00282AEE">
      <w:pPr>
        <w:rPr>
          <w:rFonts w:ascii="Calibri" w:hAnsi="Calibri" w:cs="Calibri"/>
          <w:sz w:val="20"/>
          <w:szCs w:val="20"/>
        </w:rPr>
      </w:pPr>
    </w:p>
    <w:p w14:paraId="13923280" w14:textId="77777777" w:rsidR="007E27DA" w:rsidRDefault="007E27DA" w:rsidP="00282AEE">
      <w:pPr>
        <w:rPr>
          <w:rFonts w:ascii="Calibri" w:hAnsi="Calibri" w:cs="Calibri"/>
          <w:sz w:val="20"/>
          <w:szCs w:val="20"/>
        </w:rPr>
      </w:pPr>
    </w:p>
    <w:p w14:paraId="4FC5BA9E" w14:textId="77777777" w:rsidR="007E27DA" w:rsidRDefault="007E27DA" w:rsidP="00282AEE">
      <w:pPr>
        <w:rPr>
          <w:rFonts w:ascii="Calibri" w:hAnsi="Calibri" w:cs="Calibri"/>
          <w:sz w:val="20"/>
          <w:szCs w:val="20"/>
        </w:rPr>
      </w:pPr>
    </w:p>
    <w:p w14:paraId="444F7DD8" w14:textId="6471E406" w:rsidR="007E27DA" w:rsidRDefault="007E27DA" w:rsidP="00282AEE">
      <w:pPr>
        <w:rPr>
          <w:rFonts w:ascii="Calibri" w:hAnsi="Calibri" w:cs="Calibri"/>
          <w:sz w:val="20"/>
          <w:szCs w:val="20"/>
        </w:rPr>
      </w:pPr>
      <w:r>
        <w:rPr>
          <w:rFonts w:ascii="Calibri" w:hAnsi="Calibri" w:cs="Calibri"/>
          <w:sz w:val="20"/>
          <w:szCs w:val="20"/>
        </w:rPr>
        <w:t>RISULTATI ANALISI</w:t>
      </w:r>
    </w:p>
    <w:p w14:paraId="0D8D98F8" w14:textId="77777777" w:rsidR="007E27DA" w:rsidRDefault="007E27DA" w:rsidP="00282AEE">
      <w:pPr>
        <w:rPr>
          <w:rFonts w:ascii="Calibri" w:hAnsi="Calibri" w:cs="Calibri"/>
          <w:sz w:val="20"/>
          <w:szCs w:val="20"/>
        </w:rPr>
      </w:pPr>
    </w:p>
    <w:p w14:paraId="76CEB4F5" w14:textId="46BB2F0D" w:rsidR="007E27DA" w:rsidRDefault="007E27DA" w:rsidP="00282AEE">
      <w:pPr>
        <w:rPr>
          <w:rFonts w:ascii="Calibri" w:hAnsi="Calibri" w:cs="Calibri"/>
          <w:sz w:val="20"/>
          <w:szCs w:val="20"/>
        </w:rPr>
      </w:pPr>
      <w:proofErr w:type="gramStart"/>
      <w:r>
        <w:rPr>
          <w:rFonts w:ascii="Calibri" w:hAnsi="Calibri" w:cs="Calibri"/>
          <w:sz w:val="20"/>
          <w:szCs w:val="20"/>
        </w:rPr>
        <w:t>E’</w:t>
      </w:r>
      <w:proofErr w:type="gramEnd"/>
      <w:r>
        <w:rPr>
          <w:rFonts w:ascii="Calibri" w:hAnsi="Calibri" w:cs="Calibri"/>
          <w:sz w:val="20"/>
          <w:szCs w:val="20"/>
        </w:rPr>
        <w:t xml:space="preserve"> stata eseguita la Sentiment Analysis per i due dataset al fine di comprendere i sentimenti che emergono dal</w:t>
      </w:r>
      <w:r w:rsidR="00683CD3">
        <w:rPr>
          <w:rFonts w:ascii="Calibri" w:hAnsi="Calibri" w:cs="Calibri"/>
          <w:sz w:val="20"/>
          <w:szCs w:val="20"/>
        </w:rPr>
        <w:t xml:space="preserve"> dibattito sulla</w:t>
      </w:r>
      <w:r>
        <w:rPr>
          <w:rFonts w:ascii="Calibri" w:hAnsi="Calibri" w:cs="Calibri"/>
          <w:sz w:val="20"/>
          <w:szCs w:val="20"/>
        </w:rPr>
        <w:t xml:space="preserve"> “Nutrizione”.</w:t>
      </w:r>
    </w:p>
    <w:p w14:paraId="46FBF987" w14:textId="77777777" w:rsidR="00683CD3" w:rsidRDefault="00683CD3" w:rsidP="00282AEE">
      <w:pPr>
        <w:rPr>
          <w:rFonts w:ascii="Calibri" w:hAnsi="Calibri" w:cs="Calibri"/>
          <w:sz w:val="20"/>
          <w:szCs w:val="20"/>
        </w:rPr>
      </w:pPr>
    </w:p>
    <w:p w14:paraId="245A1365" w14:textId="547C74F9" w:rsidR="007E27DA" w:rsidRDefault="007E27DA" w:rsidP="00282AEE">
      <w:pPr>
        <w:rPr>
          <w:rFonts w:ascii="Calibri" w:hAnsi="Calibri" w:cs="Calibri"/>
          <w:sz w:val="20"/>
          <w:szCs w:val="20"/>
        </w:rPr>
      </w:pPr>
      <w:r>
        <w:rPr>
          <w:rFonts w:ascii="Calibri" w:hAnsi="Calibri" w:cs="Calibri"/>
          <w:sz w:val="20"/>
          <w:szCs w:val="20"/>
        </w:rPr>
        <w:t>Inizialmente sono stati considerati i due dataset separatamente considerati ciascuno come corpus unico, al fine di determinare qual è il sentimento prevalente.</w:t>
      </w:r>
    </w:p>
    <w:p w14:paraId="310E151C" w14:textId="77777777" w:rsidR="007E27DA" w:rsidRDefault="007E27DA" w:rsidP="00282AEE">
      <w:pPr>
        <w:rPr>
          <w:rFonts w:ascii="Calibri" w:hAnsi="Calibri" w:cs="Calibri"/>
          <w:sz w:val="20"/>
          <w:szCs w:val="20"/>
        </w:rPr>
      </w:pPr>
    </w:p>
    <w:p w14:paraId="2F5583A7" w14:textId="08884859" w:rsidR="00683CD3" w:rsidRDefault="007E27DA" w:rsidP="00282AEE">
      <w:pPr>
        <w:rPr>
          <w:rFonts w:ascii="Calibri" w:hAnsi="Calibri" w:cs="Calibri"/>
          <w:sz w:val="20"/>
          <w:szCs w:val="20"/>
        </w:rPr>
      </w:pPr>
      <w:r>
        <w:rPr>
          <w:rFonts w:ascii="Calibri" w:hAnsi="Calibri" w:cs="Calibri"/>
          <w:sz w:val="20"/>
          <w:szCs w:val="20"/>
        </w:rPr>
        <w:lastRenderedPageBreak/>
        <w:t>Sia nel corpus composto dai threads che da quello composto dai commenti è emerso un sentimento prevalentemente positivo, mentre l’emozione registrata maggiormente risulta essere la “fiducia”.</w:t>
      </w:r>
    </w:p>
    <w:p w14:paraId="6AF54B4D" w14:textId="77777777" w:rsidR="00683CD3" w:rsidRDefault="007E27DA" w:rsidP="00282AEE">
      <w:pPr>
        <w:rPr>
          <w:rFonts w:ascii="Calibri" w:hAnsi="Calibri" w:cs="Calibri"/>
          <w:sz w:val="20"/>
          <w:szCs w:val="20"/>
        </w:rPr>
      </w:pPr>
      <w:r>
        <w:rPr>
          <w:rFonts w:ascii="Calibri" w:hAnsi="Calibri" w:cs="Calibri"/>
          <w:sz w:val="20"/>
          <w:szCs w:val="20"/>
        </w:rPr>
        <w:t xml:space="preserve"> </w:t>
      </w:r>
      <w:r>
        <w:rPr>
          <w:rFonts w:ascii="Calibri" w:hAnsi="Calibri" w:cs="Calibri"/>
          <w:noProof/>
          <w:sz w:val="20"/>
          <w:szCs w:val="20"/>
        </w:rPr>
        <w:drawing>
          <wp:inline distT="0" distB="0" distL="0" distR="0" wp14:anchorId="0A9632E5" wp14:editId="2573CBF3">
            <wp:extent cx="3763926" cy="2622017"/>
            <wp:effectExtent l="0" t="0" r="0" b="0"/>
            <wp:docPr id="145270750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07503" name="Immagine 1" descr="Immagine che contiene testo, diagramma, linea, Diagramma&#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766727" cy="2623968"/>
                    </a:xfrm>
                    <a:prstGeom prst="rect">
                      <a:avLst/>
                    </a:prstGeom>
                  </pic:spPr>
                </pic:pic>
              </a:graphicData>
            </a:graphic>
          </wp:inline>
        </w:drawing>
      </w:r>
    </w:p>
    <w:p w14:paraId="1AF5A8A0" w14:textId="77777777" w:rsidR="00683CD3" w:rsidRDefault="00683CD3" w:rsidP="00282AEE">
      <w:pPr>
        <w:rPr>
          <w:rFonts w:ascii="Calibri" w:hAnsi="Calibri" w:cs="Calibri"/>
          <w:sz w:val="20"/>
          <w:szCs w:val="20"/>
        </w:rPr>
      </w:pPr>
    </w:p>
    <w:p w14:paraId="48305093" w14:textId="77777777" w:rsidR="00683CD3" w:rsidRDefault="00683CD3" w:rsidP="00282AEE">
      <w:pPr>
        <w:rPr>
          <w:rFonts w:ascii="Calibri" w:hAnsi="Calibri" w:cs="Calibri"/>
          <w:sz w:val="20"/>
          <w:szCs w:val="20"/>
        </w:rPr>
      </w:pPr>
    </w:p>
    <w:p w14:paraId="185F5041" w14:textId="46229928" w:rsidR="00683CD3" w:rsidRDefault="00683CD3" w:rsidP="00282AEE">
      <w:pPr>
        <w:rPr>
          <w:rFonts w:ascii="Calibri" w:hAnsi="Calibri" w:cs="Calibri"/>
          <w:color w:val="000000"/>
          <w:sz w:val="20"/>
          <w:szCs w:val="20"/>
        </w:rPr>
      </w:pPr>
      <w:r>
        <w:rPr>
          <w:rFonts w:ascii="Calibri" w:hAnsi="Calibri" w:cs="Calibri"/>
          <w:color w:val="000000"/>
          <w:sz w:val="20"/>
          <w:szCs w:val="20"/>
        </w:rPr>
        <w:t>Esaminando la distribuzione delle</w:t>
      </w:r>
      <w:r w:rsidRPr="00683CD3">
        <w:rPr>
          <w:rFonts w:ascii="Calibri" w:hAnsi="Calibri" w:cs="Calibri"/>
          <w:color w:val="000000"/>
          <w:sz w:val="20"/>
          <w:szCs w:val="20"/>
        </w:rPr>
        <w:t xml:space="preserve"> emozioni </w:t>
      </w:r>
      <w:r>
        <w:rPr>
          <w:rFonts w:ascii="Calibri" w:hAnsi="Calibri" w:cs="Calibri"/>
          <w:color w:val="000000"/>
          <w:sz w:val="20"/>
          <w:szCs w:val="20"/>
        </w:rPr>
        <w:t xml:space="preserve">è possibile affermare che quelle </w:t>
      </w:r>
      <w:r w:rsidRPr="00683CD3">
        <w:rPr>
          <w:rFonts w:ascii="Calibri" w:hAnsi="Calibri" w:cs="Calibri"/>
          <w:color w:val="000000"/>
          <w:sz w:val="20"/>
          <w:szCs w:val="20"/>
        </w:rPr>
        <w:t>più frequenti sono</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trust</w:t>
      </w:r>
      <w:r w:rsidRPr="00683CD3">
        <w:rPr>
          <w:rFonts w:ascii="Calibri" w:hAnsi="Calibri" w:cs="Calibri"/>
          <w:color w:val="000000"/>
          <w:sz w:val="20"/>
          <w:szCs w:val="20"/>
        </w:rPr>
        <w:t>,</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anticipation</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e</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negative</w:t>
      </w:r>
      <w:r w:rsidRPr="00683CD3">
        <w:rPr>
          <w:rFonts w:ascii="Calibri" w:hAnsi="Calibri" w:cs="Calibri"/>
          <w:color w:val="000000"/>
          <w:sz w:val="20"/>
          <w:szCs w:val="20"/>
        </w:rPr>
        <w:t>, seguite da</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fear</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e</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joy</w:t>
      </w:r>
      <w:r w:rsidRPr="00683CD3">
        <w:rPr>
          <w:rFonts w:ascii="Calibri" w:hAnsi="Calibri" w:cs="Calibri"/>
          <w:color w:val="000000"/>
          <w:sz w:val="20"/>
          <w:szCs w:val="20"/>
        </w:rPr>
        <w:t>.</w:t>
      </w:r>
    </w:p>
    <w:p w14:paraId="2EA4F7FF" w14:textId="385A7636" w:rsidR="00683CD3" w:rsidRPr="00683CD3" w:rsidRDefault="00683CD3" w:rsidP="00282AEE">
      <w:pPr>
        <w:rPr>
          <w:rFonts w:ascii="Calibri" w:hAnsi="Calibri" w:cs="Calibri"/>
          <w:color w:val="000000"/>
          <w:sz w:val="20"/>
          <w:szCs w:val="20"/>
        </w:rPr>
      </w:pPr>
      <w:r w:rsidRPr="00683CD3">
        <w:rPr>
          <w:rFonts w:ascii="Calibri" w:hAnsi="Calibri" w:cs="Calibri"/>
          <w:color w:val="000000"/>
          <w:sz w:val="20"/>
          <w:szCs w:val="20"/>
        </w:rPr>
        <w:t>Le emozioni di</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disgust</w:t>
      </w:r>
      <w:r w:rsidRPr="00683CD3">
        <w:rPr>
          <w:rFonts w:ascii="Calibri" w:hAnsi="Calibri" w:cs="Calibri"/>
          <w:color w:val="000000"/>
          <w:sz w:val="20"/>
          <w:szCs w:val="20"/>
        </w:rPr>
        <w:t>,</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anger</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e</w:t>
      </w:r>
      <w:r w:rsidRPr="00683CD3">
        <w:rPr>
          <w:rStyle w:val="apple-converted-space"/>
          <w:rFonts w:ascii="Calibri" w:hAnsi="Calibri" w:cs="Calibri"/>
          <w:color w:val="000000"/>
          <w:sz w:val="20"/>
          <w:szCs w:val="20"/>
        </w:rPr>
        <w:t> </w:t>
      </w:r>
      <w:proofErr w:type="spellStart"/>
      <w:r w:rsidRPr="00683CD3">
        <w:rPr>
          <w:rStyle w:val="Enfasicorsivo"/>
          <w:rFonts w:ascii="Calibri" w:hAnsi="Calibri" w:cs="Calibri"/>
          <w:color w:val="000000"/>
          <w:sz w:val="20"/>
          <w:szCs w:val="20"/>
        </w:rPr>
        <w:t>surprise</w:t>
      </w:r>
      <w:proofErr w:type="spellEnd"/>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sono meno numerose.</w:t>
      </w:r>
    </w:p>
    <w:p w14:paraId="42351848" w14:textId="77777777" w:rsidR="00683CD3" w:rsidRDefault="00683CD3" w:rsidP="00282AEE">
      <w:pPr>
        <w:rPr>
          <w:rFonts w:ascii="Calibri" w:hAnsi="Calibri" w:cs="Calibri"/>
          <w:sz w:val="20"/>
          <w:szCs w:val="20"/>
        </w:rPr>
      </w:pPr>
    </w:p>
    <w:p w14:paraId="0A451425" w14:textId="77777777" w:rsidR="00683CD3" w:rsidRDefault="00683CD3" w:rsidP="00282AEE">
      <w:pPr>
        <w:rPr>
          <w:rFonts w:ascii="Calibri" w:hAnsi="Calibri" w:cs="Calibri"/>
          <w:sz w:val="20"/>
          <w:szCs w:val="20"/>
        </w:rPr>
      </w:pPr>
    </w:p>
    <w:p w14:paraId="0D7653AD" w14:textId="09F1548B" w:rsidR="007E27DA" w:rsidRDefault="00683CD3" w:rsidP="00282AEE">
      <w:pPr>
        <w:rPr>
          <w:rFonts w:ascii="Calibri" w:hAnsi="Calibri" w:cs="Calibri"/>
          <w:sz w:val="20"/>
          <w:szCs w:val="20"/>
        </w:rPr>
      </w:pPr>
      <w:r>
        <w:rPr>
          <w:rFonts w:ascii="Calibri" w:hAnsi="Calibri" w:cs="Calibri"/>
          <w:noProof/>
          <w:sz w:val="20"/>
          <w:szCs w:val="20"/>
        </w:rPr>
        <w:drawing>
          <wp:inline distT="0" distB="0" distL="0" distR="0" wp14:anchorId="3E677D01" wp14:editId="233377D1">
            <wp:extent cx="3731966" cy="2580005"/>
            <wp:effectExtent l="0" t="0" r="1905" b="0"/>
            <wp:docPr id="2084423131"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3131" name="Immagine 2" descr="Immagine che contiene testo, diagramma, Diagramma, line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3785989" cy="2617353"/>
                    </a:xfrm>
                    <a:prstGeom prst="rect">
                      <a:avLst/>
                    </a:prstGeom>
                  </pic:spPr>
                </pic:pic>
              </a:graphicData>
            </a:graphic>
          </wp:inline>
        </w:drawing>
      </w:r>
    </w:p>
    <w:p w14:paraId="785EBB77" w14:textId="77777777" w:rsidR="00683CD3" w:rsidRDefault="00683CD3" w:rsidP="00282AEE">
      <w:pPr>
        <w:rPr>
          <w:rFonts w:ascii="Calibri" w:hAnsi="Calibri" w:cs="Calibri"/>
          <w:sz w:val="20"/>
          <w:szCs w:val="20"/>
        </w:rPr>
      </w:pPr>
    </w:p>
    <w:p w14:paraId="7CBE31C4" w14:textId="650B45CA" w:rsidR="00683CD3" w:rsidRPr="00683CD3" w:rsidRDefault="00683CD3" w:rsidP="00282AEE">
      <w:pPr>
        <w:rPr>
          <w:rFonts w:ascii="Calibri" w:hAnsi="Calibri" w:cs="Calibri"/>
          <w:sz w:val="20"/>
          <w:szCs w:val="20"/>
        </w:rPr>
      </w:pPr>
      <w:r w:rsidRPr="00683CD3">
        <w:rPr>
          <w:rFonts w:ascii="Calibri" w:hAnsi="Calibri" w:cs="Calibri"/>
          <w:color w:val="000000"/>
          <w:sz w:val="20"/>
          <w:szCs w:val="20"/>
        </w:rPr>
        <w:t>Nella distribuzione delle emozioni dei threads il pattern è simile, ma con percentuali inferiori per ciascuna emozione (dato il minor numero di token)</w:t>
      </w:r>
    </w:p>
    <w:p w14:paraId="09046297" w14:textId="77777777" w:rsidR="007E27DA" w:rsidRPr="00683CD3" w:rsidRDefault="007E27DA" w:rsidP="00282AEE">
      <w:pPr>
        <w:rPr>
          <w:rFonts w:ascii="Calibri" w:hAnsi="Calibri" w:cs="Calibri"/>
          <w:sz w:val="20"/>
          <w:szCs w:val="20"/>
        </w:rPr>
      </w:pPr>
    </w:p>
    <w:p w14:paraId="20E95E90" w14:textId="7E377150" w:rsidR="00683CD3" w:rsidRPr="00683CD3" w:rsidRDefault="00683CD3" w:rsidP="00282AEE">
      <w:pPr>
        <w:rPr>
          <w:rFonts w:ascii="Calibri" w:hAnsi="Calibri" w:cs="Calibri"/>
          <w:sz w:val="20"/>
          <w:szCs w:val="20"/>
        </w:rPr>
      </w:pPr>
      <w:r w:rsidRPr="00683CD3">
        <w:rPr>
          <w:rFonts w:ascii="Calibri" w:hAnsi="Calibri" w:cs="Calibri"/>
          <w:sz w:val="20"/>
          <w:szCs w:val="20"/>
        </w:rPr>
        <w:t>L</w:t>
      </w:r>
      <w:r w:rsidRPr="00683CD3">
        <w:rPr>
          <w:rFonts w:ascii="Calibri" w:hAnsi="Calibri" w:cs="Calibri"/>
          <w:color w:val="000000"/>
          <w:sz w:val="20"/>
          <w:szCs w:val="20"/>
        </w:rPr>
        <w:t>a prevalenza di</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trust</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e</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anticipation</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indica un tono costruttivo e di attesa di risultati, mentre la quota significativa di</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negative</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e</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fear</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riflette anche dubbi o ansie tipiche dei processi di consulenza nutrizionale.</w:t>
      </w:r>
    </w:p>
    <w:p w14:paraId="2294172D" w14:textId="14BDAD18" w:rsidR="007E27DA" w:rsidRDefault="00683CD3" w:rsidP="00282AEE">
      <w:pPr>
        <w:rPr>
          <w:rFonts w:ascii="Calibri" w:hAnsi="Calibri" w:cs="Calibri"/>
          <w:sz w:val="20"/>
          <w:szCs w:val="20"/>
        </w:rPr>
      </w:pPr>
      <w:r>
        <w:rPr>
          <w:rFonts w:ascii="Calibri" w:hAnsi="Calibri" w:cs="Calibri"/>
          <w:noProof/>
          <w:sz w:val="20"/>
          <w:szCs w:val="20"/>
        </w:rPr>
        <w:lastRenderedPageBreak/>
        <w:drawing>
          <wp:inline distT="0" distB="0" distL="0" distR="0" wp14:anchorId="4BA631A2" wp14:editId="288D5E1B">
            <wp:extent cx="3763645" cy="2690549"/>
            <wp:effectExtent l="0" t="0" r="0" b="1905"/>
            <wp:docPr id="1052589960" name="Immagine 3"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9960" name="Immagine 3" descr="Immagine che contiene testo, diagramma, Diagramma, line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804774" cy="2719952"/>
                    </a:xfrm>
                    <a:prstGeom prst="rect">
                      <a:avLst/>
                    </a:prstGeom>
                  </pic:spPr>
                </pic:pic>
              </a:graphicData>
            </a:graphic>
          </wp:inline>
        </w:drawing>
      </w:r>
    </w:p>
    <w:p w14:paraId="49CB4F8E" w14:textId="77777777" w:rsidR="00683CD3" w:rsidRDefault="00683CD3" w:rsidP="00282AEE">
      <w:pPr>
        <w:rPr>
          <w:rFonts w:ascii="Calibri" w:hAnsi="Calibri" w:cs="Calibri"/>
          <w:sz w:val="20"/>
          <w:szCs w:val="20"/>
        </w:rPr>
      </w:pPr>
    </w:p>
    <w:p w14:paraId="0C5E4D13" w14:textId="77777777" w:rsidR="00683CD3" w:rsidRPr="00683CD3" w:rsidRDefault="00683CD3" w:rsidP="00683CD3">
      <w:pPr>
        <w:pStyle w:val="NormaleWeb"/>
        <w:rPr>
          <w:rFonts w:ascii="Calibri" w:hAnsi="Calibri" w:cs="Calibri"/>
          <w:color w:val="000000"/>
          <w:sz w:val="20"/>
          <w:szCs w:val="20"/>
        </w:rPr>
      </w:pPr>
      <w:r w:rsidRPr="00683CD3">
        <w:rPr>
          <w:rFonts w:ascii="Calibri" w:hAnsi="Calibri" w:cs="Calibri"/>
          <w:color w:val="000000"/>
          <w:sz w:val="20"/>
          <w:szCs w:val="20"/>
        </w:rPr>
        <w:t>Il grafico a barre affiancate mostra che, in termini percentuali,</w:t>
      </w:r>
      <w:r w:rsidRPr="00683CD3">
        <w:rPr>
          <w:rStyle w:val="apple-converted-space"/>
          <w:rFonts w:ascii="Calibri" w:hAnsi="Calibri" w:cs="Calibri"/>
          <w:color w:val="000000"/>
          <w:sz w:val="20"/>
          <w:szCs w:val="20"/>
        </w:rPr>
        <w:t> </w:t>
      </w:r>
      <w:r w:rsidRPr="00683CD3">
        <w:rPr>
          <w:rStyle w:val="Enfasigrassetto"/>
          <w:rFonts w:ascii="Calibri" w:hAnsi="Calibri" w:cs="Calibri"/>
          <w:color w:val="000000"/>
          <w:sz w:val="20"/>
          <w:szCs w:val="20"/>
        </w:rPr>
        <w:t>trust</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è più alto nei commenti, mentre</w:t>
      </w:r>
      <w:r w:rsidRPr="00683CD3">
        <w:rPr>
          <w:rStyle w:val="apple-converted-space"/>
          <w:rFonts w:ascii="Calibri" w:hAnsi="Calibri" w:cs="Calibri"/>
          <w:color w:val="000000"/>
          <w:sz w:val="20"/>
          <w:szCs w:val="20"/>
        </w:rPr>
        <w:t> </w:t>
      </w:r>
      <w:r w:rsidRPr="00683CD3">
        <w:rPr>
          <w:rStyle w:val="Enfasigrassetto"/>
          <w:rFonts w:ascii="Calibri" w:hAnsi="Calibri" w:cs="Calibri"/>
          <w:color w:val="000000"/>
          <w:sz w:val="20"/>
          <w:szCs w:val="20"/>
        </w:rPr>
        <w:t>positive</w:t>
      </w:r>
      <w:r w:rsidRPr="00683CD3">
        <w:rPr>
          <w:rFonts w:ascii="Calibri" w:hAnsi="Calibri" w:cs="Calibri"/>
          <w:color w:val="000000"/>
          <w:sz w:val="20"/>
          <w:szCs w:val="20"/>
        </w:rPr>
        <w:t>,</w:t>
      </w:r>
      <w:r w:rsidRPr="00683CD3">
        <w:rPr>
          <w:rStyle w:val="apple-converted-space"/>
          <w:rFonts w:ascii="Calibri" w:hAnsi="Calibri" w:cs="Calibri"/>
          <w:color w:val="000000"/>
          <w:sz w:val="20"/>
          <w:szCs w:val="20"/>
        </w:rPr>
        <w:t> </w:t>
      </w:r>
      <w:r w:rsidRPr="00683CD3">
        <w:rPr>
          <w:rStyle w:val="Enfasigrassetto"/>
          <w:rFonts w:ascii="Calibri" w:hAnsi="Calibri" w:cs="Calibri"/>
          <w:color w:val="000000"/>
          <w:sz w:val="20"/>
          <w:szCs w:val="20"/>
        </w:rPr>
        <w:t>anticipation</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e</w:t>
      </w:r>
      <w:r w:rsidRPr="00683CD3">
        <w:rPr>
          <w:rStyle w:val="apple-converted-space"/>
          <w:rFonts w:ascii="Calibri" w:hAnsi="Calibri" w:cs="Calibri"/>
          <w:color w:val="000000"/>
          <w:sz w:val="20"/>
          <w:szCs w:val="20"/>
        </w:rPr>
        <w:t> </w:t>
      </w:r>
      <w:r w:rsidRPr="00683CD3">
        <w:rPr>
          <w:rStyle w:val="Enfasigrassetto"/>
          <w:rFonts w:ascii="Calibri" w:hAnsi="Calibri" w:cs="Calibri"/>
          <w:color w:val="000000"/>
          <w:sz w:val="20"/>
          <w:szCs w:val="20"/>
        </w:rPr>
        <w:t>joy</w:t>
      </w:r>
      <w:r w:rsidRPr="00683CD3">
        <w:rPr>
          <w:rStyle w:val="apple-converted-space"/>
          <w:rFonts w:ascii="Calibri" w:hAnsi="Calibri" w:cs="Calibri"/>
          <w:color w:val="000000"/>
          <w:sz w:val="20"/>
          <w:szCs w:val="20"/>
        </w:rPr>
        <w:t> </w:t>
      </w:r>
      <w:r w:rsidRPr="00683CD3">
        <w:rPr>
          <w:rFonts w:ascii="Calibri" w:hAnsi="Calibri" w:cs="Calibri"/>
          <w:color w:val="000000"/>
          <w:sz w:val="20"/>
          <w:szCs w:val="20"/>
        </w:rPr>
        <w:t>sono relativamente più presenti nei thread.</w:t>
      </w:r>
    </w:p>
    <w:p w14:paraId="7184BD47" w14:textId="2E37A2DF" w:rsidR="00683CD3" w:rsidRPr="00683CD3" w:rsidRDefault="00683CD3" w:rsidP="00683CD3">
      <w:pPr>
        <w:pStyle w:val="NormaleWeb"/>
        <w:rPr>
          <w:rFonts w:ascii="Calibri" w:hAnsi="Calibri" w:cs="Calibri"/>
          <w:color w:val="000000"/>
          <w:sz w:val="20"/>
          <w:szCs w:val="20"/>
        </w:rPr>
      </w:pPr>
      <w:r w:rsidRPr="00683CD3">
        <w:rPr>
          <w:rFonts w:ascii="Calibri" w:hAnsi="Calibri" w:cs="Calibri"/>
          <w:color w:val="000000"/>
          <w:sz w:val="20"/>
          <w:szCs w:val="20"/>
        </w:rPr>
        <w:t>Le emozioni negative (</w:t>
      </w:r>
      <w:r w:rsidRPr="00683CD3">
        <w:rPr>
          <w:rStyle w:val="Enfasicorsivo"/>
          <w:rFonts w:ascii="Calibri" w:hAnsi="Calibri" w:cs="Calibri"/>
          <w:color w:val="000000"/>
          <w:sz w:val="20"/>
          <w:szCs w:val="20"/>
        </w:rPr>
        <w:t>anger</w:t>
      </w:r>
      <w:r w:rsidRPr="00683CD3">
        <w:rPr>
          <w:rFonts w:ascii="Calibri" w:hAnsi="Calibri" w:cs="Calibri"/>
          <w:color w:val="000000"/>
          <w:sz w:val="20"/>
          <w:szCs w:val="20"/>
        </w:rPr>
        <w:t>,</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disgust</w:t>
      </w:r>
      <w:r w:rsidRPr="00683CD3">
        <w:rPr>
          <w:rFonts w:ascii="Calibri" w:hAnsi="Calibri" w:cs="Calibri"/>
          <w:color w:val="000000"/>
          <w:sz w:val="20"/>
          <w:szCs w:val="20"/>
        </w:rPr>
        <w:t>,</w:t>
      </w:r>
      <w:r w:rsidRPr="00683CD3">
        <w:rPr>
          <w:rStyle w:val="apple-converted-space"/>
          <w:rFonts w:ascii="Calibri" w:hAnsi="Calibri" w:cs="Calibri"/>
          <w:color w:val="000000"/>
          <w:sz w:val="20"/>
          <w:szCs w:val="20"/>
        </w:rPr>
        <w:t> </w:t>
      </w:r>
      <w:r w:rsidRPr="00683CD3">
        <w:rPr>
          <w:rStyle w:val="Enfasicorsivo"/>
          <w:rFonts w:ascii="Calibri" w:hAnsi="Calibri" w:cs="Calibri"/>
          <w:color w:val="000000"/>
          <w:sz w:val="20"/>
          <w:szCs w:val="20"/>
        </w:rPr>
        <w:t>fear</w:t>
      </w:r>
      <w:r w:rsidRPr="00683CD3">
        <w:rPr>
          <w:rFonts w:ascii="Calibri" w:hAnsi="Calibri" w:cs="Calibri"/>
          <w:color w:val="000000"/>
          <w:sz w:val="20"/>
          <w:szCs w:val="20"/>
        </w:rPr>
        <w:t>) mostrano proporzioni simili in entrambe le fonti, con un leggero calo nei threads.</w:t>
      </w:r>
    </w:p>
    <w:p w14:paraId="01409814" w14:textId="656BBED4" w:rsidR="00683CD3" w:rsidRPr="00683CD3" w:rsidRDefault="00683CD3" w:rsidP="00683CD3">
      <w:pPr>
        <w:rPr>
          <w:rFonts w:ascii="Calibri" w:hAnsi="Calibri" w:cs="Calibri"/>
          <w:sz w:val="20"/>
          <w:szCs w:val="20"/>
        </w:rPr>
      </w:pPr>
      <w:r w:rsidRPr="00683CD3">
        <w:rPr>
          <w:rFonts w:ascii="Calibri" w:hAnsi="Calibri" w:cs="Calibri"/>
          <w:sz w:val="20"/>
          <w:szCs w:val="20"/>
        </w:rPr>
        <w:t>È possibile affermare che sia nei commenti che nei threads emergono più espressioni positive che negative, ma nei threads l’equilibrio è più sbilanciato verso il positivo, forse perché gli utenti nei threads tendono a focalizzarsi su feedback di supporto o di condivisione di soluzioni.</w:t>
      </w:r>
    </w:p>
    <w:p w14:paraId="74290195" w14:textId="722D0ACC" w:rsidR="00683CD3" w:rsidRPr="00683CD3" w:rsidRDefault="00683CD3" w:rsidP="00683CD3">
      <w:pPr>
        <w:rPr>
          <w:sz w:val="20"/>
          <w:szCs w:val="20"/>
        </w:rPr>
      </w:pPr>
      <w:r w:rsidRPr="00683CD3">
        <w:rPr>
          <w:sz w:val="20"/>
          <w:szCs w:val="20"/>
        </w:rPr>
        <w:t>È possibile concludere affermando che i commenti (forse più diretti e personali) tendono ad esprimere maggiore fiducia, mentre nei threads (più orientati a discussioni aperte) spiccano l’ottimismo e la gioia legati allo scambio di consigli.</w:t>
      </w:r>
    </w:p>
    <w:p w14:paraId="3511FF08" w14:textId="77777777" w:rsidR="00683CD3" w:rsidRDefault="00683CD3" w:rsidP="00683CD3">
      <w:pPr>
        <w:rPr>
          <w:sz w:val="20"/>
          <w:szCs w:val="20"/>
        </w:rPr>
      </w:pPr>
    </w:p>
    <w:p w14:paraId="55AC0EAF" w14:textId="77777777" w:rsidR="00683CD3" w:rsidRDefault="00683CD3" w:rsidP="00683CD3">
      <w:pPr>
        <w:rPr>
          <w:sz w:val="20"/>
          <w:szCs w:val="20"/>
        </w:rPr>
      </w:pPr>
    </w:p>
    <w:p w14:paraId="0508B118" w14:textId="4B7521CB" w:rsidR="00683CD3" w:rsidRDefault="00683CD3" w:rsidP="00683CD3">
      <w:r w:rsidRPr="00683CD3">
        <w:t>Valutazione delle opinioni contrastanti</w:t>
      </w:r>
    </w:p>
    <w:p w14:paraId="5375BF04" w14:textId="77777777" w:rsidR="00683CD3" w:rsidRDefault="00683CD3" w:rsidP="00683CD3"/>
    <w:p w14:paraId="78583263" w14:textId="77777777" w:rsidR="00E52E9C" w:rsidRDefault="00E52E9C" w:rsidP="00683CD3">
      <w:pPr>
        <w:rPr>
          <w:sz w:val="20"/>
          <w:szCs w:val="20"/>
        </w:rPr>
      </w:pPr>
      <w:r>
        <w:rPr>
          <w:sz w:val="20"/>
          <w:szCs w:val="20"/>
        </w:rPr>
        <w:t>Successivamente è stata eseguita una valutazione delle opinioni contrastanti presenti nei due set di dati.</w:t>
      </w:r>
    </w:p>
    <w:p w14:paraId="7F5F34E1" w14:textId="77777777" w:rsidR="00E52E9C" w:rsidRDefault="00E52E9C" w:rsidP="00683CD3">
      <w:pPr>
        <w:rPr>
          <w:sz w:val="20"/>
          <w:szCs w:val="20"/>
        </w:rPr>
      </w:pPr>
    </w:p>
    <w:p w14:paraId="6D448766" w14:textId="437B7DE3" w:rsidR="00E52E9C" w:rsidRDefault="00E52E9C" w:rsidP="00683CD3">
      <w:pPr>
        <w:rPr>
          <w:sz w:val="20"/>
          <w:szCs w:val="20"/>
        </w:rPr>
      </w:pPr>
      <w:proofErr w:type="gramStart"/>
      <w:r>
        <w:rPr>
          <w:sz w:val="20"/>
          <w:szCs w:val="20"/>
        </w:rPr>
        <w:t>E’</w:t>
      </w:r>
      <w:proofErr w:type="gramEnd"/>
      <w:r>
        <w:rPr>
          <w:sz w:val="20"/>
          <w:szCs w:val="20"/>
        </w:rPr>
        <w:t xml:space="preserve"> stato calcolato il sentiment per ciascun commento e ciascun threads e creata una funzione che determinasse il contrasto tra due elementi a confronto.</w:t>
      </w:r>
    </w:p>
    <w:p w14:paraId="3F4DE085" w14:textId="77777777" w:rsidR="00E52E9C" w:rsidRDefault="00E52E9C" w:rsidP="00683CD3">
      <w:pPr>
        <w:rPr>
          <w:sz w:val="20"/>
          <w:szCs w:val="20"/>
        </w:rPr>
      </w:pPr>
    </w:p>
    <w:p w14:paraId="3DC94207" w14:textId="77CF8AE0" w:rsidR="00683CD3" w:rsidRDefault="00E52E9C" w:rsidP="00E52E9C">
      <w:pPr>
        <w:rPr>
          <w:sz w:val="20"/>
          <w:szCs w:val="20"/>
        </w:rPr>
      </w:pPr>
      <w:r w:rsidRPr="00E52E9C">
        <w:rPr>
          <w:sz w:val="20"/>
          <w:szCs w:val="20"/>
        </w:rPr>
        <w:t xml:space="preserve">Le frasi contrastanti evidenziano utenti indecisi o che riconoscono pregi e limiti contemporaneamente, utile per individuare punti critici di intervento. </w:t>
      </w:r>
    </w:p>
    <w:p w14:paraId="5B5CA0FB" w14:textId="77777777" w:rsidR="00E52E9C" w:rsidRDefault="00E52E9C" w:rsidP="00E52E9C">
      <w:pPr>
        <w:rPr>
          <w:sz w:val="20"/>
          <w:szCs w:val="20"/>
        </w:rPr>
      </w:pPr>
    </w:p>
    <w:p w14:paraId="77E692D9" w14:textId="7AD5A586" w:rsidR="00E52E9C" w:rsidRDefault="00E52E9C" w:rsidP="00E52E9C">
      <w:pPr>
        <w:rPr>
          <w:sz w:val="20"/>
          <w:szCs w:val="20"/>
        </w:rPr>
      </w:pPr>
      <w:r>
        <w:rPr>
          <w:sz w:val="20"/>
          <w:szCs w:val="20"/>
        </w:rPr>
        <w:t>Vengono riportati degli estratti dei set di dati in cui sono state raccolte le opinioni contrastanti.</w:t>
      </w:r>
    </w:p>
    <w:p w14:paraId="612A9AD8" w14:textId="77777777" w:rsidR="00E52E9C" w:rsidRDefault="00E52E9C" w:rsidP="00E52E9C">
      <w:pPr>
        <w:rPr>
          <w:sz w:val="20"/>
          <w:szCs w:val="20"/>
        </w:rPr>
      </w:pPr>
    </w:p>
    <w:p w14:paraId="591F9AA6" w14:textId="1EBA7325" w:rsidR="00E52E9C" w:rsidRDefault="00E52E9C" w:rsidP="00E52E9C">
      <w:pPr>
        <w:rPr>
          <w:sz w:val="20"/>
          <w:szCs w:val="20"/>
        </w:rPr>
      </w:pPr>
      <w:r>
        <w:rPr>
          <w:sz w:val="20"/>
          <w:szCs w:val="20"/>
        </w:rPr>
        <w:t>Threads:</w:t>
      </w:r>
    </w:p>
    <w:p w14:paraId="4F82C83B" w14:textId="77777777" w:rsidR="00E52E9C" w:rsidRDefault="00E52E9C" w:rsidP="00E52E9C">
      <w:pPr>
        <w:rPr>
          <w:sz w:val="20"/>
          <w:szCs w:val="20"/>
        </w:rPr>
      </w:pPr>
      <w:r>
        <w:rPr>
          <w:noProof/>
          <w:sz w:val="20"/>
          <w:szCs w:val="20"/>
        </w:rPr>
        <w:lastRenderedPageBreak/>
        <w:drawing>
          <wp:inline distT="0" distB="0" distL="0" distR="0" wp14:anchorId="6DE166C1" wp14:editId="4211F45C">
            <wp:extent cx="4260112" cy="1790591"/>
            <wp:effectExtent l="0" t="0" r="0" b="635"/>
            <wp:docPr id="367110366" name="Immagine 4" descr="Immagine che contiene testo, Carattere, schermata,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0366" name="Immagine 4" descr="Immagine che contiene testo, Carattere, schermata, bianco e n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278922" cy="1798497"/>
                    </a:xfrm>
                    <a:prstGeom prst="rect">
                      <a:avLst/>
                    </a:prstGeom>
                  </pic:spPr>
                </pic:pic>
              </a:graphicData>
            </a:graphic>
          </wp:inline>
        </w:drawing>
      </w:r>
    </w:p>
    <w:p w14:paraId="3C14A510" w14:textId="77777777" w:rsidR="00E52E9C" w:rsidRDefault="00E52E9C" w:rsidP="00E52E9C">
      <w:pPr>
        <w:rPr>
          <w:sz w:val="20"/>
          <w:szCs w:val="20"/>
        </w:rPr>
      </w:pPr>
    </w:p>
    <w:p w14:paraId="35F9A065" w14:textId="77777777" w:rsidR="00E52E9C" w:rsidRDefault="00E52E9C" w:rsidP="00E52E9C">
      <w:pPr>
        <w:rPr>
          <w:sz w:val="20"/>
          <w:szCs w:val="20"/>
        </w:rPr>
      </w:pPr>
    </w:p>
    <w:p w14:paraId="27A46126" w14:textId="10930E98" w:rsidR="00E52E9C" w:rsidRDefault="00E52E9C" w:rsidP="00E52E9C">
      <w:pPr>
        <w:rPr>
          <w:sz w:val="20"/>
          <w:szCs w:val="20"/>
        </w:rPr>
      </w:pPr>
      <w:r>
        <w:rPr>
          <w:sz w:val="20"/>
          <w:szCs w:val="20"/>
        </w:rPr>
        <w:t>Commenti:</w:t>
      </w:r>
    </w:p>
    <w:p w14:paraId="43BBD9C6" w14:textId="77777777" w:rsidR="00E52E9C" w:rsidRDefault="00E52E9C" w:rsidP="00E52E9C">
      <w:pPr>
        <w:rPr>
          <w:sz w:val="20"/>
          <w:szCs w:val="20"/>
        </w:rPr>
      </w:pPr>
    </w:p>
    <w:p w14:paraId="7C9300BE" w14:textId="3FAC493F" w:rsidR="00E52E9C" w:rsidRDefault="00E52E9C" w:rsidP="00E52E9C">
      <w:pPr>
        <w:rPr>
          <w:sz w:val="20"/>
          <w:szCs w:val="20"/>
        </w:rPr>
      </w:pPr>
      <w:r>
        <w:rPr>
          <w:noProof/>
          <w:sz w:val="20"/>
          <w:szCs w:val="20"/>
        </w:rPr>
        <w:drawing>
          <wp:inline distT="0" distB="0" distL="0" distR="0" wp14:anchorId="7A271C71" wp14:editId="0ED33315">
            <wp:extent cx="4259580" cy="2633620"/>
            <wp:effectExtent l="0" t="0" r="0" b="0"/>
            <wp:docPr id="1137325363" name="Immagine 5" descr="Immagine che contiene testo, bianco e nero, Carattere,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25363" name="Immagine 5" descr="Immagine che contiene testo, bianco e nero, Carattere, car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284016" cy="2648729"/>
                    </a:xfrm>
                    <a:prstGeom prst="rect">
                      <a:avLst/>
                    </a:prstGeom>
                  </pic:spPr>
                </pic:pic>
              </a:graphicData>
            </a:graphic>
          </wp:inline>
        </w:drawing>
      </w:r>
    </w:p>
    <w:p w14:paraId="3B698D5F" w14:textId="77777777" w:rsidR="00E52E9C" w:rsidRDefault="00E52E9C" w:rsidP="00E52E9C">
      <w:pPr>
        <w:rPr>
          <w:sz w:val="20"/>
          <w:szCs w:val="20"/>
        </w:rPr>
      </w:pPr>
    </w:p>
    <w:p w14:paraId="75934E51" w14:textId="77777777" w:rsidR="00E52E9C" w:rsidRDefault="00E52E9C" w:rsidP="00E52E9C">
      <w:pPr>
        <w:rPr>
          <w:sz w:val="20"/>
          <w:szCs w:val="20"/>
        </w:rPr>
      </w:pPr>
    </w:p>
    <w:p w14:paraId="281EF0D0" w14:textId="20A38426" w:rsidR="00E52E9C" w:rsidRDefault="00E52E9C" w:rsidP="00E52E9C">
      <w:pPr>
        <w:rPr>
          <w:sz w:val="20"/>
          <w:szCs w:val="20"/>
        </w:rPr>
      </w:pPr>
      <w:r>
        <w:rPr>
          <w:sz w:val="20"/>
          <w:szCs w:val="20"/>
        </w:rPr>
        <w:t>WORDCLOUD DELLE PAROLE PIÙ EMOTIVE</w:t>
      </w:r>
    </w:p>
    <w:p w14:paraId="0FA1FEB6" w14:textId="77777777" w:rsidR="00E52E9C" w:rsidRDefault="00E52E9C" w:rsidP="00E52E9C">
      <w:pPr>
        <w:rPr>
          <w:sz w:val="20"/>
          <w:szCs w:val="20"/>
        </w:rPr>
      </w:pPr>
    </w:p>
    <w:p w14:paraId="499A4D47" w14:textId="39092ABA" w:rsidR="00E52E9C" w:rsidRDefault="00E52E9C" w:rsidP="00E52E9C">
      <w:pPr>
        <w:rPr>
          <w:sz w:val="20"/>
          <w:szCs w:val="20"/>
        </w:rPr>
      </w:pPr>
      <w:r>
        <w:rPr>
          <w:sz w:val="20"/>
          <w:szCs w:val="20"/>
        </w:rPr>
        <w:t>Commenti:</w:t>
      </w:r>
    </w:p>
    <w:p w14:paraId="0143D141" w14:textId="77777777" w:rsidR="00E52E9C" w:rsidRDefault="00E52E9C" w:rsidP="00E52E9C">
      <w:pPr>
        <w:rPr>
          <w:sz w:val="20"/>
          <w:szCs w:val="20"/>
        </w:rPr>
      </w:pPr>
    </w:p>
    <w:p w14:paraId="43F13C65" w14:textId="4EC65AA5" w:rsidR="00E52E9C" w:rsidRDefault="00E52E9C" w:rsidP="00E52E9C">
      <w:pPr>
        <w:rPr>
          <w:sz w:val="20"/>
          <w:szCs w:val="20"/>
        </w:rPr>
      </w:pPr>
    </w:p>
    <w:p w14:paraId="777EF540" w14:textId="19765DF5" w:rsidR="00E52E9C" w:rsidRDefault="00EE01CA" w:rsidP="00E52E9C">
      <w:pPr>
        <w:rPr>
          <w:sz w:val="20"/>
          <w:szCs w:val="20"/>
        </w:rPr>
      </w:pPr>
      <w:r>
        <w:rPr>
          <w:noProof/>
          <w:sz w:val="20"/>
          <w:szCs w:val="20"/>
        </w:rPr>
        <w:drawing>
          <wp:inline distT="0" distB="0" distL="0" distR="0" wp14:anchorId="6CFF477C" wp14:editId="5AC4483C">
            <wp:extent cx="3495219" cy="2154865"/>
            <wp:effectExtent l="0" t="0" r="0" b="4445"/>
            <wp:docPr id="1193495898" name="Immagine 18"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5898" name="Immagine 18" descr="Immagine che contiene testo, Carattere, schermata, design&#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516793" cy="2168166"/>
                    </a:xfrm>
                    <a:prstGeom prst="rect">
                      <a:avLst/>
                    </a:prstGeom>
                  </pic:spPr>
                </pic:pic>
              </a:graphicData>
            </a:graphic>
          </wp:inline>
        </w:drawing>
      </w:r>
    </w:p>
    <w:p w14:paraId="2372214E" w14:textId="77777777" w:rsidR="00E52E9C" w:rsidRDefault="00E52E9C" w:rsidP="00E52E9C">
      <w:pPr>
        <w:rPr>
          <w:sz w:val="20"/>
          <w:szCs w:val="20"/>
        </w:rPr>
      </w:pPr>
    </w:p>
    <w:p w14:paraId="4822F831" w14:textId="51A2CC1C" w:rsidR="00E52E9C" w:rsidRDefault="00E52E9C" w:rsidP="00E52E9C">
      <w:pPr>
        <w:rPr>
          <w:sz w:val="20"/>
          <w:szCs w:val="20"/>
        </w:rPr>
      </w:pPr>
      <w:r>
        <w:rPr>
          <w:sz w:val="20"/>
          <w:szCs w:val="20"/>
        </w:rPr>
        <w:t>Threads:</w:t>
      </w:r>
    </w:p>
    <w:p w14:paraId="75694D47" w14:textId="371416DD" w:rsidR="00E52E9C" w:rsidRDefault="00E52E9C" w:rsidP="00E52E9C">
      <w:pPr>
        <w:rPr>
          <w:sz w:val="20"/>
          <w:szCs w:val="20"/>
        </w:rPr>
      </w:pPr>
    </w:p>
    <w:p w14:paraId="589D66DC" w14:textId="77777777" w:rsidR="00E52E9C" w:rsidRDefault="00E52E9C" w:rsidP="00E52E9C">
      <w:pPr>
        <w:rPr>
          <w:sz w:val="20"/>
          <w:szCs w:val="20"/>
        </w:rPr>
      </w:pPr>
    </w:p>
    <w:p w14:paraId="481A287B" w14:textId="38276429" w:rsidR="00E52E9C" w:rsidRDefault="00EE01CA" w:rsidP="00E52E9C">
      <w:pPr>
        <w:rPr>
          <w:sz w:val="20"/>
          <w:szCs w:val="20"/>
        </w:rPr>
      </w:pPr>
      <w:r>
        <w:rPr>
          <w:noProof/>
          <w:sz w:val="20"/>
          <w:szCs w:val="20"/>
        </w:rPr>
        <w:lastRenderedPageBreak/>
        <w:drawing>
          <wp:inline distT="0" distB="0" distL="0" distR="0" wp14:anchorId="5A3A57E7" wp14:editId="71DD6270">
            <wp:extent cx="3437860" cy="2119502"/>
            <wp:effectExtent l="0" t="0" r="4445" b="1905"/>
            <wp:docPr id="914088268" name="Immagine 19" descr="Immagine che contiene testo, Carattere, grafic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8268" name="Immagine 19" descr="Immagine che contiene testo, Carattere, grafica, Elementi grafici&#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58528" cy="2132244"/>
                    </a:xfrm>
                    <a:prstGeom prst="rect">
                      <a:avLst/>
                    </a:prstGeom>
                  </pic:spPr>
                </pic:pic>
              </a:graphicData>
            </a:graphic>
          </wp:inline>
        </w:drawing>
      </w:r>
    </w:p>
    <w:p w14:paraId="563E7D9D" w14:textId="77777777" w:rsidR="00EE01CA" w:rsidRDefault="00EE01CA" w:rsidP="00E52E9C">
      <w:pPr>
        <w:rPr>
          <w:sz w:val="20"/>
          <w:szCs w:val="20"/>
        </w:rPr>
      </w:pPr>
    </w:p>
    <w:p w14:paraId="522EDAAA" w14:textId="6CD4841D" w:rsidR="00E52E9C" w:rsidRPr="00E52E9C" w:rsidRDefault="00E52E9C" w:rsidP="00E52E9C">
      <w:r w:rsidRPr="00E52E9C">
        <w:t>ABSA</w:t>
      </w:r>
    </w:p>
    <w:p w14:paraId="52F078CB" w14:textId="77777777" w:rsidR="00E52E9C" w:rsidRDefault="00E52E9C" w:rsidP="00E52E9C">
      <w:pPr>
        <w:rPr>
          <w:sz w:val="20"/>
          <w:szCs w:val="20"/>
        </w:rPr>
      </w:pPr>
    </w:p>
    <w:p w14:paraId="7F752E84" w14:textId="77777777" w:rsidR="00E52E9C" w:rsidRPr="00E52E9C" w:rsidRDefault="00E52E9C" w:rsidP="00E52E9C">
      <w:pPr>
        <w:rPr>
          <w:sz w:val="20"/>
          <w:szCs w:val="20"/>
        </w:rPr>
      </w:pPr>
      <w:r w:rsidRPr="00E52E9C">
        <w:rPr>
          <w:sz w:val="20"/>
          <w:szCs w:val="20"/>
        </w:rPr>
        <w:t xml:space="preserve">L’Aspect based sentiment analysis è basata sulla polarità, che indica la direzione emotiva espressa in un testo: Positive, Neutral, Negative. </w:t>
      </w:r>
    </w:p>
    <w:p w14:paraId="0B9F309B" w14:textId="2AADA940" w:rsidR="00E52E9C" w:rsidRPr="00E52E9C" w:rsidRDefault="00282039" w:rsidP="00E52E9C">
      <w:pPr>
        <w:rPr>
          <w:sz w:val="20"/>
          <w:szCs w:val="20"/>
        </w:rPr>
      </w:pPr>
      <w:r w:rsidRPr="00E52E9C">
        <w:rPr>
          <w:sz w:val="20"/>
          <w:szCs w:val="20"/>
        </w:rPr>
        <w:t>È</w:t>
      </w:r>
      <w:r w:rsidR="00E52E9C" w:rsidRPr="00E52E9C">
        <w:rPr>
          <w:sz w:val="20"/>
          <w:szCs w:val="20"/>
        </w:rPr>
        <w:t xml:space="preserve"> stato definito un dizionario manuale con parole chiave. </w:t>
      </w:r>
    </w:p>
    <w:p w14:paraId="3B749859" w14:textId="77777777" w:rsidR="00E52E9C" w:rsidRPr="00E52E9C" w:rsidRDefault="00E52E9C" w:rsidP="00E52E9C">
      <w:pPr>
        <w:rPr>
          <w:sz w:val="20"/>
          <w:szCs w:val="20"/>
        </w:rPr>
      </w:pPr>
      <w:r w:rsidRPr="00E52E9C">
        <w:rPr>
          <w:sz w:val="20"/>
          <w:szCs w:val="20"/>
        </w:rPr>
        <w:t xml:space="preserve">Ogni commento/testo è stato diviso in frasi per analizzare in modo più preciso le emozioni per ciascun aspetto. </w:t>
      </w:r>
    </w:p>
    <w:p w14:paraId="00D65908" w14:textId="77777777" w:rsidR="00E52E9C" w:rsidRPr="00E52E9C" w:rsidRDefault="00E52E9C" w:rsidP="00E52E9C">
      <w:pPr>
        <w:rPr>
          <w:sz w:val="20"/>
          <w:szCs w:val="20"/>
        </w:rPr>
      </w:pPr>
      <w:r w:rsidRPr="00E52E9C">
        <w:rPr>
          <w:sz w:val="20"/>
          <w:szCs w:val="20"/>
        </w:rPr>
        <w:t xml:space="preserve">Sono state selezionate solo le frasi contenenti almeno uno degli aspetti del dizionario. </w:t>
      </w:r>
    </w:p>
    <w:p w14:paraId="2FDCD1C9" w14:textId="4568E76F" w:rsidR="00282039" w:rsidRDefault="00E52E9C" w:rsidP="00E52E9C">
      <w:pPr>
        <w:rPr>
          <w:sz w:val="20"/>
          <w:szCs w:val="20"/>
        </w:rPr>
      </w:pPr>
      <w:r w:rsidRPr="00E52E9C">
        <w:rPr>
          <w:sz w:val="20"/>
          <w:szCs w:val="20"/>
        </w:rPr>
        <w:t xml:space="preserve">Mediante </w:t>
      </w:r>
      <w:r w:rsidR="00282039" w:rsidRPr="00E52E9C">
        <w:rPr>
          <w:sz w:val="20"/>
          <w:szCs w:val="20"/>
        </w:rPr>
        <w:t>syuzhet:</w:t>
      </w:r>
      <w:r w:rsidR="00282039">
        <w:rPr>
          <w:sz w:val="20"/>
          <w:szCs w:val="20"/>
        </w:rPr>
        <w:t xml:space="preserve"> </w:t>
      </w:r>
      <w:r w:rsidRPr="00E52E9C">
        <w:rPr>
          <w:sz w:val="20"/>
          <w:szCs w:val="20"/>
        </w:rPr>
        <w:t>get_</w:t>
      </w:r>
      <w:proofErr w:type="gramStart"/>
      <w:r w:rsidRPr="00E52E9C">
        <w:rPr>
          <w:sz w:val="20"/>
          <w:szCs w:val="20"/>
        </w:rPr>
        <w:t>sentiment(</w:t>
      </w:r>
      <w:proofErr w:type="gramEnd"/>
      <w:r w:rsidRPr="00E52E9C">
        <w:rPr>
          <w:sz w:val="20"/>
          <w:szCs w:val="20"/>
        </w:rPr>
        <w:t>) è stato assegnato un punteggio numerico di sentiment a ciascuna frase che successivamente è stato trasformato in polarità.</w:t>
      </w:r>
    </w:p>
    <w:p w14:paraId="35D56E20" w14:textId="77777777" w:rsidR="00282039" w:rsidRDefault="00282039" w:rsidP="00E52E9C">
      <w:pPr>
        <w:rPr>
          <w:sz w:val="20"/>
          <w:szCs w:val="20"/>
        </w:rPr>
      </w:pPr>
    </w:p>
    <w:p w14:paraId="74485E82" w14:textId="77777777" w:rsidR="00282039" w:rsidRDefault="00282039" w:rsidP="00E52E9C">
      <w:pPr>
        <w:rPr>
          <w:sz w:val="20"/>
          <w:szCs w:val="20"/>
        </w:rPr>
      </w:pPr>
    </w:p>
    <w:p w14:paraId="795D814D" w14:textId="2D78764A" w:rsidR="00282039" w:rsidRDefault="007A4703" w:rsidP="00E52E9C">
      <w:pPr>
        <w:rPr>
          <w:sz w:val="20"/>
          <w:szCs w:val="20"/>
        </w:rPr>
      </w:pPr>
      <w:r>
        <w:rPr>
          <w:noProof/>
          <w:sz w:val="20"/>
          <w:szCs w:val="20"/>
        </w:rPr>
        <w:drawing>
          <wp:inline distT="0" distB="0" distL="0" distR="0" wp14:anchorId="015EB15B" wp14:editId="5146A3F3">
            <wp:extent cx="4714754" cy="2892055"/>
            <wp:effectExtent l="0" t="0" r="0" b="3810"/>
            <wp:docPr id="1921410531" name="Immagine 17"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10531" name="Immagine 17" descr="Immagine che contiene testo, schermata, Caratter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729812" cy="2901291"/>
                    </a:xfrm>
                    <a:prstGeom prst="rect">
                      <a:avLst/>
                    </a:prstGeom>
                  </pic:spPr>
                </pic:pic>
              </a:graphicData>
            </a:graphic>
          </wp:inline>
        </w:drawing>
      </w:r>
    </w:p>
    <w:p w14:paraId="55F11A49" w14:textId="77777777" w:rsidR="00282039" w:rsidRDefault="00282039" w:rsidP="00E52E9C">
      <w:pPr>
        <w:rPr>
          <w:sz w:val="20"/>
          <w:szCs w:val="20"/>
        </w:rPr>
      </w:pPr>
    </w:p>
    <w:p w14:paraId="5C8D97D5" w14:textId="77777777" w:rsidR="00282039" w:rsidRDefault="00282039" w:rsidP="00E52E9C">
      <w:pPr>
        <w:rPr>
          <w:sz w:val="20"/>
          <w:szCs w:val="20"/>
        </w:rPr>
      </w:pPr>
    </w:p>
    <w:p w14:paraId="7E094152" w14:textId="75A2A6D5" w:rsidR="00282039" w:rsidRPr="00282039" w:rsidRDefault="00282039" w:rsidP="00282039">
      <w:pPr>
        <w:rPr>
          <w:color w:val="000000" w:themeColor="text1"/>
          <w:sz w:val="20"/>
          <w:szCs w:val="20"/>
        </w:rPr>
      </w:pPr>
      <w:r w:rsidRPr="00282039">
        <w:rPr>
          <w:color w:val="000000" w:themeColor="text1"/>
          <w:sz w:val="20"/>
          <w:szCs w:val="20"/>
        </w:rPr>
        <w:t>L’ABSA evidenzia quali temi (aspetti) generano emozioni più forti e in quale direzione, fornendo indicazioni su dove focalizzarsi per migliorare l’esperienza utente.</w:t>
      </w:r>
    </w:p>
    <w:p w14:paraId="1381C957" w14:textId="77777777" w:rsidR="00282039" w:rsidRPr="00282039" w:rsidRDefault="00282039" w:rsidP="00282039">
      <w:pPr>
        <w:rPr>
          <w:color w:val="000000" w:themeColor="text1"/>
          <w:sz w:val="20"/>
          <w:szCs w:val="20"/>
        </w:rPr>
      </w:pPr>
    </w:p>
    <w:p w14:paraId="71597248" w14:textId="2B099E63" w:rsidR="00282039" w:rsidRPr="00282039" w:rsidRDefault="00282039" w:rsidP="00282039">
      <w:pPr>
        <w:rPr>
          <w:color w:val="000000" w:themeColor="text1"/>
          <w:sz w:val="20"/>
          <w:szCs w:val="20"/>
        </w:rPr>
      </w:pPr>
      <w:r w:rsidRPr="00282039">
        <w:rPr>
          <w:color w:val="000000" w:themeColor="text1"/>
          <w:sz w:val="20"/>
          <w:szCs w:val="20"/>
        </w:rPr>
        <w:t>Gli aspetti con sentiment medio più positivo includono probabilmente “rapport”, “goal”, “plan”; quelli più negativi appaiono “history” o “</w:t>
      </w:r>
      <w:proofErr w:type="spellStart"/>
      <w:r w:rsidRPr="00282039">
        <w:rPr>
          <w:color w:val="000000" w:themeColor="text1"/>
          <w:sz w:val="20"/>
          <w:szCs w:val="20"/>
        </w:rPr>
        <w:t>supplement</w:t>
      </w:r>
      <w:proofErr w:type="spellEnd"/>
      <w:r w:rsidRPr="00282039">
        <w:rPr>
          <w:color w:val="000000" w:themeColor="text1"/>
          <w:sz w:val="20"/>
          <w:szCs w:val="20"/>
        </w:rPr>
        <w:t>” (in base al valore medio).</w:t>
      </w:r>
    </w:p>
    <w:p w14:paraId="5DAF7DB7" w14:textId="77777777" w:rsidR="00282039" w:rsidRDefault="00282039" w:rsidP="00282039">
      <w:pPr>
        <w:rPr>
          <w:sz w:val="20"/>
          <w:szCs w:val="20"/>
        </w:rPr>
      </w:pPr>
    </w:p>
    <w:p w14:paraId="1DCF2251" w14:textId="77777777" w:rsidR="00282039" w:rsidRDefault="00282039" w:rsidP="00282039">
      <w:pPr>
        <w:rPr>
          <w:sz w:val="20"/>
          <w:szCs w:val="20"/>
        </w:rPr>
      </w:pPr>
    </w:p>
    <w:p w14:paraId="5425260E" w14:textId="240FCD8B" w:rsidR="00282039" w:rsidRDefault="00282039" w:rsidP="00282039">
      <w:pPr>
        <w:rPr>
          <w:sz w:val="20"/>
          <w:szCs w:val="20"/>
        </w:rPr>
      </w:pPr>
      <w:r>
        <w:rPr>
          <w:noProof/>
          <w:sz w:val="20"/>
          <w:szCs w:val="20"/>
        </w:rPr>
        <w:lastRenderedPageBreak/>
        <w:drawing>
          <wp:inline distT="0" distB="0" distL="0" distR="0" wp14:anchorId="0D4D0E16" wp14:editId="65137C65">
            <wp:extent cx="4224412" cy="3459126"/>
            <wp:effectExtent l="0" t="0" r="5080" b="0"/>
            <wp:docPr id="791746817"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46817" name="Immagine 10" descr="Immagine che contiene testo, schermata, diagramma,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230422" cy="3464047"/>
                    </a:xfrm>
                    <a:prstGeom prst="rect">
                      <a:avLst/>
                    </a:prstGeom>
                  </pic:spPr>
                </pic:pic>
              </a:graphicData>
            </a:graphic>
          </wp:inline>
        </w:drawing>
      </w:r>
    </w:p>
    <w:p w14:paraId="64181B30" w14:textId="77777777" w:rsidR="00282039" w:rsidRDefault="00282039" w:rsidP="00282039">
      <w:pPr>
        <w:rPr>
          <w:sz w:val="20"/>
          <w:szCs w:val="20"/>
        </w:rPr>
      </w:pPr>
    </w:p>
    <w:p w14:paraId="782A6A6B" w14:textId="371998F3" w:rsidR="00282039" w:rsidRDefault="00282039" w:rsidP="00282039">
      <w:pPr>
        <w:rPr>
          <w:sz w:val="20"/>
          <w:szCs w:val="20"/>
        </w:rPr>
      </w:pPr>
      <w:r>
        <w:rPr>
          <w:sz w:val="20"/>
          <w:szCs w:val="20"/>
        </w:rPr>
        <w:t>Dal confronto della polarità dei sentimenti nei due set di dati viene confermata l’idea secondo cui i threads tendono ad essere maggiormente ottimisti rispetto ai commenti individuali.</w:t>
      </w:r>
    </w:p>
    <w:p w14:paraId="5903E33D" w14:textId="77777777" w:rsidR="00282039" w:rsidRDefault="00282039" w:rsidP="00282039">
      <w:pPr>
        <w:rPr>
          <w:sz w:val="20"/>
          <w:szCs w:val="20"/>
        </w:rPr>
      </w:pPr>
    </w:p>
    <w:p w14:paraId="56034B6E" w14:textId="77777777" w:rsidR="00282039" w:rsidRDefault="00282039" w:rsidP="00282039">
      <w:pPr>
        <w:rPr>
          <w:sz w:val="20"/>
          <w:szCs w:val="20"/>
        </w:rPr>
      </w:pPr>
    </w:p>
    <w:p w14:paraId="3B3E0FF5" w14:textId="77777777" w:rsidR="00282039" w:rsidRDefault="00282039" w:rsidP="00282039">
      <w:pPr>
        <w:rPr>
          <w:sz w:val="20"/>
          <w:szCs w:val="20"/>
        </w:rPr>
      </w:pPr>
    </w:p>
    <w:p w14:paraId="5A6FE8C4" w14:textId="5EB757C6" w:rsidR="00282039" w:rsidRDefault="00282039" w:rsidP="00282039">
      <w:pPr>
        <w:rPr>
          <w:sz w:val="20"/>
          <w:szCs w:val="20"/>
        </w:rPr>
      </w:pPr>
      <w:r>
        <w:rPr>
          <w:sz w:val="20"/>
          <w:szCs w:val="20"/>
        </w:rPr>
        <w:t>COMPARATIVE SENTIMENT ANALYSIS</w:t>
      </w:r>
    </w:p>
    <w:p w14:paraId="33FB1807" w14:textId="77777777" w:rsidR="00282039" w:rsidRDefault="00282039" w:rsidP="00282039">
      <w:pPr>
        <w:rPr>
          <w:sz w:val="20"/>
          <w:szCs w:val="20"/>
        </w:rPr>
      </w:pPr>
    </w:p>
    <w:p w14:paraId="14C2EE76" w14:textId="71095895" w:rsidR="00282039" w:rsidRPr="004F26F2" w:rsidRDefault="004F26F2" w:rsidP="004F26F2">
      <w:pPr>
        <w:rPr>
          <w:sz w:val="20"/>
          <w:szCs w:val="20"/>
        </w:rPr>
      </w:pPr>
      <w:r w:rsidRPr="004F26F2">
        <w:rPr>
          <w:sz w:val="20"/>
          <w:szCs w:val="20"/>
        </w:rPr>
        <w:t>In questo tipo di analisi vengono comparati i commenti “padre” e i commenti “figli” ad esso associati, ossia le risposte.</w:t>
      </w:r>
    </w:p>
    <w:p w14:paraId="469078DF" w14:textId="6FB90941" w:rsidR="00282039" w:rsidRPr="004F26F2" w:rsidRDefault="004F26F2" w:rsidP="004F26F2">
      <w:pPr>
        <w:rPr>
          <w:sz w:val="20"/>
          <w:szCs w:val="20"/>
        </w:rPr>
      </w:pPr>
      <w:r w:rsidRPr="004F26F2">
        <w:rPr>
          <w:sz w:val="20"/>
          <w:szCs w:val="20"/>
        </w:rPr>
        <w:t xml:space="preserve">Per fare ciò è </w:t>
      </w:r>
      <w:r w:rsidR="00282039" w:rsidRPr="004F26F2">
        <w:rPr>
          <w:sz w:val="20"/>
          <w:szCs w:val="20"/>
        </w:rPr>
        <w:t>stata ricostruita la gerarchia dei commenti tramite la colonna “comment_id”.</w:t>
      </w:r>
    </w:p>
    <w:p w14:paraId="271BBA4C" w14:textId="77777777" w:rsidR="004F26F2" w:rsidRPr="004F26F2" w:rsidRDefault="00282039" w:rsidP="004F26F2">
      <w:pPr>
        <w:rPr>
          <w:sz w:val="20"/>
          <w:szCs w:val="20"/>
        </w:rPr>
      </w:pPr>
      <w:r w:rsidRPr="004F26F2">
        <w:rPr>
          <w:sz w:val="20"/>
          <w:szCs w:val="20"/>
        </w:rPr>
        <w:t>Successivamente è stata calcolata la polarità (positivo/negativo) per ogni commento</w:t>
      </w:r>
      <w:r w:rsidR="004F26F2" w:rsidRPr="004F26F2">
        <w:rPr>
          <w:sz w:val="20"/>
          <w:szCs w:val="20"/>
        </w:rPr>
        <w:t xml:space="preserve"> e sono stati messi</w:t>
      </w:r>
      <w:r w:rsidRPr="004F26F2">
        <w:rPr>
          <w:sz w:val="20"/>
          <w:szCs w:val="20"/>
        </w:rPr>
        <w:t xml:space="preserve"> in relazione i commenti con i loro “padri” (commenti cui rispondono)</w:t>
      </w:r>
      <w:r w:rsidR="004F26F2" w:rsidRPr="004F26F2">
        <w:rPr>
          <w:sz w:val="20"/>
          <w:szCs w:val="20"/>
        </w:rPr>
        <w:t>.</w:t>
      </w:r>
    </w:p>
    <w:p w14:paraId="37871163" w14:textId="20A9FD7B" w:rsidR="00282039" w:rsidRDefault="004F26F2" w:rsidP="004F26F2">
      <w:pPr>
        <w:rPr>
          <w:sz w:val="20"/>
          <w:szCs w:val="20"/>
        </w:rPr>
      </w:pPr>
      <w:r w:rsidRPr="004F26F2">
        <w:rPr>
          <w:sz w:val="20"/>
          <w:szCs w:val="20"/>
        </w:rPr>
        <w:t>Infine, è stata valutata la concordanza emotiva tra i due.</w:t>
      </w:r>
    </w:p>
    <w:p w14:paraId="12587AB0" w14:textId="5D9AA11C" w:rsidR="004F26F2" w:rsidRDefault="007A4703" w:rsidP="004F26F2">
      <w:pPr>
        <w:rPr>
          <w:sz w:val="20"/>
          <w:szCs w:val="20"/>
        </w:rPr>
      </w:pPr>
      <w:r>
        <w:rPr>
          <w:noProof/>
          <w:sz w:val="20"/>
          <w:szCs w:val="20"/>
        </w:rPr>
        <w:drawing>
          <wp:inline distT="0" distB="0" distL="0" distR="0" wp14:anchorId="102395D4" wp14:editId="6E1C1495">
            <wp:extent cx="4308222" cy="2636875"/>
            <wp:effectExtent l="0" t="0" r="0" b="5080"/>
            <wp:docPr id="2129370156" name="Immagine 1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70156" name="Immagine 16" descr="Immagine che contiene testo, schermata, Carattere,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23801" cy="2646410"/>
                    </a:xfrm>
                    <a:prstGeom prst="rect">
                      <a:avLst/>
                    </a:prstGeom>
                  </pic:spPr>
                </pic:pic>
              </a:graphicData>
            </a:graphic>
          </wp:inline>
        </w:drawing>
      </w:r>
    </w:p>
    <w:p w14:paraId="014F404A" w14:textId="3D784D8D" w:rsidR="004F26F2" w:rsidRDefault="004F26F2" w:rsidP="004F26F2">
      <w:pPr>
        <w:rPr>
          <w:sz w:val="20"/>
          <w:szCs w:val="20"/>
        </w:rPr>
      </w:pPr>
    </w:p>
    <w:p w14:paraId="4A714056" w14:textId="77777777" w:rsidR="004F26F2" w:rsidRDefault="004F26F2" w:rsidP="004F26F2">
      <w:pPr>
        <w:rPr>
          <w:sz w:val="20"/>
          <w:szCs w:val="20"/>
        </w:rPr>
      </w:pPr>
    </w:p>
    <w:p w14:paraId="42A78EF1" w14:textId="1F4E4E94" w:rsidR="004F26F2" w:rsidRDefault="004F26F2" w:rsidP="004F26F2">
      <w:pPr>
        <w:rPr>
          <w:sz w:val="20"/>
          <w:szCs w:val="20"/>
        </w:rPr>
      </w:pPr>
      <w:r w:rsidRPr="004F26F2">
        <w:rPr>
          <w:sz w:val="20"/>
          <w:szCs w:val="20"/>
        </w:rPr>
        <w:t>Le risposte tendono a seguire l’intonazione emotiva del commento originario, segno di coerenza nella discussione e di un ambiente di supporto piuttosto che conflittuale.</w:t>
      </w:r>
    </w:p>
    <w:p w14:paraId="04206B64" w14:textId="77777777" w:rsidR="004F26F2" w:rsidRDefault="004F26F2" w:rsidP="004F26F2">
      <w:pPr>
        <w:rPr>
          <w:sz w:val="20"/>
          <w:szCs w:val="20"/>
        </w:rPr>
      </w:pPr>
    </w:p>
    <w:p w14:paraId="5A36FAE1" w14:textId="7F6E609F" w:rsidR="004F26F2" w:rsidRDefault="004F26F2" w:rsidP="004F26F2">
      <w:pPr>
        <w:rPr>
          <w:sz w:val="20"/>
          <w:szCs w:val="20"/>
        </w:rPr>
      </w:pPr>
      <w:r>
        <w:rPr>
          <w:noProof/>
          <w:sz w:val="20"/>
          <w:szCs w:val="20"/>
        </w:rPr>
        <w:lastRenderedPageBreak/>
        <w:drawing>
          <wp:inline distT="0" distB="0" distL="0" distR="0" wp14:anchorId="487DB5FD" wp14:editId="141B482B">
            <wp:extent cx="4302642" cy="2748637"/>
            <wp:effectExtent l="0" t="0" r="3175" b="0"/>
            <wp:docPr id="375943493"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3493" name="Immagine 12" descr="Immagine che contiene testo, schermata, diagramma,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314461" cy="2756187"/>
                    </a:xfrm>
                    <a:prstGeom prst="rect">
                      <a:avLst/>
                    </a:prstGeom>
                  </pic:spPr>
                </pic:pic>
              </a:graphicData>
            </a:graphic>
          </wp:inline>
        </w:drawing>
      </w:r>
    </w:p>
    <w:p w14:paraId="0CF8F7DD" w14:textId="52DA4EE5" w:rsidR="004F26F2" w:rsidRDefault="004F26F2" w:rsidP="004F26F2">
      <w:pPr>
        <w:rPr>
          <w:sz w:val="20"/>
          <w:szCs w:val="20"/>
        </w:rPr>
      </w:pPr>
    </w:p>
    <w:p w14:paraId="70C86AB7" w14:textId="7E25F123" w:rsidR="004F26F2" w:rsidRPr="007A4703" w:rsidRDefault="004F26F2" w:rsidP="007A4703">
      <w:pPr>
        <w:rPr>
          <w:sz w:val="20"/>
          <w:szCs w:val="20"/>
        </w:rPr>
      </w:pPr>
      <w:r w:rsidRPr="007A4703">
        <w:rPr>
          <w:sz w:val="20"/>
          <w:szCs w:val="20"/>
        </w:rPr>
        <w:t xml:space="preserve">Nell’heatmap </w:t>
      </w:r>
      <w:r w:rsidR="007A4703" w:rsidRPr="007A4703">
        <w:rPr>
          <w:sz w:val="20"/>
          <w:szCs w:val="20"/>
        </w:rPr>
        <w:t>della variazione emotiva è uno strumento potentissimo per identificare i punti della discussione in cui il dialogo si blocca o diverge emotivamente.</w:t>
      </w:r>
    </w:p>
    <w:p w14:paraId="668FE193" w14:textId="77777777" w:rsidR="004F26F2" w:rsidRPr="007A4703" w:rsidRDefault="004F26F2" w:rsidP="007A4703">
      <w:pPr>
        <w:rPr>
          <w:sz w:val="20"/>
          <w:szCs w:val="20"/>
        </w:rPr>
      </w:pPr>
    </w:p>
    <w:p w14:paraId="1EF55364" w14:textId="6C8FC5E2" w:rsidR="007A4703" w:rsidRDefault="007A4703" w:rsidP="007A4703">
      <w:pPr>
        <w:rPr>
          <w:sz w:val="20"/>
          <w:szCs w:val="20"/>
        </w:rPr>
      </w:pPr>
      <w:r w:rsidRPr="007A4703">
        <w:rPr>
          <w:sz w:val="20"/>
          <w:szCs w:val="20"/>
        </w:rPr>
        <w:t>Gli archi sono colorati in base ad “accordo” (verde), “disaccordo” (rosso) o “neutro” (grigio), mentre i nodi mantengono la colorazione secondo la polarità.</w:t>
      </w:r>
    </w:p>
    <w:p w14:paraId="48AE5FD0" w14:textId="77777777" w:rsidR="007A4703" w:rsidRPr="007A4703" w:rsidRDefault="007A4703" w:rsidP="007A4703">
      <w:pPr>
        <w:rPr>
          <w:sz w:val="20"/>
          <w:szCs w:val="20"/>
        </w:rPr>
      </w:pPr>
    </w:p>
    <w:p w14:paraId="448CF167" w14:textId="71A1100D" w:rsidR="007A4703" w:rsidRPr="007A4703" w:rsidRDefault="007A4703" w:rsidP="007A4703">
      <w:pPr>
        <w:rPr>
          <w:sz w:val="20"/>
          <w:szCs w:val="20"/>
        </w:rPr>
      </w:pPr>
      <w:proofErr w:type="gramStart"/>
      <w:r>
        <w:rPr>
          <w:sz w:val="20"/>
          <w:szCs w:val="20"/>
        </w:rPr>
        <w:t>E’</w:t>
      </w:r>
      <w:proofErr w:type="gramEnd"/>
      <w:r>
        <w:rPr>
          <w:sz w:val="20"/>
          <w:szCs w:val="20"/>
        </w:rPr>
        <w:t xml:space="preserve"> un ottimo segnale</w:t>
      </w:r>
      <w:r w:rsidRPr="007A4703">
        <w:rPr>
          <w:sz w:val="20"/>
          <w:szCs w:val="20"/>
        </w:rPr>
        <w:t xml:space="preserve"> la quasi totalità di archi verdi, con poche linee rosse che segnalano divergenze emotive.</w:t>
      </w:r>
    </w:p>
    <w:p w14:paraId="48EB00C2" w14:textId="77777777" w:rsidR="004F26F2" w:rsidRDefault="004F26F2" w:rsidP="004F26F2">
      <w:pPr>
        <w:rPr>
          <w:sz w:val="20"/>
          <w:szCs w:val="20"/>
        </w:rPr>
      </w:pPr>
    </w:p>
    <w:p w14:paraId="6FC24969" w14:textId="77777777" w:rsidR="004F26F2" w:rsidRDefault="004F26F2" w:rsidP="004F26F2">
      <w:pPr>
        <w:rPr>
          <w:sz w:val="20"/>
          <w:szCs w:val="20"/>
        </w:rPr>
      </w:pPr>
    </w:p>
    <w:p w14:paraId="127BFCF1" w14:textId="2DF3B89C" w:rsidR="004F26F2" w:rsidRDefault="004F26F2" w:rsidP="004F26F2">
      <w:pPr>
        <w:rPr>
          <w:sz w:val="20"/>
          <w:szCs w:val="20"/>
        </w:rPr>
      </w:pPr>
      <w:r>
        <w:rPr>
          <w:sz w:val="20"/>
          <w:szCs w:val="20"/>
        </w:rPr>
        <w:t>LEXICON ACQUISITION</w:t>
      </w:r>
    </w:p>
    <w:p w14:paraId="20C5F809" w14:textId="77777777" w:rsidR="004F26F2" w:rsidRDefault="004F26F2" w:rsidP="004F26F2">
      <w:pPr>
        <w:rPr>
          <w:sz w:val="20"/>
          <w:szCs w:val="20"/>
        </w:rPr>
      </w:pPr>
    </w:p>
    <w:p w14:paraId="3B41EC15" w14:textId="69DDCCE5" w:rsidR="004F26F2" w:rsidRPr="004F26F2" w:rsidRDefault="004F26F2" w:rsidP="004F26F2">
      <w:pPr>
        <w:rPr>
          <w:sz w:val="20"/>
          <w:szCs w:val="20"/>
        </w:rPr>
      </w:pPr>
      <w:r w:rsidRPr="004F26F2">
        <w:rPr>
          <w:sz w:val="20"/>
          <w:szCs w:val="20"/>
        </w:rPr>
        <w:t xml:space="preserve">Il lexicon è </w:t>
      </w:r>
      <w:r>
        <w:rPr>
          <w:sz w:val="20"/>
          <w:szCs w:val="20"/>
        </w:rPr>
        <w:t>il</w:t>
      </w:r>
      <w:r w:rsidRPr="004F26F2">
        <w:rPr>
          <w:sz w:val="20"/>
          <w:szCs w:val="20"/>
        </w:rPr>
        <w:t xml:space="preserve"> prodotto finale: un dizionario con parole e punteggi sentimentali. </w:t>
      </w:r>
    </w:p>
    <w:p w14:paraId="72C0ABCF" w14:textId="29EB199A" w:rsidR="004F26F2" w:rsidRDefault="004F26F2" w:rsidP="004F26F2">
      <w:pPr>
        <w:rPr>
          <w:sz w:val="20"/>
          <w:szCs w:val="20"/>
        </w:rPr>
      </w:pPr>
      <w:r w:rsidRPr="004F26F2">
        <w:rPr>
          <w:sz w:val="20"/>
          <w:szCs w:val="20"/>
        </w:rPr>
        <w:t>La lexicon acquisition è il processo per generare quel dizionario, in modo automatico, partendo da dati con annotazioni (ad esempio commenti con score).</w:t>
      </w:r>
    </w:p>
    <w:p w14:paraId="78556209" w14:textId="77777777" w:rsidR="004F26F2" w:rsidRPr="004F26F2" w:rsidRDefault="004F26F2" w:rsidP="004F26F2">
      <w:pPr>
        <w:rPr>
          <w:sz w:val="20"/>
          <w:szCs w:val="20"/>
        </w:rPr>
      </w:pPr>
    </w:p>
    <w:p w14:paraId="3FF49E76" w14:textId="045CDD12" w:rsidR="004F26F2" w:rsidRDefault="004F26F2" w:rsidP="004F26F2">
      <w:pPr>
        <w:rPr>
          <w:sz w:val="20"/>
          <w:szCs w:val="20"/>
        </w:rPr>
      </w:pPr>
      <w:r w:rsidRPr="004F26F2">
        <w:rPr>
          <w:sz w:val="20"/>
          <w:szCs w:val="20"/>
        </w:rPr>
        <w:t xml:space="preserve">Mediante i log-odds ratio i commenti vengono etichettati (positivi vs negativi), </w:t>
      </w:r>
      <w:r>
        <w:rPr>
          <w:sz w:val="20"/>
          <w:szCs w:val="20"/>
        </w:rPr>
        <w:t>e successivamente si calcola per ciascun sentimento quali sono le parole più rappresentative generando un lexicon personalizzato.</w:t>
      </w:r>
    </w:p>
    <w:p w14:paraId="648C1E8E" w14:textId="7999B814" w:rsidR="004F26F2" w:rsidRPr="004F26F2" w:rsidRDefault="004F26F2" w:rsidP="004F26F2">
      <w:pPr>
        <w:rPr>
          <w:sz w:val="20"/>
          <w:szCs w:val="20"/>
        </w:rPr>
      </w:pPr>
    </w:p>
    <w:p w14:paraId="71E0F60E" w14:textId="77777777" w:rsidR="004F26F2" w:rsidRDefault="004F26F2" w:rsidP="004F26F2">
      <w:pPr>
        <w:rPr>
          <w:sz w:val="20"/>
          <w:szCs w:val="20"/>
        </w:rPr>
      </w:pPr>
    </w:p>
    <w:p w14:paraId="1047F914" w14:textId="74CEC2EB" w:rsidR="004F26F2" w:rsidRDefault="007A4703" w:rsidP="004F26F2">
      <w:pPr>
        <w:rPr>
          <w:sz w:val="20"/>
          <w:szCs w:val="20"/>
        </w:rPr>
      </w:pPr>
      <w:r>
        <w:rPr>
          <w:noProof/>
          <w:sz w:val="20"/>
          <w:szCs w:val="20"/>
        </w:rPr>
        <w:drawing>
          <wp:inline distT="0" distB="0" distL="0" distR="0" wp14:anchorId="3B18A583" wp14:editId="6CD3CEA1">
            <wp:extent cx="3615070" cy="2235507"/>
            <wp:effectExtent l="0" t="0" r="4445" b="0"/>
            <wp:docPr id="889272337" name="Immagine 1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2337" name="Immagine 14" descr="Immagine che contiene testo, schermata, Carattere, numer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22147" cy="2239884"/>
                    </a:xfrm>
                    <a:prstGeom prst="rect">
                      <a:avLst/>
                    </a:prstGeom>
                  </pic:spPr>
                </pic:pic>
              </a:graphicData>
            </a:graphic>
          </wp:inline>
        </w:drawing>
      </w:r>
    </w:p>
    <w:p w14:paraId="332F8521" w14:textId="77777777" w:rsidR="007A4703" w:rsidRDefault="007A4703" w:rsidP="004F26F2">
      <w:pPr>
        <w:rPr>
          <w:sz w:val="20"/>
          <w:szCs w:val="20"/>
        </w:rPr>
      </w:pPr>
    </w:p>
    <w:p w14:paraId="11FB8895" w14:textId="77777777" w:rsidR="007A4703" w:rsidRDefault="007A4703" w:rsidP="004F26F2">
      <w:pPr>
        <w:rPr>
          <w:sz w:val="20"/>
          <w:szCs w:val="20"/>
        </w:rPr>
      </w:pPr>
    </w:p>
    <w:p w14:paraId="2153EBEF" w14:textId="69F3DBF4" w:rsidR="007A4703" w:rsidRDefault="007A4703" w:rsidP="004F26F2">
      <w:pPr>
        <w:rPr>
          <w:sz w:val="20"/>
          <w:szCs w:val="20"/>
        </w:rPr>
      </w:pPr>
      <w:r>
        <w:rPr>
          <w:noProof/>
          <w:sz w:val="20"/>
          <w:szCs w:val="20"/>
        </w:rPr>
        <w:lastRenderedPageBreak/>
        <w:drawing>
          <wp:inline distT="0" distB="0" distL="0" distR="0" wp14:anchorId="4B4A1248" wp14:editId="5A95BCC9">
            <wp:extent cx="3728484" cy="2256124"/>
            <wp:effectExtent l="0" t="0" r="5715" b="5080"/>
            <wp:docPr id="1597250111" name="Immagine 15"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50111" name="Immagine 15" descr="Immagine che contiene testo, schermata, Carattere,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743492" cy="2265205"/>
                    </a:xfrm>
                    <a:prstGeom prst="rect">
                      <a:avLst/>
                    </a:prstGeom>
                  </pic:spPr>
                </pic:pic>
              </a:graphicData>
            </a:graphic>
          </wp:inline>
        </w:drawing>
      </w:r>
    </w:p>
    <w:p w14:paraId="1F16EA60" w14:textId="2BED6FB7" w:rsidR="007A4703" w:rsidRDefault="007A4703" w:rsidP="004F26F2">
      <w:pPr>
        <w:rPr>
          <w:sz w:val="20"/>
          <w:szCs w:val="20"/>
        </w:rPr>
      </w:pPr>
    </w:p>
    <w:p w14:paraId="646D956C" w14:textId="77777777" w:rsidR="007A4703" w:rsidRDefault="007A4703" w:rsidP="004F26F2">
      <w:pPr>
        <w:rPr>
          <w:sz w:val="20"/>
          <w:szCs w:val="20"/>
        </w:rPr>
      </w:pPr>
    </w:p>
    <w:p w14:paraId="3449A1A1" w14:textId="4EB2CC7E" w:rsidR="007A4703" w:rsidRPr="007A4703" w:rsidRDefault="007A4703" w:rsidP="007A4703">
      <w:pPr>
        <w:rPr>
          <w:sz w:val="20"/>
          <w:szCs w:val="20"/>
        </w:rPr>
      </w:pPr>
      <w:proofErr w:type="gramStart"/>
      <w:r w:rsidRPr="007A4703">
        <w:rPr>
          <w:sz w:val="20"/>
          <w:szCs w:val="20"/>
        </w:rPr>
        <w:t>E’</w:t>
      </w:r>
      <w:proofErr w:type="gramEnd"/>
      <w:r w:rsidRPr="007A4703">
        <w:rPr>
          <w:sz w:val="20"/>
          <w:szCs w:val="20"/>
        </w:rPr>
        <w:t xml:space="preserve"> possibile concludere che la Sentiment analysis nel complesso mostra un contesto fortemente positivo e di supporto, con alto livello di fiducia e anticipazione, poca ostilità e bassa incidenza di disaccordo. L’ABSA identifica i temi chiave (es. rapport, session, follow-up) con sentiment più elevato, mentre il lexicon personalizzato e le reti gerarchiche riflettono le dinamiche emotive e i termini distintivi del dominio nutrizionale.</w:t>
      </w:r>
    </w:p>
    <w:sectPr w:rsidR="007A4703" w:rsidRPr="007A470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011EE"/>
    <w:multiLevelType w:val="multilevel"/>
    <w:tmpl w:val="295C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83181"/>
    <w:multiLevelType w:val="multilevel"/>
    <w:tmpl w:val="C66C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A2CD2"/>
    <w:multiLevelType w:val="multilevel"/>
    <w:tmpl w:val="4D5E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B536C7"/>
    <w:multiLevelType w:val="multilevel"/>
    <w:tmpl w:val="5776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240EFE"/>
    <w:multiLevelType w:val="multilevel"/>
    <w:tmpl w:val="C9F8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722DAB"/>
    <w:multiLevelType w:val="multilevel"/>
    <w:tmpl w:val="59FE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4881997">
    <w:abstractNumId w:val="0"/>
  </w:num>
  <w:num w:numId="2" w16cid:durableId="149061441">
    <w:abstractNumId w:val="5"/>
  </w:num>
  <w:num w:numId="3" w16cid:durableId="625621777">
    <w:abstractNumId w:val="1"/>
  </w:num>
  <w:num w:numId="4" w16cid:durableId="978262829">
    <w:abstractNumId w:val="3"/>
  </w:num>
  <w:num w:numId="5" w16cid:durableId="668096448">
    <w:abstractNumId w:val="2"/>
  </w:num>
  <w:num w:numId="6" w16cid:durableId="872398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911"/>
    <w:rsid w:val="0021644F"/>
    <w:rsid w:val="00282039"/>
    <w:rsid w:val="00282AEE"/>
    <w:rsid w:val="002E3ED5"/>
    <w:rsid w:val="003B4AF9"/>
    <w:rsid w:val="004F26F2"/>
    <w:rsid w:val="00580220"/>
    <w:rsid w:val="00660911"/>
    <w:rsid w:val="00683CD3"/>
    <w:rsid w:val="007A4703"/>
    <w:rsid w:val="007E27DA"/>
    <w:rsid w:val="008B2BB8"/>
    <w:rsid w:val="00A84F05"/>
    <w:rsid w:val="00D93B62"/>
    <w:rsid w:val="00E52E9C"/>
    <w:rsid w:val="00EE01CA"/>
    <w:rsid w:val="00EF3C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4A8D71F"/>
  <w15:chartTrackingRefBased/>
  <w15:docId w15:val="{E7C75CC8-F93A-B84E-BCEE-673F7D846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2">
    <w:name w:val="heading 2"/>
    <w:basedOn w:val="Normale"/>
    <w:link w:val="Titolo2Carattere"/>
    <w:uiPriority w:val="9"/>
    <w:qFormat/>
    <w:rsid w:val="00282AEE"/>
    <w:pPr>
      <w:spacing w:before="100" w:beforeAutospacing="1" w:after="100" w:afterAutospacing="1"/>
      <w:outlineLvl w:val="1"/>
    </w:pPr>
    <w:rPr>
      <w:rFonts w:ascii="Times New Roman" w:eastAsia="Times New Roman" w:hAnsi="Times New Roman" w:cs="Times New Roman"/>
      <w:b/>
      <w:bCs/>
      <w:kern w:val="0"/>
      <w:sz w:val="36"/>
      <w:szCs w:val="36"/>
      <w:lang w:eastAsia="it-IT"/>
      <w14:ligatures w14:val="none"/>
    </w:rPr>
  </w:style>
  <w:style w:type="paragraph" w:styleId="Titolo3">
    <w:name w:val="heading 3"/>
    <w:basedOn w:val="Normale"/>
    <w:link w:val="Titolo3Carattere"/>
    <w:uiPriority w:val="9"/>
    <w:qFormat/>
    <w:rsid w:val="00282AEE"/>
    <w:pPr>
      <w:spacing w:before="100" w:beforeAutospacing="1" w:after="100" w:afterAutospacing="1"/>
      <w:outlineLvl w:val="2"/>
    </w:pPr>
    <w:rPr>
      <w:rFonts w:ascii="Times New Roman" w:eastAsia="Times New Roman" w:hAnsi="Times New Roman" w:cs="Times New Roman"/>
      <w:b/>
      <w:bCs/>
      <w:kern w:val="0"/>
      <w:sz w:val="27"/>
      <w:szCs w:val="27"/>
      <w:lang w:eastAsia="it-IT"/>
      <w14:ligatures w14:val="none"/>
    </w:rPr>
  </w:style>
  <w:style w:type="paragraph" w:styleId="Titolo4">
    <w:name w:val="heading 4"/>
    <w:basedOn w:val="Normale"/>
    <w:link w:val="Titolo4Carattere"/>
    <w:uiPriority w:val="9"/>
    <w:qFormat/>
    <w:rsid w:val="00282AEE"/>
    <w:pPr>
      <w:spacing w:before="100" w:beforeAutospacing="1" w:after="100" w:afterAutospacing="1"/>
      <w:outlineLvl w:val="3"/>
    </w:pPr>
    <w:rPr>
      <w:rFonts w:ascii="Times New Roman" w:eastAsia="Times New Roman" w:hAnsi="Times New Roman" w:cs="Times New Roman"/>
      <w:b/>
      <w:bCs/>
      <w:kern w:val="0"/>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282AEE"/>
    <w:rPr>
      <w:rFonts w:ascii="Times New Roman" w:eastAsia="Times New Roman" w:hAnsi="Times New Roman" w:cs="Times New Roman"/>
      <w:b/>
      <w:bCs/>
      <w:kern w:val="0"/>
      <w:sz w:val="36"/>
      <w:szCs w:val="36"/>
      <w:lang w:eastAsia="it-IT"/>
      <w14:ligatures w14:val="none"/>
    </w:rPr>
  </w:style>
  <w:style w:type="character" w:customStyle="1" w:styleId="Titolo3Carattere">
    <w:name w:val="Titolo 3 Carattere"/>
    <w:basedOn w:val="Carpredefinitoparagrafo"/>
    <w:link w:val="Titolo3"/>
    <w:uiPriority w:val="9"/>
    <w:rsid w:val="00282AEE"/>
    <w:rPr>
      <w:rFonts w:ascii="Times New Roman" w:eastAsia="Times New Roman" w:hAnsi="Times New Roman" w:cs="Times New Roman"/>
      <w:b/>
      <w:bCs/>
      <w:kern w:val="0"/>
      <w:sz w:val="27"/>
      <w:szCs w:val="27"/>
      <w:lang w:eastAsia="it-IT"/>
      <w14:ligatures w14:val="none"/>
    </w:rPr>
  </w:style>
  <w:style w:type="character" w:customStyle="1" w:styleId="Titolo4Carattere">
    <w:name w:val="Titolo 4 Carattere"/>
    <w:basedOn w:val="Carpredefinitoparagrafo"/>
    <w:link w:val="Titolo4"/>
    <w:uiPriority w:val="9"/>
    <w:rsid w:val="00282AEE"/>
    <w:rPr>
      <w:rFonts w:ascii="Times New Roman" w:eastAsia="Times New Roman" w:hAnsi="Times New Roman" w:cs="Times New Roman"/>
      <w:b/>
      <w:bCs/>
      <w:kern w:val="0"/>
      <w:lang w:eastAsia="it-IT"/>
      <w14:ligatures w14:val="none"/>
    </w:rPr>
  </w:style>
  <w:style w:type="character" w:styleId="Enfasigrassetto">
    <w:name w:val="Strong"/>
    <w:basedOn w:val="Carpredefinitoparagrafo"/>
    <w:uiPriority w:val="22"/>
    <w:qFormat/>
    <w:rsid w:val="00282AEE"/>
    <w:rPr>
      <w:b/>
      <w:bCs/>
    </w:rPr>
  </w:style>
  <w:style w:type="paragraph" w:styleId="NormaleWeb">
    <w:name w:val="Normal (Web)"/>
    <w:basedOn w:val="Normale"/>
    <w:uiPriority w:val="99"/>
    <w:unhideWhenUsed/>
    <w:rsid w:val="00282AEE"/>
    <w:pPr>
      <w:spacing w:before="100" w:beforeAutospacing="1" w:after="100" w:afterAutospacing="1"/>
    </w:pPr>
    <w:rPr>
      <w:rFonts w:ascii="Times New Roman" w:eastAsia="Times New Roman" w:hAnsi="Times New Roman" w:cs="Times New Roman"/>
      <w:kern w:val="0"/>
      <w:lang w:eastAsia="it-IT"/>
      <w14:ligatures w14:val="none"/>
    </w:rPr>
  </w:style>
  <w:style w:type="character" w:customStyle="1" w:styleId="apple-converted-space">
    <w:name w:val="apple-converted-space"/>
    <w:basedOn w:val="Carpredefinitoparagrafo"/>
    <w:rsid w:val="00282AEE"/>
  </w:style>
  <w:style w:type="character" w:styleId="Enfasicorsivo">
    <w:name w:val="Emphasis"/>
    <w:basedOn w:val="Carpredefinitoparagrafo"/>
    <w:uiPriority w:val="20"/>
    <w:qFormat/>
    <w:rsid w:val="00282A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3262">
      <w:bodyDiv w:val="1"/>
      <w:marLeft w:val="0"/>
      <w:marRight w:val="0"/>
      <w:marTop w:val="0"/>
      <w:marBottom w:val="0"/>
      <w:divBdr>
        <w:top w:val="none" w:sz="0" w:space="0" w:color="auto"/>
        <w:left w:val="none" w:sz="0" w:space="0" w:color="auto"/>
        <w:bottom w:val="none" w:sz="0" w:space="0" w:color="auto"/>
        <w:right w:val="none" w:sz="0" w:space="0" w:color="auto"/>
      </w:divBdr>
    </w:div>
    <w:div w:id="187720081">
      <w:bodyDiv w:val="1"/>
      <w:marLeft w:val="0"/>
      <w:marRight w:val="0"/>
      <w:marTop w:val="0"/>
      <w:marBottom w:val="0"/>
      <w:divBdr>
        <w:top w:val="none" w:sz="0" w:space="0" w:color="auto"/>
        <w:left w:val="none" w:sz="0" w:space="0" w:color="auto"/>
        <w:bottom w:val="none" w:sz="0" w:space="0" w:color="auto"/>
        <w:right w:val="none" w:sz="0" w:space="0" w:color="auto"/>
      </w:divBdr>
    </w:div>
    <w:div w:id="951131702">
      <w:bodyDiv w:val="1"/>
      <w:marLeft w:val="0"/>
      <w:marRight w:val="0"/>
      <w:marTop w:val="0"/>
      <w:marBottom w:val="0"/>
      <w:divBdr>
        <w:top w:val="none" w:sz="0" w:space="0" w:color="auto"/>
        <w:left w:val="none" w:sz="0" w:space="0" w:color="auto"/>
        <w:bottom w:val="none" w:sz="0" w:space="0" w:color="auto"/>
        <w:right w:val="none" w:sz="0" w:space="0" w:color="auto"/>
      </w:divBdr>
    </w:div>
    <w:div w:id="985663523">
      <w:bodyDiv w:val="1"/>
      <w:marLeft w:val="0"/>
      <w:marRight w:val="0"/>
      <w:marTop w:val="0"/>
      <w:marBottom w:val="0"/>
      <w:divBdr>
        <w:top w:val="none" w:sz="0" w:space="0" w:color="auto"/>
        <w:left w:val="none" w:sz="0" w:space="0" w:color="auto"/>
        <w:bottom w:val="none" w:sz="0" w:space="0" w:color="auto"/>
        <w:right w:val="none" w:sz="0" w:space="0" w:color="auto"/>
      </w:divBdr>
    </w:div>
    <w:div w:id="1215653027">
      <w:bodyDiv w:val="1"/>
      <w:marLeft w:val="0"/>
      <w:marRight w:val="0"/>
      <w:marTop w:val="0"/>
      <w:marBottom w:val="0"/>
      <w:divBdr>
        <w:top w:val="none" w:sz="0" w:space="0" w:color="auto"/>
        <w:left w:val="none" w:sz="0" w:space="0" w:color="auto"/>
        <w:bottom w:val="none" w:sz="0" w:space="0" w:color="auto"/>
        <w:right w:val="none" w:sz="0" w:space="0" w:color="auto"/>
      </w:divBdr>
    </w:div>
    <w:div w:id="1282301073">
      <w:bodyDiv w:val="1"/>
      <w:marLeft w:val="0"/>
      <w:marRight w:val="0"/>
      <w:marTop w:val="0"/>
      <w:marBottom w:val="0"/>
      <w:divBdr>
        <w:top w:val="none" w:sz="0" w:space="0" w:color="auto"/>
        <w:left w:val="none" w:sz="0" w:space="0" w:color="auto"/>
        <w:bottom w:val="none" w:sz="0" w:space="0" w:color="auto"/>
        <w:right w:val="none" w:sz="0" w:space="0" w:color="auto"/>
      </w:divBdr>
    </w:div>
    <w:div w:id="165421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1631</Words>
  <Characters>9300</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CARMELA UCCELLO</dc:creator>
  <cp:keywords/>
  <dc:description/>
  <cp:lastModifiedBy>CARMELA UCCELLO</cp:lastModifiedBy>
  <cp:revision>2</cp:revision>
  <cp:lastPrinted>2025-06-09T22:26:00Z</cp:lastPrinted>
  <dcterms:created xsi:type="dcterms:W3CDTF">2025-06-09T22:26:00Z</dcterms:created>
  <dcterms:modified xsi:type="dcterms:W3CDTF">2025-06-09T22:26:00Z</dcterms:modified>
</cp:coreProperties>
</file>