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B2A58A" w:rsidR="00627B36" w:rsidRPr="007D55B0" w:rsidRDefault="00627B36" w:rsidP="001940B3">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1940B3">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1940B3">
      <w:pPr>
        <w:spacing w:line="276" w:lineRule="auto"/>
        <w:rPr>
          <w:rFonts w:eastAsia="Malgun Gothic"/>
        </w:rPr>
      </w:pPr>
    </w:p>
    <w:p w14:paraId="567730E5" w14:textId="3F1F2BC8" w:rsidR="00627B36" w:rsidRDefault="00A00DB2" w:rsidP="001940B3">
      <w:pPr>
        <w:spacing w:line="276" w:lineRule="auto"/>
        <w:rPr>
          <w:rFonts w:eastAsia="Malgun Gothic"/>
          <w:lang w:eastAsia="ko-KR"/>
        </w:rPr>
      </w:pPr>
      <w:r>
        <w:rPr>
          <w:rFonts w:eastAsia="Malgun Gothic"/>
          <w:lang w:eastAsia="ko-KR"/>
        </w:rPr>
        <w:t>Aug xx</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1940B3">
      <w:pPr>
        <w:spacing w:line="276" w:lineRule="auto"/>
        <w:rPr>
          <w:rFonts w:eastAsia="Malgun Gothic"/>
          <w:lang w:eastAsia="ko-KR"/>
        </w:rPr>
      </w:pPr>
    </w:p>
    <w:p w14:paraId="3023D639" w14:textId="08CFEA20" w:rsidR="00627B36" w:rsidRPr="008B2E47" w:rsidRDefault="00627B36" w:rsidP="001940B3">
      <w:pPr>
        <w:spacing w:line="276" w:lineRule="auto"/>
        <w:jc w:val="both"/>
        <w:rPr>
          <w:rFonts w:eastAsia="Malgun Gothic"/>
        </w:rPr>
      </w:pPr>
      <w:r w:rsidRPr="008B2E47">
        <w:rPr>
          <w:rFonts w:eastAsia="Malgun Gothic"/>
        </w:rPr>
        <w:t>Dear Editor,</w:t>
      </w:r>
    </w:p>
    <w:p w14:paraId="28D433A9" w14:textId="77777777" w:rsidR="001940B3" w:rsidRDefault="001940B3" w:rsidP="001940B3">
      <w:pPr>
        <w:spacing w:line="276" w:lineRule="auto"/>
        <w:jc w:val="both"/>
        <w:rPr>
          <w:rFonts w:eastAsia="Malgun Gothic"/>
        </w:rPr>
      </w:pPr>
    </w:p>
    <w:p w14:paraId="69DE1355" w14:textId="3C306D0C" w:rsidR="00627B36" w:rsidRDefault="0057561E" w:rsidP="001940B3">
      <w:pPr>
        <w:spacing w:line="276" w:lineRule="auto"/>
        <w:jc w:val="both"/>
        <w:rPr>
          <w:rFonts w:eastAsia="Malgun Gothic"/>
        </w:rPr>
      </w:pPr>
      <w:r w:rsidRPr="0057561E">
        <w:rPr>
          <w:rFonts w:eastAsia="Malgun Gothic"/>
        </w:rPr>
        <w:t>We would like to express our sincere appreciation to the reviewers for their constructive and insightful comments on our manuscript.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627B36">
        <w:rPr>
          <w:rFonts w:eastAsia="Malgun Gothic"/>
        </w:rPr>
        <w:t xml:space="preserve">in accordance with </w:t>
      </w:r>
      <w:r w:rsidR="00627B36" w:rsidRPr="008B2E47">
        <w:rPr>
          <w:rFonts w:eastAsia="Malgun Gothic"/>
        </w:rPr>
        <w:t xml:space="preserve">point-by-point </w:t>
      </w:r>
      <w:r w:rsidR="00627B36">
        <w:rPr>
          <w:rFonts w:eastAsia="Malgun Gothic"/>
        </w:rPr>
        <w:t>answer</w:t>
      </w:r>
      <w:r w:rsidR="00627B36" w:rsidRPr="008B2E47">
        <w:rPr>
          <w:rFonts w:eastAsia="Malgun Gothic"/>
        </w:rPr>
        <w:t xml:space="preserve">s </w:t>
      </w:r>
      <w:r w:rsidR="00627B36">
        <w:rPr>
          <w:rFonts w:eastAsia="Malgun Gothic"/>
        </w:rPr>
        <w:t>to</w:t>
      </w:r>
      <w:r w:rsidR="00627B36" w:rsidRPr="008B2E47">
        <w:rPr>
          <w:rFonts w:eastAsia="Malgun Gothic"/>
        </w:rPr>
        <w:t xml:space="preserve"> all the questions and suggestions</w:t>
      </w:r>
      <w:r w:rsidR="00627B36">
        <w:rPr>
          <w:rFonts w:eastAsia="Malgun Gothic"/>
        </w:rPr>
        <w:t>.</w:t>
      </w:r>
      <w:r w:rsidR="00D06AF5">
        <w:rPr>
          <w:rFonts w:eastAsia="Malgun Gothic"/>
        </w:rPr>
        <w:t xml:space="preserve"> </w:t>
      </w:r>
    </w:p>
    <w:p w14:paraId="0798A0CA" w14:textId="7D07C4ED" w:rsidR="00627B36" w:rsidRPr="001940B3" w:rsidRDefault="00627B36"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w:t>
      </w:r>
      <w:r w:rsidR="00AC723C" w:rsidRPr="001940B3">
        <w:rPr>
          <w:rFonts w:ascii="Times New Roman" w:eastAsia="Malgun Gothic" w:hAnsi="Times New Roman" w:cs="Times New Roman"/>
          <w:color w:val="000000" w:themeColor="text1"/>
          <w:sz w:val="24"/>
          <w:szCs w:val="24"/>
        </w:rPr>
        <w:t>correspond to</w:t>
      </w:r>
      <w:r w:rsidRPr="001940B3">
        <w:rPr>
          <w:rFonts w:ascii="Times New Roman" w:eastAsia="Malgun Gothic" w:hAnsi="Times New Roman" w:cs="Times New Roman"/>
          <w:color w:val="000000" w:themeColor="text1"/>
          <w:sz w:val="24"/>
          <w:szCs w:val="24"/>
        </w:rPr>
        <w:t xml:space="preserve"> Reviewer #1</w:t>
      </w:r>
      <w:r w:rsidR="00277317" w:rsidRPr="001940B3">
        <w:rPr>
          <w:rFonts w:ascii="Times New Roman" w:eastAsia="Malgun Gothic" w:hAnsi="Times New Roman" w:cs="Times New Roman"/>
          <w:color w:val="000000" w:themeColor="text1"/>
          <w:sz w:val="24"/>
          <w:szCs w:val="24"/>
          <w:lang w:eastAsia="ko-KR"/>
        </w:rPr>
        <w:t>’s comments</w:t>
      </w:r>
      <w:r w:rsidRPr="001940B3">
        <w:rPr>
          <w:rFonts w:ascii="Times New Roman" w:eastAsia="Malgun Gothic" w:hAnsi="Times New Roman" w:cs="Times New Roman"/>
          <w:color w:val="000000" w:themeColor="text1"/>
          <w:sz w:val="24"/>
          <w:szCs w:val="24"/>
        </w:rPr>
        <w:t>.</w:t>
      </w:r>
    </w:p>
    <w:p w14:paraId="10DFDEA3" w14:textId="28DED3B2" w:rsidR="0059673C" w:rsidRPr="001940B3" w:rsidRDefault="007B7D4B"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4E4B63D6" w:rsidR="008D52BF" w:rsidRPr="001940B3" w:rsidRDefault="008D52BF" w:rsidP="001940B3">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to </w:t>
      </w:r>
      <w:r w:rsidR="007D55B0" w:rsidRPr="001940B3">
        <w:rPr>
          <w:rFonts w:ascii="Times New Roman" w:eastAsia="Malgun Gothic" w:hAnsi="Times New Roman" w:cs="Times New Roman"/>
          <w:color w:val="000000" w:themeColor="text1"/>
          <w:sz w:val="24"/>
          <w:szCs w:val="24"/>
          <w:lang w:eastAsia="ko-KR"/>
        </w:rPr>
        <w:t>x</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5256AB73" w:rsidR="00FF7F95" w:rsidRDefault="00CE7F23" w:rsidP="001940B3">
      <w:pPr>
        <w:spacing w:line="276" w:lineRule="auto"/>
        <w:jc w:val="both"/>
        <w:rPr>
          <w:rFonts w:eastAsia="Malgun Gothic"/>
          <w:lang w:eastAsia="ko-KR"/>
        </w:rPr>
      </w:pPr>
      <w:r w:rsidRPr="00CE7F23">
        <w:rPr>
          <w:rFonts w:eastAsia="Malgun Gothic"/>
          <w:color w:val="000000" w:themeColor="text1"/>
          <w:lang w:eastAsia="ko-KR"/>
        </w:rPr>
        <w:t>We conducted additional simulations and experiments and revised the manuscript accordingly. In particular, we strengthened the literature review, clarified the new contributions beyond the conference version, and added additional frequency-domain characterization and thermal evaluation. We also updated the manuscript to improve clarity, consistency, and figure/table referencing based on the reviewers’ suggestions.</w:t>
      </w:r>
      <w:r w:rsidR="00FF7F95" w:rsidRPr="00E94BBD">
        <w:rPr>
          <w:color w:val="000000" w:themeColor="text1"/>
        </w:rPr>
        <w:t xml:space="preserve"> </w:t>
      </w:r>
    </w:p>
    <w:p w14:paraId="45DD3568" w14:textId="77777777" w:rsidR="001940B3" w:rsidRDefault="001940B3" w:rsidP="001940B3">
      <w:pPr>
        <w:spacing w:line="276" w:lineRule="auto"/>
        <w:jc w:val="both"/>
        <w:rPr>
          <w:rFonts w:eastAsia="Malgun Gothic"/>
        </w:rPr>
      </w:pPr>
    </w:p>
    <w:p w14:paraId="1F71B29C" w14:textId="5472741C" w:rsidR="00627B36" w:rsidRDefault="00627B36" w:rsidP="001940B3">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1940B3">
      <w:pPr>
        <w:spacing w:line="276" w:lineRule="auto"/>
        <w:rPr>
          <w:rFonts w:eastAsia="Malgun Gothic"/>
        </w:rPr>
      </w:pPr>
    </w:p>
    <w:p w14:paraId="0ECD14E9" w14:textId="77777777" w:rsidR="0044192F" w:rsidRPr="008B2E47" w:rsidRDefault="0044192F" w:rsidP="001940B3">
      <w:pPr>
        <w:spacing w:line="276" w:lineRule="auto"/>
        <w:rPr>
          <w:rFonts w:eastAsia="Malgun Gothic"/>
        </w:rPr>
      </w:pPr>
      <w:r>
        <w:rPr>
          <w:rFonts w:eastAsia="Malgun Gothic"/>
        </w:rPr>
        <w:t>Best Regards,</w:t>
      </w:r>
    </w:p>
    <w:p w14:paraId="6CA7F021" w14:textId="77777777" w:rsidR="0044192F" w:rsidRDefault="0044192F" w:rsidP="001940B3">
      <w:pPr>
        <w:spacing w:line="276" w:lineRule="auto"/>
        <w:rPr>
          <w:rFonts w:eastAsia="Malgun Gothic"/>
        </w:rPr>
      </w:pPr>
      <w:r>
        <w:rPr>
          <w:rFonts w:eastAsia="Malgun Gothic"/>
        </w:rPr>
        <w:t>Sihoon Choi</w:t>
      </w:r>
    </w:p>
    <w:p w14:paraId="01B418C1" w14:textId="77777777" w:rsidR="0044192F" w:rsidRDefault="0044192F" w:rsidP="001940B3">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1940B3">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1940B3">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1940B3">
      <w:pPr>
        <w:spacing w:line="276" w:lineRule="auto"/>
      </w:pPr>
      <w:r>
        <w:br w:type="page"/>
      </w:r>
    </w:p>
    <w:p w14:paraId="0CE540D8" w14:textId="6691FB16" w:rsidR="009F656A" w:rsidRPr="00AA1AAB" w:rsidRDefault="00286328" w:rsidP="001940B3">
      <w:pPr>
        <w:pStyle w:val="Heading1"/>
        <w:spacing w:line="276" w:lineRule="auto"/>
      </w:pPr>
      <w:r>
        <w:lastRenderedPageBreak/>
        <w:t xml:space="preserve">To </w:t>
      </w:r>
      <w:r w:rsidR="009F656A" w:rsidRPr="00AA1AAB">
        <w:t>Reviewer 1</w:t>
      </w:r>
    </w:p>
    <w:p w14:paraId="57DF2537" w14:textId="08F08B7E" w:rsidR="00E74C1C" w:rsidRDefault="00E74C1C"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FED7B59" w14:textId="77777777" w:rsidR="00E74C1C" w:rsidRPr="00E74C1C" w:rsidRDefault="00E74C1C" w:rsidP="001940B3">
      <w:pPr>
        <w:widowControl w:val="0"/>
        <w:autoSpaceDE w:val="0"/>
        <w:autoSpaceDN w:val="0"/>
        <w:adjustRightInd w:val="0"/>
        <w:spacing w:line="276" w:lineRule="auto"/>
        <w:jc w:val="both"/>
        <w:rPr>
          <w:rFonts w:eastAsia="CIDFont+F3"/>
          <w:lang w:eastAsia="ko-KR"/>
        </w:rPr>
      </w:pPr>
    </w:p>
    <w:p w14:paraId="5B4E3346" w14:textId="77777777" w:rsidR="000D5FB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Comments to the Author</w:t>
      </w:r>
    </w:p>
    <w:p w14:paraId="511BFABA" w14:textId="77777777" w:rsidR="00554705"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t>The manuscript presents a study of an interleaved flyback topology that employs a single transformer shared between the phases. The proposed approach is interesting, and the presented results demonstrate a reduction in magnetic component size compared to conventional solutions. However, several important technical aspects are not adequately addressed, making it difficult to assess the technique's actual superiority and practical benefits. Although a standard EE core is employed, the windings are distributed across all three legs of the magnetic core. This arrangement may complicate large-scale manufacturing, increasing production costs and assembly complexity. Furthermore, important technical aspects, such as the impact on leakage inductance, are not discussed and require further clarification. The following comments are provided to improve the manuscript:</w:t>
      </w:r>
    </w:p>
    <w:p w14:paraId="68BCE0BE" w14:textId="4FD5CC68" w:rsidR="000D5FBA" w:rsidRPr="00554705" w:rsidRDefault="000D5FBA" w:rsidP="001940B3">
      <w:pPr>
        <w:pStyle w:val="Style2"/>
        <w:spacing w:line="276" w:lineRule="auto"/>
      </w:pPr>
      <w:r w:rsidRPr="00554705">
        <w:rPr>
          <w:rStyle w:val="Heading5Char"/>
          <w:sz w:val="24"/>
          <w:szCs w:val="20"/>
        </w:rPr>
        <w:t>Leakage inductance is a critical issue in flyback converters, significantly affecting efficiency, power density, voltage stress, and overall converter performance. Due to the proposed winding arrangement, in which the primary and secondary windings do not appear to be fully ov</w:t>
      </w:r>
      <w:r w:rsidRPr="00492B45">
        <w:rPr>
          <w:rFonts w:eastAsia="Malgun Gothic"/>
          <w:szCs w:val="24"/>
          <w:lang w:eastAsia="ko-KR"/>
        </w:rPr>
        <w:t>erlapped, leakage flux may increase compared to conventional transformer designs. A detailed study quantifying the impact of the proposed winding configuration on leakage inductance is necessary for a proper evaluation of the proposed solution.</w:t>
      </w:r>
    </w:p>
    <w:p w14:paraId="750B9B62" w14:textId="48402FCF" w:rsidR="006D7990" w:rsidRDefault="0051085F" w:rsidP="001940B3">
      <w:pPr>
        <w:widowControl w:val="0"/>
        <w:autoSpaceDE w:val="0"/>
        <w:autoSpaceDN w:val="0"/>
        <w:adjustRightInd w:val="0"/>
        <w:spacing w:line="276" w:lineRule="auto"/>
        <w:jc w:val="both"/>
        <w:rPr>
          <w:rFonts w:eastAsia="Malgun Gothic"/>
          <w:color w:val="C00000"/>
          <w:lang w:eastAsia="ko-KR"/>
        </w:rPr>
      </w:pPr>
      <w:r w:rsidRPr="00F17DEB">
        <w:rPr>
          <w:rFonts w:eastAsia="Malgun Gothic"/>
          <w:color w:val="C00000"/>
          <w:lang w:eastAsia="ko-KR"/>
        </w:rPr>
        <w:sym w:font="Wingdings" w:char="F0E0"/>
      </w:r>
      <w:r w:rsidRPr="00E542C5">
        <w:rPr>
          <w:rFonts w:eastAsia="Malgun Gothic"/>
          <w:color w:val="C00000"/>
          <w:lang w:eastAsia="ko-KR"/>
        </w:rPr>
        <w:t xml:space="preserve"> </w:t>
      </w:r>
      <w:r w:rsidR="00D14DDD" w:rsidRPr="00BB0DFA">
        <w:rPr>
          <w:rFonts w:eastAsia="Malgun Gothic"/>
          <w:color w:val="C00000"/>
          <w:lang w:eastAsia="ko-KR"/>
        </w:rPr>
        <w:t>We sincerely thank the reviewer for highlighting this critical aspect. We completely agree that minimizing leakage inductance is essential for optimizing the efficiency</w:t>
      </w:r>
      <w:r w:rsidR="00FE3E4A" w:rsidRPr="00BB0DFA">
        <w:rPr>
          <w:rFonts w:eastAsia="Malgun Gothic"/>
          <w:color w:val="C00000"/>
          <w:lang w:eastAsia="ko-KR"/>
        </w:rPr>
        <w:t xml:space="preserve">, </w:t>
      </w:r>
      <w:r w:rsidR="00D14DDD" w:rsidRPr="00BB0DFA">
        <w:rPr>
          <w:rFonts w:eastAsia="Malgun Gothic"/>
          <w:color w:val="C00000"/>
          <w:lang w:eastAsia="ko-KR"/>
        </w:rPr>
        <w:t>performance</w:t>
      </w:r>
      <w:r w:rsidR="00FE3E4A" w:rsidRPr="00BB0DFA">
        <w:rPr>
          <w:rFonts w:eastAsia="Malgun Gothic"/>
          <w:color w:val="C00000"/>
          <w:lang w:eastAsia="ko-KR"/>
        </w:rPr>
        <w:t>, and reliability</w:t>
      </w:r>
      <w:r w:rsidR="00D14DDD" w:rsidRPr="00BB0DFA">
        <w:rPr>
          <w:rFonts w:eastAsia="Malgun Gothic"/>
          <w:color w:val="C00000"/>
          <w:lang w:eastAsia="ko-KR"/>
        </w:rPr>
        <w:t xml:space="preserve"> of flyback converters.</w:t>
      </w:r>
      <w:r w:rsidR="00185905">
        <w:rPr>
          <w:rFonts w:eastAsia="Malgun Gothic"/>
          <w:color w:val="C00000"/>
          <w:lang w:eastAsia="ko-KR"/>
        </w:rPr>
        <w:t xml:space="preserve"> </w:t>
      </w:r>
      <w:r w:rsidR="006C67F5">
        <w:rPr>
          <w:rFonts w:eastAsia="Malgun Gothic"/>
          <w:color w:val="C00000"/>
          <w:lang w:eastAsia="ko-KR"/>
        </w:rPr>
        <w:t>When</w:t>
      </w:r>
      <w:r>
        <w:rPr>
          <w:rFonts w:eastAsia="Malgun Gothic"/>
          <w:color w:val="C00000"/>
          <w:lang w:eastAsia="ko-KR"/>
        </w:rPr>
        <w:t xml:space="preserve"> winding </w:t>
      </w:r>
      <w:r w:rsidRPr="006C67F5">
        <w:rPr>
          <w:rFonts w:eastAsia="Malgun Gothic"/>
          <w:color w:val="C00000"/>
          <w:lang w:eastAsia="ko-KR"/>
        </w:rPr>
        <w:t xml:space="preserve">this transformer, the </w:t>
      </w:r>
      <w:r w:rsidR="003252AF" w:rsidRPr="006C67F5">
        <w:rPr>
          <w:rFonts w:eastAsia="Malgun Gothic"/>
          <w:color w:val="C00000"/>
          <w:lang w:eastAsia="ko-KR"/>
        </w:rPr>
        <w:t xml:space="preserve">thicker secondary </w:t>
      </w:r>
      <w:r w:rsidRPr="006C67F5">
        <w:rPr>
          <w:rFonts w:eastAsia="Malgun Gothic"/>
          <w:color w:val="C00000"/>
          <w:lang w:eastAsia="ko-KR"/>
        </w:rPr>
        <w:t xml:space="preserve">windings are </w:t>
      </w:r>
      <w:r w:rsidR="003252AF" w:rsidRPr="006C67F5">
        <w:rPr>
          <w:rFonts w:eastAsia="Malgun Gothic"/>
          <w:color w:val="C00000"/>
          <w:lang w:eastAsia="ko-KR"/>
        </w:rPr>
        <w:t>placed directly on top of the thinner primary windings. This overlapping arrangement minimizes the unused space within the window area and tightly couples the layers, effectively reducing the leakage inductance</w:t>
      </w:r>
      <w:r w:rsidR="0004795C" w:rsidRPr="006C67F5">
        <w:rPr>
          <w:rFonts w:eastAsia="Malgun Gothic"/>
          <w:color w:val="C00000"/>
          <w:lang w:eastAsia="ko-KR"/>
        </w:rPr>
        <w:t>.</w:t>
      </w:r>
      <w:r w:rsidR="006D7990">
        <w:rPr>
          <w:rFonts w:eastAsia="Malgun Gothic"/>
          <w:color w:val="C00000"/>
          <w:lang w:eastAsia="ko-KR"/>
        </w:rPr>
        <w:t xml:space="preserve"> Moreover, this overlapping resulted in a coupling coefficient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N12-N34</m:t>
            </m:r>
          </m:sub>
        </m:sSub>
      </m:oMath>
      <w:r w:rsidR="006D7990">
        <w:rPr>
          <w:rFonts w:eastAsia="Malgun Gothic"/>
          <w:color w:val="C00000"/>
          <w:lang w:eastAsia="ko-KR"/>
        </w:rPr>
        <w:t xml:space="preserve"> of 0.970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72895">
        <w:rPr>
          <w:rFonts w:eastAsia="Malgun Gothic"/>
          <w:color w:val="C00000"/>
          <w:lang w:eastAsia="ko-KR"/>
        </w:rPr>
        <w:t xml:space="preserve"> </w:t>
      </w:r>
      <w:r w:rsidR="006D7990">
        <w:rPr>
          <w:rFonts w:eastAsia="Malgun Gothic"/>
          <w:color w:val="C00000"/>
          <w:lang w:eastAsia="ko-KR"/>
        </w:rPr>
        <w:t xml:space="preserve">and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N56-N78</m:t>
            </m:r>
          </m:sub>
        </m:sSub>
      </m:oMath>
      <w:r w:rsidR="006D7990">
        <w:rPr>
          <w:rFonts w:eastAsia="Malgun Gothic"/>
          <w:color w:val="C00000"/>
          <w:lang w:eastAsia="ko-KR"/>
        </w:rPr>
        <w:t xml:space="preserve"> 0.979 for </w:t>
      </w:r>
      <w:r w:rsidR="00F72895">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6D7990">
        <w:rPr>
          <w:rFonts w:eastAsia="Malgun Gothic"/>
          <w:color w:val="C00000"/>
          <w:lang w:eastAsia="ko-KR"/>
        </w:rPr>
        <w:t xml:space="preserve">. </w:t>
      </w:r>
      <w:r w:rsidR="00086175">
        <w:rPr>
          <w:rFonts w:eastAsia="Malgun Gothic"/>
          <w:color w:val="C00000"/>
          <w:lang w:eastAsia="ko-KR"/>
        </w:rPr>
        <w:t>With the</w:t>
      </w:r>
      <w:r w:rsidR="00EB6885">
        <w:rPr>
          <w:rFonts w:eastAsia="Malgun Gothic"/>
          <w:color w:val="C00000"/>
          <w:lang w:eastAsia="ko-KR"/>
        </w:rPr>
        <w:t xml:space="preserve"> given coupling coefficients</w:t>
      </w:r>
      <w:r w:rsidR="00EC3545">
        <w:rPr>
          <w:rFonts w:eastAsia="Malgun Gothic"/>
          <w:color w:val="C00000"/>
          <w:lang w:eastAsia="ko-KR"/>
        </w:rPr>
        <w:t xml:space="preserve">, the leakage inductance for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FD3D7F">
        <w:rPr>
          <w:rFonts w:eastAsia="Malgun Gothic"/>
          <w:color w:val="C00000"/>
          <w:lang w:eastAsia="ko-KR"/>
        </w:rPr>
        <w:t>,</w:t>
      </w:r>
      <w:r w:rsidR="00EC3545">
        <w:rPr>
          <w:rFonts w:eastAsia="Malgun Gothic"/>
          <w:color w:val="C00000"/>
          <w:lang w:eastAsia="ko-KR"/>
        </w:rPr>
        <w:t xml:space="preserve">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L</m:t>
            </m:r>
          </m:e>
          <m:sub>
            <m:r>
              <w:rPr>
                <w:rFonts w:ascii="Cambria Math" w:eastAsia="Malgun Gothic" w:hAnsi="Cambria Math"/>
                <w:color w:val="C00000"/>
                <w:lang w:eastAsia="ko-KR"/>
              </w:rPr>
              <m:t>l</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1</m:t>
                </m:r>
              </m:sub>
            </m:sSub>
          </m:sub>
        </m:sSub>
      </m:oMath>
      <w:r w:rsidR="00EC3545">
        <w:rPr>
          <w:rFonts w:eastAsia="Malgun Gothic"/>
          <w:color w:val="C00000"/>
          <w:lang w:eastAsia="ko-KR"/>
        </w:rPr>
        <w:t xml:space="preserve"> and</w:t>
      </w:r>
      <w:r w:rsidR="0015034F">
        <w:rPr>
          <w:rFonts w:eastAsia="Malgun Gothic"/>
          <w:color w:val="C00000"/>
          <w:lang w:eastAsia="ko-KR"/>
        </w:rPr>
        <w:t xml:space="preserve"> for 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00FD3D7F">
        <w:rPr>
          <w:rFonts w:eastAsia="Malgun Gothic"/>
          <w:color w:val="C00000"/>
          <w:lang w:eastAsia="ko-KR"/>
        </w:rPr>
        <w:t xml:space="preserve">,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L</m:t>
            </m:r>
          </m:e>
          <m:sub>
            <m:r>
              <w:rPr>
                <w:rFonts w:ascii="Cambria Math" w:eastAsia="Malgun Gothic" w:hAnsi="Cambria Math"/>
                <w:color w:val="C00000"/>
                <w:lang w:eastAsia="ko-KR"/>
              </w:rPr>
              <m:t>l</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k</m:t>
                </m:r>
              </m:e>
              <m:sub>
                <m:r>
                  <w:rPr>
                    <w:rFonts w:ascii="Cambria Math" w:eastAsia="Malgun Gothic" w:hAnsi="Cambria Math"/>
                    <w:color w:val="C00000"/>
                    <w:lang w:eastAsia="ko-KR"/>
                  </w:rPr>
                  <m:t>2</m:t>
                </m:r>
              </m:sub>
            </m:sSub>
          </m:sub>
        </m:sSub>
      </m:oMath>
      <w:r w:rsidR="0015034F">
        <w:rPr>
          <w:rFonts w:eastAsia="Malgun Gothic"/>
          <w:color w:val="C00000"/>
          <w:lang w:eastAsia="ko-KR"/>
        </w:rPr>
        <w:t xml:space="preserve"> are</w:t>
      </w:r>
      <w:r w:rsidR="001D771A">
        <w:rPr>
          <w:rFonts w:eastAsia="Malgun Gothic"/>
          <w:color w:val="C00000"/>
          <w:lang w:eastAsia="ko-KR"/>
        </w:rPr>
        <w:t xml:space="preserve"> 5.41</w:t>
      </w:r>
      <m:oMath>
        <m:r>
          <m:rPr>
            <m:sty m:val="p"/>
          </m:rPr>
          <w:rPr>
            <w:rFonts w:ascii="Cambria Math" w:eastAsia="Malgun Gothic" w:hAnsi="Cambria Math"/>
            <w:color w:val="C00000"/>
            <w:lang w:eastAsia="ko-KR"/>
          </w:rPr>
          <m:t>μ</m:t>
        </m:r>
      </m:oMath>
      <w:r w:rsidR="001D771A">
        <w:rPr>
          <w:rFonts w:eastAsia="Malgun Gothic"/>
          <w:color w:val="C00000"/>
          <w:lang w:eastAsia="ko-KR"/>
        </w:rPr>
        <w:t xml:space="preserve">H and 3.26 </w:t>
      </w:r>
      <m:oMath>
        <m:r>
          <m:rPr>
            <m:sty m:val="p"/>
          </m:rPr>
          <w:rPr>
            <w:rFonts w:ascii="Cambria Math" w:eastAsia="Malgun Gothic" w:hAnsi="Cambria Math"/>
            <w:color w:val="C00000"/>
            <w:lang w:eastAsia="ko-KR"/>
          </w:rPr>
          <m:t>μ</m:t>
        </m:r>
      </m:oMath>
      <w:r w:rsidR="001D771A">
        <w:rPr>
          <w:rFonts w:eastAsia="Malgun Gothic"/>
          <w:color w:val="C00000"/>
          <w:lang w:eastAsia="ko-KR"/>
        </w:rPr>
        <w:t xml:space="preserve">H respectively. </w:t>
      </w:r>
      <w:r w:rsidR="006D7990" w:rsidRPr="00534597">
        <w:rPr>
          <w:rFonts w:eastAsia="Malgun Gothic"/>
          <w:color w:val="C00000"/>
          <w:lang w:eastAsia="ko-KR"/>
        </w:rPr>
        <w:t>We anticipate that these values can be further improved when utilizing automated, industrial-grade manufacturing techniques.</w:t>
      </w:r>
    </w:p>
    <w:p w14:paraId="2B41A7DC" w14:textId="77777777" w:rsidR="006D7990" w:rsidRDefault="006D7990" w:rsidP="001940B3">
      <w:pPr>
        <w:widowControl w:val="0"/>
        <w:autoSpaceDE w:val="0"/>
        <w:autoSpaceDN w:val="0"/>
        <w:adjustRightInd w:val="0"/>
        <w:spacing w:line="276" w:lineRule="auto"/>
        <w:jc w:val="both"/>
        <w:rPr>
          <w:rFonts w:eastAsia="Malgun Gothic"/>
          <w:color w:val="C00000"/>
          <w:lang w:eastAsia="ko-KR"/>
        </w:rPr>
      </w:pPr>
    </w:p>
    <w:p w14:paraId="0B78DB2D" w14:textId="6E061C79" w:rsidR="00485E12" w:rsidRDefault="00450A8C" w:rsidP="001940B3">
      <w:pPr>
        <w:widowControl w:val="0"/>
        <w:autoSpaceDE w:val="0"/>
        <w:autoSpaceDN w:val="0"/>
        <w:adjustRightInd w:val="0"/>
        <w:spacing w:line="276" w:lineRule="auto"/>
        <w:jc w:val="both"/>
        <w:rPr>
          <w:rFonts w:eastAsia="Malgun Gothic"/>
          <w:color w:val="C00000"/>
          <w:lang w:eastAsia="ko-KR"/>
        </w:rPr>
      </w:pPr>
      <w:r w:rsidRPr="00E542C5">
        <w:rPr>
          <w:rFonts w:eastAsia="Malgun Gothic"/>
          <w:color w:val="C00000"/>
          <w:lang w:eastAsia="ko-KR"/>
        </w:rPr>
        <w:t>The figure</w:t>
      </w:r>
      <w:r>
        <w:rPr>
          <w:rFonts w:eastAsia="Malgun Gothic"/>
          <w:color w:val="C00000"/>
          <w:lang w:eastAsia="ko-KR"/>
        </w:rPr>
        <w:t>s</w:t>
      </w:r>
      <w:r w:rsidRPr="00E542C5">
        <w:rPr>
          <w:rFonts w:eastAsia="Malgun Gothic"/>
          <w:color w:val="C00000"/>
          <w:lang w:eastAsia="ko-KR"/>
        </w:rPr>
        <w:t xml:space="preserve"> shown about the transformer </w:t>
      </w:r>
      <w:r w:rsidR="00C47B85">
        <w:rPr>
          <w:rFonts w:eastAsia="Malgun Gothic"/>
          <w:color w:val="C00000"/>
          <w:lang w:eastAsia="ko-KR"/>
        </w:rPr>
        <w:t xml:space="preserve">prototype, </w:t>
      </w:r>
      <w:r w:rsidR="00F84C38">
        <w:rPr>
          <w:rFonts w:eastAsia="Malgun Gothic"/>
          <w:color w:val="C00000"/>
          <w:lang w:eastAsia="ko-KR"/>
        </w:rPr>
        <w:t>Fig. 10(b)</w:t>
      </w:r>
      <w:r w:rsidR="00C47B85">
        <w:rPr>
          <w:rFonts w:eastAsia="Malgun Gothic"/>
          <w:color w:val="C00000"/>
          <w:lang w:eastAsia="ko-KR"/>
        </w:rPr>
        <w:t>,</w:t>
      </w:r>
      <w:r w:rsidR="00F84C38">
        <w:rPr>
          <w:rFonts w:eastAsia="Malgun Gothic"/>
          <w:color w:val="C00000"/>
          <w:lang w:eastAsia="ko-KR"/>
        </w:rPr>
        <w:t xml:space="preserve"> </w:t>
      </w:r>
      <w:r w:rsidR="00C47B85">
        <w:rPr>
          <w:rFonts w:eastAsia="Malgun Gothic"/>
          <w:color w:val="C00000"/>
          <w:lang w:eastAsia="ko-KR"/>
        </w:rPr>
        <w:t xml:space="preserve">is </w:t>
      </w:r>
      <w:r w:rsidRPr="00E542C5">
        <w:rPr>
          <w:rFonts w:eastAsia="Malgun Gothic"/>
          <w:color w:val="C00000"/>
          <w:lang w:eastAsia="ko-KR"/>
        </w:rPr>
        <w:t>a representation</w:t>
      </w:r>
      <w:r>
        <w:rPr>
          <w:rFonts w:eastAsia="Malgun Gothic"/>
          <w:color w:val="C00000"/>
          <w:lang w:eastAsia="ko-KR"/>
        </w:rPr>
        <w:t xml:space="preserve"> of the general winding structure</w:t>
      </w:r>
      <w:r w:rsidRPr="00E542C5">
        <w:rPr>
          <w:rFonts w:eastAsia="Malgun Gothic"/>
          <w:color w:val="C00000"/>
          <w:lang w:eastAsia="ko-KR"/>
        </w:rPr>
        <w:t>.</w:t>
      </w:r>
      <w:r w:rsidR="00D67BF0">
        <w:rPr>
          <w:rFonts w:eastAsia="Malgun Gothic"/>
          <w:color w:val="C00000"/>
          <w:lang w:eastAsia="ko-KR"/>
        </w:rPr>
        <w:t xml:space="preserve"> </w:t>
      </w:r>
      <w:r w:rsidR="00C47B85">
        <w:rPr>
          <w:rFonts w:eastAsia="Malgun Gothic"/>
          <w:color w:val="C00000"/>
          <w:lang w:eastAsia="ko-KR"/>
        </w:rPr>
        <w:t xml:space="preserve">This was so that the location of each winding </w:t>
      </w:r>
      <w:r w:rsidR="006C67F5">
        <w:rPr>
          <w:rFonts w:eastAsia="Malgun Gothic"/>
          <w:color w:val="C00000"/>
          <w:lang w:eastAsia="ko-KR"/>
        </w:rPr>
        <w:t>and winding direction</w:t>
      </w:r>
      <w:r w:rsidR="00C47B85">
        <w:rPr>
          <w:rFonts w:eastAsia="Malgun Gothic"/>
          <w:color w:val="C00000"/>
          <w:lang w:eastAsia="ko-KR"/>
        </w:rPr>
        <w:t xml:space="preserve"> can be easily pinpointed. </w:t>
      </w:r>
      <w:r w:rsidR="0079045B" w:rsidRPr="0079045B">
        <w:rPr>
          <w:rFonts w:eastAsia="Malgun Gothic"/>
          <w:color w:val="C00000"/>
          <w:lang w:eastAsia="ko-KR"/>
        </w:rPr>
        <w:t>We apologize if this graphical simplification gave the impression that the windings were not physically overlapped in the actual prototype.</w:t>
      </w:r>
      <w:r w:rsidR="0079045B">
        <w:rPr>
          <w:rFonts w:eastAsia="Malgun Gothic"/>
          <w:color w:val="C00000"/>
          <w:lang w:eastAsia="ko-KR"/>
        </w:rPr>
        <w:t xml:space="preserve"> </w:t>
      </w:r>
      <w:r w:rsidR="00D02DF9">
        <w:rPr>
          <w:rFonts w:eastAsia="Malgun Gothic"/>
          <w:color w:val="C00000"/>
          <w:lang w:eastAsia="ko-KR"/>
        </w:rPr>
        <w:t xml:space="preserve">We have clarified this in </w:t>
      </w:r>
      <w:r w:rsidR="004B2ABB">
        <w:rPr>
          <w:rFonts w:eastAsia="Malgun Gothic"/>
          <w:color w:val="C00000"/>
          <w:lang w:eastAsia="ko-KR"/>
        </w:rPr>
        <w:t>Section V</w:t>
      </w:r>
      <w:r w:rsidR="002E3CE2">
        <w:rPr>
          <w:rFonts w:eastAsia="Malgun Gothic"/>
          <w:color w:val="C00000"/>
          <w:lang w:eastAsia="ko-KR"/>
        </w:rPr>
        <w:t>-A</w:t>
      </w:r>
      <w:r w:rsidR="004B2ABB">
        <w:rPr>
          <w:rFonts w:eastAsia="Malgun Gothic"/>
          <w:color w:val="C00000"/>
          <w:lang w:eastAsia="ko-KR"/>
        </w:rPr>
        <w:t xml:space="preserve"> of the manuscript</w:t>
      </w:r>
      <w:r w:rsidR="002E3CE2">
        <w:rPr>
          <w:rFonts w:eastAsia="Malgun Gothic"/>
          <w:color w:val="C00000"/>
          <w:lang w:eastAsia="ko-KR"/>
        </w:rPr>
        <w:t xml:space="preserve">. The revised portion of this section is shown in the response to Comment #5, as it relates to the actual photographs of the </w:t>
      </w:r>
      <w:r w:rsidR="00A04495">
        <w:rPr>
          <w:rFonts w:eastAsia="Malgun Gothic"/>
          <w:color w:val="C00000"/>
          <w:lang w:eastAsia="ko-KR"/>
        </w:rPr>
        <w:t>experimental prototype as well.</w:t>
      </w:r>
    </w:p>
    <w:p w14:paraId="5439B802" w14:textId="262ABD62" w:rsidR="0029325A" w:rsidRDefault="0029325A" w:rsidP="001940B3">
      <w:pPr>
        <w:widowControl w:val="0"/>
        <w:autoSpaceDE w:val="0"/>
        <w:autoSpaceDN w:val="0"/>
        <w:adjustRightInd w:val="0"/>
        <w:spacing w:line="276" w:lineRule="auto"/>
        <w:jc w:val="both"/>
        <w:rPr>
          <w:rFonts w:eastAsia="Malgun Gothic"/>
          <w:lang w:eastAsia="ko-KR"/>
        </w:rPr>
      </w:pPr>
      <w:r>
        <w:rPr>
          <w:rFonts w:eastAsia="Malgun Gothic"/>
          <w:lang w:eastAsia="ko-KR"/>
        </w:rPr>
        <w:br w:type="page"/>
      </w:r>
    </w:p>
    <w:p w14:paraId="420964F8" w14:textId="0ABAAFD8" w:rsidR="000D5FBA" w:rsidRDefault="000D5FBA" w:rsidP="001940B3">
      <w:pPr>
        <w:pStyle w:val="Style2"/>
        <w:spacing w:line="276" w:lineRule="auto"/>
      </w:pPr>
      <w:r w:rsidRPr="00492B45">
        <w:lastRenderedPageBreak/>
        <w:t>No efficiency measurements are presented in the manuscript. Efficiency is a key performance indicator and is essential for assessing the effectiveness of the proposed topology. Experimental efficiency results over a range of output power levels should be included.</w:t>
      </w:r>
    </w:p>
    <w:p w14:paraId="53596F5B" w14:textId="0427AAF3" w:rsidR="000D5FBA" w:rsidRDefault="000D5FBA" w:rsidP="001940B3">
      <w:pPr>
        <w:widowControl w:val="0"/>
        <w:autoSpaceDE w:val="0"/>
        <w:autoSpaceDN w:val="0"/>
        <w:adjustRightInd w:val="0"/>
        <w:spacing w:line="276" w:lineRule="auto"/>
        <w:jc w:val="both"/>
        <w:rPr>
          <w:rFonts w:eastAsia="Malgun Gothic"/>
          <w:color w:val="C00000"/>
          <w:lang w:eastAsia="ko-KR"/>
        </w:rPr>
      </w:pPr>
      <w:r w:rsidRPr="000D5FBA">
        <w:rPr>
          <w:rFonts w:eastAsia="Malgun Gothic"/>
          <w:color w:val="C00000"/>
          <w:lang w:eastAsia="ko-KR"/>
        </w:rPr>
        <w:sym w:font="Wingdings" w:char="F0E0"/>
      </w:r>
      <w:r w:rsidR="0014153B" w:rsidRPr="0014153B">
        <w:t xml:space="preserve"> </w:t>
      </w:r>
      <w:r w:rsidR="0014153B" w:rsidRPr="0014153B">
        <w:rPr>
          <w:rFonts w:eastAsia="Malgun Gothic"/>
          <w:color w:val="C00000"/>
          <w:lang w:eastAsia="ko-KR"/>
        </w:rPr>
        <w:t>We sincerely thank the reviewer for pointing this out. We completely agree that efficiency is a fundamental metric for evaluating standard converter topologies.</w:t>
      </w:r>
      <w:r w:rsidR="0014153B">
        <w:rPr>
          <w:rFonts w:eastAsia="Malgun Gothic"/>
          <w:color w:val="C00000"/>
          <w:lang w:eastAsia="ko-KR"/>
        </w:rPr>
        <w:t xml:space="preserve"> </w:t>
      </w:r>
      <w:r w:rsidR="00916CFF">
        <w:rPr>
          <w:rFonts w:eastAsia="Malgun Gothic"/>
          <w:color w:val="C00000"/>
          <w:lang w:eastAsia="ko-KR"/>
        </w:rPr>
        <w:t>W</w:t>
      </w:r>
      <w:r w:rsidR="00BB2377" w:rsidRPr="00BB2377">
        <w:rPr>
          <w:rFonts w:eastAsia="Malgun Gothic"/>
          <w:color w:val="C00000"/>
          <w:lang w:eastAsia="ko-KR"/>
        </w:rPr>
        <w:t>e have experimentally measured the efficiency of the converter over its entire operating range, up to an input power of 250 W</w:t>
      </w:r>
      <w:r w:rsidR="00916CFF">
        <w:rPr>
          <w:rFonts w:eastAsia="Malgun Gothic"/>
          <w:color w:val="C00000"/>
          <w:lang w:eastAsia="ko-KR"/>
        </w:rPr>
        <w:t xml:space="preserve"> using a Hioki PW8001 Power Analyzer</w:t>
      </w:r>
      <w:r w:rsidR="00BB2377" w:rsidRPr="00BB2377">
        <w:rPr>
          <w:rFonts w:eastAsia="Malgun Gothic"/>
          <w:color w:val="C00000"/>
          <w:lang w:eastAsia="ko-KR"/>
        </w:rPr>
        <w:t xml:space="preserve">. The resulting efficiency curve, shown in </w:t>
      </w:r>
      <w:r w:rsidR="00B20453">
        <w:rPr>
          <w:rFonts w:eastAsia="Malgun Gothic"/>
          <w:color w:val="C00000"/>
          <w:lang w:eastAsia="ko-KR"/>
        </w:rPr>
        <w:t>the figure</w:t>
      </w:r>
      <w:r w:rsidR="00BB2377" w:rsidRPr="00BB2377">
        <w:rPr>
          <w:rFonts w:eastAsia="Malgun Gothic"/>
          <w:color w:val="C00000"/>
          <w:lang w:eastAsia="ko-KR"/>
        </w:rPr>
        <w:t xml:space="preserve"> below, has been added to the revised manuscript</w:t>
      </w:r>
      <w:r w:rsidR="005F4EFC">
        <w:rPr>
          <w:rFonts w:eastAsia="Malgun Gothic"/>
          <w:color w:val="C00000"/>
          <w:lang w:eastAsia="ko-KR"/>
        </w:rPr>
        <w:t xml:space="preserve"> as a new figure Fig. 1</w:t>
      </w:r>
      <w:r w:rsidR="00043EC8">
        <w:rPr>
          <w:rFonts w:eastAsia="Malgun Gothic"/>
          <w:color w:val="C00000"/>
          <w:lang w:eastAsia="ko-KR"/>
        </w:rPr>
        <w:t>8</w:t>
      </w:r>
      <w:r w:rsidR="00BB2377" w:rsidRPr="00BB2377">
        <w:rPr>
          <w:rFonts w:eastAsia="Malgun Gothic"/>
          <w:color w:val="C00000"/>
          <w:lang w:eastAsia="ko-KR"/>
        </w:rPr>
        <w:t xml:space="preserve">. </w:t>
      </w:r>
      <w:r w:rsidR="00B20453">
        <w:rPr>
          <w:rFonts w:eastAsia="Malgun Gothic"/>
          <w:color w:val="C00000"/>
          <w:lang w:eastAsia="ko-KR"/>
        </w:rPr>
        <w:t xml:space="preserve">The efficiency peaks </w:t>
      </w:r>
      <w:r w:rsidR="00BB2377" w:rsidRPr="00BB2377">
        <w:rPr>
          <w:rFonts w:eastAsia="Malgun Gothic"/>
          <w:color w:val="C00000"/>
          <w:lang w:eastAsia="ko-KR"/>
        </w:rPr>
        <w:t>approximately 84.6% near full load</w:t>
      </w:r>
      <w:r w:rsidR="00B20453">
        <w:rPr>
          <w:rFonts w:eastAsia="Malgun Gothic"/>
          <w:color w:val="C00000"/>
          <w:lang w:eastAsia="ko-KR"/>
        </w:rPr>
        <w:t xml:space="preserve"> in two-phase </w:t>
      </w:r>
      <w:r w:rsidR="006A79BB">
        <w:rPr>
          <w:rFonts w:eastAsia="Malgun Gothic"/>
          <w:color w:val="C00000"/>
          <w:lang w:eastAsia="ko-KR"/>
        </w:rPr>
        <w:t>drive</w:t>
      </w:r>
      <w:r w:rsidR="008A585F">
        <w:rPr>
          <w:rFonts w:eastAsia="Malgun Gothic"/>
          <w:color w:val="C00000"/>
          <w:lang w:eastAsia="ko-KR"/>
        </w:rPr>
        <w:t>, and is discussed in the newly added Section V-C</w:t>
      </w:r>
      <w:r w:rsidR="00BB2377" w:rsidRPr="00BB2377">
        <w:rPr>
          <w:rFonts w:eastAsia="Malgun Gothic"/>
          <w:color w:val="C00000"/>
          <w:lang w:eastAsia="ko-KR"/>
        </w:rPr>
        <w:t>.</w:t>
      </w:r>
      <w:r w:rsidR="00224359">
        <w:rPr>
          <w:rFonts w:eastAsia="Malgun Gothic"/>
          <w:color w:val="C00000"/>
          <w:lang w:eastAsia="ko-KR"/>
        </w:rPr>
        <w:t xml:space="preserve"> </w:t>
      </w:r>
      <w:r w:rsidR="00AA7259" w:rsidRPr="00AA7259">
        <w:rPr>
          <w:rFonts w:eastAsia="Malgun Gothic"/>
          <w:color w:val="C00000"/>
          <w:lang w:eastAsia="ko-KR"/>
        </w:rPr>
        <w:t>A direct experimental efficiency curve for the conventional discrete setup was not included, as this physical prototype was constructed strictly as a proof-of-concept to validate magnetic decoupling</w:t>
      </w:r>
      <w:r w:rsidR="004F562C">
        <w:rPr>
          <w:rFonts w:eastAsia="Malgun Gothic"/>
          <w:color w:val="C00000"/>
          <w:lang w:eastAsia="ko-KR"/>
        </w:rPr>
        <w:t xml:space="preserve"> as an integrated transformer</w:t>
      </w:r>
      <w:r w:rsidR="00AA7259" w:rsidRPr="00AA7259">
        <w:rPr>
          <w:rFonts w:eastAsia="Malgun Gothic"/>
          <w:color w:val="C00000"/>
          <w:lang w:eastAsia="ko-KR"/>
        </w:rPr>
        <w:t xml:space="preserve">. Consequently, while the current prototype demonstrates stable operational performance, it has not yet undergone comprehensive core and winding optimization. </w:t>
      </w:r>
      <w:r w:rsidR="00AA7259" w:rsidRPr="001940B3">
        <w:rPr>
          <w:rFonts w:eastAsia="Malgun Gothic"/>
          <w:color w:val="C00000"/>
          <w:highlight w:val="yellow"/>
          <w:lang w:eastAsia="ko-KR"/>
        </w:rPr>
        <w:t>We anticipate that the overall efficiency can be further improved in future iterations</w:t>
      </w:r>
      <w:r w:rsidR="006E6C14">
        <w:rPr>
          <w:rFonts w:eastAsia="Malgun Gothic"/>
          <w:color w:val="C00000"/>
          <w:lang w:eastAsia="ko-KR"/>
        </w:rPr>
        <w:t>.</w:t>
      </w:r>
    </w:p>
    <w:tbl>
      <w:tblPr>
        <w:tblStyle w:val="TableGrid"/>
        <w:tblW w:w="0" w:type="auto"/>
        <w:tblLook w:val="04A0" w:firstRow="1" w:lastRow="0" w:firstColumn="1" w:lastColumn="0" w:noHBand="0" w:noVBand="1"/>
      </w:tblPr>
      <w:tblGrid>
        <w:gridCol w:w="2547"/>
        <w:gridCol w:w="6803"/>
      </w:tblGrid>
      <w:tr w:rsidR="002E48C1" w:rsidRPr="003A4A3F" w14:paraId="3E66355B" w14:textId="77777777" w:rsidTr="009E6D6E">
        <w:trPr>
          <w:trHeight w:val="565"/>
        </w:trPr>
        <w:tc>
          <w:tcPr>
            <w:tcW w:w="2547" w:type="dxa"/>
            <w:vAlign w:val="center"/>
          </w:tcPr>
          <w:p w14:paraId="188B7F12" w14:textId="77777777" w:rsidR="002E48C1" w:rsidRPr="00991843" w:rsidRDefault="002E48C1"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3A969887" w14:textId="77777777" w:rsidR="002E48C1" w:rsidRPr="003A4A3F" w:rsidRDefault="002E48C1"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E48C1" w:rsidRPr="003A4A3F" w14:paraId="2C6CE1C6" w14:textId="77777777" w:rsidTr="009E6D6E">
        <w:trPr>
          <w:trHeight w:val="565"/>
        </w:trPr>
        <w:tc>
          <w:tcPr>
            <w:tcW w:w="2547" w:type="dxa"/>
            <w:vAlign w:val="center"/>
          </w:tcPr>
          <w:p w14:paraId="64E8EC6B" w14:textId="4ACB8C69"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56C2B736" w14:textId="77777777" w:rsidR="002E48C1" w:rsidRPr="002E48C1" w:rsidRDefault="002E48C1" w:rsidP="001940B3">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094FA7B8" w14:textId="09A2FF51" w:rsidR="00327B84" w:rsidRDefault="00327B84" w:rsidP="001940B3">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 xml:space="preserve">C. </w:t>
            </w:r>
            <w:r w:rsidR="00EF770E">
              <w:rPr>
                <w:rFonts w:eastAsia="CIDFont+F3"/>
                <w:i/>
                <w:color w:val="C00000"/>
                <w:lang w:eastAsia="ko-KR"/>
              </w:rPr>
              <w:t xml:space="preserve">System-level </w:t>
            </w:r>
            <w:r w:rsidR="003955DB">
              <w:rPr>
                <w:rFonts w:eastAsia="CIDFont+F3"/>
                <w:i/>
                <w:color w:val="C00000"/>
                <w:lang w:eastAsia="ko-KR"/>
              </w:rPr>
              <w:t>E</w:t>
            </w:r>
            <w:r w:rsidR="00EF770E">
              <w:rPr>
                <w:rFonts w:eastAsia="CIDFont+F3"/>
                <w:i/>
                <w:color w:val="C00000"/>
                <w:lang w:eastAsia="ko-KR"/>
              </w:rPr>
              <w:t xml:space="preserve">fficiency of the </w:t>
            </w:r>
            <w:r w:rsidR="003955DB">
              <w:rPr>
                <w:rFonts w:eastAsia="CIDFont+F3"/>
                <w:i/>
                <w:color w:val="C00000"/>
                <w:lang w:eastAsia="ko-KR"/>
              </w:rPr>
              <w:t>P</w:t>
            </w:r>
            <w:r w:rsidR="00EF770E">
              <w:rPr>
                <w:rFonts w:eastAsia="CIDFont+F3"/>
                <w:i/>
                <w:color w:val="C00000"/>
                <w:lang w:eastAsia="ko-KR"/>
              </w:rPr>
              <w:t xml:space="preserve">roposed </w:t>
            </w:r>
            <w:r w:rsidR="003955DB">
              <w:rPr>
                <w:rFonts w:eastAsia="CIDFont+F3"/>
                <w:i/>
                <w:color w:val="C00000"/>
                <w:lang w:eastAsia="ko-KR"/>
              </w:rPr>
              <w:t>I</w:t>
            </w:r>
            <w:r w:rsidR="00EF770E">
              <w:rPr>
                <w:rFonts w:eastAsia="CIDFont+F3"/>
                <w:i/>
                <w:color w:val="C00000"/>
                <w:lang w:eastAsia="ko-KR"/>
              </w:rPr>
              <w:t xml:space="preserve">nterleaved </w:t>
            </w:r>
            <w:r w:rsidR="003955DB">
              <w:rPr>
                <w:rFonts w:eastAsia="CIDFont+F3"/>
                <w:i/>
                <w:color w:val="C00000"/>
                <w:lang w:eastAsia="ko-KR"/>
              </w:rPr>
              <w:t>F</w:t>
            </w:r>
            <w:r w:rsidR="00EF770E">
              <w:rPr>
                <w:rFonts w:eastAsia="CIDFont+F3"/>
                <w:i/>
                <w:color w:val="C00000"/>
                <w:lang w:eastAsia="ko-KR"/>
              </w:rPr>
              <w:t xml:space="preserve">lyback </w:t>
            </w:r>
            <w:r w:rsidR="003955DB">
              <w:rPr>
                <w:rFonts w:eastAsia="CIDFont+F3"/>
                <w:i/>
                <w:color w:val="C00000"/>
                <w:lang w:eastAsia="ko-KR"/>
              </w:rPr>
              <w:t>R</w:t>
            </w:r>
            <w:r w:rsidR="00EF770E">
              <w:rPr>
                <w:rFonts w:eastAsia="CIDFont+F3"/>
                <w:i/>
                <w:color w:val="C00000"/>
                <w:lang w:eastAsia="ko-KR"/>
              </w:rPr>
              <w:t xml:space="preserve">ectifier with the </w:t>
            </w:r>
            <w:r w:rsidR="003955DB">
              <w:rPr>
                <w:rFonts w:eastAsia="CIDFont+F3"/>
                <w:i/>
                <w:color w:val="C00000"/>
                <w:lang w:eastAsia="ko-KR"/>
              </w:rPr>
              <w:t>I</w:t>
            </w:r>
            <w:r w:rsidR="00EF770E">
              <w:rPr>
                <w:rFonts w:eastAsia="CIDFont+F3"/>
                <w:i/>
                <w:color w:val="C00000"/>
                <w:lang w:eastAsia="ko-KR"/>
              </w:rPr>
              <w:t xml:space="preserve">ntegrated </w:t>
            </w:r>
            <w:r w:rsidR="003955DB">
              <w:rPr>
                <w:rFonts w:eastAsia="CIDFont+F3"/>
                <w:i/>
                <w:color w:val="C00000"/>
                <w:lang w:eastAsia="ko-KR"/>
              </w:rPr>
              <w:t>T</w:t>
            </w:r>
            <w:r w:rsidR="00EF770E">
              <w:rPr>
                <w:rFonts w:eastAsia="CIDFont+F3"/>
                <w:i/>
                <w:color w:val="C00000"/>
                <w:lang w:eastAsia="ko-KR"/>
              </w:rPr>
              <w:t>ransformer</w:t>
            </w:r>
          </w:p>
          <w:p w14:paraId="60AEB86D" w14:textId="77777777" w:rsidR="009E6D6E" w:rsidRDefault="009E6D6E" w:rsidP="001940B3">
            <w:pPr>
              <w:widowControl w:val="0"/>
              <w:autoSpaceDE w:val="0"/>
              <w:autoSpaceDN w:val="0"/>
              <w:adjustRightInd w:val="0"/>
              <w:spacing w:line="276" w:lineRule="auto"/>
              <w:jc w:val="both"/>
              <w:rPr>
                <w:rFonts w:eastAsia="CIDFont+F3"/>
                <w:i/>
                <w:color w:val="C00000"/>
                <w:lang w:eastAsia="ko-KR"/>
              </w:rPr>
            </w:pPr>
          </w:p>
          <w:p w14:paraId="7CE8551E" w14:textId="0D0FFB32" w:rsidR="009E6D6E" w:rsidRPr="009E6D6E" w:rsidRDefault="009E6D6E" w:rsidP="001940B3">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The input and output power measurements were recorded utilizing a Hioki PW8001 Power Analyzer. Fig. </w:t>
            </w:r>
            <w:r w:rsidR="00043EC8">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sidR="00656C82">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06FB7381" w14:textId="4FD3BEE8" w:rsidR="002E48C1" w:rsidRDefault="002E48C1" w:rsidP="001940B3">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4488FF5E" wp14:editId="7E6F8BFE">
                  <wp:extent cx="2180122" cy="2180122"/>
                  <wp:effectExtent l="0" t="0" r="0" b="0"/>
                  <wp:docPr id="291652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52562" name=""/>
                          <pic:cNvPicPr/>
                        </pic:nvPicPr>
                        <pic:blipFill>
                          <a:blip r:embed="rId11"/>
                          <a:stretch>
                            <a:fillRect/>
                          </a:stretch>
                        </pic:blipFill>
                        <pic:spPr>
                          <a:xfrm>
                            <a:off x="0" y="0"/>
                            <a:ext cx="2188559" cy="2188559"/>
                          </a:xfrm>
                          <a:prstGeom prst="rect">
                            <a:avLst/>
                          </a:prstGeom>
                        </pic:spPr>
                      </pic:pic>
                    </a:graphicData>
                  </a:graphic>
                </wp:inline>
              </w:drawing>
            </w:r>
          </w:p>
          <w:p w14:paraId="7C463504" w14:textId="06D8DC2C" w:rsidR="002E48C1" w:rsidRPr="006E6C14" w:rsidRDefault="002E48C1" w:rsidP="006E6C14">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sidR="009E6D6E">
              <w:rPr>
                <w:rFonts w:eastAsia="CIDFont+F3"/>
                <w:color w:val="C00000"/>
                <w:lang w:eastAsia="ko-KR"/>
              </w:rPr>
              <w:t>1</w:t>
            </w:r>
            <w:r w:rsidR="00043EC8">
              <w:rPr>
                <w:rFonts w:eastAsia="CIDFont+F3"/>
                <w:color w:val="C00000"/>
                <w:lang w:eastAsia="ko-KR"/>
              </w:rPr>
              <w:t>8</w:t>
            </w:r>
            <w:r w:rsidRPr="006D7990">
              <w:rPr>
                <w:rFonts w:eastAsia="CIDFont+F3"/>
                <w:color w:val="C00000"/>
                <w:lang w:eastAsia="ko-KR"/>
              </w:rPr>
              <w:t xml:space="preserve">. </w:t>
            </w:r>
            <w:r w:rsidR="00817C86">
              <w:rPr>
                <w:rFonts w:eastAsia="CIDFont+F3"/>
                <w:color w:val="C00000"/>
                <w:lang w:eastAsia="ko-KR"/>
              </w:rPr>
              <w:t xml:space="preserve">Efficiency curve of the </w:t>
            </w:r>
            <w:r w:rsidR="00884272">
              <w:rPr>
                <w:rFonts w:eastAsia="CIDFont+F3"/>
                <w:color w:val="C00000"/>
                <w:lang w:eastAsia="ko-KR"/>
              </w:rPr>
              <w:t>proposed interleaved flyback rectifier with the integrated transformer</w:t>
            </w:r>
            <w:r w:rsidR="00916CFF">
              <w:rPr>
                <w:rFonts w:eastAsia="CIDFont+F3"/>
                <w:color w:val="C00000"/>
                <w:lang w:eastAsia="ko-KR"/>
              </w:rPr>
              <w:t xml:space="preserve">, </w:t>
            </w:r>
            <w:r w:rsidR="00410F66">
              <w:rPr>
                <w:rFonts w:eastAsia="CIDFont+F3"/>
                <w:color w:val="C00000"/>
                <w:lang w:eastAsia="ko-KR"/>
              </w:rPr>
              <w:t>up to full-load operation of 240 W.</w:t>
            </w:r>
          </w:p>
        </w:tc>
      </w:tr>
    </w:tbl>
    <w:p w14:paraId="1EB9A249" w14:textId="62A6DA56" w:rsidR="00482A18" w:rsidRDefault="000D5FBA" w:rsidP="001940B3">
      <w:pPr>
        <w:pStyle w:val="Style2"/>
        <w:spacing w:line="276" w:lineRule="auto"/>
        <w:rPr>
          <w:color w:val="C00000"/>
        </w:rPr>
      </w:pPr>
      <w:r w:rsidRPr="00492B45">
        <w:lastRenderedPageBreak/>
        <w:t>A comprehensive comparison with a conventional interleaved flyback solution is needed. Key performance indicators such as magnetic volume, efficiency, power losses, current ripple, and THD should be compared to substantiate the claimed advantages of the proposed approach.</w:t>
      </w:r>
      <w:r w:rsidRPr="000D5FBA">
        <w:br/>
      </w:r>
    </w:p>
    <w:p w14:paraId="56BDDF8D" w14:textId="5957D7C6" w:rsidR="00DE7C0F" w:rsidRDefault="00415536" w:rsidP="001940B3">
      <w:pPr>
        <w:widowControl w:val="0"/>
        <w:autoSpaceDE w:val="0"/>
        <w:autoSpaceDN w:val="0"/>
        <w:adjustRightInd w:val="0"/>
        <w:spacing w:line="276" w:lineRule="auto"/>
        <w:jc w:val="both"/>
        <w:rPr>
          <w:rFonts w:eastAsia="Malgun Gothic"/>
          <w:color w:val="C00000"/>
          <w:lang w:eastAsia="ko-KR"/>
        </w:rPr>
      </w:pPr>
      <w:r w:rsidRPr="00ED7A48">
        <w:rPr>
          <w:rFonts w:eastAsia="Malgun Gothic"/>
          <w:color w:val="C00000"/>
          <w:lang w:eastAsia="ko-KR"/>
        </w:rPr>
        <w:sym w:font="Wingdings" w:char="F0E0"/>
      </w:r>
      <w:r w:rsidR="007C5983" w:rsidRPr="007C5983">
        <w:rPr>
          <w:rFonts w:eastAsia="Malgun Gothic"/>
          <w:color w:val="C00000"/>
          <w:lang w:eastAsia="ko-KR"/>
        </w:rPr>
        <w:t xml:space="preserve">We thank the reviewer for this valuable insight. Because the primary contribution of this paper is the introduction of a novel integrated magnetic structure, our analysis focuses heavily on the volumetric reduction of the magnetic components and the verification of independent phase operation without magnetic interference. Furthermore, because of the strict structural decoupling achieved, the converter can reliably operate with a single-phase drive under light-load conditions, allowing for </w:t>
      </w:r>
      <w:r w:rsidR="007C5983">
        <w:rPr>
          <w:rFonts w:eastAsia="Malgun Gothic"/>
          <w:color w:val="C00000"/>
          <w:lang w:eastAsia="ko-KR"/>
        </w:rPr>
        <w:t xml:space="preserve">a contribution towards improving </w:t>
      </w:r>
      <w:r w:rsidR="006E05C3">
        <w:rPr>
          <w:rFonts w:eastAsia="Malgun Gothic"/>
          <w:color w:val="C00000"/>
          <w:lang w:eastAsia="ko-KR"/>
        </w:rPr>
        <w:t>light load efficiency with higher power density</w:t>
      </w:r>
      <w:r w:rsidR="007C5983" w:rsidRPr="007C5983">
        <w:rPr>
          <w:rFonts w:eastAsia="Malgun Gothic"/>
          <w:color w:val="C00000"/>
          <w:lang w:eastAsia="ko-KR"/>
        </w:rPr>
        <w:t>.</w:t>
      </w:r>
      <w:r w:rsidR="001F354D">
        <w:rPr>
          <w:rFonts w:eastAsia="Malgun Gothic"/>
          <w:color w:val="C00000"/>
          <w:lang w:eastAsia="ko-KR"/>
        </w:rPr>
        <w:t xml:space="preserve"> </w:t>
      </w:r>
      <w:r w:rsidR="00437641" w:rsidRPr="00437641">
        <w:rPr>
          <w:rFonts w:eastAsia="Malgun Gothic"/>
          <w:color w:val="C00000"/>
          <w:lang w:eastAsia="ko-KR"/>
        </w:rPr>
        <w:t>Given that the primary scope of this research is the physical verification of this magnetic decoupling and the validation of the integrated core structure, we believe the current experimental prototype rigorously demonstrates the proposed concept.</w:t>
      </w:r>
    </w:p>
    <w:p w14:paraId="2D7A054D" w14:textId="77777777" w:rsidR="00DE7C0F" w:rsidRDefault="00DE7C0F" w:rsidP="001940B3">
      <w:pPr>
        <w:widowControl w:val="0"/>
        <w:autoSpaceDE w:val="0"/>
        <w:autoSpaceDN w:val="0"/>
        <w:adjustRightInd w:val="0"/>
        <w:spacing w:line="276" w:lineRule="auto"/>
        <w:jc w:val="both"/>
        <w:rPr>
          <w:rFonts w:eastAsia="Malgun Gothic"/>
          <w:color w:val="C00000"/>
          <w:lang w:eastAsia="ko-KR"/>
        </w:rPr>
      </w:pPr>
    </w:p>
    <w:p w14:paraId="7E22F6A0" w14:textId="36FD3F3A" w:rsidR="004E2BB9" w:rsidRPr="00A82778" w:rsidRDefault="00437641" w:rsidP="001940B3">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 xml:space="preserve">We </w:t>
      </w:r>
      <w:r w:rsidR="00523F70">
        <w:rPr>
          <w:rFonts w:eastAsia="Malgun Gothic"/>
          <w:color w:val="C00000"/>
          <w:lang w:eastAsia="ko-KR"/>
        </w:rPr>
        <w:t xml:space="preserve">then address your concerns as follows. </w:t>
      </w:r>
      <w:r w:rsidR="00DE7C0F" w:rsidRPr="00DE7C0F">
        <w:rPr>
          <w:rFonts w:eastAsia="Malgun Gothic"/>
          <w:color w:val="C00000"/>
          <w:lang w:eastAsia="ko-KR"/>
        </w:rPr>
        <w:t xml:space="preserve">Because the fundamental (DCM) operation of the proposed flyback rectifier </w:t>
      </w:r>
      <w:r w:rsidR="00A67675">
        <w:rPr>
          <w:rFonts w:eastAsia="Malgun Gothic"/>
          <w:color w:val="C00000"/>
          <w:lang w:eastAsia="ko-KR"/>
        </w:rPr>
        <w:t xml:space="preserve">with an integrated transformer </w:t>
      </w:r>
      <w:r w:rsidR="00DE7C0F" w:rsidRPr="00DE7C0F">
        <w:rPr>
          <w:rFonts w:eastAsia="Malgun Gothic"/>
          <w:color w:val="C00000"/>
          <w:lang w:eastAsia="ko-KR"/>
        </w:rPr>
        <w:t>remains electrically identical to that of a conventional interleaved flyback converter</w:t>
      </w:r>
      <w:r w:rsidR="00A67675">
        <w:rPr>
          <w:rFonts w:eastAsia="Malgun Gothic"/>
          <w:color w:val="C00000"/>
          <w:lang w:eastAsia="ko-KR"/>
        </w:rPr>
        <w:t xml:space="preserve"> with discrete transformers</w:t>
      </w:r>
      <w:r w:rsidR="00DE7C0F" w:rsidRPr="00DE7C0F">
        <w:rPr>
          <w:rFonts w:eastAsia="Malgun Gothic"/>
          <w:color w:val="C00000"/>
          <w:lang w:eastAsia="ko-KR"/>
        </w:rPr>
        <w:t xml:space="preserve">, key electrical parameters such as current ripple and THD are theoretically unaffected by the shared core structure. </w:t>
      </w:r>
      <w:r w:rsidR="00D16601">
        <w:rPr>
          <w:rFonts w:eastAsia="Malgun Gothic"/>
          <w:color w:val="C00000"/>
          <w:lang w:eastAsia="ko-KR"/>
        </w:rPr>
        <w:t>Each point of interest is further explained below:</w:t>
      </w:r>
    </w:p>
    <w:p w14:paraId="0F2F4359" w14:textId="1A4A43BE" w:rsidR="002E33EC" w:rsidRPr="00F5319E" w:rsidRDefault="002E33EC" w:rsidP="001940B3">
      <w:pPr>
        <w:numPr>
          <w:ilvl w:val="0"/>
          <w:numId w:val="5"/>
        </w:numPr>
        <w:spacing w:line="276" w:lineRule="auto"/>
        <w:jc w:val="both"/>
        <w:rPr>
          <w:color w:val="C00000"/>
        </w:rPr>
      </w:pPr>
      <w:r w:rsidRPr="001B5AB8">
        <w:rPr>
          <w:b/>
          <w:color w:val="C00000"/>
        </w:rPr>
        <w:t>Magnetic Volume:</w:t>
      </w:r>
      <w:r w:rsidRPr="001B5AB8">
        <w:rPr>
          <w:color w:val="C00000"/>
        </w:rPr>
        <w:t xml:space="preserve"> As detailed in Section IV, our volume analysis</w:t>
      </w:r>
      <w:r w:rsidR="00337B80">
        <w:rPr>
          <w:color w:val="C00000"/>
        </w:rPr>
        <w:t xml:space="preserve"> is conducted</w:t>
      </w:r>
      <w:r w:rsidRPr="001B5AB8">
        <w:rPr>
          <w:color w:val="C00000"/>
        </w:rPr>
        <w:t xml:space="preserve"> using the area product (AP) method</w:t>
      </w:r>
      <w:r w:rsidR="00337B80">
        <w:rPr>
          <w:color w:val="C00000"/>
        </w:rPr>
        <w:t xml:space="preserve">. We have found some errors </w:t>
      </w:r>
      <w:r w:rsidR="00C02E2D">
        <w:rPr>
          <w:color w:val="C00000"/>
        </w:rPr>
        <w:t xml:space="preserve">in the derivation in the first version of the manuscript and have corrected it here. </w:t>
      </w:r>
      <w:r w:rsidRPr="001B5AB8">
        <w:rPr>
          <w:color w:val="C00000"/>
        </w:rPr>
        <w:t xml:space="preserve"> </w:t>
      </w:r>
      <w:r w:rsidR="00F5319E">
        <w:rPr>
          <w:color w:val="C00000"/>
        </w:rPr>
        <w:t>T</w:t>
      </w:r>
      <w:r w:rsidR="00F5319E" w:rsidRPr="00F5319E">
        <w:rPr>
          <w:color w:val="C00000"/>
        </w:rPr>
        <w:t xml:space="preserve">he proposed integrated transformer achieves a theoretical 16% volume reduction compared to a conventional discrete baseline. Because the integrated core handles both phases, its required area product is approximately twice that of a single conventional core. However, because core volume scales by </w:t>
      </w:r>
      <m:oMath>
        <m:r>
          <w:rPr>
            <w:rFonts w:ascii="Cambria Math" w:hAnsi="Cambria Math"/>
            <w:color w:val="C00000"/>
          </w:rPr>
          <m:t>A</m:t>
        </m:r>
        <m:sSup>
          <m:sSupPr>
            <m:ctrlPr>
              <w:rPr>
                <w:rFonts w:ascii="Cambria Math" w:hAnsi="Cambria Math"/>
                <w:color w:val="C00000"/>
              </w:rPr>
            </m:ctrlPr>
          </m:sSupPr>
          <m:e>
            <m:r>
              <w:rPr>
                <w:rFonts w:ascii="Cambria Math" w:hAnsi="Cambria Math"/>
                <w:color w:val="C00000"/>
              </w:rPr>
              <m:t>P</m:t>
            </m:r>
          </m:e>
          <m:sup>
            <m:r>
              <w:rPr>
                <w:rFonts w:ascii="Cambria Math" w:hAnsi="Cambria Math"/>
                <w:color w:val="C00000"/>
              </w:rPr>
              <m:t>3/4</m:t>
            </m:r>
          </m:sup>
        </m:sSup>
      </m:oMath>
      <w:r w:rsidR="00F5319E" w:rsidRPr="00F5319E">
        <w:rPr>
          <w:color w:val="C00000"/>
        </w:rPr>
        <w:t xml:space="preserve">, the volume of the integrated core scales by </w:t>
      </w:r>
      <m:oMath>
        <m:sSup>
          <m:sSupPr>
            <m:ctrlPr>
              <w:rPr>
                <w:rFonts w:ascii="Cambria Math" w:hAnsi="Cambria Math"/>
                <w:color w:val="C00000"/>
              </w:rPr>
            </m:ctrlPr>
          </m:sSupPr>
          <m:e>
            <m:d>
              <m:dPr>
                <m:ctrlPr>
                  <w:rPr>
                    <w:rFonts w:ascii="Cambria Math" w:hAnsi="Cambria Math"/>
                    <w:color w:val="C00000"/>
                  </w:rPr>
                </m:ctrlPr>
              </m:dPr>
              <m:e>
                <m:r>
                  <w:rPr>
                    <w:rFonts w:ascii="Cambria Math" w:hAnsi="Cambria Math"/>
                    <w:color w:val="C00000"/>
                  </w:rPr>
                  <m:t>2A</m:t>
                </m:r>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conv</m:t>
                    </m:r>
                  </m:sub>
                </m:sSub>
              </m:e>
            </m:d>
          </m:e>
          <m:sup>
            <m:r>
              <w:rPr>
                <w:rFonts w:ascii="Cambria Math" w:hAnsi="Cambria Math"/>
                <w:color w:val="C00000"/>
              </w:rPr>
              <m:t>3/4</m:t>
            </m:r>
          </m:sup>
        </m:sSup>
      </m:oMath>
      <w:r w:rsidR="00F5319E" w:rsidRPr="00F5319E">
        <w:rPr>
          <w:color w:val="C00000"/>
        </w:rPr>
        <w:t xml:space="preserve">. In contrast, the volume of two separate conventional cores scales by </w:t>
      </w:r>
      <m:oMath>
        <m:r>
          <w:rPr>
            <w:rFonts w:ascii="Cambria Math" w:hAnsi="Cambria Math"/>
            <w:color w:val="C00000"/>
          </w:rPr>
          <m:t>2×A</m:t>
        </m:r>
        <m:sSubSup>
          <m:sSubSupPr>
            <m:ctrlPr>
              <w:rPr>
                <w:rFonts w:ascii="Cambria Math" w:hAnsi="Cambria Math"/>
                <w:color w:val="C00000"/>
              </w:rPr>
            </m:ctrlPr>
          </m:sSubSupPr>
          <m:e>
            <m:r>
              <w:rPr>
                <w:rFonts w:ascii="Cambria Math" w:hAnsi="Cambria Math"/>
                <w:color w:val="C00000"/>
              </w:rPr>
              <m:t>P</m:t>
            </m:r>
          </m:e>
          <m:sub>
            <m:r>
              <w:rPr>
                <w:rFonts w:ascii="Cambria Math" w:hAnsi="Cambria Math"/>
                <w:color w:val="C00000"/>
              </w:rPr>
              <m:t>conv</m:t>
            </m:r>
          </m:sub>
          <m:sup>
            <m:r>
              <w:rPr>
                <w:rFonts w:ascii="Cambria Math" w:hAnsi="Cambria Math"/>
                <w:color w:val="C00000"/>
              </w:rPr>
              <m:t>3/4</m:t>
            </m:r>
          </m:sup>
        </m:sSubSup>
      </m:oMath>
      <w:r w:rsidR="00F5319E" w:rsidRPr="00F5319E">
        <w:rPr>
          <w:color w:val="C00000"/>
        </w:rPr>
        <w:t>. This scaling law mathematically confirms a 16% spatial advantage when the core geometry is custom-tailored to the circuit specifications.</w:t>
      </w:r>
    </w:p>
    <w:p w14:paraId="3C9663CC" w14:textId="0B828042" w:rsidR="007A0044" w:rsidRPr="00F73904" w:rsidRDefault="002E33EC" w:rsidP="001940B3">
      <w:pPr>
        <w:numPr>
          <w:ilvl w:val="0"/>
          <w:numId w:val="5"/>
        </w:numPr>
        <w:spacing w:line="276" w:lineRule="auto"/>
        <w:jc w:val="both"/>
        <w:rPr>
          <w:color w:val="C00000"/>
        </w:rPr>
      </w:pPr>
      <w:r w:rsidRPr="00F73904">
        <w:rPr>
          <w:b/>
          <w:color w:val="C00000"/>
        </w:rPr>
        <w:t>Efficiency and Power Losses:</w:t>
      </w:r>
      <w:r w:rsidRPr="00F73904">
        <w:rPr>
          <w:color w:val="C00000"/>
        </w:rPr>
        <w:t xml:space="preserve"> </w:t>
      </w:r>
      <w:r w:rsidR="007A0044" w:rsidRPr="00F73904">
        <w:rPr>
          <w:color w:val="C00000"/>
        </w:rPr>
        <w:t>Regarding the overall efficiency and power losses, the proposed integrated topology achieves a peak experimental efficiency of 84.6% near full load. Because the proposed topology operates identically to a conventional interleaved flyback PFC rectifier</w:t>
      </w:r>
      <w:r w:rsidR="00A67675">
        <w:rPr>
          <w:color w:val="C00000"/>
        </w:rPr>
        <w:t xml:space="preserve"> with discrete transformers</w:t>
      </w:r>
      <w:r w:rsidR="007A0044" w:rsidRPr="00F73904">
        <w:rPr>
          <w:color w:val="C00000"/>
        </w:rPr>
        <w:t xml:space="preserve">, and the two transformers have been successfully decoupled with </w:t>
      </w:r>
      <m:oMath>
        <m:r>
          <w:rPr>
            <w:rFonts w:ascii="Cambria Math" w:hAnsi="Cambria Math"/>
            <w:color w:val="C00000"/>
          </w:rPr>
          <m:t>k≈0.0005</m:t>
        </m:r>
      </m:oMath>
      <w:r w:rsidR="007A0044" w:rsidRPr="00F73904">
        <w:rPr>
          <w:color w:val="C00000"/>
        </w:rPr>
        <w:t>, the semiconductor and switching losses are expected to be nearly identical to those of a discrete baseline. Consequently, the primary distinction in power dissipation between the proposed and conventional topologies lies strictly within the magnetic components.</w:t>
      </w:r>
      <w:r w:rsidR="00F73904" w:rsidRPr="00F73904">
        <w:rPr>
          <w:color w:val="C00000"/>
        </w:rPr>
        <w:t xml:space="preserve"> This is further explored in Comment #6.</w:t>
      </w:r>
    </w:p>
    <w:p w14:paraId="1F027171" w14:textId="51971C16" w:rsidR="002E33EC" w:rsidRPr="00F73904" w:rsidRDefault="002E33EC" w:rsidP="001940B3">
      <w:pPr>
        <w:numPr>
          <w:ilvl w:val="0"/>
          <w:numId w:val="5"/>
        </w:numPr>
        <w:spacing w:line="276" w:lineRule="auto"/>
        <w:jc w:val="both"/>
        <w:rPr>
          <w:color w:val="C00000"/>
        </w:rPr>
      </w:pPr>
      <w:r w:rsidRPr="00F73904">
        <w:rPr>
          <w:b/>
          <w:color w:val="C00000"/>
        </w:rPr>
        <w:t>Current Ripple:</w:t>
      </w:r>
      <w:r w:rsidRPr="00F73904">
        <w:rPr>
          <w:color w:val="C00000"/>
        </w:rPr>
        <w:t xml:space="preserve"> Because the converter preserves identical DCM operation</w:t>
      </w:r>
      <w:r w:rsidR="001B5AB8" w:rsidRPr="00F73904">
        <w:rPr>
          <w:color w:val="C00000"/>
        </w:rPr>
        <w:t xml:space="preserve"> per phase, </w:t>
      </w:r>
      <w:r w:rsidRPr="00F73904">
        <w:rPr>
          <w:color w:val="C00000"/>
        </w:rPr>
        <w:t xml:space="preserve">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73904">
        <w:rPr>
          <w:color w:val="C00000"/>
        </w:rPr>
        <w:t xml:space="preserve">, duty cycle </w:t>
      </w:r>
      <m:oMath>
        <m:r>
          <w:rPr>
            <w:rFonts w:ascii="Cambria Math" w:hAnsi="Cambria Math"/>
            <w:color w:val="C00000"/>
          </w:rPr>
          <m:t>D</m:t>
        </m:r>
      </m:oMath>
      <w:r w:rsidRPr="00F73904">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73904">
        <w:rPr>
          <w:color w:val="C00000"/>
        </w:rPr>
        <w:t xml:space="preserve"> as a conventional setup</w:t>
      </w:r>
      <w:r w:rsidR="001B5AB8" w:rsidRPr="00F73904">
        <w:rPr>
          <w:color w:val="C00000"/>
        </w:rPr>
        <w:t xml:space="preserve">, </w:t>
      </w:r>
      <w:r w:rsidRPr="00F73904">
        <w:rPr>
          <w:color w:val="C00000"/>
        </w:rPr>
        <w:t xml:space="preserve">the phase currents are governed by the exact same electrical </w:t>
      </w:r>
      <w:r w:rsidRPr="00F73904">
        <w:rPr>
          <w:color w:val="C00000"/>
        </w:rPr>
        <w:lastRenderedPageBreak/>
        <w:t>principles. Consequently, the input and output current ripples are fundamentally identical to a topology</w:t>
      </w:r>
      <w:r w:rsidR="00A67675">
        <w:rPr>
          <w:color w:val="C00000"/>
        </w:rPr>
        <w:t xml:space="preserve"> with discrete transformers</w:t>
      </w:r>
      <w:r w:rsidRPr="00F73904">
        <w:rPr>
          <w:color w:val="C00000"/>
        </w:rPr>
        <w:t>, and the standard ripple cancellation benefits of two-phase interleaving are fully preserved.</w:t>
      </w:r>
    </w:p>
    <w:p w14:paraId="3BC6C1CF" w14:textId="76128F4D" w:rsidR="00C318DF" w:rsidRDefault="002E33EC" w:rsidP="001940B3">
      <w:pPr>
        <w:numPr>
          <w:ilvl w:val="0"/>
          <w:numId w:val="5"/>
        </w:numPr>
        <w:spacing w:line="276" w:lineRule="auto"/>
        <w:jc w:val="both"/>
        <w:rPr>
          <w:color w:val="C00000"/>
        </w:rPr>
      </w:pPr>
      <w:r w:rsidRPr="00F73904">
        <w:rPr>
          <w:b/>
          <w:color w:val="C00000"/>
        </w:rPr>
        <w:t>THD (Total Harmonic Distortion):</w:t>
      </w:r>
      <w:r w:rsidRPr="00F73904">
        <w:rPr>
          <w:color w:val="C00000"/>
        </w:rPr>
        <w:t xml:space="preserve"> Natural Power Factor Correction (PFC) is achieved via standard DCM operation, where the average input current inherently tracks the sinusoidal envelope of the AC </w:t>
      </w:r>
      <w:r w:rsidR="004C43C6">
        <w:rPr>
          <w:color w:val="C00000"/>
        </w:rPr>
        <w:t>main voltage</w:t>
      </w:r>
      <w:r w:rsidRPr="00F73904">
        <w:rPr>
          <w:color w:val="C00000"/>
        </w:rPr>
        <w:t>. Because our structural decoupling guarantees that no cross-phase magnetic interference or transient disturbances occur, the integrated core does not distort the independent phase currents. Therefore, the THD performance is completely preserved and remains equivalent to that of a conventional interleaved flyback rectifier</w:t>
      </w:r>
      <w:r w:rsidR="00A67675">
        <w:rPr>
          <w:color w:val="C00000"/>
        </w:rPr>
        <w:t xml:space="preserve"> with discrete transformers</w:t>
      </w:r>
      <w:r w:rsidRPr="00F73904">
        <w:rPr>
          <w:color w:val="C00000"/>
        </w:rPr>
        <w:t>.</w:t>
      </w:r>
    </w:p>
    <w:p w14:paraId="48164A65" w14:textId="77777777" w:rsidR="001A7A73" w:rsidRDefault="001A7A73" w:rsidP="001940B3">
      <w:pPr>
        <w:spacing w:line="276" w:lineRule="auto"/>
        <w:ind w:left="720"/>
        <w:jc w:val="both"/>
        <w:rPr>
          <w:color w:val="C00000"/>
        </w:rPr>
      </w:pPr>
    </w:p>
    <w:p w14:paraId="6AAAE579" w14:textId="4C949052" w:rsidR="001A7A73" w:rsidRDefault="00F17DEB" w:rsidP="001940B3">
      <w:pPr>
        <w:widowControl w:val="0"/>
        <w:autoSpaceDE w:val="0"/>
        <w:autoSpaceDN w:val="0"/>
        <w:adjustRightInd w:val="0"/>
        <w:spacing w:line="276" w:lineRule="auto"/>
        <w:ind w:left="720"/>
        <w:jc w:val="both"/>
        <w:rPr>
          <w:rFonts w:eastAsia="CIDFont+F3"/>
          <w:color w:val="C00000"/>
          <w:lang w:eastAsia="ko-KR"/>
        </w:rPr>
      </w:pPr>
      <w:r>
        <w:rPr>
          <w:rFonts w:eastAsia="CIDFont+F3"/>
          <w:color w:val="C00000"/>
          <w:lang w:eastAsia="ko-KR"/>
        </w:rPr>
        <w:t xml:space="preserve">PFC occurs naturally </w:t>
      </w:r>
      <w:r w:rsidR="00CB270C">
        <w:rPr>
          <w:rFonts w:eastAsia="CIDFont+F3"/>
          <w:color w:val="C00000"/>
          <w:lang w:eastAsia="ko-KR"/>
        </w:rPr>
        <w:t>in DCM as per the following explanation</w:t>
      </w:r>
      <w:r w:rsidR="00321DEA">
        <w:rPr>
          <w:rFonts w:eastAsia="CIDFont+F3"/>
          <w:color w:val="C00000"/>
          <w:lang w:eastAsia="ko-KR"/>
        </w:rPr>
        <w:t xml:space="preserve">. </w:t>
      </w:r>
      <w:r w:rsidR="001A7A73"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001A7A73"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1A7A73">
        <w:rPr>
          <w:rFonts w:eastAsia="CIDFont+F3"/>
          <w:color w:val="C00000"/>
          <w:lang w:eastAsia="ko-KR"/>
        </w:rPr>
        <w:t>input voltage</w:t>
      </w:r>
      <w:r w:rsidR="001A7A73" w:rsidRPr="00531570">
        <w:rPr>
          <w:rFonts w:eastAsia="CIDFont+F3"/>
          <w:color w:val="C00000"/>
          <w:lang w:eastAsia="ko-KR"/>
        </w:rPr>
        <w:t>, yielding a high-power factor under open-loop control.</w:t>
      </w:r>
    </w:p>
    <w:p w14:paraId="39323244"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p>
    <w:p w14:paraId="55BF3657" w14:textId="77777777" w:rsidR="001A7A73" w:rsidRPr="00531570" w:rsidRDefault="001A7A73" w:rsidP="001940B3">
      <w:pPr>
        <w:widowControl w:val="0"/>
        <w:autoSpaceDE w:val="0"/>
        <w:autoSpaceDN w:val="0"/>
        <w:adjustRightInd w:val="0"/>
        <w:spacing w:line="276" w:lineRule="auto"/>
        <w:ind w:left="720"/>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394871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40E5A6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76DA9D4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5AE5F2F" w14:textId="77777777" w:rsidR="001A7A73" w:rsidRPr="00321DEA" w:rsidRDefault="00B20E3A" w:rsidP="001940B3">
      <w:pPr>
        <w:widowControl w:val="0"/>
        <w:autoSpaceDE w:val="0"/>
        <w:autoSpaceDN w:val="0"/>
        <w:adjustRightInd w:val="0"/>
        <w:spacing w:line="276" w:lineRule="auto"/>
        <w:ind w:left="72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B6CFD8" w14:textId="77777777" w:rsidR="00321DEA" w:rsidRPr="005E3E8A" w:rsidRDefault="00321DEA" w:rsidP="001940B3">
      <w:pPr>
        <w:widowControl w:val="0"/>
        <w:autoSpaceDE w:val="0"/>
        <w:autoSpaceDN w:val="0"/>
        <w:adjustRightInd w:val="0"/>
        <w:spacing w:line="276" w:lineRule="auto"/>
        <w:ind w:left="720"/>
        <w:jc w:val="both"/>
        <w:rPr>
          <w:rFonts w:eastAsia="CIDFont+F3"/>
          <w:color w:val="C00000"/>
          <w:lang w:eastAsia="ko-KR"/>
        </w:rPr>
      </w:pPr>
    </w:p>
    <w:p w14:paraId="0D86520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7505F371"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591D88"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75CE9809"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11AB82DE" w14:textId="77777777" w:rsidR="001A7A73" w:rsidRPr="005E3E8A" w:rsidRDefault="00B20E3A"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BC8283B"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7C96EE94"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Because the proposed converter utilizes a two-phase interleaved structure, the second phase operates identically to the first, shifted by 180 degrees. A symmetrical design is utilized in </w:t>
      </w:r>
      <w:r w:rsidRPr="005E3E8A">
        <w:rPr>
          <w:rFonts w:eastAsia="CIDFont+F3"/>
          <w:color w:val="C00000"/>
          <w:lang w:eastAsia="ko-KR"/>
        </w:rPr>
        <w:lastRenderedPageBreak/>
        <w:t xml:space="preserve">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454B9B34"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008DE20D" w14:textId="77777777" w:rsidR="001A7A73" w:rsidRPr="005E3E8A" w:rsidRDefault="00B20E3A"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E25BD20"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p>
    <w:p w14:paraId="68D55B80"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5C2431DD" w14:textId="77777777" w:rsidR="001A7A73" w:rsidRPr="005E3E8A" w:rsidRDefault="00B20E3A"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7399C87E" w14:textId="77777777" w:rsidR="001A7A73" w:rsidRDefault="001A7A73" w:rsidP="001940B3">
      <w:pPr>
        <w:widowControl w:val="0"/>
        <w:autoSpaceDE w:val="0"/>
        <w:autoSpaceDN w:val="0"/>
        <w:adjustRightInd w:val="0"/>
        <w:spacing w:line="276" w:lineRule="auto"/>
        <w:ind w:left="720"/>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6DAD887A" w14:textId="77777777" w:rsidR="001A7A73" w:rsidRPr="005E3E8A" w:rsidRDefault="001A7A73" w:rsidP="001940B3">
      <w:pPr>
        <w:widowControl w:val="0"/>
        <w:autoSpaceDE w:val="0"/>
        <w:autoSpaceDN w:val="0"/>
        <w:adjustRightInd w:val="0"/>
        <w:spacing w:line="276" w:lineRule="auto"/>
        <w:ind w:left="720"/>
        <w:jc w:val="both"/>
        <w:rPr>
          <w:rFonts w:eastAsia="CIDFont+F3"/>
          <w:color w:val="C00000"/>
          <w:lang w:eastAsia="ko-KR"/>
        </w:rPr>
      </w:pPr>
    </w:p>
    <w:p w14:paraId="35599028" w14:textId="77777777" w:rsidR="001A7A73" w:rsidRPr="005E3E8A" w:rsidRDefault="00B20E3A" w:rsidP="001940B3">
      <w:pPr>
        <w:widowControl w:val="0"/>
        <w:autoSpaceDE w:val="0"/>
        <w:autoSpaceDN w:val="0"/>
        <w:adjustRightInd w:val="0"/>
        <w:spacing w:line="276" w:lineRule="auto"/>
        <w:ind w:left="720"/>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47FC0E4C" w14:textId="77777777" w:rsidR="001A7A73" w:rsidRPr="005E3E8A" w:rsidRDefault="001A7A73" w:rsidP="001940B3">
      <w:pPr>
        <w:widowControl w:val="0"/>
        <w:autoSpaceDE w:val="0"/>
        <w:autoSpaceDN w:val="0"/>
        <w:adjustRightInd w:val="0"/>
        <w:spacing w:line="276" w:lineRule="auto"/>
        <w:jc w:val="both"/>
        <w:rPr>
          <w:rFonts w:eastAsia="CIDFont+F3"/>
          <w:color w:val="C00000"/>
          <w:lang w:eastAsia="ko-KR"/>
        </w:rPr>
      </w:pPr>
    </w:p>
    <w:p w14:paraId="45CFCA91" w14:textId="77777777" w:rsidR="003C497B" w:rsidRDefault="001A7A73" w:rsidP="004B215A">
      <w:pPr>
        <w:spacing w:line="276" w:lineRule="auto"/>
        <w:ind w:left="720"/>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from the </w:t>
      </w:r>
      <w:r w:rsidRPr="004B215A">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4B215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4B215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Pr="004B215A">
        <w:rPr>
          <w:rFonts w:eastAsia="CIDFont+F3"/>
          <w:color w:val="C00000"/>
          <w:lang w:eastAsia="ko-KR"/>
        </w:rPr>
        <w:t>.</w:t>
      </w:r>
    </w:p>
    <w:p w14:paraId="088B0523" w14:textId="77777777" w:rsidR="003C497B" w:rsidRDefault="003C497B" w:rsidP="004B215A">
      <w:pPr>
        <w:spacing w:line="276" w:lineRule="auto"/>
        <w:ind w:left="720"/>
        <w:jc w:val="both"/>
        <w:rPr>
          <w:rFonts w:eastAsia="CIDFont+F3"/>
          <w:color w:val="C00000"/>
          <w:lang w:eastAsia="ko-KR"/>
        </w:rPr>
      </w:pPr>
    </w:p>
    <w:p w14:paraId="6C1E3934" w14:textId="61655601" w:rsidR="00322465" w:rsidRDefault="003C497B" w:rsidP="004B215A">
      <w:pPr>
        <w:spacing w:line="276" w:lineRule="auto"/>
        <w:ind w:left="720"/>
        <w:jc w:val="both"/>
        <w:rPr>
          <w:rFonts w:eastAsia="CIDFont+F3"/>
          <w:color w:val="C00000"/>
          <w:lang w:eastAsia="ko-KR"/>
        </w:rPr>
      </w:pPr>
      <w:r>
        <w:rPr>
          <w:rFonts w:eastAsia="CIDFont+F3"/>
          <w:color w:val="C00000"/>
          <w:lang w:eastAsia="ko-KR"/>
        </w:rPr>
        <w:t xml:space="preserve">We expanded the discussion on THD and current ripple in Section </w:t>
      </w:r>
      <w:r w:rsidR="00322465">
        <w:rPr>
          <w:rFonts w:eastAsia="CIDFont+F3"/>
          <w:color w:val="C00000"/>
          <w:lang w:eastAsia="ko-KR"/>
        </w:rPr>
        <w:t>II</w:t>
      </w:r>
      <w:r w:rsidR="00F84C6B">
        <w:rPr>
          <w:rFonts w:eastAsia="CIDFont+F3"/>
          <w:color w:val="C00000"/>
          <w:lang w:eastAsia="ko-KR"/>
        </w:rPr>
        <w:t>-A</w:t>
      </w:r>
      <w:r>
        <w:rPr>
          <w:rFonts w:eastAsia="CIDFont+F3"/>
          <w:color w:val="C00000"/>
          <w:lang w:eastAsia="ko-KR"/>
        </w:rPr>
        <w:t xml:space="preserve"> of the manuscript as follows.</w:t>
      </w:r>
    </w:p>
    <w:p w14:paraId="3F319143" w14:textId="77777777" w:rsidR="00322465" w:rsidRDefault="00322465" w:rsidP="004B215A">
      <w:pPr>
        <w:spacing w:line="276" w:lineRule="auto"/>
        <w:ind w:left="720"/>
        <w:jc w:val="both"/>
        <w:rPr>
          <w:rFonts w:eastAsia="CIDFont+F3"/>
          <w:color w:val="C00000"/>
          <w:lang w:eastAsia="ko-KR"/>
        </w:rPr>
      </w:pPr>
    </w:p>
    <w:tbl>
      <w:tblPr>
        <w:tblStyle w:val="TableGrid"/>
        <w:tblW w:w="0" w:type="auto"/>
        <w:tblInd w:w="720" w:type="dxa"/>
        <w:tblLook w:val="04A0" w:firstRow="1" w:lastRow="0" w:firstColumn="1" w:lastColumn="0" w:noHBand="0" w:noVBand="1"/>
      </w:tblPr>
      <w:tblGrid>
        <w:gridCol w:w="4286"/>
        <w:gridCol w:w="4344"/>
      </w:tblGrid>
      <w:tr w:rsidR="00F84C6B" w14:paraId="73903571" w14:textId="77777777" w:rsidTr="00F84C6B">
        <w:tc>
          <w:tcPr>
            <w:tcW w:w="4675" w:type="dxa"/>
          </w:tcPr>
          <w:p w14:paraId="422637C5" w14:textId="25C1631C" w:rsidR="00F84C6B" w:rsidRPr="00F84C6B" w:rsidRDefault="00F84C6B" w:rsidP="00F84C6B">
            <w:pPr>
              <w:spacing w:line="276" w:lineRule="auto"/>
              <w:jc w:val="center"/>
              <w:rPr>
                <w:color w:val="000000" w:themeColor="text1"/>
              </w:rPr>
            </w:pPr>
            <w:r w:rsidRPr="00F84C6B">
              <w:rPr>
                <w:color w:val="000000" w:themeColor="text1"/>
              </w:rPr>
              <w:t>Before Revision</w:t>
            </w:r>
          </w:p>
        </w:tc>
        <w:tc>
          <w:tcPr>
            <w:tcW w:w="4675" w:type="dxa"/>
          </w:tcPr>
          <w:p w14:paraId="4F365CBA" w14:textId="09732888" w:rsidR="00F84C6B" w:rsidRDefault="00F84C6B" w:rsidP="00F84C6B">
            <w:pPr>
              <w:spacing w:line="276" w:lineRule="auto"/>
              <w:jc w:val="center"/>
              <w:rPr>
                <w:color w:val="C00000"/>
              </w:rPr>
            </w:pPr>
            <w:r>
              <w:rPr>
                <w:color w:val="C00000"/>
              </w:rPr>
              <w:t>After Revision</w:t>
            </w:r>
          </w:p>
        </w:tc>
      </w:tr>
      <w:tr w:rsidR="00F84C6B" w14:paraId="388E0A1E" w14:textId="77777777" w:rsidTr="00F84C6B">
        <w:tc>
          <w:tcPr>
            <w:tcW w:w="4675" w:type="dxa"/>
          </w:tcPr>
          <w:p w14:paraId="7E5F2323" w14:textId="23887C09" w:rsidR="00F84C6B" w:rsidRPr="00F84C6B" w:rsidRDefault="00F84C6B" w:rsidP="00F84C6B">
            <w:pPr>
              <w:spacing w:line="276" w:lineRule="auto"/>
              <w:jc w:val="center"/>
              <w:rPr>
                <w:color w:val="000000" w:themeColor="text1"/>
              </w:rPr>
            </w:pPr>
            <w:r w:rsidRPr="00F84C6B">
              <w:rPr>
                <w:color w:val="000000" w:themeColor="text1"/>
              </w:rPr>
              <w:t>N/A</w:t>
            </w:r>
          </w:p>
        </w:tc>
        <w:tc>
          <w:tcPr>
            <w:tcW w:w="4675" w:type="dxa"/>
          </w:tcPr>
          <w:p w14:paraId="0D9A0CB0" w14:textId="49CF354A" w:rsidR="00F84C6B" w:rsidRPr="00F84C6B" w:rsidRDefault="00F84C6B" w:rsidP="00F84C6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xml:space="preserve">, the phase currents are governed by identical electrical principles, ensuring that </w:t>
            </w:r>
            <w:r w:rsidRPr="00F84C6B">
              <w:rPr>
                <w:color w:val="C00000"/>
              </w:rPr>
              <w:lastRenderedPageBreak/>
              <w:t>input and output current ripple cancellation is maintained</w:t>
            </w:r>
            <w:r w:rsidR="00470D07">
              <w:rPr>
                <w:color w:val="C00000"/>
              </w:rPr>
              <w:t xml:space="preserve">. </w:t>
            </w:r>
            <w:r w:rsidRPr="00F84C6B">
              <w:rPr>
                <w:color w:val="C00000"/>
              </w:rPr>
              <w:t xml:space="preserve">PFC and Total Harmonic Distortion (THD) </w:t>
            </w:r>
            <w:r w:rsidR="00470D07">
              <w:rPr>
                <w:color w:val="C00000"/>
              </w:rPr>
              <w:t xml:space="preserve">are </w:t>
            </w:r>
            <w:r w:rsidR="006A487C">
              <w:rPr>
                <w:color w:val="C00000"/>
              </w:rPr>
              <w:t xml:space="preserve">expected to be similar </w:t>
            </w:r>
            <w:r w:rsidRPr="00F84C6B">
              <w:rPr>
                <w:color w:val="C00000"/>
              </w:rPr>
              <w:t>performance expected from a conventional discrete setup.</w:t>
            </w:r>
          </w:p>
          <w:p w14:paraId="22D3F5EB" w14:textId="77777777" w:rsidR="00F84C6B" w:rsidRDefault="00F84C6B" w:rsidP="00F84C6B">
            <w:pPr>
              <w:spacing w:line="276" w:lineRule="auto"/>
              <w:jc w:val="center"/>
              <w:rPr>
                <w:color w:val="C00000"/>
              </w:rPr>
            </w:pPr>
          </w:p>
        </w:tc>
      </w:tr>
    </w:tbl>
    <w:p w14:paraId="60F180DA" w14:textId="25642F53" w:rsidR="002E33EC" w:rsidRPr="004B215A" w:rsidRDefault="00C318DF" w:rsidP="004B215A">
      <w:pPr>
        <w:spacing w:line="276" w:lineRule="auto"/>
        <w:ind w:left="720"/>
        <w:jc w:val="both"/>
        <w:rPr>
          <w:rFonts w:eastAsia="CIDFont+F3"/>
          <w:color w:val="C00000"/>
          <w:lang w:eastAsia="ko-KR"/>
        </w:rPr>
      </w:pPr>
      <w:r>
        <w:rPr>
          <w:color w:val="C00000"/>
        </w:rPr>
        <w:lastRenderedPageBreak/>
        <w:br w:type="page"/>
      </w:r>
    </w:p>
    <w:p w14:paraId="79843C7F" w14:textId="4AEF992F" w:rsidR="00624B64" w:rsidRPr="00C318DF" w:rsidRDefault="000D5FBA" w:rsidP="001940B3">
      <w:pPr>
        <w:pStyle w:val="Style2"/>
        <w:spacing w:line="276" w:lineRule="auto"/>
      </w:pPr>
      <w:r w:rsidRPr="0087634C">
        <w:lastRenderedPageBreak/>
        <w:t>Experimental load transient results should be provided to demonstrate the dynamic performance of the converter and to verify the claimed decoupling between phases under transient operating conditions.</w:t>
      </w:r>
    </w:p>
    <w:p w14:paraId="0FC6920B" w14:textId="7DFBAC65" w:rsidR="00942AD1" w:rsidRPr="00942AD1" w:rsidRDefault="00624B64" w:rsidP="001940B3">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sym w:font="Wingdings" w:char="F0E0"/>
      </w:r>
      <w:r w:rsidR="00EA724E" w:rsidRPr="00942AD1">
        <w:rPr>
          <w:rFonts w:eastAsia="Malgun Gothic"/>
          <w:color w:val="C00000"/>
          <w:lang w:eastAsia="ko-KR"/>
        </w:rPr>
        <w:t>We sincerely thank the reviewer for this valuable suggestion. We completely agree that verifying the decoupling between phases under transient operating conditions is a critical concern to ensure the reliability and stability of the integrated magnetic structure.</w:t>
      </w:r>
      <w:r w:rsidR="00942AD1" w:rsidRPr="00942AD1">
        <w:rPr>
          <w:rFonts w:eastAsia="Malgun Gothic"/>
          <w:color w:val="C00000"/>
          <w:lang w:eastAsia="ko-KR"/>
        </w:rPr>
        <w:t xml:space="preserve"> </w:t>
      </w:r>
      <w:r w:rsidR="00EA724E" w:rsidRPr="00942AD1">
        <w:rPr>
          <w:rFonts w:eastAsia="Malgun Gothic"/>
          <w:color w:val="C00000"/>
          <w:lang w:eastAsia="ko-KR"/>
        </w:rPr>
        <w:t xml:space="preserve">While experimental load transient tests were beyond the immediate scope of our current prototype verification, the primary contribution of our work is the fundamental structural decoupling of the magnetic flux paths within a single shared EE-core. </w:t>
      </w:r>
    </w:p>
    <w:p w14:paraId="7EE42098" w14:textId="77777777" w:rsidR="00942AD1" w:rsidRPr="00942AD1" w:rsidRDefault="00942AD1" w:rsidP="001940B3">
      <w:pPr>
        <w:widowControl w:val="0"/>
        <w:autoSpaceDE w:val="0"/>
        <w:autoSpaceDN w:val="0"/>
        <w:adjustRightInd w:val="0"/>
        <w:spacing w:line="276" w:lineRule="auto"/>
        <w:jc w:val="both"/>
        <w:rPr>
          <w:rFonts w:eastAsia="Malgun Gothic"/>
          <w:color w:val="C00000"/>
          <w:lang w:eastAsia="ko-KR"/>
        </w:rPr>
      </w:pPr>
    </w:p>
    <w:p w14:paraId="3DF9A8D9" w14:textId="024D21E8" w:rsidR="00EA724E" w:rsidRDefault="00EA724E" w:rsidP="001940B3">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t xml:space="preserve">To directly address the concern regarding dynamic states, it is essential to highlight the </w:t>
      </w:r>
      <w:r w:rsidR="00942AD1" w:rsidRPr="00942AD1">
        <w:rPr>
          <w:rFonts w:eastAsia="Malgun Gothic"/>
          <w:color w:val="C00000"/>
          <w:lang w:eastAsia="ko-KR"/>
        </w:rPr>
        <w:t xml:space="preserve">decoupling mechanism </w:t>
      </w:r>
      <w:r w:rsidRPr="00942AD1">
        <w:rPr>
          <w:rFonts w:eastAsia="Malgun Gothic"/>
          <w:color w:val="C00000"/>
          <w:lang w:eastAsia="ko-KR"/>
        </w:rPr>
        <w:t xml:space="preserve">of </w:t>
      </w:r>
      <w:r w:rsidR="00942AD1" w:rsidRPr="00942AD1">
        <w:rPr>
          <w:rFonts w:eastAsia="Malgun Gothic"/>
          <w:color w:val="C00000"/>
          <w:lang w:eastAsia="ko-KR"/>
        </w:rPr>
        <w:t xml:space="preserve">the proposed </w:t>
      </w:r>
      <w:r w:rsidRPr="00942AD1">
        <w:rPr>
          <w:rFonts w:eastAsia="Malgun Gothic"/>
          <w:color w:val="C00000"/>
          <w:lang w:eastAsia="ko-KR"/>
        </w:rPr>
        <w:t xml:space="preserve">structure: the decoupling is geometrically enforced by dividing the </w:t>
      </w:r>
      <w:r w:rsidR="009C75F2">
        <w:rPr>
          <w:rFonts w:eastAsia="Malgun Gothic"/>
          <w:color w:val="C00000"/>
          <w:lang w:eastAsia="ko-KR"/>
        </w:rPr>
        <w:t xml:space="preserve">transformer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009C75F2">
        <w:rPr>
          <w:rFonts w:eastAsia="Malgun Gothic"/>
          <w:color w:val="C00000"/>
          <w:lang w:eastAsia="ko-KR"/>
        </w:rPr>
        <w:t xml:space="preserve"> </w:t>
      </w:r>
      <w:r w:rsidRPr="00942AD1">
        <w:rPr>
          <w:rFonts w:eastAsia="Malgun Gothic"/>
          <w:color w:val="C00000"/>
          <w:lang w:eastAsia="ko-KR"/>
        </w:rPr>
        <w:t>turns symmetrically across the two outer legs and intentionally winding them with opposite polarities. This specific arrangement creates strictly orthogonal flux paths</w:t>
      </w:r>
      <w:r w:rsidR="007F7FF0">
        <w:rPr>
          <w:rFonts w:eastAsia="Malgun Gothic"/>
          <w:color w:val="C00000"/>
          <w:lang w:eastAsia="ko-KR"/>
        </w:rPr>
        <w:t>, causing flux cancellation in the center leg during its operation</w:t>
      </w:r>
      <w:r w:rsidRPr="00942AD1">
        <w:rPr>
          <w:rFonts w:eastAsia="Malgun Gothic"/>
          <w:color w:val="C00000"/>
          <w:lang w:eastAsia="ko-KR"/>
        </w:rPr>
        <w:t xml:space="preserve">. </w:t>
      </w:r>
      <w:r w:rsidR="007F7FF0">
        <w:rPr>
          <w:rFonts w:eastAsia="Malgun Gothic"/>
          <w:color w:val="C00000"/>
          <w:lang w:eastAsia="ko-KR"/>
        </w:rPr>
        <w:t>Therefore, t</w:t>
      </w:r>
      <w:r w:rsidRPr="00942AD1">
        <w:rPr>
          <w:rFonts w:eastAsia="Malgun Gothic"/>
          <w:color w:val="C00000"/>
          <w:lang w:eastAsia="ko-KR"/>
        </w:rPr>
        <w:t xml:space="preserve">he flux generated by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942AD1">
        <w:rPr>
          <w:rFonts w:eastAsia="Malgun Gothic"/>
          <w:color w:val="C00000"/>
          <w:lang w:eastAsia="ko-KR"/>
        </w:rPr>
        <w:t xml:space="preserve"> circulates exclusively between the outer legs, while the flux from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56</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78</m:t>
            </m:r>
          </m:sub>
        </m:sSub>
      </m:oMath>
      <w:r w:rsidRPr="00942AD1">
        <w:rPr>
          <w:rFonts w:eastAsia="Malgun Gothic"/>
          <w:color w:val="C00000"/>
          <w:lang w:eastAsia="ko-KR"/>
        </w:rPr>
        <w:t xml:space="preserve"> on the center leg splits evenly and returns through the outer legs without inducing a net voltage in windings</w:t>
      </w:r>
      <w:r w:rsidR="0037281F">
        <w:rPr>
          <w:rFonts w:eastAsia="Malgun Gothic"/>
          <w:color w:val="C00000"/>
          <w:lang w:eastAsia="ko-KR"/>
        </w:rPr>
        <w:t xml:space="preserve"> of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12</m:t>
            </m:r>
          </m:sub>
        </m:sSub>
        <m:r>
          <w:rPr>
            <w:rFonts w:ascii="Cambria Math" w:eastAsia="Malgun Gothic" w:hAnsi="Cambria Math"/>
            <w:color w:val="C00000"/>
            <w:lang w:eastAsia="ko-KR"/>
          </w:rPr>
          <m:t>-</m:t>
        </m:r>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N</m:t>
            </m:r>
          </m:e>
          <m:sub>
            <m:r>
              <w:rPr>
                <w:rFonts w:ascii="Cambria Math" w:eastAsia="Malgun Gothic" w:hAnsi="Cambria Math"/>
                <w:color w:val="C00000"/>
                <w:lang w:eastAsia="ko-KR"/>
              </w:rPr>
              <m:t>34</m:t>
            </m:r>
          </m:sub>
        </m:sSub>
      </m:oMath>
      <w:r w:rsidRPr="00942AD1">
        <w:rPr>
          <w:rFonts w:eastAsia="Malgun Gothic"/>
          <w:color w:val="C00000"/>
          <w:lang w:eastAsia="ko-KR"/>
        </w:rPr>
        <w:t>.</w:t>
      </w:r>
    </w:p>
    <w:p w14:paraId="680EF05A" w14:textId="77777777" w:rsidR="0037281F" w:rsidRPr="00942AD1" w:rsidRDefault="0037281F" w:rsidP="001940B3">
      <w:pPr>
        <w:widowControl w:val="0"/>
        <w:autoSpaceDE w:val="0"/>
        <w:autoSpaceDN w:val="0"/>
        <w:adjustRightInd w:val="0"/>
        <w:spacing w:line="276" w:lineRule="auto"/>
        <w:jc w:val="both"/>
        <w:rPr>
          <w:rFonts w:eastAsia="Malgun Gothic"/>
          <w:color w:val="C00000"/>
          <w:lang w:eastAsia="ko-KR"/>
        </w:rPr>
      </w:pPr>
    </w:p>
    <w:p w14:paraId="2DCF6D91" w14:textId="227B673C" w:rsidR="00EA724E" w:rsidRDefault="00EA724E" w:rsidP="001940B3">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t xml:space="preserve">Because this magnetic isolation relies on </w:t>
      </w:r>
      <w:r w:rsidR="00965D83">
        <w:rPr>
          <w:rFonts w:eastAsia="Malgun Gothic"/>
          <w:color w:val="C00000"/>
          <w:lang w:eastAsia="ko-KR"/>
        </w:rPr>
        <w:t xml:space="preserve">the winding geometry </w:t>
      </w:r>
      <w:r w:rsidRPr="00942AD1">
        <w:rPr>
          <w:rFonts w:eastAsia="Malgun Gothic"/>
          <w:color w:val="C00000"/>
          <w:lang w:eastAsia="ko-KR"/>
        </w:rPr>
        <w:t>rather than steady-state electrical parameters,</w:t>
      </w:r>
      <w:r w:rsidR="00A948E9">
        <w:rPr>
          <w:rFonts w:eastAsia="Malgun Gothic"/>
          <w:color w:val="C00000"/>
          <w:lang w:eastAsia="ko-KR"/>
        </w:rPr>
        <w:t xml:space="preserve"> we expect that</w:t>
      </w:r>
      <w:r w:rsidRPr="00942AD1">
        <w:rPr>
          <w:rFonts w:eastAsia="Malgun Gothic"/>
          <w:color w:val="C00000"/>
          <w:lang w:eastAsia="ko-KR"/>
        </w:rPr>
        <w:t xml:space="preserve"> the structural decoupling inherently holds true even under load transients. We have successfully verified this </w:t>
      </w:r>
      <w:r w:rsidR="00CE18C6">
        <w:rPr>
          <w:rFonts w:eastAsia="Malgun Gothic"/>
          <w:color w:val="C00000"/>
          <w:lang w:eastAsia="ko-KR"/>
        </w:rPr>
        <w:t xml:space="preserve">lack of magnetic interference between the two transformers </w:t>
      </w:r>
      <w:r w:rsidRPr="00942AD1">
        <w:rPr>
          <w:rFonts w:eastAsia="Malgun Gothic"/>
          <w:color w:val="C00000"/>
          <w:lang w:eastAsia="ko-KR"/>
        </w:rPr>
        <w:t xml:space="preserve">in our experimental prototype up to 240 W, achieving a negligible inter-phase coupling coefficient of </w:t>
      </w:r>
      <m:oMath>
        <m:r>
          <w:rPr>
            <w:rFonts w:ascii="Cambria Math" w:eastAsia="Malgun Gothic" w:hAnsi="Cambria Math"/>
            <w:color w:val="C00000"/>
            <w:lang w:eastAsia="ko-KR"/>
          </w:rPr>
          <m:t>k≈0.0005</m:t>
        </m:r>
      </m:oMath>
      <w:r w:rsidRPr="00942AD1">
        <w:rPr>
          <w:rFonts w:eastAsia="Malgun Gothic"/>
          <w:color w:val="C00000"/>
          <w:lang w:eastAsia="ko-KR"/>
        </w:rPr>
        <w:t>.</w:t>
      </w:r>
    </w:p>
    <w:p w14:paraId="4489CA91" w14:textId="77777777" w:rsidR="00965D83" w:rsidRPr="00942AD1" w:rsidRDefault="00965D83" w:rsidP="001940B3">
      <w:pPr>
        <w:widowControl w:val="0"/>
        <w:autoSpaceDE w:val="0"/>
        <w:autoSpaceDN w:val="0"/>
        <w:adjustRightInd w:val="0"/>
        <w:spacing w:line="276" w:lineRule="auto"/>
        <w:jc w:val="both"/>
        <w:rPr>
          <w:rFonts w:eastAsia="Malgun Gothic"/>
          <w:color w:val="C00000"/>
          <w:lang w:eastAsia="ko-KR"/>
        </w:rPr>
      </w:pPr>
    </w:p>
    <w:p w14:paraId="09AB1A43" w14:textId="6F09ADC5" w:rsidR="00965D83" w:rsidRDefault="00EA724E" w:rsidP="001940B3">
      <w:pPr>
        <w:widowControl w:val="0"/>
        <w:autoSpaceDE w:val="0"/>
        <w:autoSpaceDN w:val="0"/>
        <w:adjustRightInd w:val="0"/>
        <w:spacing w:line="276" w:lineRule="auto"/>
        <w:jc w:val="both"/>
        <w:rPr>
          <w:rFonts w:eastAsia="Malgun Gothic"/>
          <w:color w:val="C00000"/>
          <w:lang w:eastAsia="ko-KR"/>
        </w:rPr>
      </w:pPr>
      <w:r w:rsidRPr="00942AD1">
        <w:rPr>
          <w:rFonts w:eastAsia="Malgun Gothic"/>
          <w:color w:val="C00000"/>
          <w:lang w:eastAsia="ko-KR"/>
        </w:rPr>
        <w:t>Furthermore, because the proposed two-phase integrated topology preserves the fundamental control and operational principles of a conventional discrete interleaved flyback rectifier, the overall dynamic performance is expected to remain largely unchanged from a standard</w:t>
      </w:r>
      <w:r w:rsidR="00965D83">
        <w:rPr>
          <w:rFonts w:eastAsia="Malgun Gothic"/>
          <w:color w:val="C00000"/>
          <w:lang w:eastAsia="ko-KR"/>
        </w:rPr>
        <w:t>,</w:t>
      </w:r>
      <w:r w:rsidRPr="00942AD1">
        <w:rPr>
          <w:rFonts w:eastAsia="Malgun Gothic"/>
          <w:color w:val="C00000"/>
          <w:lang w:eastAsia="ko-KR"/>
        </w:rPr>
        <w:t xml:space="preserve"> discrete implementation.</w:t>
      </w:r>
    </w:p>
    <w:p w14:paraId="1E29B845" w14:textId="3427B25A" w:rsidR="000D5FBA" w:rsidRDefault="00F84035" w:rsidP="001940B3">
      <w:pPr>
        <w:widowControl w:val="0"/>
        <w:autoSpaceDE w:val="0"/>
        <w:autoSpaceDN w:val="0"/>
        <w:adjustRightInd w:val="0"/>
        <w:spacing w:line="276" w:lineRule="auto"/>
        <w:jc w:val="both"/>
        <w:rPr>
          <w:rFonts w:eastAsia="Malgun Gothic"/>
          <w:lang w:eastAsia="ko-KR"/>
        </w:rPr>
      </w:pPr>
      <w:r>
        <w:rPr>
          <w:rFonts w:eastAsia="Malgun Gothic"/>
          <w:color w:val="C00000"/>
          <w:lang w:eastAsia="ko-KR"/>
        </w:rPr>
        <w:t xml:space="preserve"> </w:t>
      </w:r>
    </w:p>
    <w:p w14:paraId="6A4967A0" w14:textId="77777777" w:rsidR="0029325A" w:rsidRDefault="000D5FBA" w:rsidP="001940B3">
      <w:pPr>
        <w:widowControl w:val="0"/>
        <w:autoSpaceDE w:val="0"/>
        <w:autoSpaceDN w:val="0"/>
        <w:adjustRightInd w:val="0"/>
        <w:spacing w:line="276" w:lineRule="auto"/>
        <w:jc w:val="both"/>
        <w:rPr>
          <w:rFonts w:eastAsia="Malgun Gothic"/>
          <w:lang w:eastAsia="ko-KR"/>
        </w:rPr>
      </w:pPr>
      <w:r w:rsidRPr="000D5FBA">
        <w:rPr>
          <w:rFonts w:eastAsia="Malgun Gothic"/>
          <w:lang w:eastAsia="ko-KR"/>
        </w:rPr>
        <w:br/>
      </w:r>
    </w:p>
    <w:p w14:paraId="6F03FF35" w14:textId="77777777" w:rsidR="0029325A" w:rsidRDefault="0029325A" w:rsidP="001940B3">
      <w:pPr>
        <w:spacing w:line="276" w:lineRule="auto"/>
        <w:rPr>
          <w:rFonts w:eastAsia="Malgun Gothic"/>
          <w:lang w:eastAsia="ko-KR"/>
        </w:rPr>
      </w:pPr>
      <w:r>
        <w:rPr>
          <w:rFonts w:eastAsia="Malgun Gothic"/>
          <w:lang w:eastAsia="ko-KR"/>
        </w:rPr>
        <w:br w:type="page"/>
      </w:r>
    </w:p>
    <w:p w14:paraId="3A8A70E3" w14:textId="22B08754" w:rsidR="000D5FBA" w:rsidRDefault="000D5FBA" w:rsidP="001940B3">
      <w:pPr>
        <w:pStyle w:val="Style2"/>
        <w:spacing w:line="276" w:lineRule="auto"/>
        <w:rPr>
          <w:rFonts w:eastAsia="Malgun Gothic"/>
          <w:szCs w:val="24"/>
          <w:lang w:eastAsia="ko-KR"/>
        </w:rPr>
      </w:pPr>
      <w:r w:rsidRPr="000D5FBA">
        <w:lastRenderedPageBreak/>
        <w:t xml:space="preserve">A photograph of the experimental prototype, including identification of the main components, should be included. This information is important for evaluating the practical implementation, overall size, and power density of </w:t>
      </w:r>
      <w:r w:rsidRPr="000D5FBA">
        <w:rPr>
          <w:rFonts w:eastAsia="Malgun Gothic"/>
          <w:szCs w:val="24"/>
          <w:lang w:eastAsia="ko-KR"/>
        </w:rPr>
        <w:t>the proposed converter.</w:t>
      </w:r>
    </w:p>
    <w:p w14:paraId="64B9FDEE" w14:textId="3776D752" w:rsidR="00B953B1" w:rsidRPr="00CA0C7D" w:rsidRDefault="00A00DB2"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00826FA4" w:rsidRPr="00CA0C7D">
        <w:rPr>
          <w:rFonts w:eastAsia="CIDFont+F3"/>
          <w:color w:val="C00000"/>
          <w:lang w:eastAsia="ko-KR"/>
        </w:rPr>
        <w:t xml:space="preserve"> </w:t>
      </w:r>
      <w:r w:rsidR="00DC5D12" w:rsidRPr="00CA0C7D">
        <w:rPr>
          <w:rFonts w:eastAsia="CIDFont+F3"/>
          <w:color w:val="C00000"/>
          <w:lang w:eastAsia="ko-KR"/>
        </w:rPr>
        <w:t xml:space="preserve">We thank the reviewer for this valuable suggestion. To provide a clearer perspective on the practical implementation, overall footprint, and power density of the proposed converter, we have added a photograph of the </w:t>
      </w:r>
      <w:r w:rsidR="00D25D24" w:rsidRPr="00CA0C7D">
        <w:rPr>
          <w:rFonts w:eastAsia="CIDFont+F3"/>
          <w:color w:val="C00000"/>
          <w:lang w:eastAsia="ko-KR"/>
        </w:rPr>
        <w:t>evaluation board</w:t>
      </w:r>
      <w:r w:rsidR="00DC5D12" w:rsidRPr="00CA0C7D">
        <w:rPr>
          <w:rFonts w:eastAsia="CIDFont+F3"/>
          <w:color w:val="C00000"/>
          <w:lang w:eastAsia="ko-KR"/>
        </w:rPr>
        <w:t xml:space="preserve"> to the revised manuscript (Fig. 11). As shown in the figure, the primary and secondary side boards of the converter were separated to facilitate </w:t>
      </w:r>
      <w:r w:rsidR="00D25D24" w:rsidRPr="00CA0C7D">
        <w:rPr>
          <w:rFonts w:eastAsia="CIDFont+F3"/>
          <w:color w:val="C00000"/>
          <w:lang w:eastAsia="ko-KR"/>
        </w:rPr>
        <w:t>simpler connection to the transformer and also</w:t>
      </w:r>
      <w:r w:rsidR="00DC5D12" w:rsidRPr="00CA0C7D">
        <w:rPr>
          <w:rFonts w:eastAsia="CIDFont+F3"/>
          <w:color w:val="C00000"/>
          <w:lang w:eastAsia="ko-KR"/>
        </w:rPr>
        <w:t xml:space="preserve"> experimental verification</w:t>
      </w:r>
      <w:r w:rsidR="00D25D24" w:rsidRPr="00CA0C7D">
        <w:rPr>
          <w:rFonts w:eastAsia="CIDFont+F3"/>
          <w:color w:val="C00000"/>
          <w:lang w:eastAsia="ko-KR"/>
        </w:rPr>
        <w:t xml:space="preserve"> as there were many probes to be used</w:t>
      </w:r>
      <w:r w:rsidR="00DC5D12" w:rsidRPr="00CA0C7D">
        <w:rPr>
          <w:rFonts w:eastAsia="CIDFont+F3"/>
          <w:color w:val="C00000"/>
          <w:lang w:eastAsia="ko-KR"/>
        </w:rPr>
        <w:t>.</w:t>
      </w:r>
      <w:r w:rsidR="00B953B1" w:rsidRPr="00CA0C7D">
        <w:rPr>
          <w:rFonts w:eastAsia="CIDFont+F3"/>
          <w:color w:val="C00000"/>
          <w:lang w:eastAsia="ko-KR"/>
        </w:rPr>
        <w:t xml:space="preserve"> The assembly process for the integrated transformer is shown in Fig. 12. Fig. 12(a) gives an idea of the overlapping </w:t>
      </w:r>
      <w:r w:rsidR="00AF750B" w:rsidRPr="00CA0C7D">
        <w:rPr>
          <w:rFonts w:eastAsia="CIDFont+F3"/>
          <w:color w:val="C00000"/>
          <w:lang w:eastAsia="ko-KR"/>
        </w:rPr>
        <w:t>described in the reply to Comment #1 for the reduction of leakage inductance through the improvement of coupling. The windings are wound around the coil formers first as shown in Fig. 12(b)</w:t>
      </w:r>
      <w:r w:rsidR="00BD10FB" w:rsidRPr="00CA0C7D">
        <w:rPr>
          <w:rFonts w:eastAsia="CIDFont+F3"/>
          <w:color w:val="C00000"/>
          <w:lang w:eastAsia="ko-KR"/>
        </w:rPr>
        <w:t>, which were created through the use of a 3D printer, and are finally placed on the EE-core as shown in Fig. 1</w:t>
      </w:r>
      <w:r w:rsidR="00D31524" w:rsidRPr="00CA0C7D">
        <w:rPr>
          <w:rFonts w:eastAsia="CIDFont+F3"/>
          <w:color w:val="C00000"/>
          <w:lang w:eastAsia="ko-KR"/>
        </w:rPr>
        <w:t>2</w:t>
      </w:r>
      <w:r w:rsidR="00BD10FB" w:rsidRPr="00CA0C7D">
        <w:rPr>
          <w:rFonts w:eastAsia="CIDFont+F3"/>
          <w:color w:val="C00000"/>
          <w:lang w:eastAsia="ko-KR"/>
        </w:rPr>
        <w:t>(c).</w:t>
      </w:r>
      <w:r w:rsidR="00AF750B" w:rsidRPr="00CA0C7D">
        <w:rPr>
          <w:rFonts w:eastAsia="CIDFont+F3"/>
          <w:color w:val="C00000"/>
          <w:lang w:eastAsia="ko-KR"/>
        </w:rPr>
        <w:t xml:space="preserve"> </w:t>
      </w:r>
    </w:p>
    <w:p w14:paraId="0AD36EE7" w14:textId="616116F1" w:rsidR="00D25D24" w:rsidRPr="00CA0C7D" w:rsidRDefault="00DC5D12"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3933B776" w14:textId="2F49997C" w:rsidR="007D6604" w:rsidRDefault="00DC5D12"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sidR="00BD10FB">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sidR="00BD10FB">
        <w:rPr>
          <w:rFonts w:eastAsia="CIDFont+F3"/>
          <w:color w:val="C00000"/>
          <w:lang w:eastAsia="ko-KR"/>
        </w:rPr>
        <w:t xml:space="preserve">, </w:t>
      </w:r>
      <w:r w:rsidRPr="00DC5D12">
        <w:rPr>
          <w:rFonts w:eastAsia="CIDFont+F3"/>
          <w:color w:val="C00000"/>
          <w:lang w:eastAsia="ko-KR"/>
        </w:rPr>
        <w:t>in Section V-A of the revised manuscript.</w:t>
      </w:r>
    </w:p>
    <w:p w14:paraId="193E5D6F" w14:textId="77777777" w:rsidR="00D31524" w:rsidRDefault="00D31524"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122"/>
        <w:gridCol w:w="2553"/>
        <w:gridCol w:w="4675"/>
      </w:tblGrid>
      <w:tr w:rsidR="00716F4B" w:rsidRPr="003A4A3F" w14:paraId="4478EB2C" w14:textId="77777777" w:rsidTr="00780708">
        <w:trPr>
          <w:trHeight w:val="565"/>
        </w:trPr>
        <w:tc>
          <w:tcPr>
            <w:tcW w:w="4675" w:type="dxa"/>
            <w:gridSpan w:val="2"/>
            <w:vAlign w:val="center"/>
          </w:tcPr>
          <w:p w14:paraId="713B89C1" w14:textId="77777777" w:rsidR="00716F4B" w:rsidRPr="00991843" w:rsidRDefault="00716F4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420AC26" w14:textId="77777777" w:rsidR="00716F4B" w:rsidRPr="003A4A3F" w:rsidRDefault="00716F4B"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716F4B" w:rsidRPr="003A4A3F" w14:paraId="30A64E34" w14:textId="77777777" w:rsidTr="00780708">
        <w:trPr>
          <w:trHeight w:val="565"/>
        </w:trPr>
        <w:tc>
          <w:tcPr>
            <w:tcW w:w="4675" w:type="dxa"/>
            <w:gridSpan w:val="2"/>
          </w:tcPr>
          <w:p w14:paraId="6DE2C7C1" w14:textId="77777777" w:rsidR="00716F4B" w:rsidRPr="00485E12" w:rsidRDefault="00716F4B"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66C1E758" w14:textId="77777777" w:rsidR="00412320" w:rsidRPr="00816CE7" w:rsidRDefault="00412320"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30162FF9" w14:textId="44D627CE" w:rsidR="00716F4B" w:rsidRPr="00991843" w:rsidRDefault="00716F4B" w:rsidP="001940B3">
            <w:pPr>
              <w:widowControl w:val="0"/>
              <w:autoSpaceDE w:val="0"/>
              <w:autoSpaceDN w:val="0"/>
              <w:adjustRightInd w:val="0"/>
              <w:spacing w:line="276" w:lineRule="auto"/>
              <w:jc w:val="both"/>
              <w:rPr>
                <w:rFonts w:eastAsia="CIDFont+F3"/>
                <w:lang w:eastAsia="ko-KR"/>
              </w:rPr>
            </w:pPr>
          </w:p>
        </w:tc>
        <w:tc>
          <w:tcPr>
            <w:tcW w:w="4675" w:type="dxa"/>
          </w:tcPr>
          <w:p w14:paraId="5E3B3CD8" w14:textId="5F943780" w:rsidR="00716F4B" w:rsidRPr="00485E12" w:rsidRDefault="00716F4B"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sidR="00D31524">
              <w:rPr>
                <w:rFonts w:eastAsia="CIDFont+F3"/>
                <w:b/>
                <w:bCs/>
                <w:noProof/>
                <w:color w:val="C00000"/>
                <w:lang w:eastAsia="ko-KR"/>
              </w:rPr>
              <w:t xml:space="preserve"> to 3</w:t>
            </w:r>
            <w:r w:rsidR="00D31524" w:rsidRPr="00D31524">
              <w:rPr>
                <w:rFonts w:eastAsia="CIDFont+F3"/>
                <w:b/>
                <w:bCs/>
                <w:noProof/>
                <w:color w:val="C00000"/>
                <w:vertAlign w:val="superscript"/>
                <w:lang w:eastAsia="ko-KR"/>
              </w:rPr>
              <w:t>rd</w:t>
            </w:r>
            <w:r w:rsidR="00D31524">
              <w:rPr>
                <w:rFonts w:eastAsia="CIDFont+F3"/>
                <w:b/>
                <w:bCs/>
                <w:noProof/>
                <w:color w:val="C00000"/>
                <w:lang w:eastAsia="ko-KR"/>
              </w:rPr>
              <w:t xml:space="preserve"> paragraph</w:t>
            </w:r>
            <w:r w:rsidRPr="00485E12">
              <w:rPr>
                <w:rFonts w:eastAsia="CIDFont+F3"/>
                <w:b/>
                <w:bCs/>
                <w:noProof/>
                <w:color w:val="C00000"/>
                <w:lang w:eastAsia="ko-KR"/>
              </w:rPr>
              <w:t>)</w:t>
            </w:r>
          </w:p>
          <w:p w14:paraId="1663F3F9" w14:textId="5FBF4C55" w:rsidR="00412320" w:rsidRPr="00412320" w:rsidRDefault="00557AA1"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w:t>
            </w:r>
            <w:commentRangeStart w:id="0"/>
            <w:r w:rsidRPr="00412320">
              <w:rPr>
                <w:rFonts w:eastAsia="CIDFont+F3"/>
                <w:noProof/>
                <w:color w:val="C00000"/>
                <w:lang w:eastAsia="ko-KR"/>
              </w:rPr>
              <w:t>simple implementation</w:t>
            </w:r>
            <w:commentRangeEnd w:id="0"/>
            <w:r w:rsidR="00CA0C7D" w:rsidRPr="00412320">
              <w:rPr>
                <w:rStyle w:val="CommentReference"/>
                <w:rFonts w:eastAsia="CIDFont+F3"/>
                <w:noProof/>
                <w:color w:val="C00000"/>
                <w:sz w:val="24"/>
                <w:szCs w:val="24"/>
                <w:lang w:eastAsia="ko-KR"/>
              </w:rPr>
              <w:commentReference w:id="0"/>
            </w:r>
            <w:r w:rsidRPr="00412320">
              <w:rPr>
                <w:rFonts w:eastAsia="CIDFont+F3"/>
                <w:noProof/>
                <w:color w:val="C00000"/>
                <w:lang w:eastAsia="ko-KR"/>
              </w:rPr>
              <w:t>.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w:t>
            </w:r>
            <w:r w:rsidR="00412320" w:rsidRPr="00412320">
              <w:rPr>
                <w:rFonts w:eastAsia="CIDFont+F3"/>
                <w:noProof/>
                <w:color w:val="C00000"/>
                <w:lang w:eastAsia="ko-KR"/>
              </w:rPr>
              <w:t xml:space="preserve">. </w:t>
            </w:r>
            <w:r w:rsidR="00412320" w:rsidRPr="00412320">
              <w:rPr>
                <w:noProof/>
                <w:color w:val="C00000"/>
              </w:rPr>
              <w:t xml:space="preserve">The </w:t>
            </w:r>
            <w:r w:rsidR="00412320" w:rsidRPr="00412320">
              <w:rPr>
                <w:noProof/>
                <w:color w:val="C00000"/>
              </w:rPr>
              <w:lastRenderedPageBreak/>
              <w:t xml:space="preserve">specifications of the two-phase interleaved flyback rectifier and transformer are shown in Tables IV and V, respectively. </w:t>
            </w:r>
          </w:p>
          <w:p w14:paraId="13934C22" w14:textId="77777777" w:rsidR="00412320" w:rsidRDefault="00412320" w:rsidP="001940B3">
            <w:pPr>
              <w:widowControl w:val="0"/>
              <w:autoSpaceDE w:val="0"/>
              <w:autoSpaceDN w:val="0"/>
              <w:adjustRightInd w:val="0"/>
              <w:spacing w:line="276" w:lineRule="auto"/>
              <w:jc w:val="both"/>
              <w:rPr>
                <w:noProof/>
                <w:color w:val="C00000"/>
              </w:rPr>
            </w:pPr>
          </w:p>
          <w:p w14:paraId="14DC826E" w14:textId="77777777" w:rsidR="00412320" w:rsidRDefault="00412320" w:rsidP="001940B3">
            <w:pPr>
              <w:widowControl w:val="0"/>
              <w:autoSpaceDE w:val="0"/>
              <w:autoSpaceDN w:val="0"/>
              <w:adjustRightInd w:val="0"/>
              <w:spacing w:line="276" w:lineRule="auto"/>
              <w:jc w:val="both"/>
              <w:rPr>
                <w:noProof/>
                <w:color w:val="C00000"/>
              </w:rPr>
            </w:pPr>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6A8473C6" w14:textId="77777777" w:rsidR="00412320" w:rsidRDefault="00412320" w:rsidP="001940B3">
            <w:pPr>
              <w:widowControl w:val="0"/>
              <w:autoSpaceDE w:val="0"/>
              <w:autoSpaceDN w:val="0"/>
              <w:adjustRightInd w:val="0"/>
              <w:spacing w:line="276" w:lineRule="auto"/>
              <w:jc w:val="both"/>
              <w:rPr>
                <w:noProof/>
                <w:color w:val="C00000"/>
              </w:rPr>
            </w:pPr>
          </w:p>
          <w:p w14:paraId="219A1F0F" w14:textId="765A6D82" w:rsidR="00412320" w:rsidRPr="003A4A3F" w:rsidRDefault="00412320" w:rsidP="001940B3">
            <w:pPr>
              <w:widowControl w:val="0"/>
              <w:autoSpaceDE w:val="0"/>
              <w:autoSpaceDN w:val="0"/>
              <w:adjustRightInd w:val="0"/>
              <w:spacing w:line="276" w:lineRule="auto"/>
              <w:jc w:val="both"/>
              <w:rPr>
                <w:rFonts w:eastAsia="CIDFont+F3"/>
                <w:noProof/>
                <w:color w:val="C00000"/>
                <w:lang w:eastAsia="ko-KR"/>
              </w:rPr>
            </w:pPr>
            <w:r w:rsidRPr="003C60B9">
              <w:rPr>
                <w:noProof/>
                <w:color w:val="C00000"/>
              </w:rPr>
              <w:t xml:space="preserve">The transformer parameters were characterized using a Hioki IM3536 LCR meter at 100 kHz. 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tc>
      </w:tr>
      <w:tr w:rsidR="0051464D" w:rsidRPr="003A4A3F" w14:paraId="07972EB8" w14:textId="77777777" w:rsidTr="002D397D">
        <w:trPr>
          <w:trHeight w:val="565"/>
        </w:trPr>
        <w:tc>
          <w:tcPr>
            <w:tcW w:w="2122" w:type="dxa"/>
            <w:vAlign w:val="center"/>
          </w:tcPr>
          <w:p w14:paraId="53BF07FD" w14:textId="77777777" w:rsidR="0051464D" w:rsidRPr="00991843" w:rsidRDefault="0051464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gridSpan w:val="2"/>
            <w:vAlign w:val="center"/>
          </w:tcPr>
          <w:p w14:paraId="62A24E00" w14:textId="77777777" w:rsidR="0051464D" w:rsidRPr="003A4A3F" w:rsidRDefault="0051464D"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51464D" w:rsidRPr="003A4A3F" w14:paraId="48993773" w14:textId="77777777" w:rsidTr="002D397D">
        <w:trPr>
          <w:trHeight w:val="565"/>
        </w:trPr>
        <w:tc>
          <w:tcPr>
            <w:tcW w:w="2122" w:type="dxa"/>
            <w:vAlign w:val="center"/>
          </w:tcPr>
          <w:p w14:paraId="5823A352" w14:textId="5127431D" w:rsidR="0051464D" w:rsidRPr="0051464D" w:rsidRDefault="0051464D"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gridSpan w:val="2"/>
          </w:tcPr>
          <w:p w14:paraId="46E4076C" w14:textId="2A733972" w:rsidR="0051464D" w:rsidRDefault="00835309" w:rsidP="001940B3">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216F8B87" wp14:editId="5BC5DC1B">
                  <wp:extent cx="2566371" cy="1627561"/>
                  <wp:effectExtent l="0" t="0" r="5715" b="0"/>
                  <wp:docPr id="369987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51F53FB1" w14:textId="0742CA34" w:rsidR="002D397D" w:rsidRPr="003A4A3F" w:rsidRDefault="00E22CED" w:rsidP="00835309">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w:t>
            </w:r>
            <w:r w:rsidR="00352FD7">
              <w:rPr>
                <w:rFonts w:eastAsia="CIDFont+F3"/>
                <w:noProof/>
                <w:color w:val="C00000"/>
                <w:lang w:eastAsia="ko-KR"/>
              </w:rPr>
              <w:t>1</w:t>
            </w:r>
            <w:r>
              <w:rPr>
                <w:rFonts w:eastAsia="CIDFont+F3"/>
                <w:noProof/>
                <w:color w:val="C00000"/>
                <w:lang w:eastAsia="ko-KR"/>
              </w:rPr>
              <w:t xml:space="preserve">. </w:t>
            </w:r>
            <w:r w:rsidR="00C85EF3">
              <w:rPr>
                <w:rFonts w:eastAsia="CIDFont+F3"/>
                <w:noProof/>
                <w:color w:val="C00000"/>
                <w:lang w:eastAsia="ko-KR"/>
              </w:rPr>
              <w:t xml:space="preserve">Photograph of the evaluation board for the </w:t>
            </w:r>
            <w:r w:rsidR="00352FD7">
              <w:rPr>
                <w:rFonts w:eastAsia="CIDFont+F3"/>
                <w:noProof/>
                <w:color w:val="C00000"/>
                <w:lang w:eastAsia="ko-KR"/>
              </w:rPr>
              <w:t>proposed integreated flyback PFC rectifier. The primary side and secondary side are separated as shown.</w:t>
            </w:r>
          </w:p>
        </w:tc>
      </w:tr>
      <w:tr w:rsidR="00E22CED" w:rsidRPr="003A4A3F" w14:paraId="02975714" w14:textId="77777777" w:rsidTr="002D397D">
        <w:trPr>
          <w:trHeight w:val="565"/>
        </w:trPr>
        <w:tc>
          <w:tcPr>
            <w:tcW w:w="2122" w:type="dxa"/>
            <w:vAlign w:val="center"/>
          </w:tcPr>
          <w:p w14:paraId="516D4389" w14:textId="02B720C8" w:rsidR="00E22CED" w:rsidRPr="0051464D" w:rsidRDefault="00E22CED"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gridSpan w:val="2"/>
          </w:tcPr>
          <w:p w14:paraId="434C20D0" w14:textId="77777777" w:rsidR="00E22CED" w:rsidRDefault="00E22CED"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1BAAE2A1" wp14:editId="3CA915A9">
                  <wp:extent cx="2307984" cy="1587032"/>
                  <wp:effectExtent l="0" t="0" r="0" b="0"/>
                  <wp:docPr id="119510966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323088" cy="1597418"/>
                          </a:xfrm>
                          <a:prstGeom prst="rect">
                            <a:avLst/>
                          </a:prstGeom>
                        </pic:spPr>
                      </pic:pic>
                    </a:graphicData>
                  </a:graphic>
                </wp:inline>
              </w:drawing>
            </w:r>
          </w:p>
          <w:p w14:paraId="1DC1D18A" w14:textId="77777777" w:rsidR="00E22CED" w:rsidRDefault="00E22CED"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0973BE4B" w14:textId="77777777" w:rsidR="0070125D" w:rsidRDefault="0070125D" w:rsidP="001940B3">
            <w:pPr>
              <w:widowControl w:val="0"/>
              <w:autoSpaceDE w:val="0"/>
              <w:autoSpaceDN w:val="0"/>
              <w:adjustRightInd w:val="0"/>
              <w:spacing w:line="276" w:lineRule="auto"/>
              <w:jc w:val="center"/>
              <w:rPr>
                <w:rFonts w:eastAsia="CIDFont+F3"/>
                <w:noProof/>
                <w:color w:val="C00000"/>
                <w:lang w:eastAsia="ko-KR"/>
              </w:rPr>
            </w:pPr>
          </w:p>
          <w:p w14:paraId="59F83049" w14:textId="3FADF443" w:rsidR="00C85EF3" w:rsidRDefault="00C85EF3"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0F8087CF" wp14:editId="50E6BF07">
                  <wp:extent cx="1516952" cy="641910"/>
                  <wp:effectExtent l="0" t="0" r="7620" b="6350"/>
                  <wp:docPr id="86920359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22BCD68F" w14:textId="77777777" w:rsidR="0070125D" w:rsidRDefault="0070125D"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w:t>
            </w:r>
            <w:r w:rsidR="00C85EF3">
              <w:rPr>
                <w:rFonts w:eastAsia="CIDFont+F3"/>
                <w:noProof/>
                <w:color w:val="C00000"/>
                <w:lang w:eastAsia="ko-KR"/>
              </w:rPr>
              <w:t>b)</w:t>
            </w:r>
          </w:p>
          <w:p w14:paraId="6260421F" w14:textId="77777777" w:rsidR="00C85EF3" w:rsidRDefault="00C85EF3" w:rsidP="001940B3">
            <w:pPr>
              <w:widowControl w:val="0"/>
              <w:autoSpaceDE w:val="0"/>
              <w:autoSpaceDN w:val="0"/>
              <w:adjustRightInd w:val="0"/>
              <w:spacing w:line="276" w:lineRule="auto"/>
              <w:jc w:val="center"/>
              <w:rPr>
                <w:rFonts w:eastAsia="CIDFont+F3"/>
                <w:noProof/>
                <w:color w:val="C00000"/>
                <w:lang w:eastAsia="ko-KR"/>
              </w:rPr>
            </w:pPr>
          </w:p>
          <w:p w14:paraId="0DE34FD0" w14:textId="1486A71B" w:rsidR="00C85EF3" w:rsidRDefault="00C85EF3"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0CC56E1D" wp14:editId="0D1DF49A">
                  <wp:extent cx="1399769" cy="1188067"/>
                  <wp:effectExtent l="0" t="0" r="0" b="0"/>
                  <wp:docPr id="10288422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22">
                            <a:extLst>
                              <a:ext uri="{96DAC541-7B7A-43D3-8B79-37D633B846F1}">
                                <asvg:svgBlip xmlns:asvg="http://schemas.microsoft.com/office/drawing/2016/SVG/main" r:embed="rId23"/>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0827B6E6" w14:textId="77777777" w:rsidR="00C85EF3" w:rsidRDefault="00C85EF3"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605C1C98" w14:textId="77777777" w:rsidR="00412320" w:rsidRDefault="00412320" w:rsidP="001940B3">
            <w:pPr>
              <w:widowControl w:val="0"/>
              <w:autoSpaceDE w:val="0"/>
              <w:autoSpaceDN w:val="0"/>
              <w:adjustRightInd w:val="0"/>
              <w:spacing w:line="276" w:lineRule="auto"/>
              <w:jc w:val="center"/>
              <w:rPr>
                <w:rFonts w:eastAsia="CIDFont+F3"/>
                <w:noProof/>
                <w:color w:val="C00000"/>
                <w:lang w:eastAsia="ko-KR"/>
              </w:rPr>
            </w:pPr>
          </w:p>
          <w:p w14:paraId="67C4C3C5" w14:textId="6B5AFB28" w:rsidR="00C85EF3" w:rsidRPr="002D397D" w:rsidRDefault="00352FD7"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006D5C01" w:rsidRPr="006D5C01">
              <w:rPr>
                <w:rFonts w:eastAsia="CIDFont+F3"/>
                <w:noProof/>
                <w:color w:val="C00000"/>
                <w:lang w:eastAsia="ko-KR"/>
              </w:rPr>
              <w:t xml:space="preserve">Photographs of the proposed integrated transformer: </w:t>
            </w:r>
            <w:r w:rsidR="00412320">
              <w:rPr>
                <w:rFonts w:eastAsia="CIDFont+F3"/>
                <w:noProof/>
                <w:color w:val="C00000"/>
                <w:lang w:eastAsia="ko-KR"/>
              </w:rPr>
              <w:t>(a) Final as</w:t>
            </w:r>
            <w:r w:rsidR="0007305A">
              <w:rPr>
                <w:rFonts w:eastAsia="CIDFont+F3"/>
                <w:noProof/>
                <w:color w:val="C00000"/>
                <w:lang w:eastAsia="ko-KR"/>
              </w:rPr>
              <w:t>sembled prototype,</w:t>
            </w:r>
            <w:r w:rsidR="006D5C01">
              <w:rPr>
                <w:rFonts w:eastAsia="CIDFont+F3"/>
                <w:noProof/>
                <w:color w:val="C00000"/>
                <w:lang w:eastAsia="ko-KR"/>
              </w:rPr>
              <w:t xml:space="preserve"> with windings labeled;</w:t>
            </w:r>
            <w:r w:rsidR="0007305A">
              <w:rPr>
                <w:rFonts w:eastAsia="CIDFont+F3"/>
                <w:noProof/>
                <w:color w:val="C00000"/>
                <w:lang w:eastAsia="ko-KR"/>
              </w:rPr>
              <w:t xml:space="preserve"> (b) coil formers for the windings</w:t>
            </w:r>
            <w:r w:rsidR="006D5C01">
              <w:rPr>
                <w:rFonts w:eastAsia="CIDFont+F3"/>
                <w:noProof/>
                <w:color w:val="C00000"/>
                <w:lang w:eastAsia="ko-KR"/>
              </w:rPr>
              <w:t xml:space="preserve">; </w:t>
            </w:r>
            <w:r w:rsidR="0007305A">
              <w:rPr>
                <w:rFonts w:eastAsia="CIDFont+F3"/>
                <w:noProof/>
                <w:color w:val="C00000"/>
                <w:lang w:eastAsia="ko-KR"/>
              </w:rPr>
              <w:t xml:space="preserve">and (c) EE-core </w:t>
            </w:r>
            <w:r w:rsidR="006D5C01">
              <w:rPr>
                <w:rFonts w:eastAsia="CIDFont+F3"/>
                <w:noProof/>
                <w:color w:val="C00000"/>
                <w:lang w:eastAsia="ko-KR"/>
              </w:rPr>
              <w:t>for the prototype.</w:t>
            </w:r>
          </w:p>
        </w:tc>
      </w:tr>
    </w:tbl>
    <w:p w14:paraId="67098B52" w14:textId="6565AB19" w:rsidR="008D1AF6" w:rsidRDefault="000D5FBA" w:rsidP="001940B3">
      <w:pPr>
        <w:pStyle w:val="Style2"/>
        <w:spacing w:line="276" w:lineRule="auto"/>
      </w:pPr>
      <w:r w:rsidRPr="000D5FBA">
        <w:lastRenderedPageBreak/>
        <w:t>A detailed loss breakdown should be presented, particularly for the transformer, which is the main contribution of the work. The analysis should be accompanied by a comparison with a conventional interleaved flyback implementation to highlight better the advantages and trade-offs of the proposed magnetic structure.</w:t>
      </w:r>
    </w:p>
    <w:p w14:paraId="0476E217" w14:textId="77777777" w:rsidR="004F562C"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sym w:font="Wingdings" w:char="F0E0"/>
      </w:r>
      <w:r w:rsidRPr="00FE37C5">
        <w:rPr>
          <w:rFonts w:ascii="Arial" w:hAnsi="Arial" w:cs="Arial"/>
          <w:color w:val="C00000"/>
        </w:rPr>
        <w:t xml:space="preserve"> </w:t>
      </w:r>
      <w:r w:rsidRPr="00FE37C5">
        <w:rPr>
          <w:rFonts w:eastAsia="Malgun Gothic"/>
          <w:color w:val="C00000"/>
          <w:lang w:eastAsia="ko-KR"/>
        </w:rPr>
        <w:t xml:space="preserve">We thank the reviewer for this insightful comment. </w:t>
      </w:r>
      <w:r>
        <w:rPr>
          <w:rFonts w:eastAsia="Malgun Gothic"/>
          <w:color w:val="C00000"/>
          <w:lang w:eastAsia="ko-KR"/>
        </w:rPr>
        <w:t xml:space="preserve">We expect that the switching and conduction losses will be similar to that of a discrete transformer setup as we have explained in Comment #3. </w:t>
      </w:r>
      <w:r w:rsidRPr="00FE37C5">
        <w:rPr>
          <w:rFonts w:eastAsia="Malgun Gothic"/>
          <w:color w:val="C00000"/>
          <w:lang w:eastAsia="ko-KR"/>
        </w:rPr>
        <w:t>The efficiency differences lie entirely within the integrated transformer</w:t>
      </w:r>
      <w:r>
        <w:rPr>
          <w:rFonts w:eastAsia="Malgun Gothic"/>
          <w:color w:val="C00000"/>
          <w:lang w:eastAsia="ko-KR"/>
        </w:rPr>
        <w:t xml:space="preserve">. For the transformer losses, </w:t>
      </w:r>
      <w:r w:rsidRPr="00FE37C5">
        <w:rPr>
          <w:rFonts w:eastAsia="Malgun Gothic"/>
          <w:color w:val="C00000"/>
          <w:lang w:eastAsia="ko-KR"/>
        </w:rPr>
        <w:t>extracting an exact loss breakdown (</w:t>
      </w:r>
      <w:r>
        <w:rPr>
          <w:rFonts w:eastAsia="Malgun Gothic"/>
          <w:color w:val="C00000"/>
          <w:lang w:eastAsia="ko-KR"/>
        </w:rPr>
        <w:t xml:space="preserve">e.g. </w:t>
      </w:r>
      <w:r w:rsidRPr="00FE37C5">
        <w:rPr>
          <w:rFonts w:eastAsia="Malgun Gothic"/>
          <w:color w:val="C00000"/>
          <w:lang w:eastAsia="ko-KR"/>
        </w:rPr>
        <w:t>separating core</w:t>
      </w:r>
      <w:r>
        <w:rPr>
          <w:rFonts w:eastAsia="Malgun Gothic"/>
          <w:color w:val="C00000"/>
          <w:lang w:eastAsia="ko-KR"/>
        </w:rPr>
        <w:t xml:space="preserve"> and</w:t>
      </w:r>
      <w:r w:rsidRPr="00FE37C5">
        <w:rPr>
          <w:rFonts w:eastAsia="Malgun Gothic"/>
          <w:color w:val="C00000"/>
          <w:lang w:eastAsia="ko-KR"/>
        </w:rPr>
        <w:t xml:space="preserve"> winding losses) from the physical prototype is challenging without highly specialized calorimetric measurement setups</w:t>
      </w:r>
      <w:r>
        <w:rPr>
          <w:rFonts w:eastAsia="Malgun Gothic"/>
          <w:color w:val="C00000"/>
          <w:lang w:eastAsia="ko-KR"/>
        </w:rPr>
        <w:t xml:space="preserve">. </w:t>
      </w:r>
      <w:r w:rsidR="00750B84">
        <w:rPr>
          <w:rFonts w:eastAsia="Malgun Gothic"/>
          <w:color w:val="C00000"/>
          <w:lang w:eastAsia="ko-KR"/>
        </w:rPr>
        <w:t xml:space="preserve">Moreover, a </w:t>
      </w:r>
      <w:r w:rsidR="00750B84" w:rsidRPr="00AA7259">
        <w:rPr>
          <w:rFonts w:eastAsia="Malgun Gothic"/>
          <w:color w:val="C00000"/>
          <w:lang w:eastAsia="ko-KR"/>
        </w:rPr>
        <w:t xml:space="preserve">conventional discrete setup was not </w:t>
      </w:r>
      <w:r w:rsidR="00750B84">
        <w:rPr>
          <w:rFonts w:eastAsia="Malgun Gothic"/>
          <w:color w:val="C00000"/>
          <w:lang w:eastAsia="ko-KR"/>
        </w:rPr>
        <w:t>yet</w:t>
      </w:r>
      <w:r w:rsidR="004F562C">
        <w:rPr>
          <w:rFonts w:eastAsia="Malgun Gothic"/>
          <w:color w:val="C00000"/>
          <w:lang w:eastAsia="ko-KR"/>
        </w:rPr>
        <w:t xml:space="preserve"> implemented</w:t>
      </w:r>
      <w:r w:rsidR="00750B84" w:rsidRPr="00AA7259">
        <w:rPr>
          <w:rFonts w:eastAsia="Malgun Gothic"/>
          <w:color w:val="C00000"/>
          <w:lang w:eastAsia="ko-KR"/>
        </w:rPr>
        <w:t>, as this physical prototype was constructed strictly as a proof-of-concept to validate the magnetic decoupling</w:t>
      </w:r>
      <w:r w:rsidR="004F562C">
        <w:rPr>
          <w:rFonts w:eastAsia="Malgun Gothic"/>
          <w:color w:val="C00000"/>
          <w:lang w:eastAsia="ko-KR"/>
        </w:rPr>
        <w:t xml:space="preserve"> principle </w:t>
      </w:r>
      <w:r w:rsidR="004F562C">
        <w:rPr>
          <w:rFonts w:eastAsia="Malgun Gothic"/>
          <w:color w:val="C00000"/>
          <w:lang w:eastAsia="ko-KR"/>
        </w:rPr>
        <w:t>as an integrated transformer</w:t>
      </w:r>
      <w:r w:rsidR="00750B84" w:rsidRPr="00AA7259">
        <w:rPr>
          <w:rFonts w:eastAsia="Malgun Gothic"/>
          <w:color w:val="C00000"/>
          <w:lang w:eastAsia="ko-KR"/>
        </w:rPr>
        <w:t>. Consequently, while the current prototype demonstrates stable operational performance, it has not yet undergone comprehensive core and winding optimization.</w:t>
      </w:r>
      <w:r w:rsidR="00750B84">
        <w:rPr>
          <w:rFonts w:eastAsia="Malgun Gothic"/>
          <w:color w:val="C00000"/>
          <w:lang w:eastAsia="ko-KR"/>
        </w:rPr>
        <w:t xml:space="preserve"> </w:t>
      </w:r>
    </w:p>
    <w:p w14:paraId="3912E78D" w14:textId="77777777" w:rsidR="004F562C" w:rsidRDefault="004F562C" w:rsidP="00FE37C5">
      <w:pPr>
        <w:widowControl w:val="0"/>
        <w:autoSpaceDE w:val="0"/>
        <w:autoSpaceDN w:val="0"/>
        <w:adjustRightInd w:val="0"/>
        <w:spacing w:line="276" w:lineRule="auto"/>
        <w:jc w:val="both"/>
        <w:rPr>
          <w:rFonts w:eastAsia="Malgun Gothic"/>
          <w:color w:val="C00000"/>
          <w:lang w:eastAsia="ko-KR"/>
        </w:rPr>
      </w:pPr>
    </w:p>
    <w:p w14:paraId="28D7E185" w14:textId="1521382F"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 provide a detailed theoretical breakdown of the magnetic loss mechanisms compared to a conventional discrete setup</w:t>
      </w:r>
      <w:r w:rsidR="004D6546">
        <w:rPr>
          <w:rFonts w:eastAsia="Malgun Gothic"/>
          <w:color w:val="C00000"/>
          <w:lang w:eastAsia="ko-KR"/>
        </w:rPr>
        <w:t xml:space="preserve">. The most optimized dimensions of the integrated transformer and discrete transformers are </w:t>
      </w:r>
      <w:r w:rsidR="00D31998">
        <w:rPr>
          <w:rFonts w:eastAsia="Malgun Gothic"/>
          <w:color w:val="C00000"/>
          <w:lang w:eastAsia="ko-KR"/>
        </w:rPr>
        <w:t>obtained using the area products calculated in Section IV, which has been revised to reflect the latest changes in terms of depth of explanation and calculation.</w:t>
      </w:r>
    </w:p>
    <w:p w14:paraId="20A84C29" w14:textId="77777777" w:rsidR="00FE37C5" w:rsidRDefault="00FE37C5" w:rsidP="00FE37C5">
      <w:pPr>
        <w:widowControl w:val="0"/>
        <w:autoSpaceDE w:val="0"/>
        <w:autoSpaceDN w:val="0"/>
        <w:adjustRightInd w:val="0"/>
        <w:spacing w:line="276" w:lineRule="auto"/>
        <w:jc w:val="both"/>
        <w:rPr>
          <w:rFonts w:eastAsia="Malgun Gothic"/>
          <w:b/>
          <w:bCs/>
          <w:color w:val="C00000"/>
          <w:lang w:eastAsia="ko-KR"/>
        </w:rPr>
      </w:pPr>
    </w:p>
    <w:p w14:paraId="22EF5C3C" w14:textId="5D73058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Core Loss Penalty:</w:t>
      </w:r>
    </w:p>
    <w:p w14:paraId="53B22E35" w14:textId="3800C988"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In a conventional discrete setup, the flux density remains uniform across isolated magnetic paths. In the proposed integrated core, the shared flux paths result in localized regions of high flux density</w:t>
      </w:r>
      <w:r w:rsidR="0046742C">
        <w:rPr>
          <w:rFonts w:eastAsia="Malgun Gothic"/>
          <w:color w:val="C00000"/>
          <w:lang w:eastAsia="ko-KR"/>
        </w:rPr>
        <w:t xml:space="preserve">, resulting in higher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FE37C5">
        <w:rPr>
          <w:rFonts w:eastAsia="Malgun Gothic"/>
          <w:color w:val="C00000"/>
          <w:lang w:eastAsia="ko-KR"/>
        </w:rPr>
        <w:t xml:space="preserve">, particularly in the </w:t>
      </w:r>
      <w:r w:rsidR="00A9126C">
        <w:rPr>
          <w:rFonts w:eastAsia="Malgun Gothic"/>
          <w:color w:val="C00000"/>
          <w:lang w:eastAsia="ko-KR"/>
        </w:rPr>
        <w:t xml:space="preserve">right outer leg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B</m:t>
            </m:r>
          </m:e>
          <m:sub>
            <m:r>
              <w:rPr>
                <w:rFonts w:ascii="Cambria Math" w:eastAsia="Malgun Gothic" w:hAnsi="Cambria Math"/>
                <w:color w:val="C00000"/>
                <w:lang w:eastAsia="ko-KR"/>
              </w:rPr>
              <m:t>o2</m:t>
            </m:r>
          </m:sub>
        </m:sSub>
      </m:oMath>
      <w:r w:rsidRPr="00FE37C5">
        <w:rPr>
          <w:rFonts w:eastAsia="Malgun Gothic"/>
          <w:color w:val="C00000"/>
          <w:lang w:eastAsia="ko-KR"/>
        </w:rPr>
        <w:t>during overlapping conduction intervals</w:t>
      </w:r>
      <w:r w:rsidR="0046742C">
        <w:rPr>
          <w:rFonts w:eastAsia="Malgun Gothic"/>
          <w:color w:val="C00000"/>
          <w:lang w:eastAsia="ko-KR"/>
        </w:rPr>
        <w:t xml:space="preserve"> due to the superposition of contributions of the individual transformers per phase, as can be seen in Fig. 7(a)</w:t>
      </w:r>
      <w:r w:rsidRPr="00FE37C5">
        <w:rPr>
          <w:rFonts w:eastAsia="Malgun Gothic"/>
          <w:color w:val="C00000"/>
          <w:lang w:eastAsia="ko-KR"/>
        </w:rPr>
        <w:t xml:space="preserve">. Our </w:t>
      </w:r>
      <w:r w:rsidR="00A9126C" w:rsidRPr="00FE37C5">
        <w:rPr>
          <w:rFonts w:eastAsia="Malgun Gothic"/>
          <w:color w:val="C00000"/>
          <w:lang w:eastAsia="ko-KR"/>
        </w:rPr>
        <w:t>theoretical</w:t>
      </w:r>
      <w:r w:rsidRPr="00FE37C5">
        <w:rPr>
          <w:rFonts w:eastAsia="Malgun Gothic"/>
          <w:color w:val="C00000"/>
          <w:lang w:eastAsia="ko-KR"/>
        </w:rPr>
        <w:t xml:space="preserve"> loss calculations confirm that these localized high-</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FE37C5">
        <w:rPr>
          <w:rFonts w:eastAsia="Malgun Gothic"/>
          <w:color w:val="C00000"/>
          <w:lang w:eastAsia="ko-KR"/>
        </w:rPr>
        <w:t xml:space="preserve"> regions inherently result in higher total core losses compared to two separate, independent cores.</w:t>
      </w:r>
    </w:p>
    <w:p w14:paraId="75A37ADF" w14:textId="3F6CCA90"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Winding Loss Challenges:</w:t>
      </w:r>
    </w:p>
    <w:p w14:paraId="1BADB221" w14:textId="72F48749" w:rsidR="00FE37C5" w:rsidRPr="00FE37C5" w:rsidRDefault="00FE37C5" w:rsidP="00FE37C5">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sidR="00A9126C">
        <w:rPr>
          <w:rFonts w:eastAsia="Malgun Gothic"/>
          <w:color w:val="C00000"/>
          <w:lang w:eastAsia="ko-KR"/>
        </w:rPr>
        <w:t>,</w:t>
      </w:r>
      <w:r w:rsidR="00A9126C" w:rsidRPr="00FE37C5">
        <w:rPr>
          <w:rFonts w:eastAsia="Malgun Gothic"/>
          <w:color w:val="C00000"/>
          <w:lang w:eastAsia="ko-KR"/>
        </w:rPr>
        <w:t xml:space="preserve"> </w:t>
      </w:r>
      <w:r w:rsidRPr="00FE37C5">
        <w:rPr>
          <w:rFonts w:eastAsia="Malgun Gothic"/>
          <w:color w:val="C00000"/>
          <w:lang w:eastAsia="ko-KR"/>
        </w:rPr>
        <w:t xml:space="preserve">which partially offsets the DC resistance penalty of the extra turns—the overall winding losses in this initial proof-of-concept are not yet fully optimized. Achieving parity or superiority in AC </w:t>
      </w:r>
      <w:r w:rsidR="004D6546">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conventional setup will require extensive parameter sweeps and careful optimization of the winding geometry, which is a primary focus for our future work.</w:t>
      </w:r>
    </w:p>
    <w:p w14:paraId="647A4D04" w14:textId="77777777" w:rsidR="00F61B46" w:rsidRDefault="00F61B46" w:rsidP="00FE37C5">
      <w:pPr>
        <w:widowControl w:val="0"/>
        <w:autoSpaceDE w:val="0"/>
        <w:autoSpaceDN w:val="0"/>
        <w:adjustRightInd w:val="0"/>
        <w:spacing w:line="276" w:lineRule="auto"/>
        <w:jc w:val="both"/>
        <w:rPr>
          <w:rFonts w:eastAsia="Malgun Gothic"/>
          <w:b/>
          <w:bCs/>
          <w:color w:val="C00000"/>
          <w:lang w:eastAsia="ko-KR"/>
        </w:rPr>
      </w:pPr>
    </w:p>
    <w:p w14:paraId="0DF3B4AF" w14:textId="4E8D6B77" w:rsidR="00B52158" w:rsidRPr="00B52158" w:rsidRDefault="00FE37C5" w:rsidP="00D405AA">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sidR="004D6546">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sidR="004D6546">
        <w:rPr>
          <w:rFonts w:eastAsia="Malgun Gothic"/>
          <w:color w:val="C00000"/>
          <w:lang w:eastAsia="ko-KR"/>
        </w:rPr>
        <w:t xml:space="preserve">, enabling a </w:t>
      </w:r>
      <w:r w:rsidRPr="00FE37C5">
        <w:rPr>
          <w:rFonts w:eastAsia="Malgun Gothic"/>
          <w:color w:val="C00000"/>
          <w:lang w:eastAsia="ko-KR"/>
        </w:rPr>
        <w:t>16% reduction in overall magnetic volume. The peak system efficiency of 84.6% demonstrates that before comprehensive magnetic optimization, the converter maintains viable and stable operation.</w:t>
      </w:r>
    </w:p>
    <w:p w14:paraId="134A5B76" w14:textId="6C2FB2D9" w:rsidR="000D5FBA" w:rsidRPr="00AA1AAB" w:rsidRDefault="000D5FBA" w:rsidP="001940B3">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271CAF91" w14:textId="77777777" w:rsidR="00093EF4" w:rsidRPr="002F405F" w:rsidRDefault="000D5FBA" w:rsidP="001940B3">
      <w:pPr>
        <w:widowControl w:val="0"/>
        <w:autoSpaceDE w:val="0"/>
        <w:autoSpaceDN w:val="0"/>
        <w:adjustRightInd w:val="0"/>
        <w:spacing w:line="276" w:lineRule="auto"/>
        <w:jc w:val="both"/>
        <w:rPr>
          <w:rFonts w:eastAsia="CIDFont+F3"/>
          <w:lang w:eastAsia="ko-KR"/>
        </w:rPr>
      </w:pPr>
      <w:r w:rsidRPr="002F405F">
        <w:rPr>
          <w:rFonts w:eastAsia="CIDFont+F3"/>
          <w:lang w:eastAsia="ko-KR"/>
        </w:rPr>
        <w:t>Although the paper extends the concept presented in the conference version, the explanations are presented in a vague and unclear manner, making the technical content difficult to follow and understand.</w:t>
      </w:r>
    </w:p>
    <w:p w14:paraId="52A8BAB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2398F69D" w14:textId="0FBCA23D"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We sincerely thank the reviewer for their time and valuable feedback. We acknowledge that the initial manuscript lacked the necessary clarity in several of its technical explanations, and we appreciate you bringing this to our attention.</w:t>
      </w:r>
    </w:p>
    <w:p w14:paraId="3E39BA14"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p>
    <w:p w14:paraId="63AD705E" w14:textId="77777777" w:rsidR="00440D61" w:rsidRPr="002F405F" w:rsidRDefault="00440D61" w:rsidP="001940B3">
      <w:pPr>
        <w:widowControl w:val="0"/>
        <w:autoSpaceDE w:val="0"/>
        <w:autoSpaceDN w:val="0"/>
        <w:adjustRightInd w:val="0"/>
        <w:spacing w:line="276" w:lineRule="auto"/>
        <w:jc w:val="both"/>
        <w:rPr>
          <w:rFonts w:eastAsia="CIDFont+F3"/>
          <w:color w:val="C00000"/>
          <w:lang w:eastAsia="ko-KR"/>
        </w:rPr>
      </w:pPr>
      <w:r w:rsidRPr="002F405F">
        <w:rPr>
          <w:rFonts w:eastAsia="CIDFont+F3"/>
          <w:color w:val="C00000"/>
          <w:lang w:eastAsia="ko-KR"/>
        </w:rPr>
        <w:t>In response to this and your subsequent comments, we have conducted a comprehensive review and major revision of the manuscript to ensure the technical content is presented rigorously, logically, and clearly.</w:t>
      </w:r>
    </w:p>
    <w:p w14:paraId="7657DDE4" w14:textId="65740590" w:rsidR="000D5FBA" w:rsidRDefault="000D5FBA" w:rsidP="001940B3">
      <w:pPr>
        <w:pStyle w:val="Style2"/>
        <w:numPr>
          <w:ilvl w:val="0"/>
          <w:numId w:val="8"/>
        </w:numPr>
        <w:spacing w:line="276" w:lineRule="auto"/>
      </w:pPr>
      <w:r w:rsidRPr="002F405F">
        <w:t>What is the voltage across capacitor Cin? Please provide an analytical expression and discuss its variation under different operating conditions. Also check the presence of Cin  in Fig.1</w:t>
      </w:r>
      <w:r w:rsidR="00E24A09" w:rsidRPr="002F405F">
        <w:t>©</w:t>
      </w:r>
      <w:r w:rsidRPr="002F405F">
        <w:t>.</w:t>
      </w:r>
    </w:p>
    <w:p w14:paraId="0E57C5F2" w14:textId="77777777" w:rsidR="00173A55" w:rsidRDefault="00173A55" w:rsidP="001940B3">
      <w:pPr>
        <w:widowControl w:val="0"/>
        <w:autoSpaceDE w:val="0"/>
        <w:autoSpaceDN w:val="0"/>
        <w:adjustRightInd w:val="0"/>
        <w:spacing w:line="276" w:lineRule="auto"/>
        <w:jc w:val="both"/>
        <w:rPr>
          <w:rFonts w:eastAsia="CIDFont+F3"/>
          <w:lang w:eastAsia="ko-KR"/>
        </w:rPr>
      </w:pPr>
    </w:p>
    <w:p w14:paraId="4DB8D5AB" w14:textId="3BBD3573" w:rsidR="00173A55" w:rsidRPr="00B67229" w:rsidRDefault="00173A55" w:rsidP="001940B3">
      <w:pPr>
        <w:widowControl w:val="0"/>
        <w:autoSpaceDE w:val="0"/>
        <w:autoSpaceDN w:val="0"/>
        <w:adjustRightInd w:val="0"/>
        <w:spacing w:line="276" w:lineRule="auto"/>
        <w:jc w:val="both"/>
        <w:rPr>
          <w:rFonts w:eastAsia="CIDFont+F3"/>
          <w:color w:val="C00000"/>
          <w:lang w:eastAsia="ko-KR"/>
        </w:rPr>
      </w:pPr>
      <w:r w:rsidRPr="00173A55">
        <w:rPr>
          <w:rFonts w:eastAsia="CIDFont+F3"/>
          <w:color w:val="C00000"/>
          <w:lang w:eastAsia="ko-KR"/>
        </w:rPr>
        <w:sym w:font="Wingdings" w:char="F0E0"/>
      </w:r>
      <w:r>
        <w:rPr>
          <w:rFonts w:eastAsia="CIDFont+F3"/>
          <w:color w:val="C00000"/>
          <w:lang w:eastAsia="ko-KR"/>
        </w:rPr>
        <w:t xml:space="preserve">Thank you for the comment. </w:t>
      </w:r>
      <w:r w:rsidR="007A789B" w:rsidRPr="007A789B">
        <w:rPr>
          <w:rFonts w:eastAsia="CIDFont+F3"/>
          <w:color w:val="C00000"/>
          <w:lang w:eastAsia="ko-KR"/>
        </w:rPr>
        <w:t xml:space="preserve">The capacitor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7A789B" w:rsidRPr="007A789B">
        <w:rPr>
          <w:rFonts w:eastAsia="CIDFont+F3"/>
          <w:color w:val="C00000"/>
          <w:lang w:eastAsia="ko-KR"/>
        </w:rPr>
        <w:t xml:space="preserve"> acts as a high-frequency filter placed immediately after the input bridge diode. Its primary role is to bypass the high-frequency switching current ripple generated by the interleaved flyback phases, preventing this switching noise from flowing back into the AC grid</w:t>
      </w:r>
      <w:r w:rsidR="007A789B">
        <w:rPr>
          <w:rFonts w:eastAsia="CIDFont+F3"/>
          <w:color w:val="C00000"/>
          <w:lang w:eastAsia="ko-KR"/>
        </w:rPr>
        <w:t>.</w:t>
      </w:r>
      <w:r w:rsidR="00355BF8">
        <w:rPr>
          <w:rFonts w:eastAsia="CIDFont+F3"/>
          <w:color w:val="C00000"/>
          <w:lang w:eastAsia="ko-KR"/>
        </w:rPr>
        <w:t xml:space="preserve"> </w:t>
      </w:r>
      <w:r w:rsidR="000343CE" w:rsidRPr="000343CE">
        <w:rPr>
          <w:rFonts w:eastAsia="CIDFont+F3"/>
          <w:color w:val="C00000"/>
          <w:lang w:eastAsia="ko-KR"/>
        </w:rPr>
        <w:t>T</w:t>
      </w:r>
      <w:r w:rsidR="006E5092" w:rsidRPr="000343CE">
        <w:rPr>
          <w:rFonts w:eastAsia="CIDFont+F3"/>
          <w:color w:val="C00000"/>
          <w:lang w:eastAsia="ko-KR"/>
        </w:rPr>
        <w:t xml:space="preserve">he voltage across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in</m:t>
            </m:r>
          </m:sub>
        </m:sSub>
      </m:oMath>
      <w:r w:rsidR="006E5092" w:rsidRPr="000343CE">
        <w:rPr>
          <w:rFonts w:eastAsia="CIDFont+F3"/>
          <w:color w:val="C00000"/>
          <w:lang w:eastAsia="ko-KR"/>
        </w:rPr>
        <w:t xml:space="preserve"> is the rectified AC line voltage, given analytically by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0343CE">
        <w:rPr>
          <w:rFonts w:eastAsia="CIDFont+F3"/>
          <w:color w:val="C00000"/>
          <w:lang w:eastAsia="ko-KR"/>
        </w:rPr>
        <w:t xml:space="preserve">, 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r>
              <w:rPr>
                <w:rFonts w:ascii="Cambria Math" w:eastAsia="CIDFont+F3" w:hAnsi="Cambria Math"/>
                <w:color w:val="C00000"/>
                <w:lang w:eastAsia="ko-KR"/>
              </w:rPr>
              <m:t xml:space="preserve"> </m:t>
            </m:r>
          </m:sub>
        </m:sSub>
      </m:oMath>
      <w:r w:rsidR="00C47947">
        <w:rPr>
          <w:rFonts w:eastAsia="CIDFont+F3"/>
          <w:color w:val="C00000"/>
          <w:lang w:eastAsia="ko-KR"/>
        </w:rPr>
        <w:t>represents the peak of the</w:t>
      </w:r>
      <w:r w:rsidR="00A34319">
        <w:rPr>
          <w:rFonts w:eastAsia="CIDFont+F3"/>
          <w:color w:val="C00000"/>
          <w:lang w:eastAsia="ko-KR"/>
        </w:rPr>
        <w:t xml:space="preserve"> AC</w:t>
      </w:r>
      <w:r w:rsidR="00C47947">
        <w:rPr>
          <w:rFonts w:eastAsia="CIDFont+F3"/>
          <w:color w:val="C00000"/>
          <w:lang w:eastAsia="ko-KR"/>
        </w:rPr>
        <w:t xml:space="preserve"> input voltage </w:t>
      </w:r>
      <w:r w:rsidR="00A34319">
        <w:rPr>
          <w:rFonts w:eastAsia="CIDFont+F3"/>
          <w:color w:val="C00000"/>
          <w:lang w:eastAsia="ko-KR"/>
        </w:rPr>
        <w:t xml:space="preserve">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00A34319">
        <w:rPr>
          <w:rFonts w:eastAsia="CIDFont+F3"/>
          <w:color w:val="C00000"/>
          <w:lang w:eastAsia="ko-KR"/>
        </w:rPr>
        <w:t xml:space="preserve"> represents the line frequency</w:t>
      </w:r>
      <w:r w:rsidR="006E5092">
        <w:rPr>
          <w:rFonts w:eastAsia="CIDFont+F3"/>
          <w:color w:val="C00000"/>
          <w:lang w:eastAsia="ko-KR"/>
        </w:rPr>
        <w:t xml:space="preserve">. </w:t>
      </w:r>
      <w:r w:rsidR="00605539">
        <w:rPr>
          <w:rFonts w:eastAsia="CIDFont+F3"/>
          <w:color w:val="C00000"/>
          <w:lang w:eastAsia="ko-KR"/>
        </w:rPr>
        <w:t xml:space="preserve">Under variable load conditions,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00605539" w:rsidRPr="009072ED">
        <w:rPr>
          <w:rFonts w:eastAsia="CIDFont+F3"/>
          <w:color w:val="C00000"/>
          <w:lang w:eastAsia="ko-KR"/>
        </w:rPr>
        <w:t xml:space="preserve"> remains dictated by the AC main voltage</w:t>
      </w:r>
      <w:r w:rsidR="00617216" w:rsidRPr="009072ED">
        <w:rPr>
          <w:rFonts w:eastAsia="CIDFont+F3"/>
          <w:color w:val="C00000"/>
          <w:lang w:eastAsia="ko-KR"/>
        </w:rPr>
        <w:t xml:space="preserve">. </w:t>
      </w:r>
    </w:p>
    <w:p w14:paraId="3FC73764" w14:textId="77777777" w:rsidR="00173A55" w:rsidRDefault="00173A55" w:rsidP="001940B3">
      <w:pPr>
        <w:widowControl w:val="0"/>
        <w:autoSpaceDE w:val="0"/>
        <w:autoSpaceDN w:val="0"/>
        <w:adjustRightInd w:val="0"/>
        <w:spacing w:line="276" w:lineRule="auto"/>
        <w:jc w:val="both"/>
        <w:rPr>
          <w:rFonts w:eastAsia="CIDFont+F3"/>
          <w:lang w:eastAsia="ko-KR"/>
        </w:rPr>
      </w:pPr>
    </w:p>
    <w:p w14:paraId="33A6100D" w14:textId="094C16C7" w:rsidR="00292F7C" w:rsidRDefault="00E20847" w:rsidP="001940B3">
      <w:pPr>
        <w:widowControl w:val="0"/>
        <w:autoSpaceDE w:val="0"/>
        <w:autoSpaceDN w:val="0"/>
        <w:adjustRightInd w:val="0"/>
        <w:spacing w:line="276" w:lineRule="auto"/>
        <w:jc w:val="both"/>
        <w:rPr>
          <w:rFonts w:eastAsia="CIDFont+F3"/>
          <w:color w:val="C00000"/>
          <w:lang w:eastAsia="ko-KR"/>
        </w:rPr>
      </w:pPr>
      <w:r w:rsidRPr="00E14108">
        <w:rPr>
          <w:rFonts w:eastAsia="CIDFont+F3"/>
          <w:color w:val="C00000"/>
          <w:lang w:eastAsia="ko-KR"/>
        </w:rPr>
        <w:t>We also apologize for the error in Fig. 1(c). We have updated Fig. 1(c) in the revised manuscript to include the input capacitor for consistency with the detailed topology shown in Fig. 2(a).</w:t>
      </w:r>
      <w:r w:rsidRPr="00E20847">
        <w:rPr>
          <w:rFonts w:eastAsia="CIDFont+F3"/>
          <w:color w:val="C00000"/>
          <w:lang w:eastAsia="ko-KR"/>
        </w:rPr>
        <w:t xml:space="preserve"> </w:t>
      </w:r>
    </w:p>
    <w:p w14:paraId="645EE38C" w14:textId="0631AB63" w:rsidR="00025B25" w:rsidRDefault="00025B25" w:rsidP="001940B3">
      <w:pPr>
        <w:spacing w:line="276" w:lineRule="auto"/>
        <w:rPr>
          <w:rFonts w:eastAsia="CIDFont+F3"/>
          <w:color w:val="C00000"/>
          <w:lang w:eastAsia="ko-KR"/>
        </w:rPr>
      </w:pPr>
      <w:r>
        <w:rPr>
          <w:rFonts w:eastAsia="CIDFont+F3"/>
          <w:color w:val="C00000"/>
          <w:lang w:eastAsia="ko-KR"/>
        </w:rPr>
        <w:br w:type="page"/>
      </w:r>
    </w:p>
    <w:tbl>
      <w:tblPr>
        <w:tblStyle w:val="TableGrid"/>
        <w:tblW w:w="0" w:type="auto"/>
        <w:tblLook w:val="04A0" w:firstRow="1" w:lastRow="0" w:firstColumn="1" w:lastColumn="0" w:noHBand="0" w:noVBand="1"/>
      </w:tblPr>
      <w:tblGrid>
        <w:gridCol w:w="4675"/>
        <w:gridCol w:w="4675"/>
      </w:tblGrid>
      <w:tr w:rsidR="000C1B85" w:rsidRPr="003A4A3F" w14:paraId="7134EFEF" w14:textId="77777777">
        <w:trPr>
          <w:trHeight w:val="565"/>
        </w:trPr>
        <w:tc>
          <w:tcPr>
            <w:tcW w:w="4675" w:type="dxa"/>
            <w:vAlign w:val="center"/>
          </w:tcPr>
          <w:p w14:paraId="7BCA1DB4" w14:textId="77777777" w:rsidR="000C1B85" w:rsidRPr="00991843" w:rsidRDefault="000C1B8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75" w:type="dxa"/>
            <w:vAlign w:val="center"/>
          </w:tcPr>
          <w:p w14:paraId="13E271D0" w14:textId="77777777" w:rsidR="000C1B85" w:rsidRPr="003A4A3F" w:rsidRDefault="000C1B85"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446859" w:rsidRPr="003A4A3F" w14:paraId="3CE1C98B" w14:textId="77777777">
        <w:trPr>
          <w:trHeight w:val="565"/>
        </w:trPr>
        <w:tc>
          <w:tcPr>
            <w:tcW w:w="4675" w:type="dxa"/>
          </w:tcPr>
          <w:p w14:paraId="0A8B2595" w14:textId="4DCD4DF4" w:rsidR="00446859" w:rsidRDefault="00E14108" w:rsidP="001940B3">
            <w:pPr>
              <w:widowControl w:val="0"/>
              <w:autoSpaceDE w:val="0"/>
              <w:autoSpaceDN w:val="0"/>
              <w:adjustRightInd w:val="0"/>
              <w:spacing w:line="276" w:lineRule="auto"/>
              <w:jc w:val="center"/>
              <w:rPr>
                <w:rFonts w:eastAsia="CIDFont+F3"/>
                <w:color w:val="C00000"/>
                <w:lang w:eastAsia="ko-KR"/>
              </w:rPr>
            </w:pPr>
            <w:r w:rsidRPr="00E14108">
              <w:rPr>
                <w:rFonts w:eastAsia="CIDFont+F3"/>
                <w:noProof/>
                <w:color w:val="C00000"/>
                <w:lang w:eastAsia="ko-KR"/>
              </w:rPr>
              <w:drawing>
                <wp:inline distT="0" distB="0" distL="0" distR="0" wp14:anchorId="58346AD2" wp14:editId="688BCF71">
                  <wp:extent cx="2730500" cy="1342509"/>
                  <wp:effectExtent l="0" t="0" r="0" b="0"/>
                  <wp:docPr id="147849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497631" name=""/>
                          <pic:cNvPicPr/>
                        </pic:nvPicPr>
                        <pic:blipFill rotWithShape="1">
                          <a:blip r:embed="rId24"/>
                          <a:srcRect l="4434"/>
                          <a:stretch>
                            <a:fillRect/>
                          </a:stretch>
                        </pic:blipFill>
                        <pic:spPr bwMode="auto">
                          <a:xfrm>
                            <a:off x="0" y="0"/>
                            <a:ext cx="2777676" cy="1365704"/>
                          </a:xfrm>
                          <a:prstGeom prst="rect">
                            <a:avLst/>
                          </a:prstGeom>
                          <a:ln>
                            <a:noFill/>
                          </a:ln>
                          <a:extLst>
                            <a:ext uri="{53640926-AAD7-44D8-BBD7-CCE9431645EC}">
                              <a14:shadowObscured xmlns:a14="http://schemas.microsoft.com/office/drawing/2010/main"/>
                            </a:ext>
                          </a:extLst>
                        </pic:spPr>
                      </pic:pic>
                    </a:graphicData>
                  </a:graphic>
                </wp:inline>
              </w:drawing>
            </w:r>
          </w:p>
          <w:p w14:paraId="172D8C3D" w14:textId="77777777" w:rsidR="00446859" w:rsidRPr="00446859" w:rsidRDefault="00446859" w:rsidP="001940B3">
            <w:pPr>
              <w:widowControl w:val="0"/>
              <w:autoSpaceDE w:val="0"/>
              <w:autoSpaceDN w:val="0"/>
              <w:adjustRightInd w:val="0"/>
              <w:spacing w:line="276" w:lineRule="auto"/>
              <w:jc w:val="center"/>
              <w:rPr>
                <w:rFonts w:eastAsia="CIDFont+F3"/>
                <w:color w:val="000000" w:themeColor="text1"/>
                <w:lang w:eastAsia="ko-KR"/>
              </w:rPr>
            </w:pPr>
            <w:r w:rsidRPr="00446859">
              <w:rPr>
                <w:rFonts w:eastAsia="CIDFont+F3"/>
                <w:color w:val="000000" w:themeColor="text1"/>
                <w:lang w:eastAsia="ko-KR"/>
              </w:rPr>
              <w:t>(c)</w:t>
            </w:r>
          </w:p>
          <w:p w14:paraId="7E68C530" w14:textId="6B051771" w:rsidR="00446859" w:rsidRPr="00A34319" w:rsidRDefault="00446859" w:rsidP="001940B3">
            <w:pPr>
              <w:widowControl w:val="0"/>
              <w:autoSpaceDE w:val="0"/>
              <w:autoSpaceDN w:val="0"/>
              <w:adjustRightInd w:val="0"/>
              <w:spacing w:line="276" w:lineRule="auto"/>
              <w:jc w:val="both"/>
              <w:rPr>
                <w:rFonts w:eastAsia="CIDFont+F3"/>
                <w:color w:val="000000" w:themeColor="text1"/>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c>
          <w:tcPr>
            <w:tcW w:w="4675" w:type="dxa"/>
          </w:tcPr>
          <w:p w14:paraId="50FF2842" w14:textId="77777777" w:rsidR="00446859" w:rsidRDefault="00446859" w:rsidP="001940B3">
            <w:pPr>
              <w:widowControl w:val="0"/>
              <w:autoSpaceDE w:val="0"/>
              <w:autoSpaceDN w:val="0"/>
              <w:adjustRightInd w:val="0"/>
              <w:spacing w:line="276" w:lineRule="auto"/>
              <w:jc w:val="center"/>
              <w:rPr>
                <w:rFonts w:eastAsia="CIDFont+F3"/>
                <w:color w:val="C00000"/>
                <w:lang w:eastAsia="ko-KR"/>
              </w:rPr>
            </w:pPr>
            <w:r>
              <w:rPr>
                <w:noProof/>
              </w:rPr>
              <w:drawing>
                <wp:inline distT="0" distB="0" distL="0" distR="0" wp14:anchorId="41AF315F" wp14:editId="22EA5D82">
                  <wp:extent cx="2772351" cy="1342339"/>
                  <wp:effectExtent l="0" t="0" r="0" b="0"/>
                  <wp:docPr id="180018540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5403"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2828649" cy="1369598"/>
                          </a:xfrm>
                          <a:prstGeom prst="rect">
                            <a:avLst/>
                          </a:prstGeom>
                        </pic:spPr>
                      </pic:pic>
                    </a:graphicData>
                  </a:graphic>
                </wp:inline>
              </w:drawing>
            </w:r>
          </w:p>
          <w:p w14:paraId="57FFC95A" w14:textId="2C03A1E5" w:rsidR="00446859" w:rsidRDefault="00446859" w:rsidP="001940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(c)</w:t>
            </w:r>
          </w:p>
          <w:p w14:paraId="02F99BFC" w14:textId="7D477CAC" w:rsidR="00446859" w:rsidRPr="003A4A3F" w:rsidRDefault="00446859" w:rsidP="001940B3">
            <w:pPr>
              <w:widowControl w:val="0"/>
              <w:autoSpaceDE w:val="0"/>
              <w:autoSpaceDN w:val="0"/>
              <w:adjustRightInd w:val="0"/>
              <w:spacing w:line="276" w:lineRule="auto"/>
              <w:jc w:val="both"/>
              <w:rPr>
                <w:rFonts w:eastAsia="CIDFont+F3"/>
                <w:color w:val="C00000"/>
                <w:lang w:eastAsia="ko-KR"/>
              </w:rPr>
            </w:pPr>
            <w:r w:rsidRPr="00EB57BB">
              <w:rPr>
                <w:rFonts w:eastAsia="CIDFont+F3"/>
                <w:color w:val="000000" w:themeColor="text1"/>
                <w:lang w:eastAsia="ko-KR"/>
              </w:rPr>
              <w:t>Fig. 1. Power supply configurations proposed for PD applications: (a) PFC boost, LLC, and buck converter combination in [10], [11], (b) PFC boost with AHB flyback [1], (c) two-phase interleaved flyback PFC rectifier.</w:t>
            </w:r>
          </w:p>
        </w:tc>
      </w:tr>
    </w:tbl>
    <w:p w14:paraId="41EA292F" w14:textId="77777777" w:rsidR="00025B25" w:rsidRDefault="00025B25" w:rsidP="001940B3">
      <w:pPr>
        <w:spacing w:line="276" w:lineRule="auto"/>
        <w:rPr>
          <w:rFonts w:eastAsia="CIDFont+F3"/>
          <w:lang w:eastAsia="ko-KR"/>
        </w:rPr>
      </w:pPr>
    </w:p>
    <w:p w14:paraId="1D66A76C" w14:textId="77777777" w:rsidR="00025B25" w:rsidRDefault="00025B25" w:rsidP="001940B3">
      <w:pPr>
        <w:spacing w:line="276" w:lineRule="auto"/>
        <w:rPr>
          <w:rFonts w:eastAsia="CIDFont+F3"/>
          <w:lang w:eastAsia="ko-KR"/>
        </w:rPr>
      </w:pPr>
      <w:r>
        <w:rPr>
          <w:rFonts w:eastAsia="CIDFont+F3"/>
          <w:lang w:eastAsia="ko-KR"/>
        </w:rPr>
        <w:br w:type="page"/>
      </w:r>
    </w:p>
    <w:p w14:paraId="5ABE3297" w14:textId="5F15E4F2" w:rsidR="000D5FBA" w:rsidRDefault="000D5FBA" w:rsidP="001940B3">
      <w:pPr>
        <w:pStyle w:val="Style2"/>
        <w:spacing w:line="276" w:lineRule="auto"/>
      </w:pPr>
      <w:r w:rsidRPr="000D5FBA">
        <w:lastRenderedPageBreak/>
        <w:t>Please explain how variations in input voltage affect the magnetic flux density and switch current stresses. A detailed theoretical analysis would improve understanding.</w:t>
      </w:r>
    </w:p>
    <w:p w14:paraId="03A067DA" w14:textId="77777777" w:rsidR="00916BF2" w:rsidRDefault="00C143BC"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sym w:font="Wingdings" w:char="F0E0"/>
      </w:r>
      <w:r w:rsidR="00916BF2" w:rsidRPr="00916BF2">
        <w:rPr>
          <w:rFonts w:eastAsia="CIDFont+F3"/>
          <w:color w:val="C00000"/>
          <w:lang w:eastAsia="ko-KR"/>
        </w:rPr>
        <w:t xml:space="preserve">Thank you for this insightful comment. In the previous manuscript version, the equations detailing the magnetic flux density and switch current were presented primarily as static peak values for each active phase, as shown in Eq. (2) through (5). We completely agree that because this converter operates as a PFC rectifier, discussing the time-dependent behavior provides a much clearer understanding of the transient dynamics and the exact instantaneous component stresses. </w:t>
      </w:r>
    </w:p>
    <w:p w14:paraId="237ACB10" w14:textId="77777777" w:rsidR="00A554F1" w:rsidRPr="00916BF2" w:rsidRDefault="00A554F1" w:rsidP="001940B3">
      <w:pPr>
        <w:widowControl w:val="0"/>
        <w:autoSpaceDE w:val="0"/>
        <w:autoSpaceDN w:val="0"/>
        <w:adjustRightInd w:val="0"/>
        <w:spacing w:line="276" w:lineRule="auto"/>
        <w:jc w:val="both"/>
        <w:rPr>
          <w:rFonts w:eastAsia="CIDFont+F3"/>
          <w:color w:val="C00000"/>
          <w:lang w:eastAsia="ko-KR"/>
        </w:rPr>
      </w:pPr>
    </w:p>
    <w:p w14:paraId="3BBCC88C" w14:textId="7638C2B9" w:rsid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To address this, we have expanded Section II-A to explicitly show the theoretical time-domain equations. Because the instantaneous input voltage follows a </w:t>
      </w:r>
      <w:r w:rsidR="00653DA6">
        <w:rPr>
          <w:rFonts w:eastAsia="CIDFont+F3"/>
          <w:color w:val="C00000"/>
          <w:lang w:eastAsia="ko-KR"/>
        </w:rPr>
        <w:t xml:space="preserve">rectified, </w:t>
      </w:r>
      <w:r w:rsidRPr="00916BF2">
        <w:rPr>
          <w:rFonts w:eastAsia="CIDFont+F3"/>
          <w:color w:val="C00000"/>
          <w:lang w:eastAsia="ko-KR"/>
        </w:rPr>
        <w:t>sinusoidal</w:t>
      </w:r>
      <w:r w:rsidR="00653DA6">
        <w:rPr>
          <w:rFonts w:eastAsia="CIDFont+F3"/>
          <w:color w:val="C00000"/>
          <w:lang w:eastAsia="ko-KR"/>
        </w:rPr>
        <w:t xml:space="preserve"> waveform,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0062074E">
        <w:rPr>
          <w:rFonts w:eastAsia="CIDFont+F3"/>
          <w:color w:val="C00000"/>
          <w:lang w:eastAsia="ko-KR"/>
        </w:rPr>
        <w:t>.</w:t>
      </w:r>
      <w:r w:rsidRPr="00916BF2">
        <w:rPr>
          <w:rFonts w:eastAsia="CIDFont+F3"/>
          <w:color w:val="C00000"/>
          <w:lang w:eastAsia="ko-KR"/>
        </w:rPr>
        <w:t xml:space="preserve"> </w:t>
      </w:r>
      <w:r w:rsidR="0062074E">
        <w:rPr>
          <w:rFonts w:eastAsia="CIDFont+F3"/>
          <w:color w:val="C00000"/>
          <w:lang w:eastAsia="ko-KR"/>
        </w:rPr>
        <w:t>T</w:t>
      </w:r>
      <w:r w:rsidRPr="00916BF2">
        <w:rPr>
          <w:rFonts w:eastAsia="CIDFont+F3"/>
          <w:color w:val="C00000"/>
          <w:lang w:eastAsia="ko-KR"/>
        </w:rPr>
        <w:t xml:space="preserve">he exact instantaneous switch currents during their respective ON-intervals in a given switching cycle </w:t>
      </w:r>
      <m:oMath>
        <m:r>
          <w:rPr>
            <w:rFonts w:ascii="Cambria Math" w:eastAsia="CIDFont+F3" w:hAnsi="Cambria Math"/>
            <w:color w:val="C00000"/>
            <w:lang w:eastAsia="ko-KR"/>
          </w:rPr>
          <m:t>k</m:t>
        </m:r>
      </m:oMath>
      <w:r w:rsidR="0062074E">
        <w:rPr>
          <w:rFonts w:eastAsia="CIDFont+F3"/>
          <w:color w:val="C00000"/>
          <w:lang w:eastAsia="ko-KR"/>
        </w:rPr>
        <w:t xml:space="preserve">, </w:t>
      </w:r>
      <w:r w:rsidRPr="00916BF2">
        <w:rPr>
          <w:rFonts w:eastAsia="CIDFont+F3"/>
          <w:color w:val="C00000"/>
          <w:lang w:eastAsia="ko-KR"/>
        </w:rPr>
        <w:t xml:space="preserve">where </w:t>
      </w:r>
      <m:oMath>
        <m:r>
          <w:rPr>
            <w:rFonts w:ascii="Cambria Math" w:eastAsia="CIDFont+F3" w:hAnsi="Cambria Math"/>
            <w:color w:val="C00000"/>
            <w:lang w:eastAsia="ko-KR"/>
          </w:rPr>
          <m:t>k=0,1,2,…</m:t>
        </m:r>
      </m:oMath>
      <w:r w:rsidR="0062074E">
        <w:rPr>
          <w:rFonts w:eastAsia="CIDFont+F3"/>
          <w:color w:val="C00000"/>
          <w:lang w:eastAsia="ko-KR"/>
        </w:rPr>
        <w:t xml:space="preserve">, </w:t>
      </w:r>
      <w:r w:rsidRPr="00916BF2">
        <w:rPr>
          <w:rFonts w:eastAsia="CIDFont+F3"/>
          <w:color w:val="C00000"/>
          <w:lang w:eastAsia="ko-KR"/>
        </w:rPr>
        <w:t>can be expressed as:</w:t>
      </w:r>
    </w:p>
    <w:p w14:paraId="3A136883" w14:textId="7777777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p>
    <w:p w14:paraId="54667F18" w14:textId="055F3FD6"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first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916BF2">
        <w:rPr>
          <w:rFonts w:eastAsia="CIDFont+F3"/>
          <w:color w:val="C00000"/>
          <w:lang w:eastAsia="ko-KR"/>
        </w:rPr>
        <w:t xml:space="preserve"> (</w:t>
      </w:r>
      <m:oMath>
        <m:r>
          <w:rPr>
            <w:rFonts w:ascii="Cambria Math" w:eastAsia="CIDFont+F3" w:hAnsi="Cambria Math"/>
            <w:color w:val="C00000"/>
            <w:lang w:eastAsia="ko-KR"/>
          </w:rPr>
          <m: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7B26AC8F" w14:textId="355A0764" w:rsidR="00916BF2" w:rsidRPr="00916BF2" w:rsidRDefault="00B20E3A"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t-k</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2</m:t>
              </m:r>
            </m:e>
          </m:d>
        </m:oMath>
      </m:oMathPara>
    </w:p>
    <w:p w14:paraId="259C2C91" w14:textId="77777777" w:rsidR="004A3039" w:rsidRDefault="004A3039" w:rsidP="001940B3">
      <w:pPr>
        <w:widowControl w:val="0"/>
        <w:autoSpaceDE w:val="0"/>
        <w:autoSpaceDN w:val="0"/>
        <w:adjustRightInd w:val="0"/>
        <w:spacing w:line="276" w:lineRule="auto"/>
        <w:jc w:val="both"/>
        <w:rPr>
          <w:rFonts w:eastAsia="CIDFont+F3"/>
          <w:color w:val="C00000"/>
          <w:lang w:eastAsia="ko-KR"/>
        </w:rPr>
      </w:pPr>
    </w:p>
    <w:p w14:paraId="15B6D8EC" w14:textId="063D3887"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For the second phase during the ON-time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916BF2">
        <w:rPr>
          <w:rFonts w:eastAsia="CIDFont+F3"/>
          <w:color w:val="C00000"/>
          <w:lang w:eastAsia="ko-KR"/>
        </w:rPr>
        <w:t>, which is shifted by 180 degrees (</w:t>
      </w:r>
      <m:oMath>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k+0.5+D</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916BF2">
        <w:rPr>
          <w:rFonts w:eastAsia="CIDFont+F3"/>
          <w:color w:val="C00000"/>
          <w:lang w:eastAsia="ko-KR"/>
        </w:rPr>
        <w:t>):</w:t>
      </w:r>
    </w:p>
    <w:p w14:paraId="22AC89A9" w14:textId="297E03EA" w:rsidR="00916BF2" w:rsidRPr="00916BF2" w:rsidRDefault="00B20E3A"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d>
            <m:dPr>
              <m:ctrlPr>
                <w:rPr>
                  <w:rFonts w:ascii="Cambria Math" w:eastAsia="CIDFont+F3" w:hAnsi="Cambria Math"/>
                  <w:color w:val="C00000"/>
                  <w:lang w:eastAsia="ko-KR"/>
                </w:rPr>
              </m:ctrlPr>
            </m:dPr>
            <m:e>
              <m:r>
                <w:rPr>
                  <w:rFonts w:ascii="Cambria Math" w:eastAsia="CIDFont+F3" w:hAnsi="Cambria Math"/>
                  <w:color w:val="C00000"/>
                  <w:lang w:eastAsia="ko-KR"/>
                </w:rPr>
                <m:t>t-</m:t>
              </m:r>
              <m:d>
                <m:dPr>
                  <m:ctrlPr>
                    <w:rPr>
                      <w:rFonts w:ascii="Cambria Math" w:eastAsia="CIDFont+F3" w:hAnsi="Cambria Math"/>
                      <w:color w:val="C00000"/>
                      <w:lang w:eastAsia="ko-KR"/>
                    </w:rPr>
                  </m:ctrlPr>
                </m:dPr>
                <m:e>
                  <m:r>
                    <w:rPr>
                      <w:rFonts w:ascii="Cambria Math" w:eastAsia="CIDFont+F3" w:hAnsi="Cambria Math"/>
                      <w:color w:val="C00000"/>
                      <w:lang w:eastAsia="ko-KR"/>
                    </w:rPr>
                    <m:t>k+0.5</m:t>
                  </m:r>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3</m:t>
              </m:r>
            </m:e>
          </m:d>
        </m:oMath>
      </m:oMathPara>
    </w:p>
    <w:p w14:paraId="5029ED83" w14:textId="4534E4F0" w:rsidR="004A3039" w:rsidRDefault="004A3039" w:rsidP="001940B3">
      <w:pPr>
        <w:widowControl w:val="0"/>
        <w:autoSpaceDE w:val="0"/>
        <w:autoSpaceDN w:val="0"/>
        <w:adjustRightInd w:val="0"/>
        <w:spacing w:line="276" w:lineRule="auto"/>
        <w:jc w:val="both"/>
        <w:rPr>
          <w:rFonts w:eastAsia="CIDFont+F3"/>
          <w:color w:val="C00000"/>
          <w:lang w:eastAsia="ko-KR"/>
        </w:rPr>
      </w:pPr>
    </w:p>
    <w:p w14:paraId="7389A19D" w14:textId="39E4957E" w:rsidR="00916BF2" w:rsidRPr="00916BF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By substituting these instantaneous currents into the flux density derivations, the exact transient magnetic flux densities for the outer legs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and the center leg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916BF2">
        <w:rPr>
          <w:rFonts w:eastAsia="CIDFont+F3"/>
          <w:color w:val="C00000"/>
          <w:lang w:eastAsia="ko-KR"/>
        </w:rPr>
        <w:t xml:space="preserve"> during their active intervals are:</w:t>
      </w:r>
    </w:p>
    <w:p w14:paraId="0209FAE0" w14:textId="7172F3C3" w:rsidR="00916BF2" w:rsidRPr="00D171A2" w:rsidRDefault="00B20E3A"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m:rPr>
                  <m:sty m:val="p"/>
                </m:rP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i/>
                  <w:color w:val="C00000"/>
                  <w:lang w:eastAsia="ko-KR"/>
                </w:rPr>
              </m:ctrlPr>
            </m:dPr>
            <m:e>
              <m:r>
                <w:rPr>
                  <w:rFonts w:ascii="Cambria Math" w:eastAsia="CIDFont+F3" w:hAnsi="Cambria Math"/>
                  <w:color w:val="C00000"/>
                  <w:lang w:eastAsia="ko-KR"/>
                </w:rPr>
                <m:t>4</m:t>
              </m:r>
            </m:e>
          </m:d>
        </m:oMath>
      </m:oMathPara>
    </w:p>
    <w:p w14:paraId="2ED691D8" w14:textId="77777777" w:rsidR="00D171A2" w:rsidRPr="00916BF2" w:rsidRDefault="00D171A2" w:rsidP="001940B3">
      <w:pPr>
        <w:widowControl w:val="0"/>
        <w:autoSpaceDE w:val="0"/>
        <w:autoSpaceDN w:val="0"/>
        <w:adjustRightInd w:val="0"/>
        <w:spacing w:line="276" w:lineRule="auto"/>
        <w:jc w:val="both"/>
        <w:rPr>
          <w:rFonts w:eastAsia="CIDFont+F3"/>
          <w:color w:val="C00000"/>
          <w:lang w:eastAsia="ko-KR"/>
        </w:rPr>
      </w:pPr>
    </w:p>
    <w:p w14:paraId="53EA1A26" w14:textId="76EE2C81" w:rsidR="00916BF2" w:rsidRPr="00950C4B" w:rsidRDefault="00B20E3A"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o</m:t>
              </m:r>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color w:val="C00000"/>
              <w:lang w:eastAsia="ko-KR"/>
            </w:rPr>
            <m:t xml:space="preserve"> (5)</m:t>
          </m:r>
        </m:oMath>
      </m:oMathPara>
    </w:p>
    <w:p w14:paraId="65DE7FA3" w14:textId="71587588" w:rsidR="00D171A2" w:rsidRDefault="00916BF2" w:rsidP="001940B3">
      <w:pPr>
        <w:widowControl w:val="0"/>
        <w:autoSpaceDE w:val="0"/>
        <w:autoSpaceDN w:val="0"/>
        <w:adjustRightInd w:val="0"/>
        <w:spacing w:line="276" w:lineRule="auto"/>
        <w:jc w:val="both"/>
        <w:rPr>
          <w:rFonts w:eastAsia="CIDFont+F3"/>
          <w:color w:val="C00000"/>
          <w:lang w:eastAsia="ko-KR"/>
        </w:rPr>
      </w:pPr>
      <w:r w:rsidRPr="00916BF2">
        <w:rPr>
          <w:rFonts w:eastAsia="CIDFont+F3"/>
          <w:color w:val="C00000"/>
          <w:lang w:eastAsia="ko-KR"/>
        </w:rPr>
        <w:t xml:space="preserve">This theoretical analysis clearly demonstrates how the high-frequency switching ramps are continuously bounded by the rectified line cycle. Consequently, both the switch current and the core flux density vary dynamically, reaching their maximum </w:t>
      </w:r>
      <w:r w:rsidR="00BC4BC5">
        <w:rPr>
          <w:rFonts w:eastAsia="CIDFont+F3"/>
          <w:color w:val="C00000"/>
          <w:lang w:eastAsia="ko-KR"/>
        </w:rPr>
        <w:t xml:space="preserve">values </w:t>
      </w:r>
      <w:r w:rsidRPr="00916BF2">
        <w:rPr>
          <w:rFonts w:eastAsia="CIDFont+F3"/>
          <w:color w:val="C00000"/>
          <w:lang w:eastAsia="ko-KR"/>
        </w:rPr>
        <w:t>exactly at the peak of the AC line voltage</w:t>
      </w:r>
      <w:r w:rsidR="00950C4B">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916BF2">
        <w:rPr>
          <w:rFonts w:eastAsia="CIDFont+F3"/>
          <w:color w:val="C00000"/>
          <w:lang w:eastAsia="ko-KR"/>
        </w:rPr>
        <w:t>.</w:t>
      </w:r>
    </w:p>
    <w:p w14:paraId="05F66EF2" w14:textId="77777777" w:rsidR="00D171A2" w:rsidRDefault="00D171A2" w:rsidP="001940B3">
      <w:pPr>
        <w:widowControl w:val="0"/>
        <w:autoSpaceDE w:val="0"/>
        <w:autoSpaceDN w:val="0"/>
        <w:adjustRightInd w:val="0"/>
        <w:spacing w:line="276" w:lineRule="auto"/>
        <w:jc w:val="both"/>
        <w:rPr>
          <w:rFonts w:eastAsia="CIDFont+F3"/>
          <w:color w:val="C00000"/>
          <w:lang w:eastAsia="ko-KR"/>
        </w:rPr>
      </w:pPr>
    </w:p>
    <w:p w14:paraId="4E3FBA3B" w14:textId="513D7F90" w:rsidR="00916BF2" w:rsidRDefault="00D171A2"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Equations </w:t>
      </w:r>
      <w:r w:rsidR="00273214">
        <w:rPr>
          <w:rFonts w:eastAsia="CIDFont+F3"/>
          <w:color w:val="C00000"/>
          <w:lang w:eastAsia="ko-KR"/>
        </w:rPr>
        <w:t>(2) to (5) in the manuscript have been revised to reflect these changes.</w:t>
      </w:r>
      <w:r w:rsidR="006F1995">
        <w:rPr>
          <w:rFonts w:eastAsia="CIDFont+F3"/>
          <w:color w:val="C00000"/>
          <w:lang w:eastAsia="ko-KR"/>
        </w:rPr>
        <w:t xml:space="preserve"> We note that we examine the peak values</w:t>
      </w:r>
      <w:r w:rsidR="002634C7">
        <w:rPr>
          <w:rFonts w:eastAsia="CIDFont+F3"/>
          <w:color w:val="C00000"/>
          <w:lang w:eastAsia="ko-KR"/>
        </w:rPr>
        <w:t xml:space="preserve"> of the switch current and</w:t>
      </w:r>
      <w:r w:rsidR="00B7736E">
        <w:rPr>
          <w:rFonts w:eastAsia="CIDFont+F3"/>
          <w:color w:val="C00000"/>
          <w:lang w:eastAsia="ko-KR"/>
        </w:rPr>
        <w:t xml:space="preserve"> flux density</w:t>
      </w:r>
      <w:r w:rsidR="002634C7">
        <w:rPr>
          <w:rFonts w:eastAsia="CIDFont+F3"/>
          <w:color w:val="C00000"/>
          <w:lang w:eastAsia="ko-KR"/>
        </w:rPr>
        <w:t xml:space="preserve"> </w:t>
      </w:r>
      <w:r w:rsidR="006F1995">
        <w:rPr>
          <w:rFonts w:eastAsia="CIDFont+F3"/>
          <w:color w:val="C00000"/>
          <w:lang w:eastAsia="ko-KR"/>
        </w:rPr>
        <w:t xml:space="preserve">in the theoretical analysis </w:t>
      </w:r>
      <w:r w:rsidR="00AE2C82">
        <w:rPr>
          <w:rFonts w:eastAsia="CIDFont+F3"/>
          <w:color w:val="C00000"/>
          <w:lang w:eastAsia="ko-KR"/>
        </w:rPr>
        <w:t xml:space="preserve">provided in the manuscript, </w:t>
      </w:r>
      <w:r w:rsidR="006F1995">
        <w:rPr>
          <w:rFonts w:eastAsia="CIDFont+F3"/>
          <w:color w:val="C00000"/>
          <w:lang w:eastAsia="ko-KR"/>
        </w:rPr>
        <w:t xml:space="preserve">in a quasi-static </w:t>
      </w:r>
      <w:r w:rsidR="000900CF">
        <w:rPr>
          <w:rFonts w:eastAsia="CIDFont+F3"/>
          <w:color w:val="C00000"/>
          <w:lang w:eastAsia="ko-KR"/>
        </w:rPr>
        <w:t>sw</w:t>
      </w:r>
      <w:r w:rsidR="002634C7">
        <w:rPr>
          <w:rFonts w:eastAsia="CIDFont+F3"/>
          <w:color w:val="C00000"/>
          <w:lang w:eastAsia="ko-KR"/>
        </w:rPr>
        <w:t>itching event.</w:t>
      </w:r>
      <w:r w:rsidR="00273214">
        <w:rPr>
          <w:rFonts w:eastAsia="CIDFont+F3"/>
          <w:color w:val="C00000"/>
          <w:lang w:eastAsia="ko-KR"/>
        </w:rPr>
        <w:t xml:space="preserve"> </w:t>
      </w:r>
      <w:r w:rsidR="00916BF2" w:rsidRPr="00916BF2">
        <w:rPr>
          <w:rFonts w:eastAsia="CIDFont+F3"/>
          <w:color w:val="C00000"/>
          <w:lang w:eastAsia="ko-KR"/>
        </w:rPr>
        <w:t xml:space="preserve">We have added a dedicated paragraph detailing these exact operational dynamics, along with these expanded equations, to better clarify the </w:t>
      </w:r>
      <w:r w:rsidR="00916BF2" w:rsidRPr="00916BF2">
        <w:rPr>
          <w:rFonts w:eastAsia="CIDFont+F3"/>
          <w:color w:val="C00000"/>
          <w:lang w:eastAsia="ko-KR"/>
        </w:rPr>
        <w:lastRenderedPageBreak/>
        <w:t>transient behavior and component stress limits in the revised manuscript.</w:t>
      </w:r>
    </w:p>
    <w:p w14:paraId="3F846E95" w14:textId="77777777" w:rsidR="001940B3" w:rsidRDefault="001940B3"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E0F2B" w:rsidRPr="003A4A3F" w14:paraId="0AB27FF6" w14:textId="77777777">
        <w:trPr>
          <w:trHeight w:val="565"/>
        </w:trPr>
        <w:tc>
          <w:tcPr>
            <w:tcW w:w="4675" w:type="dxa"/>
            <w:vAlign w:val="center"/>
          </w:tcPr>
          <w:p w14:paraId="42CB22DB" w14:textId="77777777" w:rsidR="00DE0F2B" w:rsidRPr="00991843" w:rsidRDefault="00DE0F2B"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06050C38" w14:textId="77777777" w:rsidR="00DE0F2B" w:rsidRPr="003A4A3F" w:rsidRDefault="00DE0F2B"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E0F2B" w:rsidRPr="003A4A3F" w14:paraId="5DE0A06A" w14:textId="77777777">
        <w:trPr>
          <w:trHeight w:val="565"/>
        </w:trPr>
        <w:tc>
          <w:tcPr>
            <w:tcW w:w="4675" w:type="dxa"/>
          </w:tcPr>
          <w:p w14:paraId="11F47A0A" w14:textId="7FBDCCC1" w:rsidR="00D542B3" w:rsidRDefault="00B514C7"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w:t>
            </w:r>
            <w:r w:rsidR="003E4C2B" w:rsidRPr="003E4C2B">
              <w:rPr>
                <w:rFonts w:eastAsia="CIDFont+F3"/>
                <w:b/>
                <w:lang w:eastAsia="ko-KR"/>
              </w:rPr>
              <w:t>S</w:t>
            </w:r>
            <w:r w:rsidRPr="003E4C2B">
              <w:rPr>
                <w:rFonts w:eastAsia="CIDFont+F3"/>
                <w:b/>
                <w:lang w:eastAsia="ko-KR"/>
              </w:rPr>
              <w:t xml:space="preserve">ection </w:t>
            </w:r>
            <w:r w:rsidR="003E4C2B" w:rsidRPr="003E4C2B">
              <w:rPr>
                <w:rFonts w:eastAsia="CIDFont+F3"/>
                <w:b/>
                <w:lang w:eastAsia="ko-KR"/>
              </w:rPr>
              <w:t>II-A, at the operational mode analysis)</w:t>
            </w:r>
          </w:p>
          <w:p w14:paraId="51E8BE01" w14:textId="759BE4E5"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C7100FD" w14:textId="3AF43F5B"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0846076" w14:textId="679EE9BD" w:rsidR="003E4C2B" w:rsidRP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7A5E7BB" w14:textId="51C401A9" w:rsidR="00205563" w:rsidRPr="00531350" w:rsidRDefault="00205563" w:rsidP="001940B3">
            <w:pPr>
              <w:widowControl w:val="0"/>
              <w:autoSpaceDE w:val="0"/>
              <w:autoSpaceDN w:val="0"/>
              <w:adjustRightInd w:val="0"/>
              <w:spacing w:line="276" w:lineRule="auto"/>
              <w:jc w:val="both"/>
              <w:rPr>
                <w:rFonts w:eastAsia="CIDFont+F3"/>
                <w:lang w:eastAsia="ko-KR"/>
              </w:rPr>
            </w:pPr>
            <w:r w:rsidRPr="00D542B3">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D542B3">
              <w:rPr>
                <w:rFonts w:eastAsia="CIDFont+F3"/>
                <w:lang w:eastAsia="ko-KR"/>
              </w:rPr>
              <w:t>, Fig. 3(b)):</w:t>
            </w:r>
            <w:r w:rsidRPr="00531350">
              <w:rPr>
                <w:rFonts w:eastAsia="CIDFont+F3"/>
                <w:lang w:eastAsia="ko-KR"/>
              </w:rPr>
              <w:t xml:space="preserve">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531350">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531350">
              <w:rPr>
                <w:rFonts w:eastAsia="CIDFont+F3"/>
                <w:lang w:eastAsia="ko-KR"/>
              </w:rPr>
              <w:t xml:space="preserve">. The peak primary current in the positive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oMath>
            <w:r w:rsidRPr="00531350">
              <w:rPr>
                <w:rFonts w:eastAsia="CIDFont+F3"/>
                <w:lang w:eastAsia="ko-KR"/>
              </w:rPr>
              <w:t xml:space="preserve"> is given by (2): </w:t>
            </w:r>
          </w:p>
          <w:p w14:paraId="02B79B0C" w14:textId="26668A95" w:rsidR="00205563" w:rsidRPr="00531350" w:rsidRDefault="00B20E3A"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den>
                </m:f>
              </m:oMath>
            </m:oMathPara>
          </w:p>
          <w:p w14:paraId="58C3D1FB" w14:textId="635C0884"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oMath>
            <w:r w:rsidRPr="00531350">
              <w:rPr>
                <w:rFonts w:eastAsia="CIDFont+F3"/>
                <w:lang w:eastAsia="ko-KR"/>
              </w:rPr>
              <w:t xml:space="preserve"> is the input voltage, </w:t>
            </w:r>
            <m:oMath>
              <m:r>
                <w:rPr>
                  <w:rFonts w:ascii="Cambria Math" w:eastAsia="CIDFont+F3" w:hAnsi="Cambria Math"/>
                  <w:lang w:eastAsia="ko-KR"/>
                </w:rPr>
                <m:t>D</m:t>
              </m:r>
            </m:oMath>
            <w:r w:rsidRPr="00531350">
              <w:rPr>
                <w:rFonts w:eastAsia="CIDFont+F3"/>
                <w:lang w:eastAsia="ko-KR"/>
              </w:rPr>
              <w:t xml:space="preserve"> is the duty cycle,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oMath>
            <w:r w:rsidRPr="00531350">
              <w:rPr>
                <w:rFonts w:eastAsia="CIDFont+F3"/>
                <w:lang w:eastAsia="ko-KR"/>
              </w:rPr>
              <w:t xml:space="preserve"> is the switching period, and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which are given by (3): </w:t>
            </w:r>
          </w:p>
          <w:p w14:paraId="6B5B73FB" w14:textId="15C38231" w:rsidR="00205563" w:rsidRPr="00531350" w:rsidRDefault="00B20E3A"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1</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den>
                </m:f>
              </m:oMath>
            </m:oMathPara>
          </w:p>
          <w:p w14:paraId="2E7D674F" w14:textId="1D313610" w:rsidR="00205563" w:rsidRPr="00531350" w:rsidRDefault="00205563"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531350">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is wound. </w:t>
            </w:r>
          </w:p>
          <w:p w14:paraId="2B3AFF82" w14:textId="77777777" w:rsidR="00DE0F2B" w:rsidRDefault="00DE0F2B" w:rsidP="001940B3">
            <w:pPr>
              <w:widowControl w:val="0"/>
              <w:autoSpaceDE w:val="0"/>
              <w:autoSpaceDN w:val="0"/>
              <w:adjustRightInd w:val="0"/>
              <w:spacing w:line="276" w:lineRule="auto"/>
              <w:jc w:val="both"/>
              <w:rPr>
                <w:rFonts w:eastAsia="CIDFont+F3"/>
                <w:lang w:eastAsia="ko-KR"/>
              </w:rPr>
            </w:pPr>
          </w:p>
          <w:p w14:paraId="012FCACD"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BF9B15" w14:textId="77777777" w:rsidR="003E4C2B" w:rsidRDefault="003E4C2B" w:rsidP="001940B3">
            <w:pPr>
              <w:widowControl w:val="0"/>
              <w:autoSpaceDE w:val="0"/>
              <w:autoSpaceDN w:val="0"/>
              <w:adjustRightInd w:val="0"/>
              <w:spacing w:line="276" w:lineRule="auto"/>
              <w:jc w:val="both"/>
              <w:rPr>
                <w:rFonts w:eastAsia="CIDFont+F3"/>
                <w:lang w:eastAsia="ko-KR"/>
              </w:rPr>
            </w:pPr>
          </w:p>
          <w:p w14:paraId="2F46FE16" w14:textId="77777777" w:rsidR="003E4C2B" w:rsidRDefault="003E4C2B" w:rsidP="001940B3">
            <w:pPr>
              <w:widowControl w:val="0"/>
              <w:autoSpaceDE w:val="0"/>
              <w:autoSpaceDN w:val="0"/>
              <w:adjustRightInd w:val="0"/>
              <w:spacing w:line="276" w:lineRule="auto"/>
              <w:jc w:val="both"/>
              <w:rPr>
                <w:rFonts w:eastAsia="CIDFont+F3"/>
                <w:lang w:eastAsia="ko-KR"/>
              </w:rPr>
            </w:pPr>
          </w:p>
          <w:p w14:paraId="5F13A453" w14:textId="77777777" w:rsidR="003E4C2B" w:rsidRDefault="003E4C2B" w:rsidP="001940B3">
            <w:pPr>
              <w:widowControl w:val="0"/>
              <w:autoSpaceDE w:val="0"/>
              <w:autoSpaceDN w:val="0"/>
              <w:adjustRightInd w:val="0"/>
              <w:spacing w:line="276" w:lineRule="auto"/>
              <w:jc w:val="both"/>
              <w:rPr>
                <w:rFonts w:eastAsia="CIDFont+F3"/>
                <w:lang w:eastAsia="ko-KR"/>
              </w:rPr>
            </w:pPr>
          </w:p>
          <w:p w14:paraId="3BAEB1C9" w14:textId="77777777" w:rsidR="003E4C2B" w:rsidRDefault="003E4C2B" w:rsidP="001940B3">
            <w:pPr>
              <w:widowControl w:val="0"/>
              <w:autoSpaceDE w:val="0"/>
              <w:autoSpaceDN w:val="0"/>
              <w:adjustRightInd w:val="0"/>
              <w:spacing w:line="276" w:lineRule="auto"/>
              <w:jc w:val="both"/>
              <w:rPr>
                <w:rFonts w:eastAsia="CIDFont+F3"/>
                <w:lang w:eastAsia="ko-KR"/>
              </w:rPr>
            </w:pPr>
          </w:p>
          <w:p w14:paraId="5A864FA0" w14:textId="2A5B3250" w:rsidR="003E4C2B" w:rsidRPr="00531350" w:rsidRDefault="003E4C2B" w:rsidP="001940B3">
            <w:pPr>
              <w:widowControl w:val="0"/>
              <w:autoSpaceDE w:val="0"/>
              <w:autoSpaceDN w:val="0"/>
              <w:adjustRightInd w:val="0"/>
              <w:spacing w:line="276" w:lineRule="auto"/>
              <w:jc w:val="both"/>
              <w:rPr>
                <w:rFonts w:eastAsia="CIDFont+F3"/>
                <w:lang w:eastAsia="ko-KR"/>
              </w:rPr>
            </w:pPr>
          </w:p>
        </w:tc>
        <w:tc>
          <w:tcPr>
            <w:tcW w:w="4675" w:type="dxa"/>
          </w:tcPr>
          <w:p w14:paraId="76ACD6BF"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lastRenderedPageBreak/>
              <w:t>(in Section II-A, at the operational mode analysis)</w:t>
            </w:r>
          </w:p>
          <w:p w14:paraId="5FB75A4A"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180FC14C"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0EE15CAB" w14:textId="04671C8A"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DE6794C" w14:textId="46F50E8A" w:rsidR="0051337E" w:rsidRDefault="0051337E" w:rsidP="001940B3">
            <w:pPr>
              <w:widowControl w:val="0"/>
              <w:autoSpaceDE w:val="0"/>
              <w:autoSpaceDN w:val="0"/>
              <w:adjustRightInd w:val="0"/>
              <w:spacing w:line="276" w:lineRule="auto"/>
              <w:jc w:val="both"/>
              <w:rPr>
                <w:rFonts w:eastAsia="CIDFont+F3"/>
                <w:lang w:eastAsia="ko-KR"/>
              </w:rPr>
            </w:pPr>
            <w:r w:rsidRPr="00AC3F72">
              <w:rPr>
                <w:rFonts w:eastAsia="CIDFont+F3"/>
                <w:lang w:eastAsia="ko-KR"/>
              </w:rPr>
              <w:t>2) Mode 2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2</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 xml:space="preserve">, Fig. 3(b)): Mode 2 starts right after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AC3F72">
              <w:rPr>
                <w:rFonts w:eastAsia="CIDFont+F3"/>
                <w:lang w:eastAsia="ko-KR"/>
              </w:rPr>
              <w:t xml:space="preserve"> completes its discharging phase, which means its associated currents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D</m:t>
                      </m:r>
                    </m:e>
                    <m:sub>
                      <m:r>
                        <w:rPr>
                          <w:rFonts w:ascii="Cambria Math" w:eastAsia="CIDFont+F3" w:hAnsi="Cambria Math"/>
                          <w:lang w:eastAsia="ko-KR"/>
                        </w:rPr>
                        <m:t>2</m:t>
                      </m:r>
                    </m:sub>
                  </m:sSub>
                </m:sub>
              </m:sSub>
            </m:oMath>
            <w:r w:rsidRPr="00AC3F72">
              <w:rPr>
                <w:rFonts w:eastAsia="CIDFont+F3"/>
                <w:lang w:eastAsia="ko-KR"/>
              </w:rPr>
              <w:t xml:space="preserv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AC3F72">
              <w:rPr>
                <w:rFonts w:eastAsia="CIDFont+F3"/>
                <w:lang w:eastAsia="ko-KR"/>
              </w:rPr>
              <w:t xml:space="preserve">, and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AC3F72">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AC3F72">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AC3F72">
              <w:rPr>
                <w:rFonts w:eastAsia="CIDFont+F3"/>
                <w:lang w:eastAsia="ko-KR"/>
              </w:rPr>
              <w:t xml:space="preserve"> are zero. Now, with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1</m:t>
                  </m:r>
                </m:sub>
              </m:sSub>
            </m:oMath>
            <w:r w:rsidRPr="00AC3F72">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AC3F72">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1</m:t>
                          </m:r>
                        </m:sub>
                      </m:sSub>
                    </m:sub>
                  </m:sSub>
                </m:sub>
              </m:sSub>
            </m:oMath>
            <w:r w:rsidRPr="00AC3F72">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3</m:t>
                  </m:r>
                </m:sub>
              </m:sSub>
            </m:oMath>
            <w:r w:rsidRPr="00AC3F72">
              <w:rPr>
                <w:rFonts w:eastAsia="CIDFont+F3"/>
                <w:lang w:eastAsia="ko-KR"/>
              </w:rPr>
              <w:t>.</w:t>
            </w:r>
            <w:r w:rsidR="00C90425">
              <w:rPr>
                <w:rFonts w:eastAsia="CIDFont+F3"/>
                <w:lang w:eastAsia="ko-KR"/>
              </w:rPr>
              <w:t xml:space="preserve"> </w:t>
            </w:r>
          </w:p>
          <w:p w14:paraId="01C106CF" w14:textId="77777777" w:rsidR="00C90425" w:rsidRDefault="00C90425" w:rsidP="001940B3">
            <w:pPr>
              <w:widowControl w:val="0"/>
              <w:autoSpaceDE w:val="0"/>
              <w:autoSpaceDN w:val="0"/>
              <w:adjustRightInd w:val="0"/>
              <w:spacing w:line="276" w:lineRule="auto"/>
              <w:jc w:val="both"/>
              <w:rPr>
                <w:rFonts w:eastAsia="CIDFont+F3"/>
                <w:lang w:eastAsia="ko-KR"/>
              </w:rPr>
            </w:pPr>
          </w:p>
          <w:p w14:paraId="143DD36D" w14:textId="64948E70" w:rsidR="00C90425" w:rsidRPr="0054279C" w:rsidRDefault="00C90425" w:rsidP="001940B3">
            <w:pPr>
              <w:widowControl w:val="0"/>
              <w:autoSpaceDE w:val="0"/>
              <w:autoSpaceDN w:val="0"/>
              <w:adjustRightInd w:val="0"/>
              <w:spacing w:line="276" w:lineRule="auto"/>
              <w:jc w:val="both"/>
              <w:rPr>
                <w:rFonts w:eastAsia="CIDFont+F3"/>
                <w:color w:val="C00000"/>
                <w:lang w:eastAsia="ko-KR"/>
              </w:rPr>
            </w:pPr>
            <w:r w:rsidRPr="0054279C">
              <w:rPr>
                <w:rFonts w:eastAsia="CIDFont+F3"/>
                <w:color w:val="C00000"/>
                <w:lang w:eastAsia="ko-KR"/>
              </w:rPr>
              <w:t xml:space="preserve">Because the converter operates as a PFC rectifier, the instantaneous input voltage follows a rectified sinusoidal envelope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4279C">
              <w:rPr>
                <w:rFonts w:eastAsia="CIDFont+F3"/>
                <w:color w:val="C00000"/>
                <w:lang w:eastAsia="ko-KR"/>
              </w:rPr>
              <w:t xml:space="preserve">, where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54279C">
              <w:rPr>
                <w:rFonts w:eastAsia="CIDFont+F3"/>
                <w:color w:val="C00000"/>
                <w:lang w:eastAsia="ko-KR"/>
              </w:rPr>
              <w:t xml:space="preserve"> is the peak AC line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oMath>
            <w:r w:rsidRPr="0054279C">
              <w:rPr>
                <w:rFonts w:eastAsia="CIDFont+F3"/>
                <w:color w:val="C00000"/>
                <w:lang w:eastAsia="ko-KR"/>
              </w:rPr>
              <w:t xml:space="preserve"> is the line frequency. Assuming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is quasi-static during a single high-frequency switching cycle, 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4279C">
              <w:rPr>
                <w:rFonts w:eastAsia="CIDFont+F3"/>
                <w:color w:val="C00000"/>
                <w:lang w:eastAsia="ko-KR"/>
              </w:rPr>
              <w:t xml:space="preserve"> reached at the end of the ON-time</w:t>
            </w:r>
            <w:r w:rsidR="00622E4D">
              <w:rPr>
                <w:rFonts w:eastAsia="CIDFont+F3"/>
                <w:color w:val="C00000"/>
                <w:lang w:eastAsia="ko-KR"/>
              </w:rPr>
              <w:t xml:space="preserve"> of the first active phase</w:t>
            </w:r>
            <w:r w:rsidRPr="0054279C">
              <w:rPr>
                <w:rFonts w:eastAsia="CIDFont+F3"/>
                <w:color w:val="C00000"/>
                <w:lang w:eastAsia="ko-KR"/>
              </w:rPr>
              <w:t xml:space="preserve"> is given by:</w:t>
            </w:r>
          </w:p>
          <w:p w14:paraId="22E4BEFC" w14:textId="06F676EC" w:rsidR="00C90425" w:rsidRPr="00C90425" w:rsidRDefault="00B20E3A"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2</m:t>
                    </m:r>
                  </m:e>
                </m:d>
              </m:oMath>
            </m:oMathPara>
          </w:p>
          <w:p w14:paraId="5331CE13" w14:textId="77777777" w:rsidR="00C90425" w:rsidRPr="00AC3F72" w:rsidRDefault="00C90425" w:rsidP="001940B3">
            <w:pPr>
              <w:widowControl w:val="0"/>
              <w:autoSpaceDE w:val="0"/>
              <w:autoSpaceDN w:val="0"/>
              <w:adjustRightInd w:val="0"/>
              <w:spacing w:line="276" w:lineRule="auto"/>
              <w:jc w:val="both"/>
              <w:rPr>
                <w:rFonts w:eastAsia="CIDFont+F3"/>
                <w:lang w:eastAsia="ko-KR"/>
              </w:rPr>
            </w:pPr>
          </w:p>
          <w:p w14:paraId="14207E84" w14:textId="6296F09E" w:rsidR="00A8346A" w:rsidRDefault="00A8346A" w:rsidP="001940B3">
            <w:pPr>
              <w:widowControl w:val="0"/>
              <w:autoSpaceDE w:val="0"/>
              <w:autoSpaceDN w:val="0"/>
              <w:adjustRightInd w:val="0"/>
              <w:spacing w:line="276" w:lineRule="auto"/>
              <w:jc w:val="both"/>
              <w:rPr>
                <w:rFonts w:eastAsia="CIDFont+F3"/>
                <w:color w:val="C00000"/>
                <w:lang w:eastAsia="ko-KR"/>
              </w:rPr>
            </w:pPr>
            <w:r w:rsidRPr="008B4D9B">
              <w:rPr>
                <w:rFonts w:eastAsia="CIDFont+F3"/>
                <w:color w:val="000000" w:themeColor="text1"/>
                <w:lang w:eastAsia="ko-KR"/>
              </w:rPr>
              <w:t xml:space="preserve">where </w:t>
            </w:r>
            <m:oMath>
              <m:r>
                <w:rPr>
                  <w:rFonts w:ascii="Cambria Math" w:eastAsia="CIDFont+F3" w:hAnsi="Cambria Math"/>
                  <w:color w:val="000000" w:themeColor="text1"/>
                  <w:lang w:eastAsia="ko-KR"/>
                </w:rPr>
                <m:t>D</m:t>
              </m:r>
            </m:oMath>
            <w:r w:rsidRPr="008B4D9B">
              <w:rPr>
                <w:rFonts w:eastAsia="CIDFont+F3"/>
                <w:color w:val="000000" w:themeColor="text1"/>
                <w:lang w:eastAsia="ko-KR"/>
              </w:rPr>
              <w:t xml:space="preserve"> is the duty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T</m:t>
                  </m:r>
                </m:e>
                <m:sub>
                  <m:r>
                    <w:rPr>
                      <w:rFonts w:ascii="Cambria Math" w:eastAsia="CIDFont+F3" w:hAnsi="Cambria Math"/>
                      <w:color w:val="000000" w:themeColor="text1"/>
                      <w:lang w:eastAsia="ko-KR"/>
                    </w:rPr>
                    <m:t>s</m:t>
                  </m:r>
                </m:sub>
              </m:sSub>
            </m:oMath>
            <w:r w:rsidRPr="008B4D9B">
              <w:rPr>
                <w:rFonts w:eastAsia="CIDFont+F3"/>
                <w:color w:val="000000" w:themeColor="text1"/>
                <w:lang w:eastAsia="ko-KR"/>
              </w:rPr>
              <w:t xml:space="preserve"> is the switching period, and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L</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m</m:t>
                      </m:r>
                    </m:e>
                    <m:sub>
                      <m:r>
                        <w:rPr>
                          <w:rFonts w:ascii="Cambria Math" w:eastAsia="CIDFont+F3" w:hAnsi="Cambria Math"/>
                          <w:color w:val="000000" w:themeColor="text1"/>
                          <w:lang w:eastAsia="ko-KR"/>
                        </w:rPr>
                        <m:t>1</m:t>
                      </m:r>
                    </m:sub>
                  </m:sSub>
                </m:sub>
              </m:sSub>
            </m:oMath>
            <w:r w:rsidRPr="008B4D9B">
              <w:rPr>
                <w:rFonts w:eastAsia="CIDFont+F3"/>
                <w:color w:val="000000" w:themeColor="text1"/>
                <w:lang w:eastAsia="ko-KR"/>
              </w:rPr>
              <w:t xml:space="preserve"> is the magnetizing inductance of transformer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12</m:t>
                  </m:r>
                </m:sub>
              </m:sSub>
              <m:r>
                <w:rPr>
                  <w:rFonts w:ascii="Cambria Math" w:eastAsia="CIDFont+F3" w:hAnsi="Cambria Math"/>
                  <w:color w:val="000000" w:themeColor="text1"/>
                  <w:lang w:eastAsia="ko-KR"/>
                </w:rPr>
                <m:t>-</m:t>
              </m:r>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N</m:t>
                  </m:r>
                </m:e>
                <m:sub>
                  <m:r>
                    <w:rPr>
                      <w:rFonts w:ascii="Cambria Math" w:eastAsia="CIDFont+F3" w:hAnsi="Cambria Math"/>
                      <w:color w:val="000000" w:themeColor="text1"/>
                      <w:lang w:eastAsia="ko-KR"/>
                    </w:rPr>
                    <m:t>34</m:t>
                  </m:r>
                </m:sub>
              </m:sSub>
            </m:oMath>
            <w:r w:rsidRPr="008B4D9B">
              <w:rPr>
                <w:rFonts w:eastAsia="CIDFont+F3"/>
                <w:color w:val="000000" w:themeColor="text1"/>
                <w:lang w:eastAsia="ko-KR"/>
              </w:rPr>
              <w:t xml:space="preserve">. Consequently, the flux densities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1</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and </w:t>
            </w:r>
            <m:oMath>
              <m:sSubSup>
                <m:sSubSupPr>
                  <m:ctrlPr>
                    <w:rPr>
                      <w:rFonts w:ascii="Cambria Math" w:eastAsia="CIDFont+F3" w:hAnsi="Cambria Math"/>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2</m:t>
                      </m:r>
                    </m:sub>
                  </m:sSub>
                </m:sub>
                <m:sup>
                  <m:r>
                    <w:rPr>
                      <w:rFonts w:ascii="Cambria Math" w:eastAsia="CIDFont+F3" w:hAnsi="Cambria Math"/>
                      <w:color w:val="000000" w:themeColor="text1"/>
                      <w:lang w:eastAsia="ko-KR"/>
                    </w:rPr>
                    <m:t>'</m:t>
                  </m:r>
                </m:sup>
              </m:sSubSup>
            </m:oMath>
            <w:r w:rsidRPr="008B4D9B">
              <w:rPr>
                <w:rFonts w:eastAsia="CIDFont+F3"/>
                <w:color w:val="000000" w:themeColor="text1"/>
                <w:lang w:eastAsia="ko-KR"/>
              </w:rPr>
              <w:t xml:space="preserve"> </w:t>
            </w:r>
            <w:r w:rsidRPr="00A8346A">
              <w:rPr>
                <w:rFonts w:eastAsia="CIDFont+F3"/>
                <w:color w:val="C00000"/>
                <w:lang w:eastAsia="ko-KR"/>
              </w:rPr>
              <w:t xml:space="preserve">also reach their cycle-specific peak values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DC3D6B">
              <w:rPr>
                <w:rFonts w:eastAsia="CIDFont+F3"/>
                <w:color w:val="C00000"/>
                <w:lang w:eastAsia="ko-KR"/>
              </w:rPr>
              <w:t xml:space="preserve"> which are given by (3):</w:t>
            </w:r>
          </w:p>
          <w:p w14:paraId="4C426362" w14:textId="77777777" w:rsidR="00DC3D6B" w:rsidRPr="00A8346A" w:rsidRDefault="00DC3D6B" w:rsidP="001940B3">
            <w:pPr>
              <w:widowControl w:val="0"/>
              <w:autoSpaceDE w:val="0"/>
              <w:autoSpaceDN w:val="0"/>
              <w:adjustRightInd w:val="0"/>
              <w:spacing w:line="276" w:lineRule="auto"/>
              <w:jc w:val="both"/>
              <w:rPr>
                <w:rFonts w:eastAsia="CIDFont+F3"/>
                <w:color w:val="C00000"/>
                <w:lang w:eastAsia="ko-KR"/>
              </w:rPr>
            </w:pPr>
          </w:p>
          <w:p w14:paraId="32197D70" w14:textId="51D30347" w:rsidR="00B525CB" w:rsidRPr="00B525CB" w:rsidRDefault="00B20E3A" w:rsidP="001940B3">
            <w:pPr>
              <w:widowControl w:val="0"/>
              <w:autoSpaceDE w:val="0"/>
              <w:autoSpaceDN w:val="0"/>
              <w:adjustRightInd w:val="0"/>
              <w:spacing w:line="276" w:lineRule="auto"/>
              <w:jc w:val="both"/>
              <w:rPr>
                <w:rFonts w:eastAsia="CIDFont+F3"/>
                <w:color w:val="C00000"/>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o</m:t>
                        </m:r>
                      </m:sub>
                    </m:sSub>
                  </m:den>
                </m:f>
                <m:r>
                  <w:rPr>
                    <w:rFonts w:ascii="Cambria Math" w:eastAsia="CIDFont+F3" w:hAnsi="Cambria Math"/>
                    <w:color w:val="C00000"/>
                    <w:lang w:eastAsia="ko-KR"/>
                  </w:rPr>
                  <m:t xml:space="preserve">         </m:t>
                </m:r>
                <m:d>
                  <m:dPr>
                    <m:ctrlPr>
                      <w:rPr>
                        <w:rFonts w:ascii="Cambria Math" w:eastAsia="CIDFont+F3" w:hAnsi="Cambria Math"/>
                        <w:color w:val="C00000"/>
                        <w:lang w:eastAsia="ko-KR"/>
                      </w:rPr>
                    </m:ctrlPr>
                  </m:dPr>
                  <m:e>
                    <m:r>
                      <w:rPr>
                        <w:rFonts w:ascii="Cambria Math" w:eastAsia="CIDFont+F3" w:hAnsi="Cambria Math"/>
                        <w:color w:val="C00000"/>
                        <w:lang w:eastAsia="ko-KR"/>
                      </w:rPr>
                      <m:t>3</m:t>
                    </m:r>
                  </m:e>
                </m:d>
              </m:oMath>
            </m:oMathPara>
          </w:p>
          <w:p w14:paraId="1FE2E10E" w14:textId="15BC2796" w:rsidR="00DE0F2B" w:rsidRPr="003A4A3F" w:rsidRDefault="00B525CB" w:rsidP="001940B3">
            <w:pPr>
              <w:widowControl w:val="0"/>
              <w:autoSpaceDE w:val="0"/>
              <w:autoSpaceDN w:val="0"/>
              <w:adjustRightInd w:val="0"/>
              <w:spacing w:line="276" w:lineRule="auto"/>
              <w:jc w:val="both"/>
              <w:rPr>
                <w:rFonts w:eastAsia="CIDFont+F3"/>
                <w:color w:val="C00000"/>
                <w:lang w:eastAsia="ko-KR"/>
              </w:rPr>
            </w:pPr>
            <w:r w:rsidRPr="00CA53BA">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oMath>
            <w:r w:rsidRPr="00CA53BA">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o</m:t>
                  </m:r>
                </m:sub>
              </m:sSub>
            </m:oMath>
            <w:r w:rsidRPr="00CA53BA">
              <w:rPr>
                <w:rFonts w:eastAsia="CIDFont+F3"/>
                <w:lang w:eastAsia="ko-KR"/>
              </w:rPr>
              <w:t xml:space="preserve"> is the cross-sectional area of the outer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CA53BA">
              <w:rPr>
                <w:rFonts w:eastAsia="CIDFont+F3"/>
                <w:lang w:eastAsia="ko-KR"/>
              </w:rPr>
              <w:t xml:space="preserve"> is wound.</w:t>
            </w:r>
          </w:p>
        </w:tc>
      </w:tr>
      <w:tr w:rsidR="00531350" w:rsidRPr="003A4A3F" w14:paraId="179E82EF" w14:textId="77777777">
        <w:trPr>
          <w:trHeight w:val="565"/>
        </w:trPr>
        <w:tc>
          <w:tcPr>
            <w:tcW w:w="4675" w:type="dxa"/>
          </w:tcPr>
          <w:p w14:paraId="722601A1" w14:textId="77777777" w:rsidR="003E4C2B" w:rsidRDefault="003E4C2B"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37196E08"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659EFC26" w14:textId="77777777"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207636EE" w14:textId="559F4CF9" w:rsidR="003E4C2B" w:rsidRDefault="003E4C2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066A7FF9" w14:textId="3CA4AD1A"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531350">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531350">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531350">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531350">
              <w:rPr>
                <w:rFonts w:eastAsia="CIDFont+F3"/>
                <w:lang w:eastAsia="ko-KR"/>
              </w:rPr>
              <w:t xml:space="preserve">. The peak primary current in the negative cycle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oMath>
            <w:r w:rsidRPr="00531350">
              <w:rPr>
                <w:rFonts w:eastAsia="CIDFont+F3"/>
                <w:lang w:eastAsia="ko-KR"/>
              </w:rPr>
              <w:t xml:space="preserve"> is given by (4): </w:t>
            </w:r>
          </w:p>
          <w:p w14:paraId="3EBC1DF1" w14:textId="220EAD72" w:rsidR="00531350" w:rsidRPr="00531350" w:rsidRDefault="00B20E3A" w:rsidP="001940B3">
            <w:pPr>
              <w:widowControl w:val="0"/>
              <w:autoSpaceDE w:val="0"/>
              <w:autoSpaceDN w:val="0"/>
              <w:adjustRightInd w:val="0"/>
              <w:spacing w:line="276" w:lineRule="auto"/>
              <w:jc w:val="both"/>
              <w:rPr>
                <w:rFonts w:eastAsia="CIDFont+F3"/>
                <w:lang w:eastAsia="ko-KR"/>
              </w:rPr>
            </w:pPr>
            <m:oMathPara>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in</m:t>
                        </m:r>
                      </m:sub>
                    </m:sSub>
                    <m:r>
                      <w:rPr>
                        <w:rFonts w:ascii="Cambria Math" w:eastAsia="CIDFont+F3" w:hAnsi="Cambria Math"/>
                        <w:lang w:eastAsia="ko-KR"/>
                      </w:rPr>
                      <m:t>⋅D</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s</m:t>
                        </m:r>
                      </m:sub>
                    </m:sSub>
                  </m:num>
                  <m:den>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den>
                </m:f>
              </m:oMath>
            </m:oMathPara>
          </w:p>
          <w:p w14:paraId="51D58004" w14:textId="5D0372DE"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531350">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Consequently, the flux densities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1</m:t>
                      </m:r>
                    </m:sub>
                  </m:sSub>
                </m:sub>
                <m:sup>
                  <m:r>
                    <w:rPr>
                      <w:rFonts w:ascii="Cambria Math" w:eastAsia="CIDFont+F3" w:hAnsi="Cambria Math"/>
                      <w:lang w:eastAsia="ko-KR"/>
                    </w:rPr>
                    <m:t>''</m:t>
                  </m:r>
                </m:sup>
              </m:sSubSup>
            </m:oMath>
            <w:r w:rsidRPr="00531350">
              <w:rPr>
                <w:rFonts w:eastAsia="CIDFont+F3"/>
                <w:lang w:eastAsia="ko-KR"/>
              </w:rPr>
              <w:t xml:space="preserve">, </w:t>
            </w:r>
            <m:oMath>
              <m:sSubSup>
                <m:sSubSupPr>
                  <m:ctrlPr>
                    <w:rPr>
                      <w:rFonts w:ascii="Cambria Math" w:eastAsia="CIDFont+F3" w:hAnsi="Cambria Math"/>
                      <w:lang w:eastAsia="ko-KR"/>
                    </w:rPr>
                  </m:ctrlPr>
                </m:sSubSupPr>
                <m:e>
                  <m:r>
                    <w:rPr>
                      <w:rFonts w:ascii="Cambria Math" w:eastAsia="CIDFont+F3" w:hAnsi="Cambria Math"/>
                      <w:lang w:eastAsia="ko-KR"/>
                    </w:rPr>
                    <m:t>B</m:t>
                  </m:r>
                </m:e>
                <m:sub>
                  <m:r>
                    <w:rPr>
                      <w:rFonts w:ascii="Cambria Math" w:eastAsia="CIDFont+F3" w:hAnsi="Cambria Math"/>
                      <w:lang w:eastAsia="ko-KR"/>
                    </w:rPr>
                    <m:t>c</m:t>
                  </m:r>
                </m:sub>
                <m:sup>
                  <m:r>
                    <w:rPr>
                      <w:rFonts w:ascii="Cambria Math" w:eastAsia="CIDFont+F3" w:hAnsi="Cambria Math"/>
                      <w:lang w:eastAsia="ko-KR"/>
                    </w:rPr>
                    <m:t>''</m:t>
                  </m:r>
                </m:sup>
              </m:sSubSup>
            </m:oMath>
            <w:r w:rsidRPr="00531350">
              <w:rPr>
                <w:rFonts w:eastAsia="CIDFont+F3"/>
                <w:lang w:eastAsia="ko-KR"/>
              </w:rPr>
              <w:t xml:space="preserve"> and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o</m:t>
                      </m:r>
                    </m:e>
                    <m:sub>
                      <m:r>
                        <w:rPr>
                          <w:rFonts w:ascii="Cambria Math" w:eastAsia="CIDFont+F3" w:hAnsi="Cambria Math"/>
                          <w:lang w:eastAsia="ko-KR"/>
                        </w:rPr>
                        <m:t>2</m:t>
                      </m:r>
                    </m:sub>
                  </m:sSub>
                </m:sub>
                <m:sup>
                  <m:r>
                    <w:rPr>
                      <w:rFonts w:ascii="Cambria Math" w:eastAsia="CIDFont+F3" w:hAnsi="Cambria Math"/>
                      <w:lang w:eastAsia="ko-KR"/>
                    </w:rPr>
                    <m:t>''</m:t>
                  </m:r>
                </m:sup>
              </m:sSubSup>
            </m:oMath>
            <w:r w:rsidRPr="00531350">
              <w:rPr>
                <w:rFonts w:eastAsia="CIDFont+F3"/>
                <w:lang w:eastAsia="ko-KR"/>
              </w:rPr>
              <w:t xml:space="preserve"> also reach their peak values. The peak value of </w:t>
            </w:r>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oMath>
            <w:r w:rsidRPr="00531350">
              <w:rPr>
                <w:rFonts w:eastAsia="CIDFont+F3"/>
                <w:lang w:eastAsia="ko-KR"/>
              </w:rPr>
              <w:t xml:space="preserve"> is given by (5): </w:t>
            </w:r>
          </w:p>
          <w:p w14:paraId="069CEEA7" w14:textId="701D34C8" w:rsidR="00531350" w:rsidRPr="00531350" w:rsidRDefault="00B20E3A"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lang w:eastAsia="ko-KR"/>
                      </w:rPr>
                    </m:ctrlPr>
                  </m:sSubSupPr>
                  <m:e>
                    <m:r>
                      <w:rPr>
                        <w:rFonts w:ascii="Cambria Math" w:eastAsia="CIDFont+F3" w:hAnsi="Cambria Math"/>
                        <w:lang w:eastAsia="ko-KR"/>
                      </w:rPr>
                      <m:t>B</m:t>
                    </m:r>
                  </m:e>
                  <m:sub>
                    <m:sSub>
                      <m:sSubPr>
                        <m:ctrlPr>
                          <w:rPr>
                            <w:rFonts w:ascii="Cambria Math" w:eastAsia="CIDFont+F3" w:hAnsi="Cambria Math"/>
                            <w:lang w:eastAsia="ko-KR"/>
                          </w:rPr>
                        </m:ctrlPr>
                      </m:sSubPr>
                      <m:e>
                        <m:r>
                          <w:rPr>
                            <w:rFonts w:ascii="Cambria Math" w:eastAsia="CIDFont+F3" w:hAnsi="Cambria Math"/>
                            <w:lang w:eastAsia="ko-KR"/>
                          </w:rPr>
                          <m:t>c</m:t>
                        </m:r>
                      </m:e>
                      <m:sub>
                        <m:r>
                          <w:rPr>
                            <w:rFonts w:ascii="Cambria Math" w:eastAsia="CIDFont+F3" w:hAnsi="Cambria Math"/>
                            <w:lang w:eastAsia="ko-KR"/>
                          </w:rPr>
                          <m:t>pk</m:t>
                        </m:r>
                      </m:sub>
                    </m:sSub>
                  </m:sub>
                  <m:sup>
                    <m:r>
                      <w:rPr>
                        <w:rFonts w:ascii="Cambria Math" w:eastAsia="CIDFont+F3" w:hAnsi="Cambria Math"/>
                        <w:lang w:eastAsia="ko-KR"/>
                      </w:rPr>
                      <m:t>''</m:t>
                    </m:r>
                  </m:sup>
                </m:sSubSup>
                <m:r>
                  <w:rPr>
                    <w:rFonts w:ascii="Cambria Math" w:eastAsia="CIDFont+F3" w:hAnsi="Cambria Math"/>
                    <w:lang w:eastAsia="ko-KR"/>
                  </w:rPr>
                  <m:t>=</m:t>
                </m:r>
                <m:sSubSup>
                  <m:sSubSupPr>
                    <m:ctrlPr>
                      <w:rPr>
                        <w:rFonts w:ascii="Cambria Math" w:eastAsia="CIDFont+F3" w:hAnsi="Cambria Math"/>
                        <w:i/>
                        <w:color w:val="000000" w:themeColor="text1"/>
                        <w:lang w:eastAsia="ko-KR"/>
                      </w:rPr>
                    </m:ctrlPr>
                  </m:sSubSupPr>
                  <m:e>
                    <m:r>
                      <w:rPr>
                        <w:rFonts w:ascii="Cambria Math" w:eastAsia="CIDFont+F3" w:hAnsi="Cambria Math"/>
                        <w:color w:val="000000" w:themeColor="text1"/>
                        <w:lang w:eastAsia="ko-KR"/>
                      </w:rPr>
                      <m:t>B</m:t>
                    </m:r>
                  </m:e>
                  <m:sub>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o</m:t>
                        </m:r>
                      </m:e>
                      <m:sub>
                        <m:r>
                          <w:rPr>
                            <w:rFonts w:ascii="Cambria Math" w:eastAsia="CIDFont+F3" w:hAnsi="Cambria Math"/>
                            <w:color w:val="000000" w:themeColor="text1"/>
                            <w:lang w:eastAsia="ko-KR"/>
                          </w:rPr>
                          <m:t>pk</m:t>
                        </m:r>
                      </m:sub>
                    </m:sSub>
                  </m:sub>
                  <m:sup>
                    <m:r>
                      <w:rPr>
                        <w:rFonts w:ascii="Cambria Math" w:eastAsia="CIDFont+F3" w:hAnsi="Cambria Math"/>
                        <w:color w:val="000000" w:themeColor="text1"/>
                        <w:lang w:eastAsia="ko-KR"/>
                      </w:rPr>
                      <m:t>''</m:t>
                    </m:r>
                  </m:sup>
                </m:sSubSup>
                <m:d>
                  <m:dPr>
                    <m:ctrlPr>
                      <w:rPr>
                        <w:rFonts w:ascii="Cambria Math" w:eastAsia="CIDFont+F3" w:hAnsi="Cambria Math"/>
                        <w:i/>
                        <w:color w:val="000000" w:themeColor="text1"/>
                        <w:lang w:eastAsia="ko-KR"/>
                      </w:rPr>
                    </m:ctrlPr>
                  </m:dPr>
                  <m:e>
                    <m:r>
                      <w:rPr>
                        <w:rFonts w:ascii="Cambria Math" w:eastAsia="CIDFont+F3" w:hAnsi="Cambria Math"/>
                        <w:color w:val="000000" w:themeColor="text1"/>
                        <w:lang w:eastAsia="ko-KR"/>
                      </w:rPr>
                      <m:t>t</m:t>
                    </m:r>
                  </m:e>
                </m:d>
                <m:r>
                  <w:rPr>
                    <w:rFonts w:ascii="Cambria Math" w:eastAsia="CIDFont+F3" w:hAnsi="Cambria Math"/>
                    <w:lang w:eastAsia="ko-KR"/>
                  </w:rPr>
                  <m:t>=</m:t>
                </m:r>
                <m:f>
                  <m:fPr>
                    <m:ctrlPr>
                      <w:rPr>
                        <w:rFonts w:ascii="Cambria Math" w:eastAsia="CIDFont+F3" w:hAnsi="Cambria Math"/>
                        <w:lang w:eastAsia="ko-KR"/>
                      </w:rPr>
                    </m:ctrlPr>
                  </m:fPr>
                  <m:num>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S</m:t>
                            </m:r>
                          </m:e>
                          <m:sub>
                            <m:sSub>
                              <m:sSubPr>
                                <m:ctrlPr>
                                  <w:rPr>
                                    <w:rFonts w:ascii="Cambria Math" w:eastAsia="CIDFont+F3" w:hAnsi="Cambria Math"/>
                                    <w:lang w:eastAsia="ko-KR"/>
                                  </w:rPr>
                                </m:ctrlPr>
                              </m:sSubPr>
                              <m:e>
                                <m:r>
                                  <w:rPr>
                                    <w:rFonts w:ascii="Cambria Math" w:eastAsia="CIDFont+F3" w:hAnsi="Cambria Math"/>
                                    <w:lang w:eastAsia="ko-KR"/>
                                  </w:rPr>
                                  <m:t>2</m:t>
                                </m:r>
                              </m:e>
                              <m:sub>
                                <m:r>
                                  <w:rPr>
                                    <w:rFonts w:ascii="Cambria Math" w:eastAsia="CIDFont+F3" w:hAnsi="Cambria Math"/>
                                    <w:lang w:eastAsia="ko-KR"/>
                                  </w:rPr>
                                  <m:t>pk</m:t>
                                </m:r>
                              </m:sub>
                            </m:sSub>
                          </m:sub>
                        </m:sSub>
                      </m:sub>
                    </m:sSub>
                  </m:num>
                  <m:den>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den>
                </m:f>
              </m:oMath>
            </m:oMathPara>
          </w:p>
          <w:p w14:paraId="4D7C1DF0" w14:textId="78DFA0BD" w:rsidR="00531350" w:rsidRPr="00531350" w:rsidRDefault="00531350" w:rsidP="001940B3">
            <w:pPr>
              <w:widowControl w:val="0"/>
              <w:autoSpaceDE w:val="0"/>
              <w:autoSpaceDN w:val="0"/>
              <w:adjustRightInd w:val="0"/>
              <w:spacing w:line="276" w:lineRule="auto"/>
              <w:jc w:val="both"/>
              <w:rPr>
                <w:rFonts w:eastAsia="CIDFont+F3"/>
                <w:lang w:eastAsia="ko-KR"/>
              </w:rPr>
            </w:pPr>
            <w:r w:rsidRPr="00531350">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531350">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531350">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531350">
              <w:rPr>
                <w:rFonts w:eastAsia="CIDFont+F3"/>
                <w:lang w:eastAsia="ko-KR"/>
              </w:rPr>
              <w:t xml:space="preserve"> is wound.</w:t>
            </w:r>
          </w:p>
          <w:p w14:paraId="30C2F216" w14:textId="77777777" w:rsidR="00531350" w:rsidRPr="00531350" w:rsidRDefault="00531350" w:rsidP="001940B3">
            <w:pPr>
              <w:widowControl w:val="0"/>
              <w:autoSpaceDE w:val="0"/>
              <w:autoSpaceDN w:val="0"/>
              <w:adjustRightInd w:val="0"/>
              <w:spacing w:line="276" w:lineRule="auto"/>
              <w:jc w:val="both"/>
              <w:rPr>
                <w:rFonts w:eastAsia="CIDFont+F3"/>
                <w:b/>
                <w:lang w:eastAsia="ko-KR"/>
              </w:rPr>
            </w:pPr>
          </w:p>
        </w:tc>
        <w:tc>
          <w:tcPr>
            <w:tcW w:w="4675" w:type="dxa"/>
          </w:tcPr>
          <w:p w14:paraId="55200412" w14:textId="77777777" w:rsidR="00B525CB" w:rsidRPr="00B525CB" w:rsidRDefault="00B525CB"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(in Section II-A, at the operational mode analysis)</w:t>
            </w:r>
          </w:p>
          <w:p w14:paraId="48491595"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36CDD650"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The detailed analysis of each operating mode is as follows:</w:t>
            </w:r>
          </w:p>
          <w:p w14:paraId="11A38518" w14:textId="77777777" w:rsidR="00B525CB" w:rsidRDefault="00B525CB" w:rsidP="001940B3">
            <w:pPr>
              <w:widowControl w:val="0"/>
              <w:autoSpaceDE w:val="0"/>
              <w:autoSpaceDN w:val="0"/>
              <w:adjustRightInd w:val="0"/>
              <w:spacing w:line="276" w:lineRule="auto"/>
              <w:jc w:val="both"/>
              <w:rPr>
                <w:rFonts w:eastAsia="CIDFont+F3"/>
                <w:lang w:eastAsia="ko-KR"/>
              </w:rPr>
            </w:pPr>
            <w:r>
              <w:rPr>
                <w:rFonts w:eastAsia="CIDFont+F3"/>
                <w:lang w:eastAsia="ko-KR"/>
              </w:rPr>
              <w:t>….</w:t>
            </w:r>
          </w:p>
          <w:p w14:paraId="7538C644" w14:textId="64A26B6B" w:rsidR="001F160E" w:rsidRPr="00A60EB2" w:rsidRDefault="0004014C" w:rsidP="001940B3">
            <w:pPr>
              <w:widowControl w:val="0"/>
              <w:autoSpaceDE w:val="0"/>
              <w:autoSpaceDN w:val="0"/>
              <w:adjustRightInd w:val="0"/>
              <w:spacing w:line="276" w:lineRule="auto"/>
              <w:jc w:val="both"/>
              <w:rPr>
                <w:rFonts w:eastAsia="CIDFont+F3"/>
                <w:color w:val="C00000"/>
                <w:lang w:eastAsia="ko-KR"/>
              </w:rPr>
            </w:pPr>
            <w:r w:rsidRPr="0004014C">
              <w:rPr>
                <w:rFonts w:eastAsia="CIDFont+F3"/>
                <w:lang w:eastAsia="ko-KR"/>
              </w:rPr>
              <w:t>5) Mode 5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5</m:t>
                  </m:r>
                </m:sub>
              </m:sSub>
              <m:r>
                <w:rPr>
                  <w:rFonts w:ascii="Cambria Math" w:eastAsia="CIDFont+F3" w:hAnsi="Cambria Math"/>
                  <w:lang w:eastAsia="ko-KR"/>
                </w:rPr>
                <m:t>&lt;t&lt;</m:t>
              </m:r>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Fig. 3(e)): Mode 5 starts after the discharge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12</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34</m:t>
                  </m:r>
                </m:sub>
              </m:sSub>
            </m:oMath>
            <w:r w:rsidRPr="0004014C">
              <w:rPr>
                <w:rFonts w:eastAsia="CIDFont+F3"/>
                <w:lang w:eastAsia="ko-KR"/>
              </w:rPr>
              <w:t xml:space="preserve"> completes. Now, with Switch </w:t>
            </w:r>
            <m:oMath>
              <m:sSub>
                <m:sSubPr>
                  <m:ctrlPr>
                    <w:rPr>
                      <w:rFonts w:ascii="Cambria Math" w:eastAsia="CIDFont+F3" w:hAnsi="Cambria Math"/>
                      <w:lang w:eastAsia="ko-KR"/>
                    </w:rPr>
                  </m:ctrlPr>
                </m:sSubPr>
                <m:e>
                  <m:r>
                    <w:rPr>
                      <w:rFonts w:ascii="Cambria Math" w:eastAsia="CIDFont+F3" w:hAnsi="Cambria Math"/>
                      <w:lang w:eastAsia="ko-KR"/>
                    </w:rPr>
                    <m:t>S</m:t>
                  </m:r>
                </m:e>
                <m:sub>
                  <m:r>
                    <w:rPr>
                      <w:rFonts w:ascii="Cambria Math" w:eastAsia="CIDFont+F3" w:hAnsi="Cambria Math"/>
                      <w:lang w:eastAsia="ko-KR"/>
                    </w:rPr>
                    <m:t>2</m:t>
                  </m:r>
                </m:sub>
              </m:sSub>
            </m:oMath>
            <w:r w:rsidRPr="0004014C">
              <w:rPr>
                <w:rFonts w:eastAsia="CIDFont+F3"/>
                <w:lang w:eastAsia="ko-KR"/>
              </w:rPr>
              <w:t xml:space="preserve"> still on,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04014C">
              <w:rPr>
                <w:rFonts w:eastAsia="CIDFont+F3"/>
                <w:lang w:eastAsia="ko-KR"/>
              </w:rPr>
              <w:t xml:space="preserve"> continues storing energy until </w:t>
            </w:r>
            <m:oMath>
              <m:sSub>
                <m:sSubPr>
                  <m:ctrlPr>
                    <w:rPr>
                      <w:rFonts w:ascii="Cambria Math" w:eastAsia="CIDFont+F3" w:hAnsi="Cambria Math"/>
                      <w:lang w:eastAsia="ko-KR"/>
                    </w:rPr>
                  </m:ctrlPr>
                </m:sSubPr>
                <m:e>
                  <m:r>
                    <w:rPr>
                      <w:rFonts w:ascii="Cambria Math" w:eastAsia="CIDFont+F3" w:hAnsi="Cambria Math"/>
                      <w:lang w:eastAsia="ko-KR"/>
                    </w:rPr>
                    <m:t>i</m:t>
                  </m:r>
                </m:e>
                <m:sub>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sub>
              </m:sSub>
            </m:oMath>
            <w:r w:rsidRPr="0004014C">
              <w:rPr>
                <w:rFonts w:eastAsia="CIDFont+F3"/>
                <w:lang w:eastAsia="ko-KR"/>
              </w:rPr>
              <w:t xml:space="preserve"> reaches its peak value at </w:t>
            </w:r>
            <m:oMath>
              <m:sSub>
                <m:sSubPr>
                  <m:ctrlPr>
                    <w:rPr>
                      <w:rFonts w:ascii="Cambria Math" w:eastAsia="CIDFont+F3" w:hAnsi="Cambria Math"/>
                      <w:lang w:eastAsia="ko-KR"/>
                    </w:rPr>
                  </m:ctrlPr>
                </m:sSubPr>
                <m:e>
                  <m:r>
                    <w:rPr>
                      <w:rFonts w:ascii="Cambria Math" w:eastAsia="CIDFont+F3" w:hAnsi="Cambria Math"/>
                      <w:lang w:eastAsia="ko-KR"/>
                    </w:rPr>
                    <m:t>t</m:t>
                  </m:r>
                </m:e>
                <m:sub>
                  <m:r>
                    <w:rPr>
                      <w:rFonts w:ascii="Cambria Math" w:eastAsia="CIDFont+F3" w:hAnsi="Cambria Math"/>
                      <w:lang w:eastAsia="ko-KR"/>
                    </w:rPr>
                    <m:t>6</m:t>
                  </m:r>
                </m:sub>
              </m:sSub>
            </m:oMath>
            <w:r w:rsidRPr="0004014C">
              <w:rPr>
                <w:rFonts w:eastAsia="CIDFont+F3"/>
                <w:lang w:eastAsia="ko-KR"/>
              </w:rPr>
              <w:t xml:space="preserve">. </w:t>
            </w:r>
            <w:r w:rsidRPr="00C509D6">
              <w:rPr>
                <w:rFonts w:eastAsia="CIDFont+F3"/>
                <w:color w:val="C00000"/>
                <w:lang w:eastAsia="ko-KR"/>
              </w:rPr>
              <w:t xml:space="preserve">Similarly bounded by the input voltage envelope, </w:t>
            </w:r>
            <w:r w:rsidR="002877E1" w:rsidRPr="0054279C">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002877E1" w:rsidRPr="0054279C">
              <w:rPr>
                <w:rFonts w:eastAsia="CIDFont+F3"/>
                <w:color w:val="C00000"/>
                <w:lang w:eastAsia="ko-KR"/>
              </w:rPr>
              <w:t xml:space="preserve"> reached at the end of the ON-time</w:t>
            </w:r>
            <w:r w:rsidR="002877E1">
              <w:rPr>
                <w:rFonts w:eastAsia="CIDFont+F3"/>
                <w:color w:val="C00000"/>
                <w:lang w:eastAsia="ko-KR"/>
              </w:rPr>
              <w:t xml:space="preserve"> of the second active phase</w:t>
            </w:r>
            <w:r w:rsidR="002877E1" w:rsidRPr="0054279C">
              <w:rPr>
                <w:rFonts w:eastAsia="CIDFont+F3"/>
                <w:color w:val="C00000"/>
                <w:lang w:eastAsia="ko-KR"/>
              </w:rPr>
              <w:t xml:space="preserve"> is given by</w:t>
            </w:r>
            <w:r w:rsidRPr="00C509D6">
              <w:rPr>
                <w:rFonts w:eastAsia="CIDFont+F3"/>
                <w:color w:val="C00000"/>
                <w:lang w:eastAsia="ko-KR"/>
              </w:rPr>
              <w:t>:</w:t>
            </w:r>
          </w:p>
          <w:p w14:paraId="4C3382F3" w14:textId="7E42DF05" w:rsidR="001F160E" w:rsidRPr="00A60EB2" w:rsidRDefault="00B20E3A"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4</m:t>
                    </m:r>
                  </m:e>
                </m:d>
              </m:oMath>
            </m:oMathPara>
          </w:p>
          <w:p w14:paraId="6F3385C2" w14:textId="008A737F" w:rsidR="001F160E" w:rsidRPr="00A60EB2" w:rsidRDefault="001F160E" w:rsidP="001940B3">
            <w:pPr>
              <w:widowControl w:val="0"/>
              <w:autoSpaceDE w:val="0"/>
              <w:autoSpaceDN w:val="0"/>
              <w:adjustRightInd w:val="0"/>
              <w:spacing w:line="276" w:lineRule="auto"/>
              <w:jc w:val="both"/>
              <w:rPr>
                <w:rFonts w:eastAsia="CIDFont+F3"/>
                <w:color w:val="C00000"/>
                <w:lang w:eastAsia="ko-KR"/>
              </w:rPr>
            </w:pPr>
            <w:r w:rsidRPr="001F160E">
              <w:rPr>
                <w:rFonts w:eastAsia="CIDFont+F3"/>
                <w:lang w:eastAsia="ko-KR"/>
              </w:rPr>
              <w:t xml:space="preserve">where </w:t>
            </w:r>
            <m:oMath>
              <m:sSub>
                <m:sSubPr>
                  <m:ctrlPr>
                    <w:rPr>
                      <w:rFonts w:ascii="Cambria Math" w:eastAsia="CIDFont+F3" w:hAnsi="Cambria Math"/>
                      <w:lang w:eastAsia="ko-KR"/>
                    </w:rPr>
                  </m:ctrlPr>
                </m:sSubPr>
                <m:e>
                  <m:r>
                    <w:rPr>
                      <w:rFonts w:ascii="Cambria Math" w:eastAsia="CIDFont+F3" w:hAnsi="Cambria Math"/>
                      <w:lang w:eastAsia="ko-KR"/>
                    </w:rPr>
                    <m:t>L</m:t>
                  </m:r>
                </m:e>
                <m:sub>
                  <m:sSub>
                    <m:sSubPr>
                      <m:ctrlPr>
                        <w:rPr>
                          <w:rFonts w:ascii="Cambria Math" w:eastAsia="CIDFont+F3" w:hAnsi="Cambria Math"/>
                          <w:lang w:eastAsia="ko-KR"/>
                        </w:rPr>
                      </m:ctrlPr>
                    </m:sSubPr>
                    <m:e>
                      <m:r>
                        <w:rPr>
                          <w:rFonts w:ascii="Cambria Math" w:eastAsia="CIDFont+F3" w:hAnsi="Cambria Math"/>
                          <w:lang w:eastAsia="ko-KR"/>
                        </w:rPr>
                        <m:t>m</m:t>
                      </m:r>
                    </m:e>
                    <m:sub>
                      <m:r>
                        <w:rPr>
                          <w:rFonts w:ascii="Cambria Math" w:eastAsia="CIDFont+F3" w:hAnsi="Cambria Math"/>
                          <w:lang w:eastAsia="ko-KR"/>
                        </w:rPr>
                        <m:t>2</m:t>
                      </m:r>
                    </m:sub>
                  </m:sSub>
                </m:sub>
              </m:sSub>
            </m:oMath>
            <w:r w:rsidRPr="001F160E">
              <w:rPr>
                <w:rFonts w:eastAsia="CIDFont+F3"/>
                <w:lang w:eastAsia="ko-KR"/>
              </w:rPr>
              <w:t xml:space="preserve"> is the magnetizing inductance of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w:t>
            </w:r>
            <w:r w:rsidRPr="00A60EB2">
              <w:rPr>
                <w:rFonts w:eastAsia="CIDFont+F3"/>
                <w:color w:val="C00000"/>
                <w:lang w:eastAsia="ko-KR"/>
              </w:rPr>
              <w:t xml:space="preserve">Consequently, the flux densities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1</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Pr="00A60EB2">
              <w:rPr>
                <w:rFonts w:eastAsia="CIDFont+F3"/>
                <w:color w:val="C00000"/>
                <w:lang w:eastAsia="ko-KR"/>
              </w:rPr>
              <w:t xml:space="preserve"> and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2</m:t>
                      </m:r>
                    </m:sub>
                  </m:sSub>
                </m:sub>
                <m:sup>
                  <m:r>
                    <w:rPr>
                      <w:rFonts w:ascii="Cambria Math" w:eastAsia="CIDFont+F3" w:hAnsi="Cambria Math"/>
                      <w:color w:val="C00000"/>
                      <w:lang w:eastAsia="ko-KR"/>
                    </w:rPr>
                    <m:t>''</m:t>
                  </m:r>
                </m:sup>
              </m:sSubSup>
            </m:oMath>
            <w:r w:rsidRPr="00A60EB2">
              <w:rPr>
                <w:rFonts w:eastAsia="CIDFont+F3"/>
                <w:color w:val="C00000"/>
                <w:lang w:eastAsia="ko-KR"/>
              </w:rPr>
              <w:t xml:space="preserve"> also reach their cycle-specific peak values. The time-variant peak value of the center leg flux density </w:t>
            </w:r>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A60EB2">
              <w:rPr>
                <w:rFonts w:eastAsia="CIDFont+F3"/>
                <w:color w:val="C00000"/>
                <w:lang w:eastAsia="ko-KR"/>
              </w:rPr>
              <w:t xml:space="preserve"> is given by</w:t>
            </w:r>
            <w:r w:rsidR="00A60EB2" w:rsidRPr="00A60EB2">
              <w:rPr>
                <w:rFonts w:eastAsia="CIDFont+F3"/>
                <w:color w:val="C00000"/>
                <w:lang w:eastAsia="ko-KR"/>
              </w:rPr>
              <w:t xml:space="preserve"> (5)</w:t>
            </w:r>
            <w:r w:rsidRPr="00A60EB2">
              <w:rPr>
                <w:rFonts w:eastAsia="CIDFont+F3"/>
                <w:color w:val="C00000"/>
                <w:lang w:eastAsia="ko-KR"/>
              </w:rPr>
              <w:t>:</w:t>
            </w:r>
          </w:p>
          <w:p w14:paraId="269F4962" w14:textId="34A4AEFE" w:rsidR="001F160E" w:rsidRPr="001F160E" w:rsidRDefault="00B20E3A" w:rsidP="001940B3">
            <w:pPr>
              <w:widowControl w:val="0"/>
              <w:autoSpaceDE w:val="0"/>
              <w:autoSpaceDN w:val="0"/>
              <w:adjustRightInd w:val="0"/>
              <w:spacing w:line="276" w:lineRule="auto"/>
              <w:jc w:val="both"/>
              <w:rPr>
                <w:rFonts w:eastAsia="CIDFont+F3"/>
                <w:lang w:eastAsia="ko-KR"/>
              </w:rPr>
            </w:pPr>
            <m:oMathPara>
              <m:oMath>
                <m:sSubSup>
                  <m:sSubSupPr>
                    <m:ctrlPr>
                      <w:rPr>
                        <w:rFonts w:ascii="Cambria Math" w:eastAsia="CIDFont+F3" w:hAnsi="Cambria Math"/>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o</m:t>
                        </m:r>
                      </m:e>
                      <m:sub>
                        <m:r>
                          <w:rPr>
                            <w:rFonts w:ascii="Cambria Math" w:eastAsia="CIDFont+F3" w:hAnsi="Cambria Math"/>
                            <w:color w:val="C00000"/>
                            <w:lang w:eastAsia="ko-KR"/>
                          </w:rPr>
                          <m:t>pk</m:t>
                        </m:r>
                      </m:sub>
                    </m:sSub>
                  </m:sub>
                  <m:sup>
                    <m:r>
                      <w:rPr>
                        <w:rFonts w:ascii="Cambria Math" w:eastAsia="CIDFont+F3" w:hAnsi="Cambria Math"/>
                        <w:color w:val="C00000"/>
                        <w:lang w:eastAsia="ko-KR"/>
                      </w:rPr>
                      <m:t>''</m:t>
                    </m:r>
                  </m:sup>
                </m:sSubSup>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A</m:t>
                        </m:r>
                      </m:e>
                      <m:sub>
                        <m:r>
                          <w:rPr>
                            <w:rFonts w:ascii="Cambria Math" w:eastAsia="CIDFont+F3" w:hAnsi="Cambria Math"/>
                            <w:color w:val="C00000"/>
                            <w:lang w:eastAsia="ko-KR"/>
                          </w:rPr>
                          <m:t>c</m:t>
                        </m:r>
                      </m:sub>
                    </m:sSub>
                  </m:den>
                </m:f>
                <m:r>
                  <w:rPr>
                    <w:rFonts w:ascii="Cambria Math" w:eastAsia="CIDFont+F3" w:hAnsi="Cambria Math"/>
                    <w:i/>
                    <w:color w:val="C00000"/>
                    <w:lang w:eastAsia="ko-KR"/>
                  </w:rPr>
                  <m:t> </m:t>
                </m:r>
                <m:d>
                  <m:dPr>
                    <m:ctrlPr>
                      <w:rPr>
                        <w:rFonts w:ascii="Cambria Math" w:eastAsia="CIDFont+F3" w:hAnsi="Cambria Math"/>
                        <w:color w:val="C00000"/>
                        <w:lang w:eastAsia="ko-KR"/>
                      </w:rPr>
                    </m:ctrlPr>
                  </m:dPr>
                  <m:e>
                    <m:r>
                      <w:rPr>
                        <w:rFonts w:ascii="Cambria Math" w:eastAsia="CIDFont+F3" w:hAnsi="Cambria Math"/>
                        <w:color w:val="C00000"/>
                        <w:lang w:eastAsia="ko-KR"/>
                      </w:rPr>
                      <m:t>5</m:t>
                    </m:r>
                  </m:e>
                </m:d>
              </m:oMath>
            </m:oMathPara>
          </w:p>
          <w:p w14:paraId="47CEE947" w14:textId="6FCBFF25" w:rsidR="001F160E" w:rsidRPr="001F160E" w:rsidRDefault="001F160E" w:rsidP="001940B3">
            <w:pPr>
              <w:widowControl w:val="0"/>
              <w:autoSpaceDE w:val="0"/>
              <w:autoSpaceDN w:val="0"/>
              <w:adjustRightInd w:val="0"/>
              <w:spacing w:line="276" w:lineRule="auto"/>
              <w:jc w:val="both"/>
              <w:rPr>
                <w:rFonts w:eastAsia="CIDFont+F3"/>
                <w:lang w:eastAsia="ko-KR"/>
              </w:rPr>
            </w:pPr>
            <w:r w:rsidRPr="001F160E">
              <w:rPr>
                <w:rFonts w:eastAsia="CIDFont+F3"/>
                <w:lang w:eastAsia="ko-KR"/>
              </w:rPr>
              <w:t xml:space="preserve">with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oMath>
            <w:r w:rsidRPr="001F160E">
              <w:rPr>
                <w:rFonts w:eastAsia="CIDFont+F3"/>
                <w:lang w:eastAsia="ko-KR"/>
              </w:rPr>
              <w:t xml:space="preserve"> as the number of turns in the primary side of the active transformer and </w:t>
            </w:r>
            <m:oMath>
              <m:sSub>
                <m:sSubPr>
                  <m:ctrlPr>
                    <w:rPr>
                      <w:rFonts w:ascii="Cambria Math" w:eastAsia="CIDFont+F3" w:hAnsi="Cambria Math"/>
                      <w:lang w:eastAsia="ko-KR"/>
                    </w:rPr>
                  </m:ctrlPr>
                </m:sSubPr>
                <m:e>
                  <m:r>
                    <w:rPr>
                      <w:rFonts w:ascii="Cambria Math" w:eastAsia="CIDFont+F3" w:hAnsi="Cambria Math"/>
                      <w:lang w:eastAsia="ko-KR"/>
                    </w:rPr>
                    <m:t>A</m:t>
                  </m:r>
                </m:e>
                <m:sub>
                  <m:r>
                    <w:rPr>
                      <w:rFonts w:ascii="Cambria Math" w:eastAsia="CIDFont+F3" w:hAnsi="Cambria Math"/>
                      <w:lang w:eastAsia="ko-KR"/>
                    </w:rPr>
                    <m:t>c</m:t>
                  </m:r>
                </m:sub>
              </m:sSub>
            </m:oMath>
            <w:r w:rsidRPr="001F160E">
              <w:rPr>
                <w:rFonts w:eastAsia="CIDFont+F3"/>
                <w:lang w:eastAsia="ko-KR"/>
              </w:rPr>
              <w:t xml:space="preserve"> is the cross-sectional area of the center leg where the transformer </w:t>
            </w:r>
            <m:oMath>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56</m:t>
                  </m:r>
                </m:sub>
              </m:sSub>
              <m:r>
                <w:rPr>
                  <w:rFonts w:ascii="Cambria Math" w:eastAsia="CIDFont+F3" w:hAnsi="Cambria Math"/>
                  <w:lang w:eastAsia="ko-KR"/>
                </w:rPr>
                <m:t>-</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78</m:t>
                  </m:r>
                </m:sub>
              </m:sSub>
            </m:oMath>
            <w:r w:rsidRPr="001F160E">
              <w:rPr>
                <w:rFonts w:eastAsia="CIDFont+F3"/>
                <w:lang w:eastAsia="ko-KR"/>
              </w:rPr>
              <w:t xml:space="preserve"> is wound.</w:t>
            </w:r>
          </w:p>
          <w:p w14:paraId="41CE04E4" w14:textId="77777777" w:rsidR="00B525CB" w:rsidRDefault="00B525CB" w:rsidP="001940B3">
            <w:pPr>
              <w:widowControl w:val="0"/>
              <w:autoSpaceDE w:val="0"/>
              <w:autoSpaceDN w:val="0"/>
              <w:adjustRightInd w:val="0"/>
              <w:spacing w:line="276" w:lineRule="auto"/>
              <w:jc w:val="both"/>
              <w:rPr>
                <w:noProof/>
              </w:rPr>
            </w:pPr>
          </w:p>
        </w:tc>
      </w:tr>
      <w:tr w:rsidR="00BF635C" w:rsidRPr="003A4A3F" w14:paraId="7190CF21" w14:textId="77777777">
        <w:trPr>
          <w:trHeight w:val="565"/>
        </w:trPr>
        <w:tc>
          <w:tcPr>
            <w:tcW w:w="4675" w:type="dxa"/>
          </w:tcPr>
          <w:p w14:paraId="2A6116EA" w14:textId="5DA12BA3" w:rsidR="00BF635C" w:rsidRPr="003E4C2B" w:rsidRDefault="00BF635C" w:rsidP="001940B3">
            <w:pPr>
              <w:widowControl w:val="0"/>
              <w:autoSpaceDE w:val="0"/>
              <w:autoSpaceDN w:val="0"/>
              <w:adjustRightInd w:val="0"/>
              <w:spacing w:line="276" w:lineRule="auto"/>
              <w:jc w:val="center"/>
              <w:rPr>
                <w:rFonts w:eastAsia="CIDFont+F3"/>
                <w:b/>
                <w:lang w:eastAsia="ko-KR"/>
              </w:rPr>
            </w:pPr>
            <w:r>
              <w:rPr>
                <w:rFonts w:eastAsia="CIDFont+F3"/>
                <w:b/>
                <w:lang w:eastAsia="ko-KR"/>
              </w:rPr>
              <w:t>N/A</w:t>
            </w:r>
          </w:p>
        </w:tc>
        <w:tc>
          <w:tcPr>
            <w:tcW w:w="4675" w:type="dxa"/>
          </w:tcPr>
          <w:p w14:paraId="5F0209A0" w14:textId="3367AEFA" w:rsidR="00BF635C" w:rsidRDefault="00BF635C" w:rsidP="001940B3">
            <w:pPr>
              <w:widowControl w:val="0"/>
              <w:autoSpaceDE w:val="0"/>
              <w:autoSpaceDN w:val="0"/>
              <w:adjustRightInd w:val="0"/>
              <w:spacing w:line="276" w:lineRule="auto"/>
              <w:jc w:val="both"/>
              <w:rPr>
                <w:rFonts w:eastAsia="CIDFont+F3"/>
                <w:b/>
                <w:color w:val="C00000"/>
                <w:lang w:eastAsia="ko-KR"/>
              </w:rPr>
            </w:pPr>
            <w:r w:rsidRPr="00B525CB">
              <w:rPr>
                <w:rFonts w:eastAsia="CIDFont+F3"/>
                <w:b/>
                <w:color w:val="C00000"/>
                <w:lang w:eastAsia="ko-KR"/>
              </w:rPr>
              <w:t xml:space="preserve">(in Section II-A, </w:t>
            </w:r>
            <w:r>
              <w:rPr>
                <w:rFonts w:eastAsia="CIDFont+F3"/>
                <w:b/>
                <w:color w:val="C00000"/>
                <w:lang w:eastAsia="ko-KR"/>
              </w:rPr>
              <w:t>inserted before the last paragraph</w:t>
            </w:r>
            <w:r w:rsidRPr="00B525CB">
              <w:rPr>
                <w:rFonts w:eastAsia="CIDFont+F3"/>
                <w:b/>
                <w:color w:val="C00000"/>
                <w:lang w:eastAsia="ko-KR"/>
              </w:rPr>
              <w:t>)</w:t>
            </w:r>
          </w:p>
          <w:p w14:paraId="69B8CCAC" w14:textId="35AB38F8" w:rsidR="00BF635C" w:rsidRPr="003437C6" w:rsidRDefault="008D661A" w:rsidP="001940B3">
            <w:pPr>
              <w:widowControl w:val="0"/>
              <w:autoSpaceDE w:val="0"/>
              <w:autoSpaceDN w:val="0"/>
              <w:adjustRightInd w:val="0"/>
              <w:spacing w:line="276" w:lineRule="auto"/>
              <w:jc w:val="both"/>
              <w:rPr>
                <w:rFonts w:eastAsia="CIDFont+F3"/>
                <w:color w:val="000000" w:themeColor="text1"/>
                <w:lang w:eastAsia="ko-KR"/>
              </w:rPr>
            </w:pPr>
            <w:r w:rsidRPr="004D2125">
              <w:rPr>
                <w:rFonts w:eastAsia="CIDFont+F3"/>
                <w:color w:val="C00000"/>
                <w:lang w:eastAsia="ko-KR"/>
              </w:rPr>
              <w:lastRenderedPageBreak/>
              <w:t>As derived in the expanded time-variant equations for Mode 2 and Mode 5, the linear switching ramps are continuously bounded by t</w:t>
            </w:r>
            <w:r w:rsidR="004D2125" w:rsidRPr="004D2125">
              <w:rPr>
                <w:rFonts w:eastAsia="CIDFont+F3"/>
                <w:color w:val="C00000"/>
                <w:lang w:eastAsia="ko-KR"/>
              </w:rPr>
              <w:t>he</w:t>
            </w:r>
            <w:r w:rsidRPr="004D2125">
              <w:rPr>
                <w:rFonts w:eastAsia="CIDFont+F3"/>
                <w:color w:val="C00000"/>
                <w:lang w:eastAsia="ko-KR"/>
              </w:rPr>
              <w:t xml:space="preserve"> low-frequency cycle</w:t>
            </w:r>
            <w:r w:rsidR="004D2125" w:rsidRPr="004D2125">
              <w:rPr>
                <w:rFonts w:eastAsia="CIDFont+F3"/>
                <w:color w:val="C00000"/>
                <w:lang w:eastAsia="ko-KR"/>
              </w:rPr>
              <w:t xml:space="preserve">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D2125">
              <w:rPr>
                <w:rFonts w:eastAsia="CIDFont+F3"/>
                <w:color w:val="C00000"/>
                <w:lang w:eastAsia="ko-KR"/>
              </w:rPr>
              <w:t xml:space="preserve">. Consequently, both the instantaneous switch current stress and the peak core flux density vary dynamically across the line period. The converter components experience their absolute maximum operational stresses exclusively at the peak of the AC line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m:rPr>
                  <m:sty m:val="p"/>
                </m:rPr>
                <w:rPr>
                  <w:rFonts w:ascii="Cambria Math" w:eastAsia="CIDFont+F3" w:hAnsi="Cambria Math"/>
                  <w:color w:val="C00000"/>
                  <w:lang w:eastAsia="ko-KR"/>
                </w:rPr>
                <m:t>.</m:t>
              </m:r>
            </m:oMath>
            <w:r w:rsidRPr="004D2125">
              <w:rPr>
                <w:rFonts w:eastAsia="CIDFont+F3"/>
                <w:color w:val="C00000"/>
                <w:lang w:eastAsia="ko-KR"/>
              </w:rPr>
              <w:t xml:space="preserve"> </w:t>
            </w:r>
          </w:p>
        </w:tc>
      </w:tr>
    </w:tbl>
    <w:p w14:paraId="189E1E10" w14:textId="77777777" w:rsidR="00DE0F2B" w:rsidRPr="00916BF2" w:rsidRDefault="00DE0F2B" w:rsidP="001940B3">
      <w:pPr>
        <w:widowControl w:val="0"/>
        <w:autoSpaceDE w:val="0"/>
        <w:autoSpaceDN w:val="0"/>
        <w:adjustRightInd w:val="0"/>
        <w:spacing w:line="276" w:lineRule="auto"/>
        <w:jc w:val="both"/>
        <w:rPr>
          <w:rFonts w:eastAsia="CIDFont+F3"/>
          <w:color w:val="C00000"/>
          <w:lang w:eastAsia="ko-KR"/>
        </w:rPr>
      </w:pPr>
    </w:p>
    <w:p w14:paraId="220E667F" w14:textId="77777777" w:rsidR="00DE0F2B" w:rsidRDefault="00DE0F2B" w:rsidP="001940B3">
      <w:pPr>
        <w:spacing w:line="276" w:lineRule="auto"/>
        <w:rPr>
          <w:rFonts w:eastAsia="CIDFont+F3"/>
          <w:lang w:eastAsia="ko-KR"/>
        </w:rPr>
      </w:pPr>
      <w:r>
        <w:rPr>
          <w:rFonts w:eastAsia="CIDFont+F3"/>
          <w:lang w:eastAsia="ko-KR"/>
        </w:rPr>
        <w:br w:type="page"/>
      </w:r>
    </w:p>
    <w:p w14:paraId="7575D6E2" w14:textId="7DA52974" w:rsidR="000D5FBA" w:rsidRDefault="000D5FBA" w:rsidP="001940B3">
      <w:pPr>
        <w:pStyle w:val="Style2"/>
        <w:spacing w:line="276" w:lineRule="auto"/>
      </w:pPr>
      <w:r>
        <w:lastRenderedPageBreak/>
        <w:t xml:space="preserve"> </w:t>
      </w:r>
      <w:r w:rsidRPr="000D5FBA">
        <w:t>The duty cycle is not adequately defined in the manuscript.</w:t>
      </w:r>
    </w:p>
    <w:p w14:paraId="6DFF060A" w14:textId="6047D099" w:rsidR="00B52D8B" w:rsidRDefault="003E5C29"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sym w:font="Wingdings" w:char="F0E0"/>
      </w:r>
      <w:r w:rsidRPr="00B52D8B">
        <w:rPr>
          <w:rFonts w:eastAsia="CIDFont+F3"/>
          <w:color w:val="C00000"/>
          <w:lang w:eastAsia="ko-KR"/>
        </w:rPr>
        <w:t xml:space="preserve"> </w:t>
      </w:r>
      <w:r w:rsidR="00B52D8B" w:rsidRPr="00B52D8B">
        <w:rPr>
          <w:rFonts w:eastAsia="CIDFont+F3"/>
          <w:color w:val="C00000"/>
          <w:lang w:eastAsia="ko-KR"/>
        </w:rPr>
        <w:t xml:space="preserve">Thank you for this valuable feedback. We agree that the definition of the duty cycle </w:t>
      </w:r>
      <m:oMath>
        <m:r>
          <w:rPr>
            <w:rFonts w:ascii="Cambria Math" w:eastAsia="CIDFont+F3" w:hAnsi="Cambria Math"/>
            <w:color w:val="C00000"/>
            <w:lang w:eastAsia="ko-KR"/>
          </w:rPr>
          <m:t>D</m:t>
        </m:r>
      </m:oMath>
      <w:r w:rsidR="00B52D8B" w:rsidRPr="00B52D8B">
        <w:rPr>
          <w:rFonts w:eastAsia="CIDFont+F3"/>
          <w:color w:val="C00000"/>
          <w:lang w:eastAsia="ko-KR"/>
        </w:rPr>
        <w:t xml:space="preserve"> and its relationship to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00B52D8B">
        <w:rPr>
          <w:rFonts w:eastAsia="CIDFont+F3"/>
          <w:color w:val="C00000"/>
          <w:lang w:eastAsia="ko-KR"/>
        </w:rPr>
        <w:t xml:space="preserve">, as given in Eq. (1), </w:t>
      </w:r>
      <w:r w:rsidR="00B52D8B" w:rsidRPr="00B52D8B">
        <w:rPr>
          <w:rFonts w:eastAsia="CIDFont+F3"/>
          <w:color w:val="C00000"/>
          <w:lang w:eastAsia="ko-KR"/>
        </w:rPr>
        <w:t>required further clarification.</w:t>
      </w:r>
    </w:p>
    <w:p w14:paraId="39666D44"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6B97B2C7" w14:textId="77777777" w:rsidR="00B52D8B"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First, we have revised the text to explicitly state that the proposed circuit relies on </w:t>
      </w:r>
      <w:r w:rsidRPr="004A263B">
        <w:rPr>
          <w:rFonts w:eastAsia="CIDFont+F3"/>
          <w:color w:val="C00000"/>
          <w:lang w:eastAsia="ko-KR"/>
        </w:rPr>
        <w:t>the exact same operating principles as a conventional two-phase interleaved flyback rectifier</w:t>
      </w:r>
      <w:r w:rsidRPr="00B52D8B">
        <w:rPr>
          <w:rFonts w:eastAsia="CIDFont+F3"/>
          <w:color w:val="C00000"/>
          <w:lang w:eastAsia="ko-KR"/>
        </w:rPr>
        <w:t>. The integration of the transformer does not alter the fundamental switching sequence or the definition of the duty cycle.</w:t>
      </w:r>
    </w:p>
    <w:p w14:paraId="5E5FDA02" w14:textId="77777777" w:rsidR="00B52D8B" w:rsidRPr="00B52D8B" w:rsidRDefault="00B52D8B" w:rsidP="001940B3">
      <w:pPr>
        <w:widowControl w:val="0"/>
        <w:autoSpaceDE w:val="0"/>
        <w:autoSpaceDN w:val="0"/>
        <w:adjustRightInd w:val="0"/>
        <w:spacing w:line="276" w:lineRule="auto"/>
        <w:jc w:val="both"/>
        <w:rPr>
          <w:rFonts w:eastAsia="CIDFont+F3"/>
          <w:color w:val="C00000"/>
          <w:lang w:eastAsia="ko-KR"/>
        </w:rPr>
      </w:pPr>
    </w:p>
    <w:p w14:paraId="75C35C91" w14:textId="5687A55F" w:rsidR="00ED7A83"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Because the converter must operate in Discontinuous Conduction Mode (DCM), the duty cycle </w:t>
      </w:r>
      <m:oMath>
        <m:r>
          <w:rPr>
            <w:rFonts w:ascii="Cambria Math" w:eastAsia="CIDFont+F3" w:hAnsi="Cambria Math"/>
            <w:color w:val="C00000"/>
            <w:lang w:eastAsia="ko-KR"/>
          </w:rPr>
          <m:t>D</m:t>
        </m:r>
      </m:oMath>
      <w:r w:rsidRPr="00B52D8B">
        <w:rPr>
          <w:rFonts w:eastAsia="CIDFont+F3"/>
          <w:color w:val="C00000"/>
          <w:lang w:eastAsia="ko-KR"/>
        </w:rPr>
        <w:t xml:space="preserve"> strictly determines the ON-time of the switches. Consequently, it dictates how fast the stored energy in the magnetizing inductance discharges. As shown in Eq. (1), the discharge time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dis</m:t>
            </m:r>
          </m:sub>
        </m:sSub>
      </m:oMath>
      <w:r w:rsidRPr="00B52D8B">
        <w:rPr>
          <w:rFonts w:eastAsia="CIDFont+F3"/>
          <w:color w:val="C00000"/>
          <w:lang w:eastAsia="ko-KR"/>
        </w:rPr>
        <w:t xml:space="preserve"> is simply the required interval for the magnetizing current of one phase to return to zero before the subsequent phase reaches its peak.</w:t>
      </w:r>
      <w:r w:rsidR="00ED7A83">
        <w:rPr>
          <w:rFonts w:eastAsia="CIDFont+F3"/>
          <w:color w:val="C00000"/>
          <w:lang w:eastAsia="ko-KR"/>
        </w:rPr>
        <w:t xml:space="preserve"> </w:t>
      </w:r>
      <w:r w:rsidR="00ED7A83" w:rsidRPr="00B52D8B">
        <w:rPr>
          <w:rFonts w:eastAsia="CIDFont+F3"/>
          <w:color w:val="C00000"/>
          <w:lang w:eastAsia="ko-KR"/>
        </w:rPr>
        <w:t xml:space="preserve">We have updated Section II-A to make this operational equivalency and the boundaries of </w:t>
      </w:r>
      <m:oMath>
        <m:r>
          <w:rPr>
            <w:rFonts w:ascii="Cambria Math" w:eastAsia="CIDFont+F3" w:hAnsi="Cambria Math"/>
            <w:color w:val="C00000"/>
            <w:lang w:eastAsia="ko-KR"/>
          </w:rPr>
          <m:t>D</m:t>
        </m:r>
      </m:oMath>
      <w:r w:rsidR="00ED7A83" w:rsidRPr="00B52D8B">
        <w:rPr>
          <w:rFonts w:eastAsia="CIDFont+F3"/>
          <w:color w:val="C00000"/>
          <w:lang w:eastAsia="ko-KR"/>
        </w:rPr>
        <w:t xml:space="preserve"> much clearer to the reader.</w:t>
      </w:r>
    </w:p>
    <w:p w14:paraId="1A9D8B24" w14:textId="77777777" w:rsidR="000D630C" w:rsidRPr="00B52D8B" w:rsidRDefault="000D630C" w:rsidP="001940B3">
      <w:pPr>
        <w:widowControl w:val="0"/>
        <w:autoSpaceDE w:val="0"/>
        <w:autoSpaceDN w:val="0"/>
        <w:adjustRightInd w:val="0"/>
        <w:spacing w:line="276" w:lineRule="auto"/>
        <w:jc w:val="both"/>
        <w:rPr>
          <w:rFonts w:eastAsia="CIDFont+F3"/>
          <w:color w:val="C00000"/>
          <w:lang w:eastAsia="ko-KR"/>
        </w:rPr>
      </w:pPr>
    </w:p>
    <w:p w14:paraId="27E610AE" w14:textId="596C79E0" w:rsidR="003E5C29" w:rsidRDefault="00B52D8B" w:rsidP="001940B3">
      <w:pPr>
        <w:widowControl w:val="0"/>
        <w:autoSpaceDE w:val="0"/>
        <w:autoSpaceDN w:val="0"/>
        <w:adjustRightInd w:val="0"/>
        <w:spacing w:line="276" w:lineRule="auto"/>
        <w:jc w:val="both"/>
        <w:rPr>
          <w:rFonts w:eastAsia="CIDFont+F3"/>
          <w:color w:val="C00000"/>
          <w:lang w:eastAsia="ko-KR"/>
        </w:rPr>
      </w:pPr>
      <w:r w:rsidRPr="00B52D8B">
        <w:rPr>
          <w:rFonts w:eastAsia="CIDFont+F3"/>
          <w:color w:val="C00000"/>
          <w:lang w:eastAsia="ko-KR"/>
        </w:rPr>
        <w:t xml:space="preserve">Furthermore, regarding the open-loop control scheme utilized in this study, the operating duty cycle is mathematically defined by the physical circuit specifications. We explicitly referenced Equation (28) in the manuscript, which defines </w:t>
      </w:r>
      <m:oMath>
        <m:r>
          <w:rPr>
            <w:rFonts w:ascii="Cambria Math" w:eastAsia="CIDFont+F3" w:hAnsi="Cambria Math"/>
            <w:color w:val="C00000"/>
            <w:lang w:eastAsia="ko-KR"/>
          </w:rPr>
          <m:t>D</m:t>
        </m:r>
      </m:oMath>
      <w:r w:rsidRPr="00B52D8B">
        <w:rPr>
          <w:rFonts w:eastAsia="CIDFont+F3"/>
          <w:color w:val="C00000"/>
          <w:lang w:eastAsia="ko-KR"/>
        </w:rPr>
        <w:t xml:space="preserve"> as a function of the required output power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Pr="00B52D8B">
        <w:rPr>
          <w:rFonts w:eastAsia="CIDFont+F3"/>
          <w:color w:val="C00000"/>
          <w:lang w:eastAsia="ko-KR"/>
        </w:rPr>
        <w:t xml:space="preserve">, switching period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B52D8B">
        <w:rPr>
          <w:rFonts w:eastAsia="CIDFont+F3"/>
          <w:color w:val="C00000"/>
          <w:lang w:eastAsia="ko-KR"/>
        </w:rPr>
        <w:t xml:space="preserve">, peak input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Pr="00B52D8B">
        <w:rPr>
          <w:rFonts w:eastAsia="CIDFont+F3"/>
          <w:color w:val="C00000"/>
          <w:lang w:eastAsia="ko-KR"/>
        </w:rPr>
        <w:t xml:space="preserve">, and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B52D8B">
        <w:rPr>
          <w:rFonts w:eastAsia="CIDFont+F3"/>
          <w:color w:val="C00000"/>
          <w:lang w:eastAsia="ko-KR"/>
        </w:rPr>
        <w:t xml:space="preserve">. This definition is completely consistent with standard conventional flyback design principles. </w:t>
      </w:r>
    </w:p>
    <w:p w14:paraId="15FE1656" w14:textId="77777777" w:rsidR="00D76609" w:rsidRDefault="00D76609"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D76609" w:rsidRPr="003A4A3F" w14:paraId="1F3073AD" w14:textId="77777777">
        <w:trPr>
          <w:trHeight w:val="565"/>
        </w:trPr>
        <w:tc>
          <w:tcPr>
            <w:tcW w:w="4675" w:type="dxa"/>
            <w:vAlign w:val="center"/>
          </w:tcPr>
          <w:p w14:paraId="2AA3A0CE" w14:textId="77777777" w:rsidR="00D76609" w:rsidRPr="00991843" w:rsidRDefault="00D76609"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625CDA52" w14:textId="77777777" w:rsidR="00D76609" w:rsidRPr="003A4A3F" w:rsidRDefault="00D76609"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D76609" w:rsidRPr="003A4A3F" w14:paraId="0061C0C8" w14:textId="77777777">
        <w:trPr>
          <w:trHeight w:val="565"/>
        </w:trPr>
        <w:tc>
          <w:tcPr>
            <w:tcW w:w="4675" w:type="dxa"/>
          </w:tcPr>
          <w:p w14:paraId="51BEA440" w14:textId="7A678162" w:rsidR="009E57C4" w:rsidRPr="00F86C5D" w:rsidRDefault="00F86C5D"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 xml:space="preserve">(in Section II-A, </w:t>
            </w:r>
            <w:r>
              <w:rPr>
                <w:rFonts w:eastAsia="CIDFont+F3"/>
                <w:b/>
                <w:lang w:eastAsia="ko-KR"/>
              </w:rPr>
              <w:t>3</w:t>
            </w:r>
            <w:r w:rsidRPr="00F86C5D">
              <w:rPr>
                <w:rFonts w:eastAsia="CIDFont+F3"/>
                <w:b/>
                <w:vertAlign w:val="superscript"/>
                <w:lang w:eastAsia="ko-KR"/>
              </w:rPr>
              <w:t>rd</w:t>
            </w:r>
            <w:r>
              <w:rPr>
                <w:rFonts w:eastAsia="CIDFont+F3"/>
                <w:b/>
                <w:lang w:eastAsia="ko-KR"/>
              </w:rPr>
              <w:t xml:space="preserve"> paragraph</w:t>
            </w:r>
            <w:r w:rsidRPr="003E4C2B">
              <w:rPr>
                <w:rFonts w:eastAsia="CIDFont+F3"/>
                <w:b/>
                <w:lang w:eastAsia="ko-KR"/>
              </w:rPr>
              <w:t>)</w:t>
            </w:r>
          </w:p>
          <w:p w14:paraId="7F41510D" w14:textId="7F0F5E7F" w:rsidR="00D76609" w:rsidRPr="00A34319" w:rsidRDefault="009E57C4" w:rsidP="001940B3">
            <w:pPr>
              <w:widowControl w:val="0"/>
              <w:autoSpaceDE w:val="0"/>
              <w:autoSpaceDN w:val="0"/>
              <w:adjustRightInd w:val="0"/>
              <w:spacing w:line="276" w:lineRule="auto"/>
              <w:jc w:val="both"/>
              <w:rPr>
                <w:rFonts w:eastAsia="CIDFont+F3"/>
                <w:color w:val="000000" w:themeColor="text1"/>
                <w:lang w:eastAsia="ko-KR"/>
              </w:rPr>
            </w:pPr>
            <w:r w:rsidRPr="009E57C4">
              <w:rPr>
                <w:rFonts w:eastAsia="CIDFont+F3"/>
                <w:lang w:eastAsia="ko-KR"/>
              </w:rPr>
              <w:t xml:space="preserve">The operational principle of the rectifier with the proposed transformer is illustrated in Fig. 3. Additionally, Fig. 4 presents the key waveforms of the six distinct operation modes. The rectifier is designed with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9E57C4">
              <w:rPr>
                <w:rFonts w:eastAsia="CIDFont+F3"/>
                <w:lang w:eastAsia="ko-KR"/>
              </w:rPr>
              <w:t xml:space="preserve"> with </w:t>
            </w:r>
            <m:oMath>
              <m:r>
                <w:rPr>
                  <w:rFonts w:ascii="Cambria Math" w:eastAsia="CIDFont+F3" w:hAnsi="Cambria Math"/>
                  <w:lang w:eastAsia="ko-KR"/>
                </w:rPr>
                <m:t>n</m:t>
              </m:r>
            </m:oMath>
            <w:r w:rsidRPr="009E57C4">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9E57C4">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9E57C4">
              <w:rPr>
                <w:rFonts w:eastAsia="CIDFont+F3"/>
                <w:lang w:eastAsia="ko-KR"/>
              </w:rPr>
              <w:t xml:space="preserve"> as the peak value of the input voltage.</w:t>
            </w:r>
            <w:r w:rsidR="002A526E">
              <w:rPr>
                <w:rFonts w:eastAsia="CIDFont+F3"/>
                <w:lang w:eastAsia="ko-KR"/>
              </w:rPr>
              <w:t xml:space="preserve"> …</w:t>
            </w:r>
          </w:p>
        </w:tc>
        <w:tc>
          <w:tcPr>
            <w:tcW w:w="4675" w:type="dxa"/>
          </w:tcPr>
          <w:p w14:paraId="2CBDEEBA" w14:textId="33692D74" w:rsidR="00F86C5D" w:rsidRPr="00C06A78" w:rsidRDefault="00F86C5D" w:rsidP="001940B3">
            <w:pPr>
              <w:widowControl w:val="0"/>
              <w:autoSpaceDE w:val="0"/>
              <w:autoSpaceDN w:val="0"/>
              <w:adjustRightInd w:val="0"/>
              <w:spacing w:line="276" w:lineRule="auto"/>
              <w:jc w:val="both"/>
              <w:rPr>
                <w:rFonts w:eastAsia="CIDFont+F3"/>
                <w:b/>
                <w:color w:val="C00000"/>
                <w:lang w:eastAsia="ko-KR"/>
              </w:rPr>
            </w:pPr>
            <w:r w:rsidRPr="00C06A78">
              <w:rPr>
                <w:rFonts w:eastAsia="CIDFont+F3"/>
                <w:b/>
                <w:color w:val="C00000"/>
                <w:lang w:eastAsia="ko-KR"/>
              </w:rPr>
              <w:t>(in Section II-A, 3</w:t>
            </w:r>
            <w:r w:rsidRPr="00C06A78">
              <w:rPr>
                <w:rFonts w:eastAsia="CIDFont+F3"/>
                <w:b/>
                <w:color w:val="C00000"/>
                <w:vertAlign w:val="superscript"/>
                <w:lang w:eastAsia="ko-KR"/>
              </w:rPr>
              <w:t>rd</w:t>
            </w:r>
            <w:r w:rsidRPr="00C06A78">
              <w:rPr>
                <w:rFonts w:eastAsia="CIDFont+F3"/>
                <w:b/>
                <w:color w:val="C00000"/>
                <w:lang w:eastAsia="ko-KR"/>
              </w:rPr>
              <w:t xml:space="preserve"> paragraph)</w:t>
            </w:r>
          </w:p>
          <w:p w14:paraId="760029FB" w14:textId="144DD20C" w:rsidR="00C06A78" w:rsidRPr="00C06A78" w:rsidRDefault="00C06A78" w:rsidP="001940B3">
            <w:pPr>
              <w:widowControl w:val="0"/>
              <w:autoSpaceDE w:val="0"/>
              <w:autoSpaceDN w:val="0"/>
              <w:adjustRightInd w:val="0"/>
              <w:spacing w:line="276" w:lineRule="auto"/>
              <w:jc w:val="both"/>
              <w:rPr>
                <w:rFonts w:eastAsia="CIDFont+F3"/>
                <w:lang w:eastAsia="ko-KR"/>
              </w:rPr>
            </w:pPr>
            <w:r>
              <w:rPr>
                <w:rFonts w:eastAsia="CIDFont+F3"/>
                <w:lang w:eastAsia="ko-KR"/>
              </w:rPr>
              <w:t>T</w:t>
            </w:r>
            <w:r w:rsidRPr="00C06A78">
              <w:rPr>
                <w:rFonts w:eastAsia="CIDFont+F3"/>
                <w:lang w:eastAsia="ko-KR"/>
              </w:rPr>
              <w:t xml:space="preserve">he operational principle of the rectifier with the proposed transformer is illustrated in Fig. 3. Additionally, Fig. 4 presents the key waveforms of the six distinct operation modes. </w:t>
            </w:r>
            <w:r w:rsidRPr="00C22E1F">
              <w:rPr>
                <w:rFonts w:eastAsia="CIDFont+F3"/>
                <w:color w:val="C00000"/>
                <w:lang w:eastAsia="ko-KR"/>
              </w:rPr>
              <w:t>It is important to note that despite the integrated magnetic structure, the rectifiers in each interleaved phase operate on the exact same principle as a conventional DCM flyback converter.</w:t>
            </w:r>
            <w:r w:rsidRPr="00C06A78">
              <w:rPr>
                <w:rFonts w:eastAsia="CIDFont+F3"/>
                <w:lang w:eastAsia="ko-KR"/>
              </w:rPr>
              <w:t xml:space="preserve"> The rectifier is designed with a strictly limited duty cycle </w:t>
            </w:r>
            <m:oMath>
              <m:r>
                <w:rPr>
                  <w:rFonts w:ascii="Cambria Math" w:eastAsia="CIDFont+F3" w:hAnsi="Cambria Math"/>
                  <w:lang w:eastAsia="ko-KR"/>
                </w:rPr>
                <m:t>D≤0.5</m:t>
              </m:r>
              <m:f>
                <m:fPr>
                  <m:ctrlPr>
                    <w:rPr>
                      <w:rFonts w:ascii="Cambria Math" w:eastAsia="CIDFont+F3" w:hAnsi="Cambria Math"/>
                      <w:lang w:eastAsia="ko-KR"/>
                    </w:rPr>
                  </m:ctrlPr>
                </m:fPr>
                <m:num>
                  <m:r>
                    <w:rPr>
                      <w:rFonts w:ascii="Cambria Math" w:eastAsia="CIDFont+F3" w:hAnsi="Cambria Math"/>
                      <w:lang w:eastAsia="ko-KR"/>
                    </w:rPr>
                    <m:t>n</m:t>
                  </m:r>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num>
                <m:den>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den>
              </m:f>
            </m:oMath>
            <w:r w:rsidRPr="00C06A78">
              <w:rPr>
                <w:rFonts w:eastAsia="CIDFont+F3"/>
                <w:lang w:eastAsia="ko-KR"/>
              </w:rPr>
              <w:t xml:space="preserve"> with </w:t>
            </w:r>
            <m:oMath>
              <m:r>
                <w:rPr>
                  <w:rFonts w:ascii="Cambria Math" w:eastAsia="CIDFont+F3" w:hAnsi="Cambria Math"/>
                  <w:lang w:eastAsia="ko-KR"/>
                </w:rPr>
                <m:t>n</m:t>
              </m:r>
            </m:oMath>
            <w:r w:rsidRPr="00C06A78">
              <w:rPr>
                <w:rFonts w:eastAsia="CIDFont+F3"/>
                <w:lang w:eastAsia="ko-KR"/>
              </w:rPr>
              <w:t xml:space="preserve"> as the turns ratio,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o</m:t>
                  </m:r>
                </m:sub>
              </m:sSub>
            </m:oMath>
            <w:r w:rsidRPr="00C06A78">
              <w:rPr>
                <w:rFonts w:eastAsia="CIDFont+F3"/>
                <w:lang w:eastAsia="ko-KR"/>
              </w:rPr>
              <w:t xml:space="preserve"> as the output voltage, and </w:t>
            </w:r>
            <m:oMath>
              <m:sSub>
                <m:sSubPr>
                  <m:ctrlPr>
                    <w:rPr>
                      <w:rFonts w:ascii="Cambria Math" w:eastAsia="CIDFont+F3" w:hAnsi="Cambria Math"/>
                      <w:lang w:eastAsia="ko-KR"/>
                    </w:rPr>
                  </m:ctrlPr>
                </m:sSubPr>
                <m:e>
                  <m:r>
                    <w:rPr>
                      <w:rFonts w:ascii="Cambria Math" w:eastAsia="CIDFont+F3" w:hAnsi="Cambria Math"/>
                      <w:lang w:eastAsia="ko-KR"/>
                    </w:rPr>
                    <m:t>V</m:t>
                  </m:r>
                </m:e>
                <m:sub>
                  <m:r>
                    <w:rPr>
                      <w:rFonts w:ascii="Cambria Math" w:eastAsia="CIDFont+F3" w:hAnsi="Cambria Math"/>
                      <w:lang w:eastAsia="ko-KR"/>
                    </w:rPr>
                    <m:t>i</m:t>
                  </m:r>
                  <m:sSub>
                    <m:sSubPr>
                      <m:ctrlPr>
                        <w:rPr>
                          <w:rFonts w:ascii="Cambria Math" w:eastAsia="CIDFont+F3" w:hAnsi="Cambria Math"/>
                          <w:lang w:eastAsia="ko-KR"/>
                        </w:rPr>
                      </m:ctrlPr>
                    </m:sSubPr>
                    <m:e>
                      <m:r>
                        <w:rPr>
                          <w:rFonts w:ascii="Cambria Math" w:eastAsia="CIDFont+F3" w:hAnsi="Cambria Math"/>
                          <w:lang w:eastAsia="ko-KR"/>
                        </w:rPr>
                        <m:t>n</m:t>
                      </m:r>
                    </m:e>
                    <m:sub>
                      <m:r>
                        <w:rPr>
                          <w:rFonts w:ascii="Cambria Math" w:eastAsia="CIDFont+F3" w:hAnsi="Cambria Math"/>
                          <w:lang w:eastAsia="ko-KR"/>
                        </w:rPr>
                        <m:t>max</m:t>
                      </m:r>
                    </m:sub>
                  </m:sSub>
                </m:sub>
              </m:sSub>
            </m:oMath>
            <w:r w:rsidRPr="00C06A78">
              <w:rPr>
                <w:rFonts w:eastAsia="CIDFont+F3"/>
                <w:lang w:eastAsia="ko-KR"/>
              </w:rPr>
              <w:t xml:space="preserve"> as the peak value of the input voltage. </w:t>
            </w:r>
            <w:r w:rsidR="002A526E">
              <w:rPr>
                <w:rFonts w:eastAsia="CIDFont+F3"/>
                <w:lang w:eastAsia="ko-KR"/>
              </w:rPr>
              <w:t>…</w:t>
            </w:r>
          </w:p>
          <w:p w14:paraId="114432E9" w14:textId="577132FD" w:rsidR="00D76609" w:rsidRPr="003A4A3F" w:rsidRDefault="00D76609" w:rsidP="001940B3">
            <w:pPr>
              <w:widowControl w:val="0"/>
              <w:autoSpaceDE w:val="0"/>
              <w:autoSpaceDN w:val="0"/>
              <w:adjustRightInd w:val="0"/>
              <w:spacing w:line="276" w:lineRule="auto"/>
              <w:jc w:val="both"/>
              <w:rPr>
                <w:rFonts w:eastAsia="CIDFont+F3"/>
                <w:color w:val="C00000"/>
                <w:lang w:eastAsia="ko-KR"/>
              </w:rPr>
            </w:pPr>
          </w:p>
        </w:tc>
      </w:tr>
    </w:tbl>
    <w:p w14:paraId="079CEFAE" w14:textId="77777777" w:rsidR="00D76609" w:rsidRPr="00ED7A83" w:rsidRDefault="00D76609" w:rsidP="001940B3">
      <w:pPr>
        <w:widowControl w:val="0"/>
        <w:autoSpaceDE w:val="0"/>
        <w:autoSpaceDN w:val="0"/>
        <w:adjustRightInd w:val="0"/>
        <w:spacing w:line="276" w:lineRule="auto"/>
        <w:jc w:val="both"/>
        <w:rPr>
          <w:rFonts w:eastAsia="CIDFont+F3"/>
          <w:color w:val="C00000"/>
          <w:lang w:eastAsia="ko-KR"/>
        </w:rPr>
      </w:pPr>
    </w:p>
    <w:p w14:paraId="6CDDB554" w14:textId="093CE167" w:rsidR="000D5FBA" w:rsidRPr="001E766E" w:rsidRDefault="000D5FBA" w:rsidP="001940B3">
      <w:pPr>
        <w:pStyle w:val="Style2"/>
        <w:spacing w:line="276" w:lineRule="auto"/>
        <w:rPr>
          <w:rFonts w:eastAsia="CIDFont+F3"/>
          <w:color w:val="000000" w:themeColor="text1"/>
          <w:szCs w:val="24"/>
          <w:lang w:eastAsia="ko-KR"/>
        </w:rPr>
      </w:pPr>
      <w:r w:rsidRPr="00B52D8B">
        <w:t>How is power factor correction (PFC) achieved or ensured in the proposed converter? Pleas</w:t>
      </w:r>
      <w:r w:rsidRPr="00B52D8B">
        <w:rPr>
          <w:rFonts w:eastAsia="CIDFont+F3"/>
          <w:color w:val="000000" w:themeColor="text1"/>
          <w:szCs w:val="24"/>
          <w:lang w:eastAsia="ko-KR"/>
        </w:rPr>
        <w:t>e provide supporting analysis and experimental verification. The PFC control methodology is not clearly described.</w:t>
      </w:r>
    </w:p>
    <w:p w14:paraId="3C0D42AC" w14:textId="77777777" w:rsidR="00531570" w:rsidRDefault="00B40199"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00531570"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071171F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3C398AC" w14:textId="468A2EAF" w:rsid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sidR="009627DD">
        <w:rPr>
          <w:rFonts w:eastAsia="CIDFont+F3"/>
          <w:color w:val="C00000"/>
          <w:lang w:eastAsia="ko-KR"/>
        </w:rPr>
        <w:t>input voltage</w:t>
      </w:r>
      <w:r w:rsidRPr="00531570">
        <w:rPr>
          <w:rFonts w:eastAsia="CIDFont+F3"/>
          <w:color w:val="C00000"/>
          <w:lang w:eastAsia="ko-KR"/>
        </w:rPr>
        <w:t xml:space="preserve">, yielding a </w:t>
      </w:r>
      <w:r w:rsidR="00425D26" w:rsidRPr="00531570">
        <w:rPr>
          <w:rFonts w:eastAsia="CIDFont+F3"/>
          <w:color w:val="C00000"/>
          <w:lang w:eastAsia="ko-KR"/>
        </w:rPr>
        <w:t>high-power</w:t>
      </w:r>
      <w:r w:rsidRPr="00531570">
        <w:rPr>
          <w:rFonts w:eastAsia="CIDFont+F3"/>
          <w:color w:val="C00000"/>
          <w:lang w:eastAsia="ko-KR"/>
        </w:rPr>
        <w:t xml:space="preserve"> factor under open-loop control.</w:t>
      </w:r>
    </w:p>
    <w:p w14:paraId="2E7D8450"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p>
    <w:p w14:paraId="61C4F6AB" w14:textId="77777777" w:rsidR="00531570" w:rsidRPr="00531570" w:rsidRDefault="00531570"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2B2BBECD"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p>
    <w:p w14:paraId="0800809A" w14:textId="5057B77E"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A34319">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6477AD">
        <w:rPr>
          <w:rFonts w:eastAsia="CIDFont+F3"/>
          <w:color w:val="C00000"/>
          <w:lang w:eastAsia="ko-KR"/>
        </w:rPr>
        <w:t xml:space="preserve"> </w:t>
      </w:r>
      <w:r w:rsidRPr="005E3E8A">
        <w:rPr>
          <w:rFonts w:eastAsia="CIDFont+F3"/>
          <w:color w:val="C00000"/>
          <w:lang w:eastAsia="ko-KR"/>
        </w:rPr>
        <w:t xml:space="preserve">and a constant duty cycle </w:t>
      </w:r>
      <w:r w:rsidR="00307ACE" w:rsidRPr="005E3E8A">
        <w:rPr>
          <w:rFonts w:eastAsia="CIDFont+F3"/>
          <w:i/>
          <w:color w:val="C00000"/>
          <w:lang w:eastAsia="ko-KR"/>
        </w:rPr>
        <w:t>D</w:t>
      </w:r>
      <w:r w:rsidR="00307ACE" w:rsidRPr="005E3E8A">
        <w:rPr>
          <w:rFonts w:eastAsia="CIDFont+F3"/>
          <w:color w:val="C00000"/>
          <w:lang w:eastAsia="ko-KR"/>
        </w:rPr>
        <w:t xml:space="preserve"> </w:t>
      </w:r>
      <w:r w:rsidRPr="005E3E8A">
        <w:rPr>
          <w:rFonts w:eastAsia="CIDFont+F3"/>
          <w:color w:val="C00000"/>
          <w:lang w:eastAsia="ko-KR"/>
        </w:rPr>
        <w:t xml:space="preserve">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165255BC" w14:textId="588693A3" w:rsidR="007C3F19"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6FAFD334" w14:textId="196CC7D3"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sidR="00A34319">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00A34319">
        <w:rPr>
          <w:rFonts w:eastAsia="CIDFont+F3"/>
          <w:color w:val="C00000"/>
          <w:lang w:eastAsia="ko-KR"/>
        </w:rPr>
        <w:t xml:space="preserve"> </w:t>
      </w:r>
      <w:r w:rsidRPr="005E3E8A">
        <w:rPr>
          <w:rFonts w:eastAsia="CIDFont+F3"/>
          <w:color w:val="C00000"/>
          <w:lang w:eastAsia="ko-KR"/>
        </w:rPr>
        <w:t xml:space="preserve">is the magnetizing inductance of the </w:t>
      </w:r>
      <w:r w:rsidR="000D2055">
        <w:rPr>
          <w:rFonts w:eastAsia="CIDFont+F3"/>
          <w:color w:val="C00000"/>
          <w:lang w:eastAsia="ko-KR"/>
        </w:rPr>
        <w:t xml:space="preserve">active </w:t>
      </w:r>
      <w:r w:rsidRPr="005E3E8A">
        <w:rPr>
          <w:rFonts w:eastAsia="CIDFont+F3"/>
          <w:color w:val="C00000"/>
          <w:lang w:eastAsia="ko-KR"/>
        </w:rPr>
        <w:t>transformer phase.</w:t>
      </w:r>
    </w:p>
    <w:p w14:paraId="6139C7A1"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47465DCA" w14:textId="77777777"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3C549919" w14:textId="77777777" w:rsidR="00E048CC" w:rsidRPr="005E3E8A" w:rsidRDefault="00E048CC" w:rsidP="001940B3">
      <w:pPr>
        <w:widowControl w:val="0"/>
        <w:autoSpaceDE w:val="0"/>
        <w:autoSpaceDN w:val="0"/>
        <w:adjustRightInd w:val="0"/>
        <w:spacing w:line="276" w:lineRule="auto"/>
        <w:jc w:val="both"/>
        <w:rPr>
          <w:rFonts w:eastAsia="CIDFont+F3"/>
          <w:color w:val="C00000"/>
          <w:lang w:eastAsia="ko-KR"/>
        </w:rPr>
      </w:pPr>
    </w:p>
    <w:p w14:paraId="7188D76F" w14:textId="43DA1AC8" w:rsidR="007C3F19"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E5E4F71" w14:textId="77777777" w:rsidR="00B00E9A" w:rsidRDefault="00B00E9A" w:rsidP="001940B3">
      <w:pPr>
        <w:widowControl w:val="0"/>
        <w:autoSpaceDE w:val="0"/>
        <w:autoSpaceDN w:val="0"/>
        <w:adjustRightInd w:val="0"/>
        <w:spacing w:line="276" w:lineRule="auto"/>
        <w:jc w:val="both"/>
        <w:rPr>
          <w:rFonts w:eastAsia="CIDFont+F3"/>
          <w:color w:val="C00000"/>
          <w:lang w:eastAsia="ko-KR"/>
        </w:rPr>
      </w:pPr>
    </w:p>
    <w:p w14:paraId="58E1D914" w14:textId="77777777" w:rsidR="00B00E9A" w:rsidRDefault="00B00E9A" w:rsidP="001940B3">
      <w:pPr>
        <w:spacing w:line="276" w:lineRule="auto"/>
        <w:rPr>
          <w:rFonts w:eastAsia="CIDFont+F3"/>
          <w:color w:val="C00000"/>
          <w:lang w:eastAsia="ko-KR"/>
        </w:rPr>
      </w:pPr>
      <w:r>
        <w:rPr>
          <w:rFonts w:eastAsia="CIDFont+F3"/>
          <w:color w:val="C00000"/>
          <w:lang w:eastAsia="ko-KR"/>
        </w:rPr>
        <w:br w:type="page"/>
      </w:r>
    </w:p>
    <w:p w14:paraId="29BDC159" w14:textId="00AAD8DA"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w:t>
      </w:r>
      <w:r w:rsidR="00A707B0" w:rsidRPr="005E3E8A">
        <w:rPr>
          <w:rFonts w:eastAsia="CIDFont+F3"/>
          <w:color w:val="C00000"/>
          <w:lang w:eastAsia="ko-KR"/>
        </w:rPr>
        <w:t>A</w:t>
      </w:r>
      <w:r w:rsidRPr="005E3E8A">
        <w:rPr>
          <w:rFonts w:eastAsia="CIDFont+F3"/>
          <w:color w:val="C00000"/>
          <w:lang w:eastAsia="ko-KR"/>
        </w:rPr>
        <w:t xml:space="preserve"> symmetrical design </w:t>
      </w:r>
      <w:r w:rsidR="00A707B0" w:rsidRPr="005E3E8A">
        <w:rPr>
          <w:rFonts w:eastAsia="CIDFont+F3"/>
          <w:color w:val="C00000"/>
          <w:lang w:eastAsia="ko-KR"/>
        </w:rPr>
        <w:t xml:space="preserve">is utilized in this </w:t>
      </w:r>
      <w:r w:rsidR="008A114F" w:rsidRPr="005E3E8A">
        <w:rPr>
          <w:rFonts w:eastAsia="CIDFont+F3"/>
          <w:color w:val="C00000"/>
          <w:lang w:eastAsia="ko-KR"/>
        </w:rPr>
        <w:t xml:space="preserve">flyback converter, </w:t>
      </w:r>
      <w:r w:rsidRPr="005E3E8A">
        <w:rPr>
          <w:rFonts w:eastAsia="CIDFont+F3"/>
          <w:color w:val="C00000"/>
          <w:lang w:eastAsia="ko-KR"/>
        </w:rPr>
        <w:t>where both phases share the same</w:t>
      </w:r>
      <w:r w:rsidR="008A114F" w:rsidRPr="005E3E8A">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298388A1"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6FAF4F44" w14:textId="362EB296" w:rsidR="007C3F19"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1AF6DFE1" w14:textId="77777777" w:rsidR="00F81224" w:rsidRDefault="00F81224" w:rsidP="001940B3">
      <w:pPr>
        <w:widowControl w:val="0"/>
        <w:autoSpaceDE w:val="0"/>
        <w:autoSpaceDN w:val="0"/>
        <w:adjustRightInd w:val="0"/>
        <w:spacing w:line="276" w:lineRule="auto"/>
        <w:jc w:val="both"/>
        <w:rPr>
          <w:rFonts w:eastAsia="CIDFont+F3"/>
          <w:color w:val="C00000"/>
          <w:lang w:eastAsia="ko-KR"/>
        </w:rPr>
      </w:pPr>
    </w:p>
    <w:p w14:paraId="3380DF09" w14:textId="361D3E96" w:rsidR="007C3F19" w:rsidRPr="005E3E8A"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drawn from the rectified </w:t>
      </w:r>
      <w:r w:rsidR="007F0B35" w:rsidRPr="005E3E8A">
        <w:rPr>
          <w:rFonts w:eastAsia="CIDFont+F3"/>
          <w:color w:val="C00000"/>
          <w:lang w:eastAsia="ko-KR"/>
        </w:rPr>
        <w:t xml:space="preserve">input voltage </w:t>
      </w:r>
      <w:r w:rsidRPr="005E3E8A">
        <w:rPr>
          <w:rFonts w:eastAsia="CIDFont+F3"/>
          <w:color w:val="C00000"/>
          <w:lang w:eastAsia="ko-KR"/>
        </w:rPr>
        <w:t>is the sum of the average currents of both active phases:</w:t>
      </w:r>
    </w:p>
    <w:p w14:paraId="71F93582" w14:textId="3B2D33AB" w:rsidR="007C3F19"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0086A2E2" w14:textId="126F7048" w:rsidR="007C3F19"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2F9C5686" w14:textId="77777777" w:rsidR="00F81224" w:rsidRPr="005E3E8A" w:rsidRDefault="00F81224" w:rsidP="001940B3">
      <w:pPr>
        <w:widowControl w:val="0"/>
        <w:autoSpaceDE w:val="0"/>
        <w:autoSpaceDN w:val="0"/>
        <w:adjustRightInd w:val="0"/>
        <w:spacing w:line="276" w:lineRule="auto"/>
        <w:jc w:val="both"/>
        <w:rPr>
          <w:rFonts w:eastAsia="CIDFont+F3"/>
          <w:color w:val="C00000"/>
          <w:lang w:eastAsia="ko-KR"/>
        </w:rPr>
      </w:pPr>
    </w:p>
    <w:p w14:paraId="482365E2" w14:textId="0022B2F7" w:rsidR="007C3F19"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59876FDD" w14:textId="77777777" w:rsidR="005E3E8A" w:rsidRPr="005E3E8A" w:rsidRDefault="005E3E8A" w:rsidP="001940B3">
      <w:pPr>
        <w:widowControl w:val="0"/>
        <w:autoSpaceDE w:val="0"/>
        <w:autoSpaceDN w:val="0"/>
        <w:adjustRightInd w:val="0"/>
        <w:spacing w:line="276" w:lineRule="auto"/>
        <w:jc w:val="both"/>
        <w:rPr>
          <w:rFonts w:eastAsia="CIDFont+F3"/>
          <w:color w:val="C00000"/>
          <w:lang w:eastAsia="ko-KR"/>
        </w:rPr>
      </w:pPr>
    </w:p>
    <w:p w14:paraId="11086845" w14:textId="06F45326" w:rsidR="00EB2B4D" w:rsidRDefault="007C3F19"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w:t>
      </w:r>
      <w:r w:rsidR="005E3E8A" w:rsidRPr="005E3E8A">
        <w:rPr>
          <w:rFonts w:eastAsia="CIDFont+F3"/>
          <w:color w:val="C00000"/>
          <w:lang w:eastAsia="ko-KR"/>
        </w:rPr>
        <w:t>voltage</w:t>
      </w:r>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 voltage. Consequently, the converter naturally achieves PFC in DCM without requiring a dedicated active current-shaping control loop.</w:t>
      </w:r>
      <w:r w:rsidR="005145FF">
        <w:rPr>
          <w:rFonts w:eastAsia="CIDFont+F3"/>
          <w:color w:val="C00000"/>
          <w:lang w:eastAsia="ko-KR"/>
        </w:rPr>
        <w:t xml:space="preserve"> This is seen in the experimental waveform in Fig. 15(a), where </w:t>
      </w:r>
      <w:r w:rsidR="00C255B2">
        <w:rPr>
          <w:rFonts w:eastAsia="CIDFont+F3"/>
          <w:color w:val="C00000"/>
          <w:lang w:eastAsia="ko-KR"/>
        </w:rPr>
        <w:t>we could</w:t>
      </w:r>
      <w:r w:rsidR="00A34319">
        <w:rPr>
          <w:rFonts w:eastAsia="CIDFont+F3"/>
          <w:color w:val="C00000"/>
          <w:lang w:eastAsia="ko-KR"/>
        </w:rPr>
        <w:t xml:space="preserve"> see</w:t>
      </w:r>
      <w:r w:rsidR="00C255B2">
        <w:rPr>
          <w:rFonts w:eastAsia="CIDFont+F3"/>
          <w:color w:val="C00000"/>
          <w:lang w:eastAsia="ko-KR"/>
        </w:rPr>
        <w:t xml:space="preserve"> </w:t>
      </w:r>
      <w:r w:rsidR="007D01DA">
        <w:rPr>
          <w:rFonts w:eastAsia="CIDFont+F3"/>
          <w:color w:val="C00000"/>
          <w:lang w:eastAsia="ko-KR"/>
        </w:rPr>
        <w:t xml:space="preserve">from the </w:t>
      </w:r>
      <w:r w:rsidR="007D01DA" w:rsidRPr="004C43C6">
        <w:rPr>
          <w:rFonts w:eastAsia="CIDFont+F3"/>
          <w:color w:val="C00000"/>
          <w:lang w:eastAsia="ko-KR"/>
        </w:rPr>
        <w:t xml:space="preserve">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007D01DA" w:rsidRPr="004C43C6">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007D01DA" w:rsidRPr="004C43C6">
        <w:rPr>
          <w:rFonts w:eastAsia="CIDFont+F3"/>
          <w:color w:val="C00000"/>
          <w:lang w:eastAsia="ko-KR"/>
        </w:rPr>
        <w:t xml:space="preserve"> </w:t>
      </w:r>
      <w:r w:rsidR="003F1AEA" w:rsidRPr="004C43C6">
        <w:rPr>
          <w:rFonts w:eastAsia="CIDFont+F3"/>
          <w:color w:val="C00000"/>
          <w:lang w:eastAsia="ko-KR"/>
        </w:rPr>
        <w:t xml:space="preserve">are in-phase with the </w:t>
      </w:r>
      <w:r w:rsidR="00B72CD0" w:rsidRPr="004C43C6">
        <w:rPr>
          <w:rFonts w:eastAsia="CIDFont+F3"/>
          <w:color w:val="C00000"/>
          <w:lang w:eastAsia="ko-KR"/>
        </w:rPr>
        <w:t xml:space="preserve">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5145FF" w:rsidRPr="004C43C6">
        <w:rPr>
          <w:rFonts w:eastAsia="CIDFont+F3"/>
          <w:color w:val="C00000"/>
          <w:lang w:eastAsia="ko-KR"/>
        </w:rPr>
        <w:t>.</w:t>
      </w:r>
    </w:p>
    <w:p w14:paraId="486EC109" w14:textId="77777777" w:rsidR="00EB2B4D" w:rsidRDefault="00EB2B4D" w:rsidP="001940B3">
      <w:pPr>
        <w:widowControl w:val="0"/>
        <w:autoSpaceDE w:val="0"/>
        <w:autoSpaceDN w:val="0"/>
        <w:adjustRightInd w:val="0"/>
        <w:spacing w:line="276" w:lineRule="auto"/>
        <w:jc w:val="both"/>
        <w:rPr>
          <w:rFonts w:eastAsia="CIDFont+F3"/>
          <w:color w:val="C00000"/>
          <w:lang w:eastAsia="ko-KR"/>
        </w:rPr>
      </w:pPr>
    </w:p>
    <w:p w14:paraId="7C17A788" w14:textId="45AC762B" w:rsidR="003529D1" w:rsidRDefault="003529D1" w:rsidP="003529D1">
      <w:pPr>
        <w:spacing w:line="276" w:lineRule="auto"/>
        <w:jc w:val="both"/>
        <w:rPr>
          <w:rFonts w:eastAsia="CIDFont+F3"/>
          <w:color w:val="C00000"/>
          <w:lang w:eastAsia="ko-KR"/>
        </w:rPr>
      </w:pPr>
      <w:r>
        <w:rPr>
          <w:rFonts w:eastAsia="CIDFont+F3"/>
          <w:color w:val="C00000"/>
          <w:lang w:eastAsia="ko-KR"/>
        </w:rPr>
        <w:t xml:space="preserve">We added an appendix detailing the calculation shown above. </w:t>
      </w:r>
      <w:r>
        <w:rPr>
          <w:rFonts w:eastAsia="CIDFont+F3"/>
          <w:color w:val="C00000"/>
          <w:lang w:eastAsia="ko-KR"/>
        </w:rPr>
        <w:t xml:space="preserve">We expanded the discussion on </w:t>
      </w:r>
      <w:r>
        <w:rPr>
          <w:rFonts w:eastAsia="CIDFont+F3"/>
          <w:color w:val="C00000"/>
          <w:lang w:eastAsia="ko-KR"/>
        </w:rPr>
        <w:t xml:space="preserve">this matter </w:t>
      </w:r>
      <w:r>
        <w:rPr>
          <w:rFonts w:eastAsia="CIDFont+F3"/>
          <w:color w:val="C00000"/>
          <w:lang w:eastAsia="ko-KR"/>
        </w:rPr>
        <w:t>in Section II-A of the manuscript as follows.</w:t>
      </w:r>
    </w:p>
    <w:tbl>
      <w:tblPr>
        <w:tblStyle w:val="TableGrid"/>
        <w:tblW w:w="5000" w:type="pct"/>
        <w:tblLook w:val="04A0" w:firstRow="1" w:lastRow="0" w:firstColumn="1" w:lastColumn="0" w:noHBand="0" w:noVBand="1"/>
      </w:tblPr>
      <w:tblGrid>
        <w:gridCol w:w="4643"/>
        <w:gridCol w:w="4707"/>
      </w:tblGrid>
      <w:tr w:rsidR="003529D1" w14:paraId="4D1B3F68" w14:textId="77777777" w:rsidTr="003529D1">
        <w:tc>
          <w:tcPr>
            <w:tcW w:w="2483" w:type="pct"/>
          </w:tcPr>
          <w:p w14:paraId="66CFC247" w14:textId="77777777" w:rsidR="003529D1" w:rsidRPr="00F84C6B" w:rsidRDefault="003529D1" w:rsidP="003C207B">
            <w:pPr>
              <w:spacing w:line="276" w:lineRule="auto"/>
              <w:jc w:val="center"/>
              <w:rPr>
                <w:color w:val="000000" w:themeColor="text1"/>
              </w:rPr>
            </w:pPr>
            <w:r w:rsidRPr="00F84C6B">
              <w:rPr>
                <w:color w:val="000000" w:themeColor="text1"/>
              </w:rPr>
              <w:t>Before Revision</w:t>
            </w:r>
          </w:p>
        </w:tc>
        <w:tc>
          <w:tcPr>
            <w:tcW w:w="2517" w:type="pct"/>
          </w:tcPr>
          <w:p w14:paraId="4B5D15D4" w14:textId="77777777" w:rsidR="003529D1" w:rsidRDefault="003529D1" w:rsidP="003C207B">
            <w:pPr>
              <w:spacing w:line="276" w:lineRule="auto"/>
              <w:jc w:val="center"/>
              <w:rPr>
                <w:color w:val="C00000"/>
              </w:rPr>
            </w:pPr>
            <w:r>
              <w:rPr>
                <w:color w:val="C00000"/>
              </w:rPr>
              <w:t>After Revision</w:t>
            </w:r>
          </w:p>
        </w:tc>
      </w:tr>
      <w:tr w:rsidR="003529D1" w14:paraId="535F8147" w14:textId="77777777" w:rsidTr="003529D1">
        <w:tc>
          <w:tcPr>
            <w:tcW w:w="2483" w:type="pct"/>
          </w:tcPr>
          <w:p w14:paraId="295C4702" w14:textId="77777777" w:rsidR="003529D1" w:rsidRPr="00F84C6B" w:rsidRDefault="003529D1" w:rsidP="003C207B">
            <w:pPr>
              <w:spacing w:line="276" w:lineRule="auto"/>
              <w:jc w:val="center"/>
              <w:rPr>
                <w:color w:val="000000" w:themeColor="text1"/>
              </w:rPr>
            </w:pPr>
            <w:r w:rsidRPr="00F84C6B">
              <w:rPr>
                <w:color w:val="000000" w:themeColor="text1"/>
              </w:rPr>
              <w:t>N/A</w:t>
            </w:r>
          </w:p>
        </w:tc>
        <w:tc>
          <w:tcPr>
            <w:tcW w:w="2517" w:type="pct"/>
          </w:tcPr>
          <w:p w14:paraId="541CE37A" w14:textId="77777777" w:rsidR="003529D1" w:rsidRPr="00F84C6B" w:rsidRDefault="003529D1" w:rsidP="003C207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w:t>
            </w:r>
            <w:r w:rsidRPr="00F84C6B">
              <w:rPr>
                <w:color w:val="C00000"/>
              </w:rPr>
              <w:lastRenderedPageBreak/>
              <w:t xml:space="preserve">Harmonic Distortion (THD) </w:t>
            </w:r>
            <w:r>
              <w:rPr>
                <w:color w:val="C00000"/>
              </w:rPr>
              <w:t xml:space="preserve">are expected to be similar </w:t>
            </w:r>
            <w:r w:rsidRPr="00F84C6B">
              <w:rPr>
                <w:color w:val="C00000"/>
              </w:rPr>
              <w:t>performance expected from a conventional discrete setup.</w:t>
            </w:r>
          </w:p>
          <w:p w14:paraId="734FB1A8" w14:textId="77777777" w:rsidR="003529D1" w:rsidRDefault="003529D1" w:rsidP="003C207B">
            <w:pPr>
              <w:spacing w:line="276" w:lineRule="auto"/>
              <w:jc w:val="center"/>
              <w:rPr>
                <w:color w:val="C00000"/>
              </w:rPr>
            </w:pPr>
          </w:p>
        </w:tc>
      </w:tr>
    </w:tbl>
    <w:p w14:paraId="79E40B68" w14:textId="3A451FC3" w:rsidR="003529D1" w:rsidRDefault="003529D1" w:rsidP="001940B3">
      <w:pPr>
        <w:widowControl w:val="0"/>
        <w:autoSpaceDE w:val="0"/>
        <w:autoSpaceDN w:val="0"/>
        <w:adjustRightInd w:val="0"/>
        <w:spacing w:line="276" w:lineRule="auto"/>
        <w:jc w:val="both"/>
        <w:rPr>
          <w:rFonts w:eastAsia="CIDFont+F3"/>
          <w:color w:val="C00000"/>
          <w:lang w:eastAsia="ko-KR"/>
        </w:rPr>
      </w:pPr>
    </w:p>
    <w:p w14:paraId="7956B847" w14:textId="77777777" w:rsidR="005E3E8A" w:rsidRDefault="005E3E8A" w:rsidP="001940B3">
      <w:pPr>
        <w:widowControl w:val="0"/>
        <w:autoSpaceDE w:val="0"/>
        <w:autoSpaceDN w:val="0"/>
        <w:adjustRightInd w:val="0"/>
        <w:spacing w:line="276" w:lineRule="auto"/>
        <w:jc w:val="both"/>
        <w:rPr>
          <w:rFonts w:eastAsia="CIDFont+F3"/>
          <w:lang w:eastAsia="ko-KR"/>
        </w:rPr>
      </w:pPr>
    </w:p>
    <w:p w14:paraId="086B117E" w14:textId="77777777" w:rsidR="005E3E8A" w:rsidRPr="007C3F19" w:rsidRDefault="005E3E8A" w:rsidP="001940B3">
      <w:pPr>
        <w:widowControl w:val="0"/>
        <w:autoSpaceDE w:val="0"/>
        <w:autoSpaceDN w:val="0"/>
        <w:adjustRightInd w:val="0"/>
        <w:spacing w:line="276" w:lineRule="auto"/>
        <w:jc w:val="both"/>
        <w:rPr>
          <w:rFonts w:eastAsia="CIDFont+F3"/>
          <w:lang w:eastAsia="ko-KR"/>
        </w:rPr>
      </w:pPr>
    </w:p>
    <w:p w14:paraId="01CB5FD1" w14:textId="34FEB9D4" w:rsidR="000A42BA" w:rsidRPr="007C3F19" w:rsidRDefault="000A42BA" w:rsidP="001940B3">
      <w:pPr>
        <w:widowControl w:val="0"/>
        <w:autoSpaceDE w:val="0"/>
        <w:autoSpaceDN w:val="0"/>
        <w:adjustRightInd w:val="0"/>
        <w:spacing w:line="276" w:lineRule="auto"/>
        <w:jc w:val="both"/>
        <w:rPr>
          <w:rFonts w:eastAsia="CIDFont+F3"/>
          <w:color w:val="C00000"/>
          <w:lang w:eastAsia="ko-KR"/>
        </w:rPr>
      </w:pPr>
      <w:r>
        <w:rPr>
          <w:rFonts w:eastAsia="CIDFont+F3"/>
          <w:lang w:eastAsia="ko-KR"/>
        </w:rPr>
        <w:br w:type="page"/>
      </w:r>
    </w:p>
    <w:p w14:paraId="4B29B7A7" w14:textId="223C91B4" w:rsidR="000D5FBA" w:rsidRDefault="000D5FBA" w:rsidP="001940B3">
      <w:pPr>
        <w:pStyle w:val="Style2"/>
        <w:spacing w:line="276" w:lineRule="auto"/>
      </w:pPr>
      <w:r w:rsidRPr="002F405F">
        <w:lastRenderedPageBreak/>
        <w:t>The experimental results are not sufficiently clear for readers to fully understand the converter operation. Consider improving waveform quality and adding more detailed explanations.</w:t>
      </w:r>
    </w:p>
    <w:p w14:paraId="637DEF64" w14:textId="41CF05EA" w:rsidR="000A42BA" w:rsidRDefault="00684A81" w:rsidP="001940B3">
      <w:pPr>
        <w:widowControl w:val="0"/>
        <w:autoSpaceDE w:val="0"/>
        <w:autoSpaceDN w:val="0"/>
        <w:adjustRightInd w:val="0"/>
        <w:spacing w:line="276" w:lineRule="auto"/>
        <w:jc w:val="both"/>
        <w:rPr>
          <w:rFonts w:eastAsia="CIDFont+F3"/>
          <w:color w:val="C00000"/>
          <w:lang w:eastAsia="ko-KR"/>
        </w:rPr>
      </w:pPr>
      <w:r w:rsidRPr="00500669">
        <w:rPr>
          <w:rFonts w:eastAsia="CIDFont+F3"/>
          <w:color w:val="C00000"/>
          <w:lang w:eastAsia="ko-KR"/>
        </w:rPr>
        <w:sym w:font="Wingdings" w:char="F0E0"/>
      </w:r>
      <w:r w:rsidR="002D0B6D" w:rsidRPr="00500669">
        <w:t xml:space="preserve"> </w:t>
      </w:r>
      <w:r w:rsidR="002D0B6D" w:rsidRPr="00500669">
        <w:rPr>
          <w:rFonts w:eastAsia="CIDFont+F3"/>
          <w:color w:val="C00000"/>
          <w:lang w:eastAsia="ko-KR"/>
        </w:rPr>
        <w:t>Thank you for your comments. We agree that the experimental waveforms needed improvement.</w:t>
      </w:r>
      <w:r w:rsidR="00500669">
        <w:rPr>
          <w:rFonts w:eastAsia="CIDFont+F3"/>
          <w:color w:val="C00000"/>
          <w:lang w:eastAsia="ko-KR"/>
        </w:rPr>
        <w:t xml:space="preserve"> </w:t>
      </w:r>
      <w:r w:rsidR="002D0B6D" w:rsidRPr="00500669">
        <w:rPr>
          <w:rFonts w:eastAsia="CIDFont+F3"/>
          <w:color w:val="C00000"/>
          <w:lang w:eastAsia="ko-KR"/>
        </w:rPr>
        <w:t xml:space="preserve">We have revised the figures to </w:t>
      </w:r>
      <w:r w:rsidR="0059006C">
        <w:rPr>
          <w:rFonts w:eastAsia="CIDFont+F3"/>
          <w:color w:val="C00000"/>
          <w:lang w:eastAsia="ko-KR"/>
        </w:rPr>
        <w:t>have clearer traces</w:t>
      </w:r>
      <w:r w:rsidR="00D71D7A">
        <w:rPr>
          <w:rFonts w:eastAsia="CIDFont+F3"/>
          <w:color w:val="C00000"/>
          <w:lang w:eastAsia="ko-KR"/>
        </w:rPr>
        <w:t xml:space="preserve"> by thinning the grid lines </w:t>
      </w:r>
      <w:r w:rsidR="00135B6C">
        <w:rPr>
          <w:rFonts w:eastAsia="CIDFont+F3"/>
          <w:color w:val="C00000"/>
          <w:lang w:eastAsia="ko-KR"/>
        </w:rPr>
        <w:t>and</w:t>
      </w:r>
      <w:r w:rsidR="00D71D7A">
        <w:rPr>
          <w:rFonts w:eastAsia="CIDFont+F3"/>
          <w:color w:val="C00000"/>
          <w:lang w:eastAsia="ko-KR"/>
        </w:rPr>
        <w:t xml:space="preserve"> mak</w:t>
      </w:r>
      <w:r w:rsidR="00C6224C">
        <w:rPr>
          <w:color w:val="C00000"/>
        </w:rPr>
        <w:t>ing</w:t>
      </w:r>
      <w:r w:rsidR="00D71D7A">
        <w:rPr>
          <w:rFonts w:eastAsia="CIDFont+F3"/>
          <w:color w:val="C00000"/>
          <w:lang w:eastAsia="ko-KR"/>
        </w:rPr>
        <w:t xml:space="preserve"> the colored traces </w:t>
      </w:r>
      <w:r w:rsidR="001E1806">
        <w:rPr>
          <w:rFonts w:eastAsia="CIDFont+F3"/>
          <w:color w:val="C00000"/>
          <w:lang w:eastAsia="ko-KR"/>
        </w:rPr>
        <w:t>more saturated. We also</w:t>
      </w:r>
      <w:r w:rsidR="00335814" w:rsidRPr="00500669">
        <w:rPr>
          <w:rFonts w:eastAsia="CIDFont+F3"/>
          <w:color w:val="C00000"/>
          <w:lang w:eastAsia="ko-KR"/>
        </w:rPr>
        <w:t xml:space="preserve"> </w:t>
      </w:r>
      <w:r w:rsidR="002D0B6D" w:rsidRPr="00500669">
        <w:rPr>
          <w:rFonts w:eastAsia="CIDFont+F3"/>
          <w:color w:val="C00000"/>
          <w:lang w:eastAsia="ko-KR"/>
        </w:rPr>
        <w:t xml:space="preserve">remove </w:t>
      </w:r>
      <w:r w:rsidR="001E1806">
        <w:rPr>
          <w:rFonts w:eastAsia="CIDFont+F3"/>
          <w:color w:val="C00000"/>
          <w:lang w:eastAsia="ko-KR"/>
        </w:rPr>
        <w:t xml:space="preserve">the </w:t>
      </w:r>
      <w:r w:rsidR="002D0B6D" w:rsidRPr="00500669">
        <w:rPr>
          <w:rFonts w:eastAsia="CIDFont+F3"/>
          <w:color w:val="C00000"/>
          <w:lang w:eastAsia="ko-KR"/>
        </w:rPr>
        <w:t>cluttered annotations.</w:t>
      </w:r>
      <w:r w:rsidR="0059006C">
        <w:rPr>
          <w:rFonts w:eastAsia="CIDFont+F3"/>
          <w:color w:val="C00000"/>
          <w:lang w:eastAsia="ko-KR"/>
        </w:rPr>
        <w:t xml:space="preserve"> </w:t>
      </w:r>
      <w:r w:rsidR="00697129">
        <w:rPr>
          <w:rFonts w:eastAsia="CIDFont+F3"/>
          <w:color w:val="C00000"/>
          <w:lang w:eastAsia="ko-KR"/>
        </w:rPr>
        <w:t xml:space="preserve">The revised text for the explanation of the waveforms in Section V (Fig. 15) will be shown in the next comment, which also asks for a detailed explanation of the </w:t>
      </w:r>
      <w:r w:rsidR="00F2201A">
        <w:rPr>
          <w:rFonts w:eastAsia="CIDFont+F3"/>
          <w:color w:val="C00000"/>
          <w:lang w:eastAsia="ko-KR"/>
        </w:rPr>
        <w:t>observed phenomena in the waveforms.</w:t>
      </w:r>
    </w:p>
    <w:tbl>
      <w:tblPr>
        <w:tblStyle w:val="TableGrid"/>
        <w:tblW w:w="0" w:type="auto"/>
        <w:tblLook w:val="04A0" w:firstRow="1" w:lastRow="0" w:firstColumn="1" w:lastColumn="0" w:noHBand="0" w:noVBand="1"/>
      </w:tblPr>
      <w:tblGrid>
        <w:gridCol w:w="4675"/>
        <w:gridCol w:w="4675"/>
      </w:tblGrid>
      <w:tr w:rsidR="00B628C4" w:rsidRPr="003A4A3F" w14:paraId="033B21C6" w14:textId="77777777" w:rsidTr="00FD4B41">
        <w:trPr>
          <w:trHeight w:val="565"/>
        </w:trPr>
        <w:tc>
          <w:tcPr>
            <w:tcW w:w="4675" w:type="dxa"/>
            <w:vAlign w:val="center"/>
          </w:tcPr>
          <w:p w14:paraId="59C89729" w14:textId="77777777" w:rsidR="00B628C4" w:rsidRPr="00991843" w:rsidRDefault="00B628C4"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7F5BE3B2" w14:textId="77777777" w:rsidR="00B628C4" w:rsidRPr="003A4A3F" w:rsidRDefault="00B628C4"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628C4" w:rsidRPr="003A4A3F" w14:paraId="04404E2D" w14:textId="77777777" w:rsidTr="00FD4B41">
        <w:trPr>
          <w:trHeight w:val="565"/>
        </w:trPr>
        <w:tc>
          <w:tcPr>
            <w:tcW w:w="4675" w:type="dxa"/>
          </w:tcPr>
          <w:p w14:paraId="0E8B5105" w14:textId="6FB779FB" w:rsidR="00B628C4" w:rsidRDefault="00B628C4"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w:t>
            </w:r>
            <w:r w:rsidR="00C94B8B">
              <w:rPr>
                <w:b/>
              </w:rPr>
              <w:t>in Section V, Fig. 15</w:t>
            </w:r>
            <w:r w:rsidRPr="003E4C2B">
              <w:rPr>
                <w:rFonts w:eastAsia="CIDFont+F3"/>
                <w:b/>
                <w:lang w:eastAsia="ko-KR"/>
              </w:rPr>
              <w:t>)</w:t>
            </w:r>
          </w:p>
          <w:p w14:paraId="04899FFC" w14:textId="42813251" w:rsidR="00B628C4" w:rsidRDefault="00C94B8B" w:rsidP="001940B3">
            <w:pPr>
              <w:widowControl w:val="0"/>
              <w:autoSpaceDE w:val="0"/>
              <w:autoSpaceDN w:val="0"/>
              <w:adjustRightInd w:val="0"/>
              <w:spacing w:line="276" w:lineRule="auto"/>
              <w:jc w:val="center"/>
            </w:pPr>
            <w:r w:rsidRPr="00C94B8B">
              <w:rPr>
                <w:rFonts w:eastAsia="CIDFont+F3"/>
                <w:noProof/>
                <w:lang w:eastAsia="ko-KR"/>
              </w:rPr>
              <w:drawing>
                <wp:inline distT="0" distB="0" distL="0" distR="0" wp14:anchorId="16828BC6" wp14:editId="77B28269">
                  <wp:extent cx="2725712" cy="1600191"/>
                  <wp:effectExtent l="0" t="0" r="0" b="635"/>
                  <wp:docPr id="13070464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046444" name=""/>
                          <pic:cNvPicPr/>
                        </pic:nvPicPr>
                        <pic:blipFill>
                          <a:blip r:embed="rId27">
                            <a:extLst>
                              <a:ext uri="{96DAC541-7B7A-43D3-8B79-37D633B846F1}">
                                <asvg:svgBlip xmlns:asvg="http://schemas.microsoft.com/office/drawing/2016/SVG/main" r:embed="rId28"/>
                              </a:ext>
                            </a:extLst>
                          </a:blip>
                          <a:stretch>
                            <a:fillRect/>
                          </a:stretch>
                        </pic:blipFill>
                        <pic:spPr>
                          <a:xfrm>
                            <a:off x="0" y="0"/>
                            <a:ext cx="2737702" cy="1607230"/>
                          </a:xfrm>
                          <a:prstGeom prst="rect">
                            <a:avLst/>
                          </a:prstGeom>
                        </pic:spPr>
                      </pic:pic>
                    </a:graphicData>
                  </a:graphic>
                </wp:inline>
              </w:drawing>
            </w:r>
          </w:p>
          <w:p w14:paraId="10A0070B" w14:textId="748423BB" w:rsidR="00FD4B41" w:rsidRPr="00FD4B41" w:rsidRDefault="00FD4B41" w:rsidP="001940B3">
            <w:pPr>
              <w:widowControl w:val="0"/>
              <w:autoSpaceDE w:val="0"/>
              <w:autoSpaceDN w:val="0"/>
              <w:adjustRightInd w:val="0"/>
              <w:spacing w:line="276" w:lineRule="auto"/>
              <w:jc w:val="center"/>
            </w:pPr>
            <w:r>
              <w:t>(b)</w:t>
            </w:r>
          </w:p>
          <w:p w14:paraId="432DA47E" w14:textId="7C13CCFE" w:rsidR="00B628C4" w:rsidRDefault="00FA5A7F" w:rsidP="001940B3">
            <w:pPr>
              <w:widowControl w:val="0"/>
              <w:autoSpaceDE w:val="0"/>
              <w:autoSpaceDN w:val="0"/>
              <w:adjustRightInd w:val="0"/>
              <w:spacing w:line="276" w:lineRule="auto"/>
              <w:jc w:val="center"/>
              <w:rPr>
                <w:rFonts w:eastAsia="CIDFont+F3"/>
                <w:lang w:eastAsia="ko-KR"/>
              </w:rPr>
            </w:pPr>
            <w:r w:rsidRPr="00FA5A7F">
              <w:rPr>
                <w:rFonts w:eastAsia="CIDFont+F3"/>
                <w:noProof/>
                <w:lang w:eastAsia="ko-KR"/>
              </w:rPr>
              <w:drawing>
                <wp:inline distT="0" distB="0" distL="0" distR="0" wp14:anchorId="1EAC2549" wp14:editId="1DCA3FFF">
                  <wp:extent cx="2727435" cy="1602660"/>
                  <wp:effectExtent l="0" t="0" r="0" b="0"/>
                  <wp:docPr id="1693497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767" name=""/>
                          <pic:cNvPicPr/>
                        </pic:nvPicPr>
                        <pic:blipFill>
                          <a:blip r:embed="rId29">
                            <a:extLst>
                              <a:ext uri="{96DAC541-7B7A-43D3-8B79-37D633B846F1}">
                                <asvg:svgBlip xmlns:asvg="http://schemas.microsoft.com/office/drawing/2016/SVG/main" r:embed="rId30"/>
                              </a:ext>
                            </a:extLst>
                          </a:blip>
                          <a:stretch>
                            <a:fillRect/>
                          </a:stretch>
                        </pic:blipFill>
                        <pic:spPr>
                          <a:xfrm>
                            <a:off x="0" y="0"/>
                            <a:ext cx="2742471" cy="1611495"/>
                          </a:xfrm>
                          <a:prstGeom prst="rect">
                            <a:avLst/>
                          </a:prstGeom>
                        </pic:spPr>
                      </pic:pic>
                    </a:graphicData>
                  </a:graphic>
                </wp:inline>
              </w:drawing>
            </w:r>
          </w:p>
          <w:p w14:paraId="490C541C" w14:textId="59C7FFEC" w:rsidR="00B628C4" w:rsidRDefault="0096722C" w:rsidP="001940B3">
            <w:pPr>
              <w:widowControl w:val="0"/>
              <w:autoSpaceDE w:val="0"/>
              <w:autoSpaceDN w:val="0"/>
              <w:adjustRightInd w:val="0"/>
              <w:spacing w:line="276" w:lineRule="auto"/>
              <w:jc w:val="center"/>
            </w:pPr>
            <w:r>
              <w:t>(c)</w:t>
            </w:r>
          </w:p>
          <w:p w14:paraId="641AC3CD" w14:textId="0AEC0839" w:rsidR="009D4F53" w:rsidRPr="0096722C" w:rsidRDefault="009D4F53" w:rsidP="001940B3">
            <w:pPr>
              <w:widowControl w:val="0"/>
              <w:autoSpaceDE w:val="0"/>
              <w:autoSpaceDN w:val="0"/>
              <w:adjustRightInd w:val="0"/>
              <w:spacing w:line="276" w:lineRule="auto"/>
              <w:jc w:val="center"/>
            </w:pPr>
            <w:r w:rsidRPr="009D4F53">
              <w:rPr>
                <w:noProof/>
              </w:rPr>
              <w:drawing>
                <wp:inline distT="0" distB="0" distL="0" distR="0" wp14:anchorId="1C0433D2" wp14:editId="3CE37AF8">
                  <wp:extent cx="2737233" cy="1535014"/>
                  <wp:effectExtent l="0" t="0" r="6350" b="8255"/>
                  <wp:docPr id="90491364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913649" name=""/>
                          <pic:cNvPicPr/>
                        </pic:nvPicPr>
                        <pic:blipFill>
                          <a:blip r:embed="rId31">
                            <a:extLst>
                              <a:ext uri="{96DAC541-7B7A-43D3-8B79-37D633B846F1}">
                                <asvg:svgBlip xmlns:asvg="http://schemas.microsoft.com/office/drawing/2016/SVG/main" r:embed="rId32"/>
                              </a:ext>
                            </a:extLst>
                          </a:blip>
                          <a:stretch>
                            <a:fillRect/>
                          </a:stretch>
                        </pic:blipFill>
                        <pic:spPr>
                          <a:xfrm>
                            <a:off x="0" y="0"/>
                            <a:ext cx="2741410" cy="1537356"/>
                          </a:xfrm>
                          <a:prstGeom prst="rect">
                            <a:avLst/>
                          </a:prstGeom>
                        </pic:spPr>
                      </pic:pic>
                    </a:graphicData>
                  </a:graphic>
                </wp:inline>
              </w:drawing>
            </w:r>
          </w:p>
          <w:p w14:paraId="790383F2" w14:textId="52C115BA" w:rsidR="00B628C4" w:rsidRPr="00E36F25" w:rsidRDefault="00E36F25" w:rsidP="001940B3">
            <w:pPr>
              <w:widowControl w:val="0"/>
              <w:autoSpaceDE w:val="0"/>
              <w:autoSpaceDN w:val="0"/>
              <w:adjustRightInd w:val="0"/>
              <w:spacing w:line="276" w:lineRule="auto"/>
              <w:jc w:val="center"/>
            </w:pPr>
            <w:r>
              <w:t>(d)</w:t>
            </w:r>
          </w:p>
          <w:p w14:paraId="16E9C996" w14:textId="77777777" w:rsidR="00B628C4" w:rsidRDefault="00B628C4" w:rsidP="001940B3">
            <w:pPr>
              <w:widowControl w:val="0"/>
              <w:autoSpaceDE w:val="0"/>
              <w:autoSpaceDN w:val="0"/>
              <w:adjustRightInd w:val="0"/>
              <w:spacing w:line="276" w:lineRule="auto"/>
              <w:jc w:val="center"/>
              <w:rPr>
                <w:rFonts w:eastAsia="CIDFont+F3"/>
                <w:lang w:eastAsia="ko-KR"/>
              </w:rPr>
            </w:pPr>
          </w:p>
          <w:p w14:paraId="0EBFF881" w14:textId="6FBA615B" w:rsidR="001645E6" w:rsidRPr="001645E6" w:rsidRDefault="00C94BC3" w:rsidP="001940B3">
            <w:pPr>
              <w:widowControl w:val="0"/>
              <w:autoSpaceDE w:val="0"/>
              <w:autoSpaceDN w:val="0"/>
              <w:adjustRightInd w:val="0"/>
              <w:spacing w:line="276" w:lineRule="auto"/>
              <w:jc w:val="both"/>
            </w:pPr>
            <w:r>
              <w:t xml:space="preserve">Fig. 15. </w:t>
            </w:r>
            <w:r w:rsidR="001645E6" w:rsidRPr="001645E6">
              <w:t xml:space="preserve">Experimental waveforms of a two-phase interleaved flyback rectifier with the </w:t>
            </w:r>
            <w:r w:rsidR="001645E6" w:rsidRPr="001645E6">
              <w:lastRenderedPageBreak/>
              <w:t xml:space="preserve">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001645E6"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001645E6"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001645E6"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001645E6"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001645E6"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001645E6"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001645E6" w:rsidRPr="001645E6">
              <w:t>: 2 A/div.</w:t>
            </w:r>
          </w:p>
          <w:p w14:paraId="21E73DE9" w14:textId="75AD13E6" w:rsidR="00B628C4" w:rsidRPr="00C94BC3" w:rsidRDefault="00B628C4" w:rsidP="001940B3">
            <w:pPr>
              <w:widowControl w:val="0"/>
              <w:autoSpaceDE w:val="0"/>
              <w:autoSpaceDN w:val="0"/>
              <w:adjustRightInd w:val="0"/>
              <w:spacing w:line="276" w:lineRule="auto"/>
              <w:jc w:val="both"/>
            </w:pPr>
          </w:p>
          <w:p w14:paraId="3F3ED2E2" w14:textId="77777777" w:rsidR="00B628C4" w:rsidRPr="00531350" w:rsidRDefault="00B628C4" w:rsidP="001940B3">
            <w:pPr>
              <w:widowControl w:val="0"/>
              <w:autoSpaceDE w:val="0"/>
              <w:autoSpaceDN w:val="0"/>
              <w:adjustRightInd w:val="0"/>
              <w:spacing w:line="276" w:lineRule="auto"/>
              <w:jc w:val="center"/>
              <w:rPr>
                <w:rFonts w:eastAsia="CIDFont+F3"/>
                <w:lang w:eastAsia="ko-KR"/>
              </w:rPr>
            </w:pPr>
          </w:p>
        </w:tc>
        <w:tc>
          <w:tcPr>
            <w:tcW w:w="4675" w:type="dxa"/>
          </w:tcPr>
          <w:p w14:paraId="12F1D2DD" w14:textId="77777777" w:rsidR="00B628C4" w:rsidRDefault="00FD4B41" w:rsidP="001940B3">
            <w:pPr>
              <w:widowControl w:val="0"/>
              <w:autoSpaceDE w:val="0"/>
              <w:autoSpaceDN w:val="0"/>
              <w:adjustRightInd w:val="0"/>
              <w:spacing w:line="276" w:lineRule="auto"/>
              <w:jc w:val="both"/>
              <w:rPr>
                <w:b/>
                <w:color w:val="C00000"/>
              </w:rPr>
            </w:pPr>
            <w:r>
              <w:rPr>
                <w:b/>
                <w:color w:val="C00000"/>
              </w:rPr>
              <w:lastRenderedPageBreak/>
              <w:t>(in Section V, Fig. 15)</w:t>
            </w:r>
          </w:p>
          <w:p w14:paraId="337CE725" w14:textId="4ED9C1E6" w:rsidR="00FD4B41" w:rsidRPr="003737B0" w:rsidRDefault="0003277C" w:rsidP="001940B3">
            <w:pPr>
              <w:widowControl w:val="0"/>
              <w:autoSpaceDE w:val="0"/>
              <w:autoSpaceDN w:val="0"/>
              <w:adjustRightInd w:val="0"/>
              <w:spacing w:line="276" w:lineRule="auto"/>
              <w:jc w:val="center"/>
              <w:rPr>
                <w:color w:val="C00000"/>
                <w:highlight w:val="yellow"/>
              </w:rPr>
            </w:pPr>
            <w:r w:rsidRPr="0003277C">
              <w:rPr>
                <w:noProof/>
                <w:color w:val="C00000"/>
              </w:rPr>
              <w:drawing>
                <wp:inline distT="0" distB="0" distL="0" distR="0" wp14:anchorId="12F061A9" wp14:editId="3E27B1D2">
                  <wp:extent cx="2754474" cy="1552040"/>
                  <wp:effectExtent l="0" t="0" r="8255" b="0"/>
                  <wp:docPr id="39551332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33">
                            <a:extLst>
                              <a:ext uri="{96DAC541-7B7A-43D3-8B79-37D633B846F1}">
                                <asvg:svgBlip xmlns:asvg="http://schemas.microsoft.com/office/drawing/2016/SVG/main" r:embed="rId34"/>
                              </a:ext>
                            </a:extLst>
                          </a:blip>
                          <a:stretch>
                            <a:fillRect/>
                          </a:stretch>
                        </pic:blipFill>
                        <pic:spPr>
                          <a:xfrm>
                            <a:off x="0" y="0"/>
                            <a:ext cx="2800190" cy="1577799"/>
                          </a:xfrm>
                          <a:prstGeom prst="rect">
                            <a:avLst/>
                          </a:prstGeom>
                        </pic:spPr>
                      </pic:pic>
                    </a:graphicData>
                  </a:graphic>
                </wp:inline>
              </w:drawing>
            </w:r>
          </w:p>
          <w:p w14:paraId="0C631C3A" w14:textId="77777777" w:rsidR="00FD4B41" w:rsidRDefault="00FD4B41" w:rsidP="001940B3">
            <w:pPr>
              <w:widowControl w:val="0"/>
              <w:autoSpaceDE w:val="0"/>
              <w:autoSpaceDN w:val="0"/>
              <w:adjustRightInd w:val="0"/>
              <w:spacing w:line="276" w:lineRule="auto"/>
              <w:jc w:val="center"/>
              <w:rPr>
                <w:color w:val="C00000"/>
              </w:rPr>
            </w:pPr>
            <w:r w:rsidRPr="004306A7">
              <w:rPr>
                <w:color w:val="C00000"/>
              </w:rPr>
              <w:t>(b)</w:t>
            </w:r>
          </w:p>
          <w:p w14:paraId="0AEF02FB" w14:textId="77777777" w:rsidR="0096722C" w:rsidRDefault="0096722C" w:rsidP="001940B3">
            <w:pPr>
              <w:widowControl w:val="0"/>
              <w:autoSpaceDE w:val="0"/>
              <w:autoSpaceDN w:val="0"/>
              <w:adjustRightInd w:val="0"/>
              <w:spacing w:line="276" w:lineRule="auto"/>
              <w:jc w:val="center"/>
              <w:rPr>
                <w:color w:val="C00000"/>
              </w:rPr>
            </w:pPr>
            <w:r w:rsidRPr="0096722C">
              <w:rPr>
                <w:noProof/>
                <w:color w:val="C00000"/>
              </w:rPr>
              <w:drawing>
                <wp:inline distT="0" distB="0" distL="0" distR="0" wp14:anchorId="28178852" wp14:editId="1E20ED82">
                  <wp:extent cx="2815721" cy="1585949"/>
                  <wp:effectExtent l="0" t="0" r="3810" b="0"/>
                  <wp:docPr id="43567746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35">
                            <a:extLst>
                              <a:ext uri="{96DAC541-7B7A-43D3-8B79-37D633B846F1}">
                                <asvg:svgBlip xmlns:asvg="http://schemas.microsoft.com/office/drawing/2016/SVG/main" r:embed="rId36"/>
                              </a:ext>
                            </a:extLst>
                          </a:blip>
                          <a:stretch>
                            <a:fillRect/>
                          </a:stretch>
                        </pic:blipFill>
                        <pic:spPr>
                          <a:xfrm>
                            <a:off x="0" y="0"/>
                            <a:ext cx="2835192" cy="1596916"/>
                          </a:xfrm>
                          <a:prstGeom prst="rect">
                            <a:avLst/>
                          </a:prstGeom>
                        </pic:spPr>
                      </pic:pic>
                    </a:graphicData>
                  </a:graphic>
                </wp:inline>
              </w:drawing>
            </w:r>
          </w:p>
          <w:p w14:paraId="2EE7BE95" w14:textId="77777777" w:rsidR="0096722C" w:rsidRDefault="0096722C" w:rsidP="001940B3">
            <w:pPr>
              <w:widowControl w:val="0"/>
              <w:autoSpaceDE w:val="0"/>
              <w:autoSpaceDN w:val="0"/>
              <w:adjustRightInd w:val="0"/>
              <w:spacing w:line="276" w:lineRule="auto"/>
              <w:jc w:val="center"/>
              <w:rPr>
                <w:color w:val="C00000"/>
              </w:rPr>
            </w:pPr>
            <w:r>
              <w:rPr>
                <w:color w:val="C00000"/>
              </w:rPr>
              <w:t>(c)</w:t>
            </w:r>
          </w:p>
          <w:p w14:paraId="34C03883" w14:textId="77777777" w:rsidR="009D4F53" w:rsidRDefault="00E36F25" w:rsidP="001940B3">
            <w:pPr>
              <w:widowControl w:val="0"/>
              <w:autoSpaceDE w:val="0"/>
              <w:autoSpaceDN w:val="0"/>
              <w:adjustRightInd w:val="0"/>
              <w:spacing w:line="276" w:lineRule="auto"/>
              <w:jc w:val="center"/>
              <w:rPr>
                <w:color w:val="C00000"/>
              </w:rPr>
            </w:pPr>
            <w:r w:rsidRPr="00E36F25">
              <w:rPr>
                <w:noProof/>
                <w:color w:val="C00000"/>
              </w:rPr>
              <w:drawing>
                <wp:inline distT="0" distB="0" distL="0" distR="0" wp14:anchorId="13A6D67D" wp14:editId="3D735CC0">
                  <wp:extent cx="2821021" cy="1582002"/>
                  <wp:effectExtent l="0" t="0" r="0" b="0"/>
                  <wp:docPr id="39488372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2823616" cy="1583457"/>
                          </a:xfrm>
                          <a:prstGeom prst="rect">
                            <a:avLst/>
                          </a:prstGeom>
                        </pic:spPr>
                      </pic:pic>
                    </a:graphicData>
                  </a:graphic>
                </wp:inline>
              </w:drawing>
            </w:r>
          </w:p>
          <w:p w14:paraId="5E9043CB" w14:textId="77777777" w:rsidR="00E36F25" w:rsidRDefault="00E36F25" w:rsidP="001940B3">
            <w:pPr>
              <w:widowControl w:val="0"/>
              <w:autoSpaceDE w:val="0"/>
              <w:autoSpaceDN w:val="0"/>
              <w:adjustRightInd w:val="0"/>
              <w:spacing w:line="276" w:lineRule="auto"/>
              <w:jc w:val="center"/>
              <w:rPr>
                <w:color w:val="C00000"/>
              </w:rPr>
            </w:pPr>
            <w:r>
              <w:rPr>
                <w:color w:val="C00000"/>
              </w:rPr>
              <w:t>(d)</w:t>
            </w:r>
          </w:p>
          <w:p w14:paraId="261F5DC9" w14:textId="77777777" w:rsidR="00156F45" w:rsidRDefault="00156F45" w:rsidP="001940B3">
            <w:pPr>
              <w:widowControl w:val="0"/>
              <w:autoSpaceDE w:val="0"/>
              <w:autoSpaceDN w:val="0"/>
              <w:adjustRightInd w:val="0"/>
              <w:spacing w:line="276" w:lineRule="auto"/>
              <w:jc w:val="center"/>
              <w:rPr>
                <w:color w:val="C00000"/>
              </w:rPr>
            </w:pPr>
          </w:p>
          <w:p w14:paraId="564A8795" w14:textId="1C5D9E58" w:rsidR="00156F45" w:rsidRPr="00FD4B41" w:rsidRDefault="00156F45" w:rsidP="001940B3">
            <w:pPr>
              <w:widowControl w:val="0"/>
              <w:autoSpaceDE w:val="0"/>
              <w:autoSpaceDN w:val="0"/>
              <w:adjustRightInd w:val="0"/>
              <w:spacing w:line="276" w:lineRule="auto"/>
              <w:jc w:val="both"/>
              <w:rPr>
                <w:color w:val="C00000"/>
              </w:rPr>
            </w:pPr>
            <w:r>
              <w:t xml:space="preserve">Fig. 15. </w:t>
            </w:r>
            <w:r w:rsidRPr="001645E6">
              <w:t xml:space="preserve">Experimental waveforms of a two-phase interleaved flyback rectifier with the </w:t>
            </w:r>
            <w:r w:rsidRPr="001645E6">
              <w:lastRenderedPageBreak/>
              <w:t xml:space="preserve">proposed integrated transformer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1645E6">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1645E6">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1645E6">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1645E6">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1645E6">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1645E6">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1645E6">
              <w:t>: 2 A/div.</w:t>
            </w:r>
          </w:p>
        </w:tc>
      </w:tr>
    </w:tbl>
    <w:p w14:paraId="016727E3" w14:textId="77777777" w:rsidR="002F405F" w:rsidRDefault="002F405F" w:rsidP="001940B3">
      <w:pPr>
        <w:widowControl w:val="0"/>
        <w:autoSpaceDE w:val="0"/>
        <w:autoSpaceDN w:val="0"/>
        <w:adjustRightInd w:val="0"/>
        <w:spacing w:line="276" w:lineRule="auto"/>
        <w:jc w:val="both"/>
        <w:rPr>
          <w:rFonts w:eastAsia="CIDFont+F3"/>
          <w:color w:val="C00000"/>
          <w:lang w:eastAsia="ko-KR"/>
        </w:rPr>
      </w:pPr>
    </w:p>
    <w:p w14:paraId="48870395" w14:textId="6899779F" w:rsidR="001E1806" w:rsidRDefault="001E1806" w:rsidP="001940B3">
      <w:pPr>
        <w:spacing w:line="276" w:lineRule="auto"/>
        <w:jc w:val="center"/>
        <w:rPr>
          <w:rFonts w:eastAsia="CIDFont+F3"/>
          <w:lang w:eastAsia="ko-KR"/>
        </w:rPr>
      </w:pPr>
      <w:r>
        <w:rPr>
          <w:rFonts w:eastAsia="CIDFont+F3"/>
          <w:lang w:eastAsia="ko-KR"/>
        </w:rPr>
        <w:br w:type="page"/>
      </w:r>
    </w:p>
    <w:p w14:paraId="3DC369A4" w14:textId="25981EBE" w:rsidR="00B02DE5" w:rsidRPr="002F405F" w:rsidRDefault="000D5FBA" w:rsidP="001940B3">
      <w:pPr>
        <w:pStyle w:val="Style2"/>
        <w:spacing w:line="276" w:lineRule="auto"/>
      </w:pPr>
      <w:r w:rsidRPr="002F405F">
        <w:lastRenderedPageBreak/>
        <w:t>Significant ringing is observed during the switching transitions of S1 and S2. Please explain the cause of this oscillation and discuss possible mitigation methods.</w:t>
      </w:r>
    </w:p>
    <w:p w14:paraId="24694807" w14:textId="46E01CA9" w:rsidR="000D5FBA" w:rsidRDefault="000D5FBA" w:rsidP="001940B3">
      <w:pPr>
        <w:pStyle w:val="Style2"/>
        <w:spacing w:line="276" w:lineRule="auto"/>
      </w:pPr>
      <w:r w:rsidRPr="002F405F">
        <w:t>A persistent oscillation is visible in the Vds1 waveform. Please provide a detailed explanation of its origin and impact on converter performance.</w:t>
      </w:r>
    </w:p>
    <w:p w14:paraId="28678D11" w14:textId="11426DB3" w:rsidR="00413780" w:rsidRPr="00272A5B" w:rsidRDefault="001F036B" w:rsidP="001940B3">
      <w:pPr>
        <w:spacing w:line="276" w:lineRule="auto"/>
        <w:jc w:val="both"/>
        <w:rPr>
          <w:rFonts w:eastAsia="CIDFont+F3"/>
          <w:color w:val="C00000"/>
          <w:lang w:eastAsia="ko-KR"/>
        </w:rPr>
      </w:pPr>
      <w:r w:rsidRPr="00272A5B">
        <w:rPr>
          <w:rFonts w:eastAsia="CIDFont+F3"/>
          <w:color w:val="C00000"/>
          <w:lang w:eastAsia="ko-KR"/>
        </w:rPr>
        <w:sym w:font="Wingdings" w:char="F0E0"/>
      </w:r>
      <w:r w:rsidRPr="00272A5B">
        <w:rPr>
          <w:rFonts w:eastAsia="CIDFont+F3"/>
          <w:color w:val="C00000"/>
          <w:lang w:eastAsia="ko-KR"/>
        </w:rPr>
        <w:t xml:space="preserve"> We thank the reviewer for these insightful comments. We address questions 6 and 7 together, as both pertain to parasitic resonant behaviors observed in the </w:t>
      </w:r>
      <w:r w:rsidRPr="00272A5B">
        <w:rPr>
          <w:rFonts w:eastAsia="CIDFont+F3"/>
          <w:i/>
          <w:color w:val="C00000"/>
          <w:lang w:eastAsia="ko-KR"/>
        </w:rPr>
        <w:t>v</w:t>
      </w:r>
      <w:r w:rsidRPr="00272A5B">
        <w:rPr>
          <w:rFonts w:eastAsia="CIDFont+F3"/>
          <w:color w:val="C00000"/>
          <w:vertAlign w:val="subscript"/>
          <w:lang w:eastAsia="ko-KR"/>
        </w:rPr>
        <w:t xml:space="preserve">ds </w:t>
      </w:r>
      <w:r w:rsidRPr="00272A5B">
        <w:rPr>
          <w:rFonts w:eastAsia="CIDFont+F3"/>
          <w:color w:val="C00000"/>
          <w:lang w:eastAsia="ko-KR"/>
        </w:rPr>
        <w:t>waveforms, though they are driven by two distinct mechanisms, as described in reference [26].</w:t>
      </w:r>
      <w:r w:rsidR="001E3BCE" w:rsidRPr="00272A5B">
        <w:rPr>
          <w:rFonts w:eastAsia="CIDFont+F3"/>
          <w:color w:val="C00000"/>
          <w:lang w:eastAsia="ko-KR"/>
        </w:rPr>
        <w:t xml:space="preserve"> A sample waveform, shown in Fig. </w:t>
      </w:r>
      <w:r w:rsidR="00897C2C" w:rsidRPr="00272A5B">
        <w:rPr>
          <w:rFonts w:eastAsia="CIDFont+F3"/>
          <w:color w:val="C00000"/>
          <w:lang w:eastAsia="ko-KR"/>
        </w:rPr>
        <w:t>15(</w:t>
      </w:r>
      <w:r w:rsidR="00FC432F">
        <w:rPr>
          <w:color w:val="C00000"/>
        </w:rPr>
        <w:t>b</w:t>
      </w:r>
      <w:r w:rsidR="00897C2C" w:rsidRPr="00272A5B">
        <w:rPr>
          <w:rFonts w:eastAsia="CIDFont+F3"/>
          <w:color w:val="C00000"/>
          <w:lang w:eastAsia="ko-KR"/>
        </w:rPr>
        <w:t>)</w:t>
      </w:r>
      <w:r w:rsidR="00413780" w:rsidRPr="00272A5B">
        <w:rPr>
          <w:rFonts w:eastAsia="CIDFont+F3"/>
          <w:color w:val="C00000"/>
          <w:lang w:eastAsia="ko-KR"/>
        </w:rPr>
        <w:t>, is referenced in this discussion and is also placed below for easy reference. The annotations are removed as well for easier understanding.</w:t>
      </w:r>
    </w:p>
    <w:p w14:paraId="1710BB0F" w14:textId="3C771E01" w:rsidR="00413780" w:rsidRPr="00FC432F" w:rsidRDefault="00FC432F" w:rsidP="001940B3">
      <w:pPr>
        <w:spacing w:line="276" w:lineRule="auto"/>
        <w:jc w:val="center"/>
        <w:rPr>
          <w:color w:val="C00000"/>
        </w:rPr>
      </w:pPr>
      <w:r w:rsidRPr="00FD4B41">
        <w:rPr>
          <w:noProof/>
          <w:color w:val="C00000"/>
        </w:rPr>
        <w:drawing>
          <wp:inline distT="0" distB="0" distL="0" distR="0" wp14:anchorId="40C6EC1F" wp14:editId="61AFFB33">
            <wp:extent cx="4366067" cy="2460111"/>
            <wp:effectExtent l="0" t="0" r="0" b="0"/>
            <wp:docPr id="14116851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07506" name=""/>
                    <pic:cNvPicPr/>
                  </pic:nvPicPr>
                  <pic:blipFill>
                    <a:blip r:embed="rId39">
                      <a:extLst>
                        <a:ext uri="{96DAC541-7B7A-43D3-8B79-37D633B846F1}">
                          <asvg:svgBlip xmlns:asvg="http://schemas.microsoft.com/office/drawing/2016/SVG/main" r:embed="rId40"/>
                        </a:ext>
                      </a:extLst>
                    </a:blip>
                    <a:stretch>
                      <a:fillRect/>
                    </a:stretch>
                  </pic:blipFill>
                  <pic:spPr>
                    <a:xfrm>
                      <a:off x="0" y="0"/>
                      <a:ext cx="4422025" cy="2491641"/>
                    </a:xfrm>
                    <a:prstGeom prst="rect">
                      <a:avLst/>
                    </a:prstGeom>
                  </pic:spPr>
                </pic:pic>
              </a:graphicData>
            </a:graphic>
          </wp:inline>
        </w:drawing>
      </w:r>
    </w:p>
    <w:p w14:paraId="5BCCD10E" w14:textId="13FD2724" w:rsidR="00B46352" w:rsidRPr="00272A5B" w:rsidRDefault="00B46352"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the Switching Transitions of </w:t>
      </w:r>
      <w:r w:rsidRPr="00272A5B">
        <w:rPr>
          <w:rFonts w:eastAsia="CIDFont+F3"/>
          <w:b/>
          <w:i/>
          <w:color w:val="C00000"/>
          <w:lang w:eastAsia="ko-KR"/>
        </w:rPr>
        <w:t>S</w:t>
      </w:r>
      <w:r w:rsidRPr="00272A5B">
        <w:rPr>
          <w:rFonts w:eastAsia="CIDFont+F3"/>
          <w:b/>
          <w:color w:val="C00000"/>
          <w:vertAlign w:val="subscript"/>
          <w:lang w:eastAsia="ko-KR"/>
        </w:rPr>
        <w:t>1</w:t>
      </w:r>
      <w:r w:rsidRPr="00272A5B">
        <w:rPr>
          <w:rFonts w:eastAsia="CIDFont+F3"/>
          <w:b/>
          <w:color w:val="C00000"/>
          <w:lang w:eastAsia="ko-KR"/>
        </w:rPr>
        <w:t xml:space="preserve"> and </w:t>
      </w:r>
      <w:r w:rsidRPr="00272A5B">
        <w:rPr>
          <w:rFonts w:eastAsia="CIDFont+F3"/>
          <w:b/>
          <w:i/>
          <w:color w:val="C00000"/>
          <w:lang w:eastAsia="ko-KR"/>
        </w:rPr>
        <w:t>S</w:t>
      </w:r>
      <w:r w:rsidRPr="00272A5B">
        <w:rPr>
          <w:rFonts w:eastAsia="CIDFont+F3"/>
          <w:b/>
          <w:color w:val="C00000"/>
          <w:vertAlign w:val="subscript"/>
          <w:lang w:eastAsia="ko-KR"/>
        </w:rPr>
        <w:t>2</w:t>
      </w:r>
    </w:p>
    <w:p w14:paraId="08F414A7" w14:textId="540524E0" w:rsidR="00BC686E" w:rsidRPr="00BC686E" w:rsidRDefault="00BC686E" w:rsidP="001940B3">
      <w:pPr>
        <w:spacing w:line="276" w:lineRule="auto"/>
        <w:jc w:val="both"/>
        <w:rPr>
          <w:rFonts w:eastAsia="CIDFont+F3"/>
          <w:color w:val="C00000"/>
          <w:lang w:eastAsia="ko-KR"/>
        </w:rPr>
      </w:pPr>
      <w:r w:rsidRPr="00BC686E">
        <w:rPr>
          <w:rFonts w:eastAsia="CIDFont+F3"/>
          <w:color w:val="C00000"/>
          <w:lang w:eastAsia="ko-KR"/>
        </w:rPr>
        <w:t xml:space="preserve">The significant, high-frequency ringing observed during the switching transitions of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oMath>
      <w:r w:rsidRPr="00BC686E">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oMath>
      <w:r w:rsidRPr="00BC686E">
        <w:rPr>
          <w:rFonts w:eastAsia="CIDFont+F3"/>
          <w:color w:val="C00000"/>
          <w:lang w:eastAsia="ko-KR"/>
        </w:rPr>
        <w:t xml:space="preserve"> occurs immediately at switch turn-off. This is caused by the resonance between the leakage inductance of the transformer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lk</m:t>
            </m:r>
          </m:sub>
        </m:sSub>
      </m:oMath>
      <w:r w:rsidRPr="00BC686E">
        <w:rPr>
          <w:rFonts w:eastAsia="CIDFont+F3"/>
          <w:color w:val="C00000"/>
          <w:lang w:eastAsia="ko-KR"/>
        </w:rPr>
        <w:t xml:space="preserve"> and the parasitic output capacitance of the switches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BC686E">
        <w:rPr>
          <w:rFonts w:eastAsia="CIDFont+F3"/>
          <w:color w:val="C00000"/>
          <w:lang w:eastAsia="ko-KR"/>
        </w:rPr>
        <w:t>. This phenomenon occurs regardless of the conduction mode. To mitigate this voltage stress and absorb the leakage energy, RCD snubbers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R</m:t>
            </m:r>
          </m:e>
          <m:sub>
            <m:r>
              <w:rPr>
                <w:rFonts w:ascii="Cambria Math" w:eastAsia="CIDFont+F3" w:hAnsi="Cambria Math"/>
                <w:color w:val="C00000"/>
                <w:lang w:eastAsia="ko-KR"/>
              </w:rPr>
              <m:t>sn</m:t>
            </m:r>
          </m:sub>
        </m:sSub>
      </m:oMath>
      <w:r w:rsidRPr="00BC686E">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sn</m:t>
            </m:r>
          </m:sub>
        </m:sSub>
      </m:oMath>
      <w:r w:rsidRPr="00BC686E">
        <w:rPr>
          <w:rFonts w:eastAsia="CIDFont+F3"/>
          <w:color w:val="C00000"/>
          <w:lang w:eastAsia="ko-KR"/>
        </w:rPr>
        <w:t>) are implemented across the primary windings, as denoted in Fig. 10(a).</w:t>
      </w:r>
    </w:p>
    <w:p w14:paraId="4EFE1005" w14:textId="12C660A8" w:rsidR="00BF2F99" w:rsidRPr="00272A5B" w:rsidRDefault="00BF2F99" w:rsidP="001940B3">
      <w:pPr>
        <w:spacing w:line="276" w:lineRule="auto"/>
        <w:jc w:val="both"/>
        <w:rPr>
          <w:rFonts w:eastAsia="CIDFont+F3"/>
          <w:b/>
          <w:color w:val="C00000"/>
          <w:lang w:eastAsia="ko-KR"/>
        </w:rPr>
      </w:pPr>
      <w:r w:rsidRPr="00272A5B">
        <w:rPr>
          <w:rFonts w:eastAsia="CIDFont+F3"/>
          <w:b/>
          <w:color w:val="C00000"/>
          <w:lang w:eastAsia="ko-KR"/>
        </w:rPr>
        <w:t xml:space="preserve">Oscillations in </w:t>
      </w:r>
      <w:r w:rsidR="001F1F55" w:rsidRPr="00272A5B">
        <w:rPr>
          <w:rFonts w:eastAsia="CIDFont+F3"/>
          <w:b/>
          <w:i/>
          <w:color w:val="C00000"/>
          <w:lang w:eastAsia="ko-KR"/>
        </w:rPr>
        <w:t>v</w:t>
      </w:r>
      <w:r w:rsidR="001F1F55" w:rsidRPr="00272A5B">
        <w:rPr>
          <w:rFonts w:eastAsia="CIDFont+F3"/>
          <w:b/>
          <w:color w:val="C00000"/>
          <w:vertAlign w:val="subscript"/>
          <w:lang w:eastAsia="ko-KR"/>
        </w:rPr>
        <w:t xml:space="preserve">ds1 </w:t>
      </w:r>
      <w:r w:rsidR="001F1F55" w:rsidRPr="00272A5B">
        <w:rPr>
          <w:rFonts w:eastAsia="CIDFont+F3"/>
          <w:b/>
          <w:color w:val="C00000"/>
          <w:lang w:eastAsia="ko-KR"/>
        </w:rPr>
        <w:t xml:space="preserve">(and </w:t>
      </w:r>
      <w:r w:rsidR="001F1F55" w:rsidRPr="00272A5B">
        <w:rPr>
          <w:rFonts w:eastAsia="CIDFont+F3"/>
          <w:b/>
          <w:i/>
          <w:color w:val="C00000"/>
          <w:lang w:eastAsia="ko-KR"/>
        </w:rPr>
        <w:t>v</w:t>
      </w:r>
      <w:r w:rsidR="001F1F55" w:rsidRPr="00272A5B">
        <w:rPr>
          <w:rFonts w:eastAsia="CIDFont+F3"/>
          <w:b/>
          <w:color w:val="C00000"/>
          <w:vertAlign w:val="subscript"/>
          <w:lang w:eastAsia="ko-KR"/>
        </w:rPr>
        <w:t>ds2</w:t>
      </w:r>
      <w:r w:rsidR="001F1F55" w:rsidRPr="00272A5B">
        <w:rPr>
          <w:rFonts w:eastAsia="CIDFont+F3"/>
          <w:b/>
          <w:color w:val="C00000"/>
          <w:lang w:eastAsia="ko-KR"/>
        </w:rPr>
        <w:t>)</w:t>
      </w:r>
    </w:p>
    <w:p w14:paraId="0AFD7CAF" w14:textId="45946E8D" w:rsidR="00D849A5" w:rsidRPr="00D849A5" w:rsidRDefault="00D849A5" w:rsidP="001940B3">
      <w:pPr>
        <w:spacing w:line="276" w:lineRule="auto"/>
        <w:jc w:val="both"/>
        <w:rPr>
          <w:rFonts w:eastAsia="CIDFont+F3"/>
          <w:color w:val="C00000"/>
          <w:lang w:eastAsia="ko-KR"/>
        </w:rPr>
      </w:pPr>
      <w:r w:rsidRPr="00D849A5">
        <w:rPr>
          <w:rFonts w:eastAsia="CIDFont+F3"/>
          <w:color w:val="C00000"/>
          <w:lang w:eastAsia="ko-KR"/>
        </w:rPr>
        <w:t xml:space="preserve">The persistent, lower-frequency oscillation visible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ds2</m:t>
            </m:r>
          </m:sub>
        </m:sSub>
      </m:oMath>
      <w:r w:rsidRPr="00D849A5">
        <w:rPr>
          <w:rFonts w:eastAsia="CIDFont+F3"/>
          <w:color w:val="C00000"/>
          <w:lang w:eastAsia="ko-KR"/>
        </w:rPr>
        <w:t xml:space="preserve"> waveforms occurs during the discontinuous interval. Specifically, this begins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D849A5">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D849A5">
        <w:rPr>
          <w:rFonts w:eastAsia="CIDFont+F3"/>
          <w:color w:val="C00000"/>
          <w:lang w:eastAsia="ko-KR"/>
        </w:rPr>
        <w:t xml:space="preserve"> drop to zero, signifying that the transformer has fully demagnetized. At this point, the magnetizing inductance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D849A5">
        <w:rPr>
          <w:rFonts w:eastAsia="CIDFont+F3"/>
          <w:color w:val="C00000"/>
          <w:lang w:eastAsia="ko-KR"/>
        </w:rPr>
        <w:t xml:space="preserve"> begins to resonate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D849A5">
        <w:rPr>
          <w:rFonts w:eastAsia="CIDFont+F3"/>
          <w:color w:val="C00000"/>
          <w:lang w:eastAsia="ko-KR"/>
        </w:rPr>
        <w:t xml:space="preserve">, </w:t>
      </w:r>
      <w:r w:rsidR="00FB3ADC">
        <w:rPr>
          <w:rFonts w:eastAsia="CIDFont+F3"/>
          <w:color w:val="C00000"/>
          <w:lang w:eastAsia="ko-KR"/>
        </w:rPr>
        <w:t xml:space="preserve">causing </w:t>
      </w:r>
      <w:r w:rsidRPr="00D849A5">
        <w:rPr>
          <w:rFonts w:eastAsia="CIDFont+F3"/>
          <w:color w:val="C00000"/>
          <w:lang w:eastAsia="ko-KR"/>
        </w:rPr>
        <w:t>the oscillation persists until the next switching cycle initiates.</w:t>
      </w:r>
    </w:p>
    <w:p w14:paraId="158D53A4" w14:textId="77777777" w:rsidR="00D849A5" w:rsidRDefault="00D849A5" w:rsidP="001940B3">
      <w:pPr>
        <w:spacing w:line="276" w:lineRule="auto"/>
        <w:jc w:val="both"/>
        <w:rPr>
          <w:rFonts w:eastAsia="CIDFont+F3"/>
          <w:color w:val="C00000"/>
          <w:lang w:eastAsia="ko-KR"/>
        </w:rPr>
      </w:pPr>
    </w:p>
    <w:p w14:paraId="4254D532"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 xml:space="preserve">We fully agree with the reviewer that these resonant phenomena can introduce additional switching losses and potential reliability concerns if not properly mitigated. For this experimental prototype, we implemented a standard RCD snubber. While this basic snubber successfully dampens the transients enough to safely operate the converter and validate our proposed magnetic topology, we </w:t>
      </w:r>
      <w:r w:rsidRPr="00214E48">
        <w:rPr>
          <w:rFonts w:eastAsia="CIDFont+F3"/>
          <w:color w:val="C00000"/>
          <w:lang w:eastAsia="ko-KR"/>
        </w:rPr>
        <w:lastRenderedPageBreak/>
        <w:t>acknowledge that it is not the most optimal solution for maximizing overall efficiency.</w:t>
      </w:r>
    </w:p>
    <w:p w14:paraId="4B83A4C6" w14:textId="77777777" w:rsidR="00214E48" w:rsidRPr="00214E48" w:rsidRDefault="00214E48" w:rsidP="001940B3">
      <w:pPr>
        <w:widowControl w:val="0"/>
        <w:autoSpaceDE w:val="0"/>
        <w:autoSpaceDN w:val="0"/>
        <w:adjustRightInd w:val="0"/>
        <w:spacing w:line="276" w:lineRule="auto"/>
        <w:jc w:val="both"/>
        <w:rPr>
          <w:rFonts w:eastAsia="CIDFont+F3"/>
          <w:color w:val="C00000"/>
          <w:lang w:eastAsia="ko-KR"/>
        </w:rPr>
      </w:pPr>
    </w:p>
    <w:p w14:paraId="545DFC2B" w14:textId="70D30C13" w:rsidR="00A22E51" w:rsidRDefault="00214E48" w:rsidP="001940B3">
      <w:pPr>
        <w:widowControl w:val="0"/>
        <w:autoSpaceDE w:val="0"/>
        <w:autoSpaceDN w:val="0"/>
        <w:adjustRightInd w:val="0"/>
        <w:spacing w:line="276" w:lineRule="auto"/>
        <w:jc w:val="both"/>
        <w:rPr>
          <w:rFonts w:eastAsia="CIDFont+F3"/>
          <w:color w:val="C00000"/>
          <w:lang w:eastAsia="ko-KR"/>
        </w:rPr>
      </w:pPr>
      <w:r w:rsidRPr="00214E48">
        <w:rPr>
          <w:rFonts w:eastAsia="CIDFont+F3"/>
          <w:color w:val="C00000"/>
          <w:lang w:eastAsia="ko-KR"/>
        </w:rPr>
        <w:t>However, deploying more complex mitigation strategies</w:t>
      </w:r>
      <w:r>
        <w:rPr>
          <w:rFonts w:eastAsia="CIDFont+F3"/>
          <w:color w:val="C00000"/>
          <w:lang w:eastAsia="ko-KR"/>
        </w:rPr>
        <w:t xml:space="preserve">, </w:t>
      </w:r>
      <w:r w:rsidRPr="00214E48">
        <w:rPr>
          <w:rFonts w:eastAsia="CIDFont+F3"/>
          <w:color w:val="C00000"/>
          <w:lang w:eastAsia="ko-KR"/>
        </w:rPr>
        <w:t>such as active-clamping or advanced soft-switching techniques</w:t>
      </w:r>
      <w:r>
        <w:rPr>
          <w:rFonts w:eastAsia="CIDFont+F3"/>
          <w:color w:val="C00000"/>
          <w:lang w:eastAsia="ko-KR"/>
        </w:rPr>
        <w:t xml:space="preserve">, </w:t>
      </w:r>
      <w:r w:rsidRPr="00214E48">
        <w:rPr>
          <w:rFonts w:eastAsia="CIDFont+F3"/>
          <w:color w:val="C00000"/>
          <w:lang w:eastAsia="ko-KR"/>
        </w:rPr>
        <w:t xml:space="preserve">falls outside the primary scope of this manuscript, which focuses strictly on proving the feasibility, volumetric reduction, and structural magnetic decoupling of the integrated </w:t>
      </w:r>
      <w:r w:rsidR="00671819">
        <w:rPr>
          <w:rFonts w:eastAsia="CIDFont+F3"/>
          <w:color w:val="C00000"/>
          <w:lang w:eastAsia="ko-KR"/>
        </w:rPr>
        <w:t>transformer</w:t>
      </w:r>
      <w:r w:rsidRPr="00214E48">
        <w:rPr>
          <w:rFonts w:eastAsia="CIDFont+F3"/>
          <w:color w:val="C00000"/>
          <w:lang w:eastAsia="ko-KR"/>
        </w:rPr>
        <w:t>. Therefore, we deliberately utilized a standard RCD snubber to isolate and evaluate the performance of the magnetic structure itself, without the added complexity of advanced switching control.</w:t>
      </w:r>
    </w:p>
    <w:p w14:paraId="2BEF8BB4" w14:textId="77777777" w:rsidR="00704D0E" w:rsidRDefault="00704D0E" w:rsidP="001940B3">
      <w:pPr>
        <w:widowControl w:val="0"/>
        <w:autoSpaceDE w:val="0"/>
        <w:autoSpaceDN w:val="0"/>
        <w:adjustRightInd w:val="0"/>
        <w:spacing w:line="276" w:lineRule="auto"/>
        <w:jc w:val="both"/>
        <w:rPr>
          <w:rFonts w:eastAsia="CIDFont+F3"/>
          <w:color w:val="C00000"/>
          <w:lang w:eastAsia="ko-KR"/>
        </w:rPr>
      </w:pPr>
    </w:p>
    <w:p w14:paraId="69E2968C" w14:textId="285E85B9" w:rsidR="00D81DA5" w:rsidRPr="00C44EC4" w:rsidRDefault="00997F91" w:rsidP="001940B3">
      <w:pPr>
        <w:widowControl w:val="0"/>
        <w:autoSpaceDE w:val="0"/>
        <w:autoSpaceDN w:val="0"/>
        <w:adjustRightInd w:val="0"/>
        <w:spacing w:line="276" w:lineRule="auto"/>
        <w:jc w:val="both"/>
        <w:rPr>
          <w:rFonts w:eastAsia="CIDFont+F3"/>
          <w:color w:val="C00000"/>
          <w:lang w:eastAsia="ko-KR"/>
        </w:rPr>
      </w:pPr>
      <w:r w:rsidRPr="00C44EC4">
        <w:rPr>
          <w:rFonts w:eastAsia="CIDFont+F3"/>
          <w:color w:val="C00000"/>
          <w:lang w:eastAsia="ko-KR"/>
        </w:rPr>
        <w:t>To ensure these phenomena are explicitly clear to readers, we have thoroughly revised Section V-B of the manuscript to detail these two distinct resonant mechanisms.</w:t>
      </w:r>
    </w:p>
    <w:p w14:paraId="53ABD663" w14:textId="77777777" w:rsidR="00D81DA5" w:rsidRDefault="00D81DA5"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BA35BD" w:rsidRPr="003A4A3F" w14:paraId="636E4021" w14:textId="77777777" w:rsidTr="005E2C59">
        <w:trPr>
          <w:trHeight w:val="565"/>
        </w:trPr>
        <w:tc>
          <w:tcPr>
            <w:tcW w:w="4675" w:type="dxa"/>
            <w:vAlign w:val="center"/>
          </w:tcPr>
          <w:p w14:paraId="439B888D" w14:textId="77777777" w:rsidR="00BA35BD" w:rsidRPr="00991843" w:rsidRDefault="00BA35BD"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0D26B61" w14:textId="77777777" w:rsidR="00BA35BD" w:rsidRPr="003A4A3F" w:rsidRDefault="00BA35BD"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A35BD" w:rsidRPr="003A4A3F" w14:paraId="44A73D67" w14:textId="77777777" w:rsidTr="00145191">
        <w:trPr>
          <w:trHeight w:val="565"/>
        </w:trPr>
        <w:tc>
          <w:tcPr>
            <w:tcW w:w="4675" w:type="dxa"/>
            <w:vAlign w:val="center"/>
          </w:tcPr>
          <w:p w14:paraId="179F0E4D" w14:textId="2BC4A804" w:rsidR="00BA35BD" w:rsidRPr="00145191" w:rsidRDefault="00145191" w:rsidP="001940B3">
            <w:pPr>
              <w:widowControl w:val="0"/>
              <w:autoSpaceDE w:val="0"/>
              <w:autoSpaceDN w:val="0"/>
              <w:adjustRightInd w:val="0"/>
              <w:spacing w:line="276" w:lineRule="auto"/>
              <w:jc w:val="center"/>
              <w:rPr>
                <w:rFonts w:eastAsia="CIDFont+F3"/>
                <w:lang w:eastAsia="ko-KR"/>
              </w:rPr>
            </w:pPr>
            <w:r>
              <w:rPr>
                <w:rFonts w:eastAsia="CIDFont+F3"/>
                <w:lang w:eastAsia="ko-KR"/>
              </w:rPr>
              <w:t>N/A</w:t>
            </w:r>
          </w:p>
          <w:p w14:paraId="6E5A8B72" w14:textId="228D425C" w:rsidR="00BA35BD" w:rsidRPr="00145191" w:rsidRDefault="00BA35BD" w:rsidP="001940B3">
            <w:pPr>
              <w:widowControl w:val="0"/>
              <w:autoSpaceDE w:val="0"/>
              <w:autoSpaceDN w:val="0"/>
              <w:adjustRightInd w:val="0"/>
              <w:spacing w:line="276" w:lineRule="auto"/>
              <w:jc w:val="center"/>
            </w:pPr>
          </w:p>
          <w:p w14:paraId="22A499DD" w14:textId="77777777" w:rsidR="00BA35BD" w:rsidRPr="00145191" w:rsidRDefault="00BA35BD" w:rsidP="001940B3">
            <w:pPr>
              <w:widowControl w:val="0"/>
              <w:autoSpaceDE w:val="0"/>
              <w:autoSpaceDN w:val="0"/>
              <w:adjustRightInd w:val="0"/>
              <w:spacing w:line="276" w:lineRule="auto"/>
              <w:jc w:val="center"/>
            </w:pPr>
          </w:p>
          <w:p w14:paraId="1FAF7A18" w14:textId="77777777" w:rsidR="00BA35BD" w:rsidRPr="00145191" w:rsidRDefault="00BA35BD" w:rsidP="001940B3">
            <w:pPr>
              <w:widowControl w:val="0"/>
              <w:autoSpaceDE w:val="0"/>
              <w:autoSpaceDN w:val="0"/>
              <w:adjustRightInd w:val="0"/>
              <w:spacing w:line="276" w:lineRule="auto"/>
              <w:jc w:val="center"/>
              <w:rPr>
                <w:rFonts w:eastAsia="CIDFont+F3"/>
                <w:lang w:eastAsia="ko-KR"/>
              </w:rPr>
            </w:pPr>
          </w:p>
        </w:tc>
        <w:tc>
          <w:tcPr>
            <w:tcW w:w="4675" w:type="dxa"/>
          </w:tcPr>
          <w:p w14:paraId="52EC3610" w14:textId="4706D129" w:rsidR="008D0A9D" w:rsidRDefault="00BA35BD" w:rsidP="001940B3">
            <w:pPr>
              <w:widowControl w:val="0"/>
              <w:autoSpaceDE w:val="0"/>
              <w:autoSpaceDN w:val="0"/>
              <w:adjustRightInd w:val="0"/>
              <w:spacing w:line="276" w:lineRule="auto"/>
              <w:jc w:val="both"/>
              <w:rPr>
                <w:b/>
                <w:color w:val="C00000"/>
              </w:rPr>
            </w:pPr>
            <w:r>
              <w:rPr>
                <w:b/>
                <w:color w:val="C00000"/>
              </w:rPr>
              <w:t>(in Section V</w:t>
            </w:r>
            <w:r w:rsidR="009C21B2">
              <w:rPr>
                <w:b/>
                <w:color w:val="C00000"/>
              </w:rPr>
              <w:t>-B</w:t>
            </w:r>
            <w:r>
              <w:rPr>
                <w:b/>
                <w:color w:val="C00000"/>
              </w:rPr>
              <w:t xml:space="preserve">, </w:t>
            </w:r>
            <w:r w:rsidR="008D0A9D">
              <w:rPr>
                <w:b/>
                <w:color w:val="C00000"/>
              </w:rPr>
              <w:t>after the 2</w:t>
            </w:r>
            <w:r w:rsidR="008D0A9D" w:rsidRPr="008D0A9D">
              <w:rPr>
                <w:b/>
                <w:color w:val="C00000"/>
                <w:vertAlign w:val="superscript"/>
              </w:rPr>
              <w:t>nd</w:t>
            </w:r>
            <w:r w:rsidR="009C21B2">
              <w:rPr>
                <w:b/>
                <w:color w:val="C00000"/>
              </w:rPr>
              <w:t xml:space="preserve"> paragraph</w:t>
            </w:r>
            <w:r>
              <w:rPr>
                <w:b/>
                <w:color w:val="C00000"/>
              </w:rPr>
              <w:t>)</w:t>
            </w:r>
          </w:p>
          <w:p w14:paraId="56EC5C8C" w14:textId="74DE5081" w:rsidR="008D0A9D" w:rsidRPr="00B02EBB" w:rsidRDefault="008D0A9D" w:rsidP="001940B3">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T</w:t>
            </w:r>
            <w:r w:rsidRPr="00CB6E90">
              <w:rPr>
                <w:rFonts w:eastAsia="CIDFont+F3"/>
                <w:color w:val="C00000"/>
                <w:lang w:eastAsia="ko-KR"/>
              </w:rPr>
              <w:t xml:space="preserve">wo distinct parasitic resonant behaviors </w:t>
            </w:r>
            <w:r>
              <w:rPr>
                <w:rFonts w:eastAsia="CIDFont+F3"/>
                <w:color w:val="C00000"/>
                <w:lang w:eastAsia="ko-KR"/>
              </w:rPr>
              <w:t xml:space="preserve">can be </w:t>
            </w:r>
            <w:r w:rsidRPr="00CB6E90">
              <w:rPr>
                <w:rFonts w:eastAsia="CIDFont+F3"/>
                <w:color w:val="C00000"/>
                <w:lang w:eastAsia="ko-KR"/>
              </w:rPr>
              <w:t xml:space="preserve">observed in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ds</m:t>
                  </m:r>
                </m:sub>
              </m:sSub>
            </m:oMath>
            <w:r w:rsidRPr="00CB6E90">
              <w:rPr>
                <w:rFonts w:eastAsia="CIDFont+F3"/>
                <w:color w:val="C00000"/>
                <w:lang w:eastAsia="ko-KR"/>
              </w:rPr>
              <w:t xml:space="preserve"> waveforms </w:t>
            </w:r>
            <w:r>
              <w:rPr>
                <w:rFonts w:eastAsia="CIDFont+F3"/>
                <w:color w:val="C00000"/>
                <w:lang w:eastAsia="ko-KR"/>
              </w:rPr>
              <w:t>in Fig. 15(b) and Fig. 15(c) according to the operational dynamics of the flyback converter</w:t>
            </w:r>
            <w:r w:rsidRPr="00CB6E90">
              <w:rPr>
                <w:rFonts w:eastAsia="CIDFont+F3"/>
                <w:color w:val="C00000"/>
                <w:lang w:eastAsia="ko-KR"/>
              </w:rPr>
              <w:t xml:space="preserve">. </w:t>
            </w:r>
            <w:r>
              <w:rPr>
                <w:rFonts w:eastAsia="CIDFont+F3"/>
                <w:color w:val="C00000"/>
                <w:lang w:eastAsia="ko-KR"/>
              </w:rPr>
              <w:t xml:space="preserve">A </w:t>
            </w:r>
            <w:r w:rsidRPr="00CB6E90">
              <w:rPr>
                <w:rFonts w:eastAsia="CIDFont+F3"/>
                <w:color w:val="C00000"/>
                <w:lang w:eastAsia="ko-KR"/>
              </w:rPr>
              <w:t>high-frequency ringing occurs immediately at switch turn-off, driven by the resonance between the leakage inductance</w:t>
            </w:r>
            <w:r>
              <w:rPr>
                <w:rFonts w:eastAsia="CIDFont+F3"/>
                <w:color w:val="C00000"/>
                <w:lang w:eastAsia="ko-KR"/>
              </w:rPr>
              <w:t xml:space="preserve"> of the transformer</w:t>
            </w:r>
            <w:r w:rsidRPr="00CB6E90">
              <w:rPr>
                <w:rFonts w:eastAsia="CIDFont+F3"/>
                <w:color w:val="C00000"/>
                <w:lang w:eastAsia="ko-KR"/>
              </w:rPr>
              <w:t xml:space="preserve"> and the parasitic output capacitance </w:t>
            </w:r>
            <m:oMath>
              <m:sSub>
                <m:sSubPr>
                  <m:ctrlPr>
                    <w:rPr>
                      <w:rFonts w:ascii="Cambria Math" w:eastAsia="CIDFont+F3" w:hAnsi="Cambria Math"/>
                      <w:i/>
                      <w:color w:val="C00000"/>
                      <w:vertAlign w:val="subscript"/>
                      <w:lang w:eastAsia="ko-KR"/>
                    </w:rPr>
                  </m:ctrlPr>
                </m:sSubPr>
                <m:e>
                  <m:r>
                    <w:rPr>
                      <w:rFonts w:ascii="Cambria Math" w:eastAsia="CIDFont+F3" w:hAnsi="Cambria Math"/>
                      <w:color w:val="C00000"/>
                      <w:lang w:eastAsia="ko-KR"/>
                    </w:rPr>
                    <m:t>C</m:t>
                  </m:r>
                  <m:ctrlPr>
                    <w:rPr>
                      <w:rFonts w:ascii="Cambria Math" w:eastAsia="CIDFont+F3" w:hAnsi="Cambria Math"/>
                      <w:i/>
                      <w:color w:val="C00000"/>
                      <w:lang w:eastAsia="ko-KR"/>
                    </w:rPr>
                  </m:ctrlPr>
                </m:e>
                <m:sub>
                  <m:r>
                    <w:rPr>
                      <w:rFonts w:ascii="Cambria Math" w:eastAsia="CIDFont+F3" w:hAnsi="Cambria Math"/>
                      <w:color w:val="C00000"/>
                      <w:vertAlign w:val="subscript"/>
                      <w:lang w:eastAsia="ko-KR"/>
                    </w:rPr>
                    <m:t>oss</m:t>
                  </m:r>
                </m:sub>
              </m:sSub>
            </m:oMath>
            <w:r>
              <w:rPr>
                <w:rFonts w:eastAsia="CIDFont+F3"/>
                <w:color w:val="C00000"/>
                <w:lang w:eastAsia="ko-KR"/>
              </w:rPr>
              <w:t xml:space="preserve"> </w:t>
            </w:r>
            <w:r w:rsidRPr="008D0A9D">
              <w:rPr>
                <w:rFonts w:eastAsia="CIDFont+F3"/>
                <w:color w:val="C00000"/>
                <w:lang w:eastAsia="ko-KR"/>
              </w:rPr>
              <w:t>of</w:t>
            </w:r>
            <w:r w:rsidRPr="00CB6E90">
              <w:rPr>
                <w:rFonts w:eastAsia="CIDFont+F3"/>
                <w:color w:val="C00000"/>
                <w:lang w:eastAsia="ko-KR"/>
              </w:rPr>
              <w:t xml:space="preserve"> the switches. This voltage stress is mitigated by the implemented primary-side RCD snubbers. Second, a lower-frequency oscillation appears when the secondary diode currents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D1</m:t>
                  </m:r>
                </m:sub>
              </m:sSub>
            </m:oMath>
            <w:r w:rsidRPr="00CB6E90">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D2</m:t>
                  </m:r>
                </m:sub>
              </m:sSub>
            </m:oMath>
            <w:r w:rsidRPr="00CB6E90">
              <w:rPr>
                <w:rFonts w:eastAsia="CIDFont+F3"/>
                <w:color w:val="C00000"/>
                <w:lang w:eastAsia="ko-KR"/>
              </w:rPr>
              <w:t xml:space="preserve"> reach zero, indicating complete transformer demagnetization. During this interval, the main magnetizing inductance </w:t>
            </w:r>
            <w:r>
              <w:rPr>
                <w:rFonts w:eastAsia="CIDFont+F3"/>
                <w:color w:val="C00000"/>
                <w:lang w:eastAsia="ko-KR"/>
              </w:rPr>
              <w:t xml:space="preserve">of the active transformer </w:t>
            </w:r>
            <w:r w:rsidRPr="00CB6E90">
              <w:rPr>
                <w:rFonts w:eastAsia="CIDFont+F3"/>
                <w:color w:val="C00000"/>
                <w:lang w:eastAsia="ko-KR"/>
              </w:rPr>
              <w:t xml:space="preserve">resonates with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C</m:t>
                  </m:r>
                </m:e>
                <m:sub>
                  <m:r>
                    <w:rPr>
                      <w:rFonts w:ascii="Cambria Math" w:eastAsia="CIDFont+F3" w:hAnsi="Cambria Math"/>
                      <w:color w:val="C00000"/>
                      <w:lang w:eastAsia="ko-KR"/>
                    </w:rPr>
                    <m:t>oss</m:t>
                  </m:r>
                </m:sub>
              </m:sSub>
            </m:oMath>
            <w:r w:rsidRPr="00CB6E90">
              <w:rPr>
                <w:rFonts w:eastAsia="CIDFont+F3"/>
                <w:color w:val="C00000"/>
                <w:lang w:eastAsia="ko-KR"/>
              </w:rPr>
              <w:t xml:space="preserve"> until the next switching cycle initiates.</w:t>
            </w:r>
            <w:r>
              <w:rPr>
                <w:rFonts w:eastAsia="CIDFont+F3"/>
                <w:color w:val="C00000"/>
                <w:lang w:eastAsia="ko-KR"/>
              </w:rPr>
              <w:t xml:space="preserve"> Nevertheless, these parasitic behaviors do not interfere with the non-coupled operation of the proposed transformer.</w:t>
            </w:r>
          </w:p>
        </w:tc>
      </w:tr>
    </w:tbl>
    <w:p w14:paraId="20D03EA1" w14:textId="77777777" w:rsidR="00AA06E3" w:rsidRDefault="00AA06E3" w:rsidP="001940B3">
      <w:pPr>
        <w:spacing w:line="276" w:lineRule="auto"/>
        <w:rPr>
          <w:rFonts w:eastAsia="CIDFont+F3"/>
          <w:lang w:eastAsia="ko-KR"/>
        </w:rPr>
      </w:pPr>
      <w:r>
        <w:rPr>
          <w:rFonts w:eastAsia="CIDFont+F3"/>
          <w:lang w:eastAsia="ko-KR"/>
        </w:rPr>
        <w:br w:type="page"/>
      </w:r>
    </w:p>
    <w:p w14:paraId="1611B570" w14:textId="4025E34F" w:rsidR="000D5FBA" w:rsidRDefault="000D5FBA" w:rsidP="001940B3">
      <w:pPr>
        <w:pStyle w:val="Style2"/>
        <w:spacing w:line="276" w:lineRule="auto"/>
      </w:pPr>
      <w:r w:rsidRPr="000D5FBA">
        <w:lastRenderedPageBreak/>
        <w:t>A photograph of the hardware prototype would be helpful. Furthermore, if a comparison with existing solutions is claimed, the corresponding experimental setup and hardware implementation should be clearly presented.</w:t>
      </w:r>
    </w:p>
    <w:p w14:paraId="3BFB2A38"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11).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12. Fig. 12(a) </w:t>
      </w:r>
      <w:r>
        <w:rPr>
          <w:rFonts w:eastAsia="CIDFont+F3"/>
          <w:color w:val="C00000"/>
          <w:lang w:eastAsia="ko-KR"/>
        </w:rPr>
        <w:t xml:space="preserve">shows the actual transformer winding implementation. </w:t>
      </w:r>
      <w:r>
        <w:rPr>
          <w:rFonts w:eastAsia="Malgun Gothic"/>
          <w:color w:val="C00000"/>
          <w:lang w:eastAsia="ko-KR"/>
        </w:rPr>
        <w:t xml:space="preserve">When winding </w:t>
      </w:r>
      <w:r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12(b), which were created through the use of a 3D printer, and are finally placed on the EE-core as shown in Fig. 12(c). </w:t>
      </w:r>
    </w:p>
    <w:p w14:paraId="2D8F6D61" w14:textId="77777777" w:rsidR="006C67F5" w:rsidRPr="00CA0C7D" w:rsidRDefault="006C67F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7263DD34" w14:textId="77777777" w:rsidR="006C67F5" w:rsidRDefault="006C67F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tbl>
      <w:tblPr>
        <w:tblStyle w:val="TableGrid"/>
        <w:tblW w:w="0" w:type="auto"/>
        <w:tblLook w:val="04A0" w:firstRow="1" w:lastRow="0" w:firstColumn="1" w:lastColumn="0" w:noHBand="0" w:noVBand="1"/>
      </w:tblPr>
      <w:tblGrid>
        <w:gridCol w:w="1838"/>
        <w:gridCol w:w="2693"/>
        <w:gridCol w:w="4819"/>
      </w:tblGrid>
      <w:tr w:rsidR="00BC0C32" w:rsidRPr="003A4A3F" w14:paraId="70B8B5F7" w14:textId="77777777" w:rsidTr="00225F58">
        <w:trPr>
          <w:trHeight w:val="565"/>
        </w:trPr>
        <w:tc>
          <w:tcPr>
            <w:tcW w:w="4531" w:type="dxa"/>
            <w:gridSpan w:val="2"/>
            <w:vAlign w:val="center"/>
          </w:tcPr>
          <w:p w14:paraId="28FEFF55" w14:textId="77777777" w:rsidR="00BC0C32" w:rsidRPr="00991843" w:rsidRDefault="00BC0C32"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819" w:type="dxa"/>
            <w:vAlign w:val="center"/>
          </w:tcPr>
          <w:p w14:paraId="5996293C" w14:textId="77777777" w:rsidR="00BC0C32" w:rsidRPr="003A4A3F" w:rsidRDefault="00BC0C32"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BC0C32" w:rsidRPr="003A4A3F" w14:paraId="2A186DC2" w14:textId="77777777" w:rsidTr="00225F58">
        <w:trPr>
          <w:trHeight w:val="565"/>
        </w:trPr>
        <w:tc>
          <w:tcPr>
            <w:tcW w:w="4531" w:type="dxa"/>
            <w:gridSpan w:val="2"/>
          </w:tcPr>
          <w:p w14:paraId="7929B665" w14:textId="77777777" w:rsidR="00BC0C32" w:rsidRPr="00485E12" w:rsidRDefault="00BC0C32"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50472FA9" w14:textId="77777777" w:rsidR="00BC0C32" w:rsidRPr="00816CE7" w:rsidRDefault="00BC0C32"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w:t>
            </w:r>
            <w:r w:rsidRPr="00510D3B">
              <w:rPr>
                <w:noProof/>
                <w:color w:val="000000" w:themeColor="text1"/>
              </w:rPr>
              <w:lastRenderedPageBreak/>
              <w:t xml:space="preserve">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the coupling was almost eliminated.</w:t>
            </w:r>
          </w:p>
          <w:p w14:paraId="55FC40AF" w14:textId="77777777" w:rsidR="00BC0C32" w:rsidRPr="00991843" w:rsidRDefault="00BC0C32" w:rsidP="001940B3">
            <w:pPr>
              <w:widowControl w:val="0"/>
              <w:autoSpaceDE w:val="0"/>
              <w:autoSpaceDN w:val="0"/>
              <w:adjustRightInd w:val="0"/>
              <w:spacing w:line="276" w:lineRule="auto"/>
              <w:jc w:val="both"/>
              <w:rPr>
                <w:rFonts w:eastAsia="CIDFont+F3"/>
                <w:lang w:eastAsia="ko-KR"/>
              </w:rPr>
            </w:pPr>
          </w:p>
        </w:tc>
        <w:tc>
          <w:tcPr>
            <w:tcW w:w="4819" w:type="dxa"/>
          </w:tcPr>
          <w:p w14:paraId="494A4EB1" w14:textId="77777777" w:rsidR="00BC0C32" w:rsidRPr="00485E12" w:rsidRDefault="00BC0C32"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42B9C354" w14:textId="77777777" w:rsidR="00BC0C32" w:rsidRPr="00412320" w:rsidRDefault="00BC0C32"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w:t>
            </w:r>
            <w:commentRangeStart w:id="1"/>
            <w:r w:rsidRPr="00412320">
              <w:rPr>
                <w:rFonts w:eastAsia="CIDFont+F3"/>
                <w:noProof/>
                <w:color w:val="C00000"/>
                <w:lang w:eastAsia="ko-KR"/>
              </w:rPr>
              <w:t>simple implementation</w:t>
            </w:r>
            <w:commentRangeEnd w:id="1"/>
            <w:r w:rsidR="00225F58" w:rsidRPr="00412320">
              <w:rPr>
                <w:rStyle w:val="CommentReference"/>
                <w:rFonts w:eastAsia="CIDFont+F3"/>
                <w:noProof/>
                <w:color w:val="C00000"/>
                <w:sz w:val="24"/>
                <w:szCs w:val="24"/>
                <w:lang w:eastAsia="ko-KR"/>
              </w:rPr>
              <w:commentReference w:id="1"/>
            </w:r>
            <w:r w:rsidRPr="00412320">
              <w:rPr>
                <w:rFonts w:eastAsia="CIDFont+F3"/>
                <w:noProof/>
                <w:color w:val="C00000"/>
                <w:lang w:eastAsia="ko-KR"/>
              </w:rPr>
              <w:t xml:space="preserve">.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 </w:t>
            </w:r>
            <w:r w:rsidRPr="00412320">
              <w:rPr>
                <w:noProof/>
                <w:color w:val="C00000"/>
              </w:rPr>
              <w:t>The specifications of the two-</w:t>
            </w:r>
            <w:r w:rsidRPr="00412320">
              <w:rPr>
                <w:noProof/>
                <w:color w:val="C00000"/>
              </w:rPr>
              <w:lastRenderedPageBreak/>
              <w:t xml:space="preserve">phase interleaved flyback rectifier and transformer are shown in Tables IV and V, respectively. </w:t>
            </w:r>
          </w:p>
          <w:p w14:paraId="6B873DFC" w14:textId="77777777" w:rsidR="00BC0C32" w:rsidRDefault="00BC0C32" w:rsidP="001940B3">
            <w:pPr>
              <w:widowControl w:val="0"/>
              <w:autoSpaceDE w:val="0"/>
              <w:autoSpaceDN w:val="0"/>
              <w:adjustRightInd w:val="0"/>
              <w:spacing w:line="276" w:lineRule="auto"/>
              <w:jc w:val="both"/>
              <w:rPr>
                <w:noProof/>
                <w:color w:val="C00000"/>
              </w:rPr>
            </w:pPr>
          </w:p>
          <w:p w14:paraId="3E61EFE6" w14:textId="77777777" w:rsidR="00BC0C32" w:rsidRDefault="00BC0C32" w:rsidP="001940B3">
            <w:pPr>
              <w:widowControl w:val="0"/>
              <w:autoSpaceDE w:val="0"/>
              <w:autoSpaceDN w:val="0"/>
              <w:adjustRightInd w:val="0"/>
              <w:spacing w:line="276" w:lineRule="auto"/>
              <w:jc w:val="both"/>
              <w:rPr>
                <w:noProof/>
                <w:color w:val="C00000"/>
              </w:rPr>
            </w:pPr>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4E3D0E11" w14:textId="77777777" w:rsidR="00BC0C32" w:rsidRDefault="00BC0C32" w:rsidP="001940B3">
            <w:pPr>
              <w:widowControl w:val="0"/>
              <w:autoSpaceDE w:val="0"/>
              <w:autoSpaceDN w:val="0"/>
              <w:adjustRightInd w:val="0"/>
              <w:spacing w:line="276" w:lineRule="auto"/>
              <w:jc w:val="both"/>
              <w:rPr>
                <w:noProof/>
                <w:color w:val="C00000"/>
              </w:rPr>
            </w:pPr>
          </w:p>
          <w:p w14:paraId="66A59EAB" w14:textId="77777777" w:rsidR="00BC0C32" w:rsidRDefault="00BC0C32" w:rsidP="001940B3">
            <w:pPr>
              <w:widowControl w:val="0"/>
              <w:autoSpaceDE w:val="0"/>
              <w:autoSpaceDN w:val="0"/>
              <w:adjustRightInd w:val="0"/>
              <w:spacing w:line="276" w:lineRule="auto"/>
              <w:jc w:val="both"/>
              <w:rPr>
                <w:noProof/>
                <w:color w:val="C00000"/>
              </w:rPr>
            </w:pPr>
            <w:r w:rsidRPr="003C60B9">
              <w:rPr>
                <w:noProof/>
                <w:color w:val="C00000"/>
              </w:rPr>
              <w:t xml:space="preserve">The transformer parameters were characterized using a Hioki IM3536 LCR meter at 100 kHz. 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p w14:paraId="17516EE8" w14:textId="6E9E2E1A" w:rsidR="00225F58" w:rsidRPr="003A4A3F" w:rsidRDefault="00225F58" w:rsidP="001940B3">
            <w:pPr>
              <w:widowControl w:val="0"/>
              <w:autoSpaceDE w:val="0"/>
              <w:autoSpaceDN w:val="0"/>
              <w:adjustRightInd w:val="0"/>
              <w:spacing w:line="276" w:lineRule="auto"/>
              <w:jc w:val="both"/>
              <w:rPr>
                <w:rFonts w:eastAsia="CIDFont+F3"/>
                <w:noProof/>
                <w:color w:val="C00000"/>
                <w:lang w:eastAsia="ko-KR"/>
              </w:rPr>
            </w:pPr>
          </w:p>
        </w:tc>
      </w:tr>
      <w:tr w:rsidR="00BC0C32" w:rsidRPr="003A4A3F" w14:paraId="2270099C" w14:textId="77777777" w:rsidTr="00225F58">
        <w:trPr>
          <w:trHeight w:val="565"/>
        </w:trPr>
        <w:tc>
          <w:tcPr>
            <w:tcW w:w="1838" w:type="dxa"/>
            <w:vAlign w:val="center"/>
          </w:tcPr>
          <w:p w14:paraId="4D4CF064" w14:textId="77777777" w:rsidR="00BC0C32" w:rsidRPr="00991843" w:rsidRDefault="00BC0C32"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512" w:type="dxa"/>
            <w:gridSpan w:val="2"/>
            <w:vAlign w:val="center"/>
          </w:tcPr>
          <w:p w14:paraId="1BAEF815" w14:textId="77777777" w:rsidR="00BC0C32" w:rsidRPr="003A4A3F" w:rsidRDefault="00BC0C32"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BC0C32" w:rsidRPr="003A4A3F" w14:paraId="2A077569" w14:textId="77777777" w:rsidTr="00225F58">
        <w:trPr>
          <w:trHeight w:val="565"/>
        </w:trPr>
        <w:tc>
          <w:tcPr>
            <w:tcW w:w="1838" w:type="dxa"/>
            <w:vAlign w:val="center"/>
          </w:tcPr>
          <w:p w14:paraId="3F2D6031" w14:textId="77777777" w:rsidR="00BC0C32" w:rsidRPr="0051464D" w:rsidRDefault="00BC0C32"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512" w:type="dxa"/>
            <w:gridSpan w:val="2"/>
          </w:tcPr>
          <w:p w14:paraId="67B41D1B" w14:textId="77777777" w:rsidR="00835309" w:rsidRDefault="00835309" w:rsidP="00835309">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7E08E638" wp14:editId="3674F0AC">
                  <wp:extent cx="2566371" cy="1627561"/>
                  <wp:effectExtent l="0" t="0" r="5715" b="0"/>
                  <wp:docPr id="181498758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780D1C66" w14:textId="03CD8235" w:rsidR="00BC0C32" w:rsidRPr="003A4A3F" w:rsidRDefault="00835309" w:rsidP="00835309">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 The primary side and secondary side are separated as shown.</w:t>
            </w:r>
          </w:p>
        </w:tc>
      </w:tr>
      <w:tr w:rsidR="00BC0C32" w:rsidRPr="002D397D" w14:paraId="5FD40421" w14:textId="77777777" w:rsidTr="00225F58">
        <w:trPr>
          <w:trHeight w:val="565"/>
        </w:trPr>
        <w:tc>
          <w:tcPr>
            <w:tcW w:w="1838" w:type="dxa"/>
            <w:vAlign w:val="center"/>
          </w:tcPr>
          <w:p w14:paraId="7B2FF676" w14:textId="77777777" w:rsidR="00BC0C32" w:rsidRPr="0051464D" w:rsidRDefault="00BC0C32"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512" w:type="dxa"/>
            <w:gridSpan w:val="2"/>
          </w:tcPr>
          <w:p w14:paraId="7A0F0B58"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78757E91" wp14:editId="4E857317">
                  <wp:extent cx="2307984" cy="1587032"/>
                  <wp:effectExtent l="0" t="0" r="0" b="0"/>
                  <wp:docPr id="43257984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323088" cy="1597418"/>
                          </a:xfrm>
                          <a:prstGeom prst="rect">
                            <a:avLst/>
                          </a:prstGeom>
                        </pic:spPr>
                      </pic:pic>
                    </a:graphicData>
                  </a:graphic>
                </wp:inline>
              </w:drawing>
            </w:r>
          </w:p>
          <w:p w14:paraId="2E332030"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7A669698"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4CAC3829"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709D2147" wp14:editId="57129E86">
                  <wp:extent cx="1516952" cy="641910"/>
                  <wp:effectExtent l="0" t="0" r="7620" b="6350"/>
                  <wp:docPr id="123828264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05F348F3"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614253C3"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4894569A"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00584CBB" wp14:editId="56845170">
                  <wp:extent cx="1399769" cy="1188067"/>
                  <wp:effectExtent l="0" t="0" r="0" b="0"/>
                  <wp:docPr id="53658840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22">
                            <a:extLst>
                              <a:ext uri="{96DAC541-7B7A-43D3-8B79-37D633B846F1}">
                                <asvg:svgBlip xmlns:asvg="http://schemas.microsoft.com/office/drawing/2016/SVG/main" r:embed="rId23"/>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7DCB27F6"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75C8F649" w14:textId="77777777" w:rsidR="00BC0C32" w:rsidRDefault="00BC0C32" w:rsidP="001940B3">
            <w:pPr>
              <w:widowControl w:val="0"/>
              <w:autoSpaceDE w:val="0"/>
              <w:autoSpaceDN w:val="0"/>
              <w:adjustRightInd w:val="0"/>
              <w:spacing w:line="276" w:lineRule="auto"/>
              <w:jc w:val="center"/>
              <w:rPr>
                <w:rFonts w:eastAsia="CIDFont+F3"/>
                <w:noProof/>
                <w:color w:val="C00000"/>
                <w:lang w:eastAsia="ko-KR"/>
              </w:rPr>
            </w:pPr>
          </w:p>
          <w:p w14:paraId="399D3A58" w14:textId="77777777" w:rsidR="00BC0C32" w:rsidRPr="002D397D" w:rsidRDefault="00BC0C32"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(a) Final assembled prototype, with windings labeled; (b) coil formers for the windings; and (c) EE-core for the prototype.</w:t>
            </w:r>
          </w:p>
        </w:tc>
      </w:tr>
    </w:tbl>
    <w:p w14:paraId="525CE490" w14:textId="1CB3C4AC" w:rsidR="00EE05C5" w:rsidRDefault="000A42BA" w:rsidP="001940B3">
      <w:pPr>
        <w:pStyle w:val="Style2"/>
        <w:spacing w:line="276" w:lineRule="auto"/>
      </w:pPr>
      <w:r>
        <w:br w:type="page"/>
      </w:r>
      <w:r w:rsidR="000D5FBA" w:rsidRPr="000D5FBA">
        <w:lastRenderedPageBreak/>
        <w:t>The manuscript should include a comprehensive comparison with relevant published literature to clearly demonstrate the advantages and unique contributions of the proposed approach.</w:t>
      </w:r>
    </w:p>
    <w:p w14:paraId="28E82744" w14:textId="28CF2764" w:rsidR="009D7FB7" w:rsidRDefault="007B0AB1" w:rsidP="001940B3">
      <w:pPr>
        <w:widowControl w:val="0"/>
        <w:autoSpaceDE w:val="0"/>
        <w:autoSpaceDN w:val="0"/>
        <w:adjustRightInd w:val="0"/>
        <w:spacing w:line="276" w:lineRule="auto"/>
        <w:jc w:val="both"/>
        <w:rPr>
          <w:rFonts w:eastAsia="CIDFont+F3"/>
          <w:color w:val="C00000"/>
          <w:lang w:eastAsia="ko-KR"/>
        </w:rPr>
      </w:pPr>
      <w:commentRangeStart w:id="2"/>
      <w:r w:rsidRPr="009D7FB7">
        <w:rPr>
          <w:rFonts w:eastAsia="CIDFont+F3"/>
          <w:color w:val="C00000"/>
          <w:lang w:eastAsia="ko-KR"/>
        </w:rPr>
        <w:sym w:font="Wingdings" w:char="F0E0"/>
      </w:r>
      <w:r w:rsidR="009D7FB7" w:rsidRPr="009D7FB7">
        <w:rPr>
          <w:rFonts w:eastAsia="CIDFont+F3"/>
          <w:color w:val="C00000"/>
          <w:lang w:eastAsia="ko-KR"/>
        </w:rPr>
        <w:t>Thank you for this valuable feedback. We completely agree that a direct, side-by-side comparison is necessary to clearly define the research gap and emphasize the distinct merits of our topology.</w:t>
      </w:r>
      <w:commentRangeEnd w:id="2"/>
      <w:r w:rsidR="00942349">
        <w:rPr>
          <w:rStyle w:val="CommentReference"/>
          <w:rFonts w:eastAsia="CIDFont+F3"/>
          <w:color w:val="C00000"/>
          <w:sz w:val="24"/>
          <w:szCs w:val="24"/>
          <w:lang w:eastAsia="ko-KR"/>
        </w:rPr>
        <w:commentReference w:id="2"/>
      </w:r>
    </w:p>
    <w:p w14:paraId="7449F21E"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p>
    <w:p w14:paraId="6D373670"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To address this, we have added a comprehensive comparative analysis in Section [X.X], supported by a newly introduced summary table (Table XX). This table benchmarks our proposed non-coupled integrated transformer against both conventional discrete magnetic solutions and recently published [insert specific topology, e.g., tightly-coupled / conventional integrated] methods.</w:t>
      </w:r>
    </w:p>
    <w:p w14:paraId="7A30659D"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Specifically, the expanded text and Table XX explicitly highlight the dual advantages of our approach:</w:t>
      </w:r>
    </w:p>
    <w:p w14:paraId="2DB72CDA" w14:textId="77777777" w:rsidR="009D7FB7" w:rsidRP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Core Volume Reduction:</w:t>
      </w:r>
      <w:r w:rsidRPr="009D7FB7">
        <w:rPr>
          <w:rFonts w:eastAsia="CIDFont+F3"/>
          <w:color w:val="C00000"/>
          <w:lang w:eastAsia="ko-KR"/>
        </w:rPr>
        <w:t xml:space="preserve"> Demonstrating the physical miniaturization achieved compared to discrete implementations.</w:t>
      </w:r>
    </w:p>
    <w:p w14:paraId="67406190" w14:textId="77777777" w:rsidR="009D7FB7" w:rsidRDefault="009D7FB7" w:rsidP="001940B3">
      <w:pPr>
        <w:widowControl w:val="0"/>
        <w:numPr>
          <w:ilvl w:val="0"/>
          <w:numId w:val="4"/>
        </w:numPr>
        <w:autoSpaceDE w:val="0"/>
        <w:autoSpaceDN w:val="0"/>
        <w:adjustRightInd w:val="0"/>
        <w:spacing w:line="276" w:lineRule="auto"/>
        <w:jc w:val="both"/>
        <w:rPr>
          <w:rFonts w:eastAsia="CIDFont+F3"/>
          <w:color w:val="C00000"/>
          <w:lang w:eastAsia="ko-KR"/>
        </w:rPr>
      </w:pPr>
      <w:r w:rsidRPr="009D7FB7">
        <w:rPr>
          <w:rFonts w:eastAsia="CIDFont+F3"/>
          <w:b/>
          <w:color w:val="C00000"/>
          <w:lang w:eastAsia="ko-KR"/>
        </w:rPr>
        <w:t>Decoupled Transient Operation:</w:t>
      </w:r>
      <w:r w:rsidRPr="009D7FB7">
        <w:rPr>
          <w:rFonts w:eastAsia="CIDFont+F3"/>
          <w:color w:val="C00000"/>
          <w:lang w:eastAsia="ko-KR"/>
        </w:rPr>
        <w:t xml:space="preserve"> Highlighting how our non-coupled integration uniquely achieves decoupled interleaved operation, avoiding the transient interference and cross-regulation issues often found in conventional integrated methods.</w:t>
      </w:r>
    </w:p>
    <w:p w14:paraId="5F958E74" w14:textId="6832C5DA" w:rsidR="00400E31" w:rsidRPr="009D7FB7" w:rsidRDefault="00400E31" w:rsidP="001940B3">
      <w:pPr>
        <w:widowControl w:val="0"/>
        <w:numPr>
          <w:ilvl w:val="0"/>
          <w:numId w:val="4"/>
        </w:numPr>
        <w:autoSpaceDE w:val="0"/>
        <w:autoSpaceDN w:val="0"/>
        <w:adjustRightInd w:val="0"/>
        <w:spacing w:line="276" w:lineRule="auto"/>
        <w:jc w:val="both"/>
        <w:rPr>
          <w:rFonts w:eastAsia="CIDFont+F3"/>
          <w:color w:val="C00000"/>
          <w:lang w:eastAsia="ko-KR"/>
        </w:rPr>
      </w:pPr>
      <w:r>
        <w:rPr>
          <w:rFonts w:eastAsia="CIDFont+F3"/>
          <w:b/>
          <w:color w:val="C00000"/>
          <w:lang w:eastAsia="ko-KR"/>
        </w:rPr>
        <w:t>Simpler Implementation:</w:t>
      </w:r>
      <w:r>
        <w:rPr>
          <w:rFonts w:eastAsia="CIDFont+F3"/>
          <w:color w:val="C00000"/>
          <w:lang w:eastAsia="ko-KR"/>
        </w:rPr>
        <w:t xml:space="preserve"> Decoupling can be implemented through a winding configuration with a simple EE-core.</w:t>
      </w:r>
    </w:p>
    <w:p w14:paraId="2BEBBE43" w14:textId="77777777" w:rsidR="009D7FB7" w:rsidRPr="009D7FB7" w:rsidRDefault="009D7FB7" w:rsidP="001940B3">
      <w:pPr>
        <w:widowControl w:val="0"/>
        <w:autoSpaceDE w:val="0"/>
        <w:autoSpaceDN w:val="0"/>
        <w:adjustRightInd w:val="0"/>
        <w:spacing w:line="276" w:lineRule="auto"/>
        <w:jc w:val="both"/>
        <w:rPr>
          <w:rFonts w:eastAsia="CIDFont+F3"/>
          <w:color w:val="C00000"/>
          <w:lang w:eastAsia="ko-KR"/>
        </w:rPr>
      </w:pPr>
      <w:r w:rsidRPr="009D7FB7">
        <w:rPr>
          <w:rFonts w:eastAsia="CIDFont+F3"/>
          <w:color w:val="C00000"/>
          <w:lang w:eastAsia="ko-KR"/>
        </w:rPr>
        <w:t>We believe this direct comparison strictly quantifies our contributions and provides readers with a clear understanding of the proposed structure's advantages.</w:t>
      </w:r>
    </w:p>
    <w:p w14:paraId="56DDFAA1" w14:textId="77777777" w:rsidR="00C031C5" w:rsidRDefault="00C031C5" w:rsidP="001940B3">
      <w:pPr>
        <w:widowControl w:val="0"/>
        <w:autoSpaceDE w:val="0"/>
        <w:autoSpaceDN w:val="0"/>
        <w:adjustRightInd w:val="0"/>
        <w:spacing w:line="276" w:lineRule="auto"/>
        <w:jc w:val="both"/>
        <w:rPr>
          <w:rFonts w:eastAsia="CIDFont+F3"/>
          <w:color w:val="C00000"/>
          <w:lang w:eastAsia="ko-KR"/>
        </w:rPr>
      </w:pPr>
    </w:p>
    <w:p w14:paraId="115A05D3" w14:textId="7DCA549A" w:rsidR="00C031C5" w:rsidRDefault="00C031C5" w:rsidP="001940B3">
      <w:pPr>
        <w:widowControl w:val="0"/>
        <w:autoSpaceDE w:val="0"/>
        <w:autoSpaceDN w:val="0"/>
        <w:adjustRightInd w:val="0"/>
        <w:spacing w:line="276" w:lineRule="auto"/>
        <w:jc w:val="both"/>
        <w:rPr>
          <w:rFonts w:eastAsia="CIDFont+F3"/>
          <w:color w:val="C00000"/>
          <w:lang w:eastAsia="ko-KR"/>
        </w:rPr>
      </w:pPr>
    </w:p>
    <w:p w14:paraId="15BDF636" w14:textId="77777777" w:rsidR="002828B0" w:rsidRPr="002828B0" w:rsidRDefault="002828B0" w:rsidP="001940B3">
      <w:pPr>
        <w:widowControl w:val="0"/>
        <w:autoSpaceDE w:val="0"/>
        <w:autoSpaceDN w:val="0"/>
        <w:adjustRightInd w:val="0"/>
        <w:spacing w:line="276" w:lineRule="auto"/>
        <w:jc w:val="both"/>
        <w:rPr>
          <w:rFonts w:eastAsia="CIDFont+F3"/>
          <w:color w:val="C00000"/>
          <w:lang w:eastAsia="ko-KR"/>
        </w:rPr>
      </w:pPr>
    </w:p>
    <w:p w14:paraId="4A47A0DA" w14:textId="77777777" w:rsidR="002828B0" w:rsidRDefault="002828B0" w:rsidP="001940B3">
      <w:pPr>
        <w:widowControl w:val="0"/>
        <w:autoSpaceDE w:val="0"/>
        <w:autoSpaceDN w:val="0"/>
        <w:adjustRightInd w:val="0"/>
        <w:spacing w:line="276" w:lineRule="auto"/>
        <w:jc w:val="both"/>
        <w:rPr>
          <w:rFonts w:eastAsia="CIDFont+F3"/>
          <w:lang w:eastAsia="ko-KR"/>
        </w:rPr>
      </w:pPr>
    </w:p>
    <w:p w14:paraId="4DC6AA0B" w14:textId="77777777" w:rsidR="000A42BA" w:rsidRDefault="000A42BA" w:rsidP="001940B3">
      <w:pPr>
        <w:spacing w:line="276" w:lineRule="auto"/>
        <w:rPr>
          <w:rFonts w:eastAsia="CIDFont+F3"/>
          <w:lang w:eastAsia="ko-KR"/>
        </w:rPr>
      </w:pPr>
      <w:r>
        <w:rPr>
          <w:rFonts w:eastAsia="CIDFont+F3"/>
          <w:lang w:eastAsia="ko-KR"/>
        </w:rPr>
        <w:br w:type="page"/>
      </w:r>
    </w:p>
    <w:p w14:paraId="3F7090C1" w14:textId="13ED6CCE" w:rsidR="00BE5EB3" w:rsidRDefault="000D5FBA" w:rsidP="001940B3">
      <w:pPr>
        <w:pStyle w:val="Style2"/>
        <w:spacing w:line="276" w:lineRule="auto"/>
      </w:pPr>
      <w:r w:rsidRPr="000D5FBA">
        <w:lastRenderedPageBreak/>
        <w:t xml:space="preserve">The explanation of the flux cancellation phenomenon is insufficient. Please provide a more rigorous theoretical analysis and supporting evidence. </w:t>
      </w:r>
      <w:commentRangeStart w:id="3"/>
      <w:r w:rsidRPr="000D5FBA">
        <w:t>It would be beneficial to illustrate the magnetic flux path during each operating mode, all six modes as explained for working</w:t>
      </w:r>
      <w:commentRangeEnd w:id="3"/>
      <w:r w:rsidR="0019130D" w:rsidRPr="000D5FBA">
        <w:rPr>
          <w:rStyle w:val="CommentReference"/>
          <w:sz w:val="24"/>
          <w:szCs w:val="20"/>
        </w:rPr>
        <w:commentReference w:id="3"/>
      </w:r>
      <w:r w:rsidRPr="000D5FBA">
        <w:t>. Such diagrams would significantly improve clarity and reader understanding. (Why the flux in central limb is zero during mode1-3? It may zero for N12,34. Will there any flux present because of N56,78?)</w:t>
      </w:r>
    </w:p>
    <w:p w14:paraId="432ECA68" w14:textId="77777777" w:rsidR="0064167D" w:rsidRDefault="00BE5EB3" w:rsidP="001940B3">
      <w:pPr>
        <w:widowControl w:val="0"/>
        <w:autoSpaceDE w:val="0"/>
        <w:autoSpaceDN w:val="0"/>
        <w:adjustRightInd w:val="0"/>
        <w:spacing w:line="276" w:lineRule="auto"/>
        <w:jc w:val="both"/>
        <w:rPr>
          <w:rFonts w:eastAsia="CIDFont+F3"/>
          <w:color w:val="C00000"/>
          <w:lang w:eastAsia="ko-KR"/>
        </w:rPr>
      </w:pPr>
      <w:r w:rsidRPr="000278FF">
        <w:rPr>
          <w:rFonts w:eastAsia="CIDFont+F3"/>
          <w:color w:val="C00000"/>
          <w:lang w:eastAsia="ko-KR"/>
        </w:rPr>
        <w:sym w:font="Wingdings" w:char="F0E0"/>
      </w:r>
      <w:r w:rsidRPr="000278FF">
        <w:rPr>
          <w:rFonts w:eastAsia="CIDFont+F3"/>
          <w:color w:val="C00000"/>
          <w:lang w:eastAsia="ko-KR"/>
        </w:rPr>
        <w:t xml:space="preserve"> Thank you for pointing out the need for deeper clarification. </w:t>
      </w:r>
      <w:r w:rsidR="0064167D">
        <w:rPr>
          <w:rFonts w:eastAsia="CIDFont+F3"/>
          <w:color w:val="C00000"/>
          <w:lang w:eastAsia="ko-KR"/>
        </w:rPr>
        <w:t>We can refer to Fig. 4 for the flux behavior.</w:t>
      </w:r>
    </w:p>
    <w:p w14:paraId="30C1DD43" w14:textId="77777777" w:rsidR="00783FF0" w:rsidRDefault="00783FF0" w:rsidP="001940B3">
      <w:pPr>
        <w:widowControl w:val="0"/>
        <w:autoSpaceDE w:val="0"/>
        <w:autoSpaceDN w:val="0"/>
        <w:adjustRightInd w:val="0"/>
        <w:spacing w:line="276" w:lineRule="auto"/>
        <w:jc w:val="both"/>
        <w:rPr>
          <w:rFonts w:eastAsia="CIDFont+F3"/>
          <w:color w:val="C00000"/>
          <w:lang w:eastAsia="ko-KR"/>
        </w:rPr>
      </w:pPr>
    </w:p>
    <w:p w14:paraId="1A3DAD54" w14:textId="21E8DE51" w:rsidR="00783FF0" w:rsidRPr="00783FF0" w:rsidRDefault="00783FF0" w:rsidP="001940B3">
      <w:pPr>
        <w:widowControl w:val="0"/>
        <w:autoSpaceDE w:val="0"/>
        <w:autoSpaceDN w:val="0"/>
        <w:adjustRightInd w:val="0"/>
        <w:spacing w:line="276" w:lineRule="auto"/>
        <w:jc w:val="both"/>
        <w:rPr>
          <w:rFonts w:eastAsia="CIDFont+F3"/>
          <w:color w:val="C00000"/>
          <w:lang w:eastAsia="ko-KR"/>
        </w:rPr>
      </w:pPr>
      <w:r w:rsidRPr="00783FF0">
        <w:rPr>
          <w:rFonts w:eastAsia="CIDFont+F3"/>
          <w:color w:val="C00000"/>
          <w:lang w:eastAsia="ko-KR"/>
        </w:rPr>
        <w:t xml:space="preserve">To fully elucidate the magnetic decoupling and flux cancellation phenomenon, the magnetic flux </w:t>
      </w:r>
      <w:r>
        <w:rPr>
          <w:rFonts w:eastAsia="CIDFont+F3"/>
          <w:color w:val="C00000"/>
          <w:lang w:eastAsia="ko-KR"/>
        </w:rPr>
        <w:t>waveforms in Fig</w:t>
      </w:r>
      <w:r w:rsidRPr="00783FF0">
        <w:rPr>
          <w:rFonts w:eastAsia="CIDFont+F3"/>
          <w:color w:val="C00000"/>
          <w:lang w:eastAsia="ko-KR"/>
        </w:rPr>
        <w:t xml:space="preserve">. </w:t>
      </w:r>
      <w:r>
        <w:rPr>
          <w:rFonts w:eastAsia="CIDFont+F3"/>
          <w:color w:val="C00000"/>
          <w:lang w:eastAsia="ko-KR"/>
        </w:rPr>
        <w:t>4 can be referred to</w:t>
      </w:r>
      <w:r w:rsidRPr="00783FF0">
        <w:rPr>
          <w:rFonts w:eastAsia="CIDFont+F3"/>
          <w:color w:val="C00000"/>
          <w:lang w:eastAsia="ko-KR"/>
        </w:rPr>
        <w:t>. During Modes 1, 2, and 3, only Phase 1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Pr="00783FF0">
        <w:rPr>
          <w:rFonts w:eastAsia="CIDFont+F3"/>
          <w:color w:val="C00000"/>
          <w:lang w:eastAsia="ko-KR"/>
        </w:rPr>
        <w:t>) is active.</w:t>
      </w:r>
    </w:p>
    <w:p w14:paraId="2C6D2279" w14:textId="77777777" w:rsidR="0064167D" w:rsidRDefault="0064167D" w:rsidP="001940B3">
      <w:pPr>
        <w:widowControl w:val="0"/>
        <w:autoSpaceDE w:val="0"/>
        <w:autoSpaceDN w:val="0"/>
        <w:adjustRightInd w:val="0"/>
        <w:spacing w:line="276" w:lineRule="auto"/>
        <w:jc w:val="both"/>
        <w:rPr>
          <w:rFonts w:eastAsia="CIDFont+F3"/>
          <w:color w:val="C00000"/>
          <w:lang w:eastAsia="ko-KR"/>
        </w:rPr>
      </w:pPr>
    </w:p>
    <w:p w14:paraId="7F08DBC0" w14:textId="77777777" w:rsidR="00783FF0" w:rsidRDefault="00783FF0" w:rsidP="001940B3">
      <w:pPr>
        <w:widowControl w:val="0"/>
        <w:autoSpaceDE w:val="0"/>
        <w:autoSpaceDN w:val="0"/>
        <w:adjustRightInd w:val="0"/>
        <w:spacing w:line="276" w:lineRule="auto"/>
        <w:jc w:val="both"/>
        <w:rPr>
          <w:rFonts w:eastAsia="CIDFont+F3"/>
          <w:color w:val="C00000"/>
          <w:lang w:eastAsia="ko-KR"/>
        </w:rPr>
      </w:pPr>
    </w:p>
    <w:p w14:paraId="63DD4FDE" w14:textId="7517C854" w:rsidR="00BE5EB3" w:rsidRPr="000278FF" w:rsidRDefault="00BE5EB3" w:rsidP="001940B3">
      <w:pPr>
        <w:widowControl w:val="0"/>
        <w:autoSpaceDE w:val="0"/>
        <w:autoSpaceDN w:val="0"/>
        <w:adjustRightInd w:val="0"/>
        <w:spacing w:line="276" w:lineRule="auto"/>
        <w:jc w:val="both"/>
        <w:rPr>
          <w:rFonts w:eastAsia="CIDFont+F3"/>
          <w:color w:val="C00000"/>
          <w:lang w:eastAsia="ko-KR"/>
        </w:rPr>
      </w:pPr>
      <w:r w:rsidRPr="000278FF">
        <w:rPr>
          <w:rFonts w:eastAsia="CIDFont+F3"/>
          <w:color w:val="C00000"/>
          <w:lang w:eastAsia="ko-KR"/>
        </w:rPr>
        <w:t xml:space="preserve">The flux in the center leg during Modes 1-3 is indeed zero. During these modes, only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Pr="000278FF">
        <w:rPr>
          <w:rFonts w:eastAsia="CIDFont+F3"/>
          <w:color w:val="C00000"/>
          <w:lang w:eastAsia="ko-KR"/>
        </w:rPr>
        <w:t xml:space="preserve"> transformer is active. As shown in the equivalent magnetic circuit in Fig. 6(a), the fluxes generated by the two outer legs are equal in magnitude but opposite in direction through the center leg, causing perfect flux cancellation. Furthermore, during Modes 1-3,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Pr="000278FF">
        <w:rPr>
          <w:rFonts w:eastAsia="CIDFont+F3"/>
          <w:color w:val="C00000"/>
          <w:lang w:eastAsia="ko-KR"/>
        </w:rPr>
        <w:t xml:space="preserve"> transformer is entirely inactive (both primary and secondary currents are zero). Because no current flows through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Pr="000278FF">
        <w:rPr>
          <w:rFonts w:eastAsia="CIDFont+F3"/>
          <w:color w:val="C00000"/>
          <w:lang w:eastAsia="ko-KR"/>
        </w:rPr>
        <w:t xml:space="preserve"> windings, no magnetomotive force (MMF) is generated in the center leg.</w:t>
      </w:r>
      <w:r w:rsidR="0056015B" w:rsidRPr="000278FF">
        <w:rPr>
          <w:rFonts w:eastAsia="CIDFont+F3"/>
          <w:color w:val="C00000"/>
          <w:lang w:eastAsia="ko-KR"/>
        </w:rPr>
        <w:t xml:space="preserve"> Central to this principle is the fact that t</w:t>
      </w:r>
      <w:r w:rsidR="000278FF" w:rsidRPr="000278FF">
        <w:rPr>
          <w:rFonts w:eastAsia="CIDFont+F3"/>
          <w:color w:val="C00000"/>
          <w:lang w:eastAsia="ko-KR"/>
        </w:rPr>
        <w:t>wo transformers are completely decoupled, causing no current to flow in the transformer of the inactive phase.</w:t>
      </w:r>
      <w:r w:rsidR="000278FF">
        <w:rPr>
          <w:rFonts w:eastAsia="CIDFont+F3"/>
          <w:color w:val="C00000"/>
          <w:lang w:eastAsia="ko-KR"/>
        </w:rPr>
        <w:t xml:space="preserve"> </w:t>
      </w:r>
      <w:r w:rsidR="000278FF" w:rsidRPr="00594942">
        <w:rPr>
          <w:rFonts w:eastAsia="CIDFont+F3"/>
          <w:color w:val="C00000"/>
          <w:highlight w:val="yellow"/>
          <w:lang w:eastAsia="ko-KR"/>
        </w:rPr>
        <w:t xml:space="preserve">We have revised the explanation of this principle more in Section </w:t>
      </w:r>
      <w:r w:rsidR="00594942" w:rsidRPr="00594942">
        <w:rPr>
          <w:rFonts w:eastAsia="CIDFont+F3"/>
          <w:color w:val="C00000"/>
          <w:highlight w:val="yellow"/>
          <w:lang w:eastAsia="ko-KR"/>
        </w:rPr>
        <w:t>II…</w:t>
      </w:r>
    </w:p>
    <w:p w14:paraId="1EDB103A" w14:textId="3C4DE831" w:rsidR="002A17D0"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br/>
      </w:r>
    </w:p>
    <w:p w14:paraId="08209BE6" w14:textId="77777777" w:rsidR="002A17D0" w:rsidRDefault="002A17D0" w:rsidP="001940B3">
      <w:pPr>
        <w:spacing w:line="276" w:lineRule="auto"/>
        <w:rPr>
          <w:rFonts w:eastAsia="CIDFont+F3"/>
          <w:lang w:eastAsia="ko-KR"/>
        </w:rPr>
      </w:pPr>
      <w:r>
        <w:rPr>
          <w:rFonts w:eastAsia="CIDFont+F3"/>
          <w:lang w:eastAsia="ko-KR"/>
        </w:rPr>
        <w:br w:type="page"/>
      </w:r>
    </w:p>
    <w:p w14:paraId="3FFD6A0A" w14:textId="51C66151" w:rsidR="000D5FBA" w:rsidRDefault="000D5FBA" w:rsidP="001940B3">
      <w:pPr>
        <w:pStyle w:val="Style2"/>
        <w:spacing w:line="276" w:lineRule="auto"/>
      </w:pPr>
      <w:r w:rsidRPr="000D5FBA">
        <w:lastRenderedPageBreak/>
        <w:t>If, Mode1,2,3 are for +ve half cycle and mode 4,5, 6 are for negetive half cycle then can we represent the B01′ and B01′′ in the same time line graph??(Ref: Fig:4) Its difficult to understand.</w:t>
      </w:r>
    </w:p>
    <w:p w14:paraId="36D62C85" w14:textId="69926376" w:rsidR="004551DF" w:rsidRPr="001D6998" w:rsidRDefault="00EE05C5" w:rsidP="001940B3">
      <w:pPr>
        <w:widowControl w:val="0"/>
        <w:autoSpaceDE w:val="0"/>
        <w:autoSpaceDN w:val="0"/>
        <w:adjustRightInd w:val="0"/>
        <w:spacing w:line="276" w:lineRule="auto"/>
        <w:jc w:val="both"/>
        <w:rPr>
          <w:rFonts w:eastAsia="CIDFont+F3"/>
          <w:color w:val="C00000"/>
          <w:lang w:eastAsia="ko-KR"/>
        </w:rPr>
      </w:pPr>
      <w:r w:rsidRPr="001D6998">
        <w:rPr>
          <w:rFonts w:eastAsia="CIDFont+F3"/>
          <w:color w:val="C00000"/>
          <w:lang w:eastAsia="ko-KR"/>
        </w:rPr>
        <w:sym w:font="Wingdings" w:char="F0E0"/>
      </w:r>
      <w:r w:rsidR="00900472" w:rsidRPr="001D6998">
        <w:rPr>
          <w:rFonts w:eastAsia="CIDFont+F3"/>
          <w:color w:val="C00000"/>
          <w:lang w:eastAsia="ko-KR"/>
        </w:rPr>
        <w:t xml:space="preserve"> Thank you for your comment. We apologize for the confusing terminology in the manuscript. </w:t>
      </w:r>
      <w:r w:rsidR="00997B5F" w:rsidRPr="001D6998">
        <w:rPr>
          <w:rFonts w:eastAsia="CIDFont+F3"/>
          <w:color w:val="C00000"/>
          <w:lang w:eastAsia="ko-KR"/>
        </w:rPr>
        <w:t>The terms “positive” and “negative” cycle were chosen to describe the high-frequency interleaved switching phases, inadvertently implying AC line-frequency half-cycles. In reality, the two phases operate 180</w:t>
      </w:r>
      <m:oMath>
        <m:r>
          <w:rPr>
            <w:rFonts w:ascii="Cambria Math" w:eastAsia="CIDFont+F3" w:hAnsi="Cambria Math"/>
            <w:color w:val="C00000"/>
            <w:lang w:eastAsia="ko-KR"/>
          </w:rPr>
          <m:t>°</m:t>
        </m:r>
      </m:oMath>
      <w:r w:rsidR="00997B5F" w:rsidRPr="001D6998">
        <w:rPr>
          <w:rFonts w:eastAsia="CIDFont+F3"/>
          <w:color w:val="C00000"/>
          <w:lang w:eastAsia="ko-KR"/>
        </w:rPr>
        <w:t xml:space="preserve"> out of phase with the same</w:t>
      </w:r>
      <w:r w:rsidR="001D6998">
        <w:rPr>
          <w:rFonts w:eastAsia="CIDFont+F3"/>
          <w:color w:val="C00000"/>
          <w:lang w:eastAsia="ko-KR"/>
        </w:rPr>
        <w:t xml:space="preserve"> </w:t>
      </w:r>
      <w:r w:rsidR="001D6998">
        <w:rPr>
          <w:rFonts w:eastAsia="CIDFont+F3"/>
          <w:i/>
          <w:color w:val="C00000"/>
          <w:lang w:eastAsia="ko-KR"/>
        </w:rPr>
        <w:t>T</w:t>
      </w:r>
      <w:r w:rsidR="001D6998">
        <w:rPr>
          <w:rFonts w:eastAsia="CIDFont+F3"/>
          <w:color w:val="C00000"/>
          <w:vertAlign w:val="subscript"/>
          <w:lang w:eastAsia="ko-KR"/>
        </w:rPr>
        <w:t>s</w:t>
      </w:r>
      <w:r w:rsidR="004551DF" w:rsidRPr="001D6998">
        <w:rPr>
          <w:rFonts w:eastAsia="CIDFont+F3"/>
          <w:color w:val="C00000"/>
          <w:lang w:eastAsia="ko-KR"/>
        </w:rPr>
        <w:t>, meaning that they function in the same timeline.</w:t>
      </w:r>
      <w:r w:rsidR="005B3AA5">
        <w:rPr>
          <w:rFonts w:eastAsia="CIDFont+F3"/>
          <w:color w:val="C00000"/>
          <w:lang w:eastAsia="ko-KR"/>
        </w:rPr>
        <w:t xml:space="preserve"> The explanation of the mode analysis was meant to be during a quasi-static switching event.</w:t>
      </w:r>
    </w:p>
    <w:p w14:paraId="555E380C" w14:textId="77777777" w:rsidR="004551DF" w:rsidRPr="001D6998" w:rsidRDefault="004551DF" w:rsidP="001940B3">
      <w:pPr>
        <w:widowControl w:val="0"/>
        <w:autoSpaceDE w:val="0"/>
        <w:autoSpaceDN w:val="0"/>
        <w:adjustRightInd w:val="0"/>
        <w:spacing w:line="276" w:lineRule="auto"/>
        <w:jc w:val="both"/>
        <w:rPr>
          <w:rFonts w:eastAsia="CIDFont+F3"/>
          <w:color w:val="C00000"/>
          <w:lang w:eastAsia="ko-KR"/>
        </w:rPr>
      </w:pPr>
    </w:p>
    <w:p w14:paraId="7998009F" w14:textId="7E8D50AF" w:rsidR="00762A2E" w:rsidRPr="00E3486D" w:rsidRDefault="002309D7" w:rsidP="001940B3">
      <w:pPr>
        <w:widowControl w:val="0"/>
        <w:autoSpaceDE w:val="0"/>
        <w:autoSpaceDN w:val="0"/>
        <w:adjustRightInd w:val="0"/>
        <w:spacing w:line="276" w:lineRule="auto"/>
        <w:jc w:val="both"/>
        <w:rPr>
          <w:color w:val="C00000"/>
        </w:rPr>
      </w:pPr>
      <w:r w:rsidRPr="001D6998">
        <w:rPr>
          <w:rFonts w:eastAsia="CIDFont+F3"/>
          <w:color w:val="C00000"/>
          <w:lang w:eastAsia="ko-KR"/>
        </w:rPr>
        <w:t xml:space="preserve">The </w:t>
      </w:r>
      <w:r w:rsidR="004551DF" w:rsidRPr="001D6998">
        <w:rPr>
          <w:rFonts w:eastAsia="CIDFont+F3"/>
          <w:color w:val="C00000"/>
          <w:lang w:eastAsia="ko-KR"/>
        </w:rPr>
        <w:t>reason for separating the graphs in Fig. 4 is to merely denote which flux component</w:t>
      </w:r>
      <w:r w:rsidR="001D6998">
        <w:rPr>
          <w:rFonts w:eastAsia="CIDFont+F3"/>
          <w:color w:val="C00000"/>
          <w:lang w:eastAsia="ko-KR"/>
        </w:rPr>
        <w:t xml:space="preserve">, </w:t>
      </w:r>
      <m:oMath>
        <m:r>
          <w:rPr>
            <w:rFonts w:ascii="Cambria Math" w:eastAsia="CIDFont+F3" w:hAnsi="Cambria Math"/>
            <w:color w:val="C00000"/>
            <w:lang w:eastAsia="ko-KR"/>
          </w:rPr>
          <m:t>B’</m:t>
        </m:r>
      </m:oMath>
      <w:r w:rsidR="004551DF" w:rsidRPr="001D6998">
        <w:rPr>
          <w:rFonts w:eastAsia="CIDFont+F3"/>
          <w:color w:val="C00000"/>
          <w:lang w:eastAsia="ko-KR"/>
        </w:rPr>
        <w:t xml:space="preserve"> or </w:t>
      </w:r>
      <m:oMath>
        <m:r>
          <w:rPr>
            <w:rFonts w:ascii="Cambria Math" w:eastAsia="CIDFont+F3" w:hAnsi="Cambria Math"/>
            <w:color w:val="C00000"/>
            <w:lang w:eastAsia="ko-KR"/>
          </w:rPr>
          <m:t>B’’</m:t>
        </m:r>
      </m:oMath>
      <w:r w:rsidR="001D6998">
        <w:rPr>
          <w:rFonts w:eastAsia="CIDFont+F3"/>
          <w:color w:val="C00000"/>
          <w:lang w:eastAsia="ko-KR"/>
        </w:rPr>
        <w:t xml:space="preserve">, </w:t>
      </w:r>
      <w:r w:rsidR="004551DF" w:rsidRPr="001D6998">
        <w:rPr>
          <w:rFonts w:eastAsia="CIDFont+F3"/>
          <w:color w:val="C00000"/>
          <w:lang w:eastAsia="ko-KR"/>
        </w:rPr>
        <w:t>is generated by</w:t>
      </w:r>
      <w:r w:rsidR="00C35FDC">
        <w:rPr>
          <w:rFonts w:eastAsia="CIDFont+F3"/>
          <w:color w:val="C00000"/>
          <w:lang w:eastAsia="ko-KR"/>
        </w:rPr>
        <w:t xml:space="preserve"> the active transformer in each respective phase</w:t>
      </w:r>
      <w:r w:rsidR="001D6998">
        <w:rPr>
          <w:rFonts w:eastAsia="CIDFont+F3"/>
          <w:color w:val="C00000"/>
          <w:lang w:eastAsia="ko-KR"/>
        </w:rPr>
        <w:t xml:space="preserve">. </w:t>
      </w:r>
      <w:r w:rsidR="00C35FDC">
        <w:rPr>
          <w:rFonts w:eastAsia="CIDFont+F3"/>
          <w:color w:val="C00000"/>
          <w:lang w:eastAsia="ko-KR"/>
        </w:rPr>
        <w:t xml:space="preserve">The </w:t>
      </w:r>
      <w:r w:rsidR="001D6998">
        <w:rPr>
          <w:rFonts w:eastAsia="CIDFont+F3"/>
          <w:color w:val="C00000"/>
          <w:lang w:eastAsia="ko-KR"/>
        </w:rPr>
        <w:t xml:space="preserve">fluxes </w:t>
      </w:r>
      <w:r w:rsidR="00C35FDC">
        <w:rPr>
          <w:rFonts w:eastAsia="CIDFont+F3"/>
          <w:color w:val="C00000"/>
          <w:lang w:eastAsia="ko-KR"/>
        </w:rPr>
        <w:t>contributed by the transformer active in Phase 1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C35FDC">
        <w:rPr>
          <w:rFonts w:eastAsia="CIDFont+F3"/>
          <w:color w:val="C00000"/>
          <w:lang w:eastAsia="ko-KR"/>
        </w:rPr>
        <w:t xml:space="preserve">) </w:t>
      </w:r>
      <w:r w:rsidR="001D6998">
        <w:rPr>
          <w:rFonts w:eastAsia="CIDFont+F3"/>
          <w:color w:val="C00000"/>
          <w:lang w:eastAsia="ko-KR"/>
        </w:rPr>
        <w:t xml:space="preserve">are denoted by </w:t>
      </w:r>
      <m:oMath>
        <m:r>
          <w:rPr>
            <w:rFonts w:ascii="Cambria Math" w:eastAsia="CIDFont+F3" w:hAnsi="Cambria Math"/>
            <w:color w:val="C00000"/>
            <w:lang w:eastAsia="ko-KR"/>
          </w:rPr>
          <m:t>B'</m:t>
        </m:r>
      </m:oMath>
      <w:r w:rsidR="00CC7815">
        <w:rPr>
          <w:rFonts w:eastAsia="CIDFont+F3"/>
          <w:color w:val="C00000"/>
          <w:lang w:eastAsia="ko-KR"/>
        </w:rPr>
        <w:t xml:space="preserve">, with the flux in </w:t>
      </w:r>
      <w:r w:rsidR="00C35FDC">
        <w:rPr>
          <w:rFonts w:eastAsia="CIDFont+F3"/>
          <w:color w:val="C00000"/>
          <w:lang w:eastAsia="ko-KR"/>
        </w:rPr>
        <w:t xml:space="preserve">the center, left, and right </w:t>
      </w:r>
      <w:r w:rsidR="00CC7815">
        <w:rPr>
          <w:rFonts w:eastAsia="CIDFont+F3"/>
          <w:color w:val="C00000"/>
          <w:lang w:eastAsia="ko-KR"/>
        </w:rPr>
        <w:t>leg denoted as</w:t>
      </w:r>
      <w:r w:rsidR="00C73252">
        <w:rPr>
          <w:rFonts w:eastAsia="CIDFont+F3"/>
          <w:color w:val="C00000"/>
          <w:lang w:eastAsia="ko-KR"/>
        </w:rPr>
        <w:t xml:space="preserve">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C7815" w:rsidRPr="00CD573F">
        <w:rPr>
          <w:rFonts w:eastAsia="CIDFont+F3"/>
          <w:color w:val="C00000"/>
          <w:lang w:eastAsia="ko-KR"/>
        </w:rPr>
        <w:t>,</w:t>
      </w:r>
      <w:r w:rsidR="00CC7815">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D573F" w:rsidRPr="00CD573F">
        <w:rPr>
          <w:rFonts w:eastAsia="CIDFont+F3"/>
          <w:color w:val="C00000"/>
          <w:lang w:eastAsia="ko-KR"/>
        </w:rPr>
        <w:t>,</w:t>
      </w:r>
      <w:r w:rsidR="00CD573F">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4551DF" w:rsidRPr="001D6998">
        <w:rPr>
          <w:rFonts w:eastAsia="CIDFont+F3"/>
          <w:color w:val="C00000"/>
          <w:lang w:eastAsia="ko-KR"/>
        </w:rPr>
        <w:t xml:space="preserve"> </w:t>
      </w:r>
      <w:r w:rsidR="00C35FDC">
        <w:rPr>
          <w:rFonts w:eastAsia="CIDFont+F3"/>
          <w:color w:val="C00000"/>
          <w:lang w:eastAsia="ko-KR"/>
        </w:rPr>
        <w:t>respectively</w:t>
      </w:r>
      <w:r w:rsidR="00EA7DA7">
        <w:rPr>
          <w:rFonts w:eastAsia="CIDFont+F3"/>
          <w:color w:val="C00000"/>
          <w:lang w:eastAsia="ko-KR"/>
        </w:rPr>
        <w:t xml:space="preserve">, </w:t>
      </w:r>
      <w:r w:rsidR="00EA7DA7" w:rsidRPr="001D6998">
        <w:rPr>
          <w:rFonts w:eastAsia="CIDFont+F3"/>
          <w:color w:val="C00000"/>
          <w:lang w:eastAsia="ko-KR"/>
        </w:rPr>
        <w:t>before they are super-positioned in the core</w:t>
      </w:r>
      <w:r w:rsidR="00C82456">
        <w:rPr>
          <w:rFonts w:eastAsia="CIDFont+F3"/>
          <w:color w:val="C00000"/>
          <w:lang w:eastAsia="ko-KR"/>
        </w:rPr>
        <w:t>.</w:t>
      </w:r>
      <w:r w:rsidR="00C35FDC">
        <w:rPr>
          <w:rFonts w:eastAsia="CIDFont+F3"/>
          <w:color w:val="C00000"/>
          <w:lang w:eastAsia="ko-KR"/>
        </w:rPr>
        <w:t xml:space="preserve"> The </w:t>
      </w:r>
      <w:r w:rsidR="00785AD6">
        <w:rPr>
          <w:rFonts w:eastAsia="CIDFont+F3"/>
          <w:color w:val="C00000"/>
          <w:lang w:eastAsia="ko-KR"/>
        </w:rPr>
        <w:t xml:space="preserve">gate-source voltage, </w:t>
      </w:r>
      <w:r w:rsidR="00C35FDC">
        <w:rPr>
          <w:rFonts w:eastAsia="CIDFont+F3"/>
          <w:color w:val="C00000"/>
          <w:lang w:eastAsia="ko-KR"/>
        </w:rPr>
        <w:t xml:space="preserve">magnetizing current, switch current, and </w:t>
      </w:r>
      <w:r w:rsidR="00F97047">
        <w:rPr>
          <w:rFonts w:eastAsia="CIDFont+F3"/>
          <w:color w:val="C00000"/>
          <w:lang w:eastAsia="ko-KR"/>
        </w:rPr>
        <w:t>diode current</w:t>
      </w:r>
      <w:r w:rsidR="00C35FDC">
        <w:rPr>
          <w:rFonts w:eastAsia="CIDFont+F3"/>
          <w:color w:val="C00000"/>
          <w:lang w:eastAsia="ko-KR"/>
        </w:rPr>
        <w:t xml:space="preserve"> during this phase </w:t>
      </w:r>
      <w:r w:rsidR="00785AD6">
        <w:rPr>
          <w:rFonts w:eastAsia="CIDFont+F3"/>
          <w:color w:val="C00000"/>
          <w:lang w:eastAsia="ko-KR"/>
        </w:rPr>
        <w:t xml:space="preserve">are denoted as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785AD6">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1</m:t>
                    </m:r>
                  </m:sub>
                </m:sSub>
              </m:sub>
            </m:sSub>
          </m:sub>
        </m:sSub>
      </m:oMath>
      <w:r w:rsidR="0008344B">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1</m:t>
                </m:r>
              </m:sub>
            </m:sSub>
          </m:sub>
        </m:sSub>
      </m:oMath>
      <w:r w:rsidR="0008344B">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1</m:t>
                </m:r>
              </m:sub>
            </m:sSub>
          </m:sub>
        </m:sSub>
      </m:oMath>
      <w:r w:rsidR="00EA7DA7">
        <w:rPr>
          <w:rFonts w:eastAsia="CIDFont+F3"/>
          <w:color w:val="C00000"/>
          <w:lang w:eastAsia="ko-KR"/>
        </w:rPr>
        <w:t>.</w:t>
      </w:r>
      <w:r w:rsidR="00C73252">
        <w:rPr>
          <w:rFonts w:eastAsia="CIDFont+F3"/>
          <w:color w:val="C00000"/>
          <w:lang w:eastAsia="ko-KR"/>
        </w:rPr>
        <w:t xml:space="preserve"> Similarly, the relevant quantities contributed by the transformer active in Phase 2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C73252">
        <w:rPr>
          <w:rFonts w:eastAsia="CIDFont+F3"/>
          <w:color w:val="C00000"/>
          <w:lang w:eastAsia="ko-KR"/>
        </w:rPr>
        <w:t xml:space="preserve">) are denoted by </w:t>
      </w:r>
      <m:oMath>
        <m:sSubSup>
          <m:sSubSupPr>
            <m:ctrlPr>
              <w:rPr>
                <w:rFonts w:ascii="Cambria Math" w:eastAsia="CIDFont+F3" w:hAnsi="Cambria Math"/>
                <w:i/>
                <w:color w:val="C00000"/>
                <w:lang w:eastAsia="ko-KR"/>
              </w:rPr>
            </m:ctrlPr>
          </m:sSubSupPr>
          <m:e>
            <m:r>
              <w:rPr>
                <w:rFonts w:ascii="Cambria Math" w:eastAsia="CIDFont+F3" w:hAnsi="Cambria Math"/>
                <w:color w:val="C00000"/>
                <w:lang w:eastAsia="ko-KR"/>
              </w:rPr>
              <m:t>B'</m:t>
            </m:r>
          </m:e>
          <m:sub>
            <m:r>
              <w:rPr>
                <w:rFonts w:ascii="Cambria Math" w:eastAsia="CIDFont+F3" w:hAnsi="Cambria Math"/>
                <w:color w:val="C00000"/>
                <w:lang w:eastAsia="ko-KR"/>
              </w:rPr>
              <m:t>c</m:t>
            </m:r>
          </m:sub>
          <m:sup>
            <m:r>
              <w:rPr>
                <w:rFonts w:ascii="Cambria Math" w:eastAsia="CIDFont+F3" w:hAnsi="Cambria Math"/>
                <w:color w:val="C00000"/>
                <w:lang w:eastAsia="ko-KR"/>
              </w:rPr>
              <m:t>'</m:t>
            </m:r>
          </m:sup>
        </m:sSubSup>
      </m:oMath>
      <w:r w:rsidR="00C73252" w:rsidRPr="00CD573F">
        <w:rPr>
          <w:rFonts w:eastAsia="CIDFont+F3"/>
          <w:color w:val="C00000"/>
          <w:lang w:eastAsia="ko-KR"/>
        </w:rPr>
        <w:t>,</w:t>
      </w:r>
      <w:r w:rsidR="00C73252">
        <w:rPr>
          <w:rFonts w:eastAsia="CIDFont+F3"/>
          <w:color w:val="C00000"/>
          <w:vertAlign w:val="subscript"/>
          <w:lang w:eastAsia="ko-KR"/>
        </w:rPr>
        <w:t xml:space="preserve">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o1</m:t>
            </m:r>
          </m:sub>
          <m:sup>
            <m:r>
              <w:rPr>
                <w:rFonts w:ascii="Cambria Math" w:eastAsia="CIDFont+F3" w:hAnsi="Cambria Math"/>
                <w:color w:val="C00000"/>
                <w:vertAlign w:val="subscript"/>
                <w:lang w:eastAsia="ko-KR"/>
              </w:rPr>
              <m:t>'</m:t>
            </m:r>
          </m:sup>
        </m:sSubSup>
      </m:oMath>
      <w:r w:rsidR="00C73252" w:rsidRPr="00CD573F">
        <w:rPr>
          <w:rFonts w:eastAsia="CIDFont+F3"/>
          <w:color w:val="C00000"/>
          <w:lang w:eastAsia="ko-KR"/>
        </w:rPr>
        <w:t>,</w:t>
      </w:r>
      <w:r w:rsidR="00C73252">
        <w:rPr>
          <w:rFonts w:eastAsia="CIDFont+F3"/>
          <w:color w:val="C00000"/>
          <w:lang w:eastAsia="ko-KR"/>
        </w:rPr>
        <w:t xml:space="preserve"> or </w:t>
      </w:r>
      <m:oMath>
        <m:sSubSup>
          <m:sSubSupPr>
            <m:ctrlPr>
              <w:rPr>
                <w:rFonts w:ascii="Cambria Math" w:eastAsia="CIDFont+F3" w:hAnsi="Cambria Math"/>
                <w:i/>
                <w:color w:val="C00000"/>
                <w:vertAlign w:val="subscript"/>
                <w:lang w:eastAsia="ko-KR"/>
              </w:rPr>
            </m:ctrlPr>
          </m:sSubSupPr>
          <m:e>
            <m:r>
              <w:rPr>
                <w:rFonts w:ascii="Cambria Math" w:eastAsia="CIDFont+F3" w:hAnsi="Cambria Math"/>
                <w:color w:val="C00000"/>
                <w:vertAlign w:val="subscript"/>
                <w:lang w:eastAsia="ko-KR"/>
              </w:rPr>
              <m:t>B'</m:t>
            </m:r>
          </m:e>
          <m:sub>
            <m:r>
              <w:rPr>
                <w:rFonts w:ascii="Cambria Math" w:eastAsia="CIDFont+F3" w:hAnsi="Cambria Math"/>
                <w:color w:val="C00000"/>
                <w:vertAlign w:val="subscript"/>
                <w:lang w:eastAsia="ko-KR"/>
              </w:rPr>
              <m:t>o2</m:t>
            </m:r>
          </m:sub>
          <m:sup>
            <m:r>
              <w:rPr>
                <w:rFonts w:ascii="Cambria Math" w:eastAsia="CIDFont+F3" w:hAnsi="Cambria Math"/>
                <w:color w:val="C00000"/>
                <w:vertAlign w:val="subscript"/>
                <w:lang w:eastAsia="ko-KR"/>
              </w:rPr>
              <m:t>'</m:t>
            </m:r>
          </m:sup>
        </m:sSubSup>
      </m:oMath>
      <w:r w:rsidR="00C73252">
        <w:rPr>
          <w:rFonts w:eastAsia="CIDFont+F3"/>
          <w:color w:val="C00000"/>
          <w:lang w:eastAsia="ko-KR"/>
        </w:rPr>
        <w:t xml:space="preserve"> for the fluxes,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g</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m</m:t>
                    </m:r>
                  </m:e>
                  <m:sub>
                    <m:r>
                      <w:rPr>
                        <w:rFonts w:ascii="Cambria Math" w:eastAsia="CIDFont+F3" w:hAnsi="Cambria Math"/>
                        <w:color w:val="C00000"/>
                        <w:lang w:eastAsia="ko-KR"/>
                      </w:rPr>
                      <m:t>2</m:t>
                    </m:r>
                  </m:sub>
                </m:sSub>
              </m:sub>
            </m:sSub>
          </m:sub>
        </m:sSub>
      </m:oMath>
      <w:r w:rsidR="00C73252">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i/>
                    <w:color w:val="C00000"/>
                    <w:lang w:eastAsia="ko-KR"/>
                  </w:rPr>
                </m:ctrlPr>
              </m:sSubPr>
              <m:e>
                <m:r>
                  <w:rPr>
                    <w:rFonts w:ascii="Cambria Math" w:eastAsia="CIDFont+F3" w:hAnsi="Cambria Math"/>
                    <w:color w:val="C00000"/>
                    <w:lang w:eastAsia="ko-KR"/>
                  </w:rPr>
                  <m:t>D</m:t>
                </m:r>
              </m:e>
              <m:sub>
                <m:r>
                  <w:rPr>
                    <w:rFonts w:ascii="Cambria Math" w:eastAsia="CIDFont+F3" w:hAnsi="Cambria Math"/>
                    <w:color w:val="C00000"/>
                    <w:lang w:eastAsia="ko-KR"/>
                  </w:rPr>
                  <m:t>2</m:t>
                </m:r>
              </m:sub>
            </m:sSub>
          </m:sub>
        </m:sSub>
      </m:oMath>
      <w:r w:rsidR="00C73252">
        <w:rPr>
          <w:rFonts w:eastAsia="CIDFont+F3"/>
          <w:color w:val="C00000"/>
          <w:lang w:eastAsia="ko-KR"/>
        </w:rPr>
        <w:t xml:space="preserve"> for the voltages and currents.</w:t>
      </w:r>
      <w:r w:rsidR="00EA7DA7">
        <w:rPr>
          <w:rFonts w:eastAsia="CIDFont+F3"/>
          <w:color w:val="C00000"/>
          <w:lang w:eastAsia="ko-KR"/>
        </w:rPr>
        <w:t xml:space="preserve"> </w:t>
      </w:r>
      <w:r w:rsidR="002A17D0" w:rsidRPr="007F4C62">
        <w:rPr>
          <w:rFonts w:eastAsia="CIDFont+F3"/>
          <w:color w:val="C00000"/>
          <w:lang w:eastAsia="ko-KR"/>
        </w:rPr>
        <w:t xml:space="preserve">We have rigorously revised the terminology in Section </w:t>
      </w:r>
      <w:r w:rsidR="00E250B6" w:rsidRPr="007F4C62">
        <w:rPr>
          <w:rFonts w:eastAsia="CIDFont+F3"/>
          <w:color w:val="C00000"/>
          <w:lang w:eastAsia="ko-KR"/>
        </w:rPr>
        <w:t>II</w:t>
      </w:r>
      <w:r w:rsidR="002A17D0" w:rsidRPr="007F4C62">
        <w:rPr>
          <w:rFonts w:eastAsia="CIDFont+F3"/>
          <w:color w:val="C00000"/>
          <w:lang w:eastAsia="ko-KR"/>
        </w:rPr>
        <w:t>, replacing "positive/negative AC input" with "Phase 1 active period" and "Phase 2 active period," and added a clarifying note to Fig. 4 to explain the timeline mapping</w:t>
      </w:r>
      <w:r w:rsidR="002A17D0">
        <w:rPr>
          <w:color w:val="C00000"/>
        </w:rPr>
        <w:t>.</w:t>
      </w:r>
      <w:r w:rsidR="00E3486D">
        <w:rPr>
          <w:color w:val="C00000"/>
        </w:rPr>
        <w:t xml:space="preserve"> </w:t>
      </w:r>
      <w:r w:rsidR="00563B11">
        <w:rPr>
          <w:color w:val="C00000"/>
        </w:rPr>
        <w:t>We have also revised Figure 3</w:t>
      </w:r>
      <w:r w:rsidR="00400BBA">
        <w:rPr>
          <w:color w:val="C00000"/>
        </w:rPr>
        <w:t>(d)</w:t>
      </w:r>
      <w:r w:rsidR="00E3486D">
        <w:rPr>
          <w:color w:val="C00000"/>
        </w:rPr>
        <w:t xml:space="preserve"> to</w:t>
      </w:r>
      <w:r w:rsidR="00400BBA">
        <w:rPr>
          <w:color w:val="C00000"/>
        </w:rPr>
        <w:t xml:space="preserve"> 3(f), </w:t>
      </w:r>
      <w:r w:rsidR="0044557A">
        <w:rPr>
          <w:color w:val="C00000"/>
        </w:rPr>
        <w:t xml:space="preserve">to reflect </w:t>
      </w:r>
      <w:r w:rsidR="005B3AA5">
        <w:rPr>
          <w:color w:val="C00000"/>
        </w:rPr>
        <w:t>the quasi-static switching event.</w:t>
      </w:r>
    </w:p>
    <w:tbl>
      <w:tblPr>
        <w:tblStyle w:val="TableGrid"/>
        <w:tblW w:w="0" w:type="auto"/>
        <w:tblLook w:val="04A0" w:firstRow="1" w:lastRow="0" w:firstColumn="1" w:lastColumn="0" w:noHBand="0" w:noVBand="1"/>
      </w:tblPr>
      <w:tblGrid>
        <w:gridCol w:w="4675"/>
        <w:gridCol w:w="4675"/>
      </w:tblGrid>
      <w:tr w:rsidR="00762A2E" w:rsidRPr="003A4A3F" w14:paraId="66D282C6" w14:textId="77777777">
        <w:trPr>
          <w:trHeight w:val="565"/>
        </w:trPr>
        <w:tc>
          <w:tcPr>
            <w:tcW w:w="4675" w:type="dxa"/>
            <w:vAlign w:val="center"/>
          </w:tcPr>
          <w:p w14:paraId="0C5AF1F2" w14:textId="77777777" w:rsidR="00762A2E" w:rsidRPr="00991843" w:rsidRDefault="00762A2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80083F1" w14:textId="77777777" w:rsidR="00762A2E" w:rsidRPr="003A4A3F" w:rsidRDefault="00762A2E"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C55624" w:rsidRPr="003A4A3F" w14:paraId="52160BEF" w14:textId="77777777" w:rsidTr="00136438">
        <w:trPr>
          <w:trHeight w:val="565"/>
        </w:trPr>
        <w:tc>
          <w:tcPr>
            <w:tcW w:w="4675" w:type="dxa"/>
          </w:tcPr>
          <w:p w14:paraId="2180D0A4" w14:textId="13BBC85E" w:rsidR="00C55624" w:rsidRPr="009611F3"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p>
          <w:p w14:paraId="55A36A18" w14:textId="31A812C9" w:rsidR="005A4D31" w:rsidRPr="00991843" w:rsidRDefault="00B2504F" w:rsidP="001940B3">
            <w:pPr>
              <w:widowControl w:val="0"/>
              <w:autoSpaceDE w:val="0"/>
              <w:autoSpaceDN w:val="0"/>
              <w:adjustRightInd w:val="0"/>
              <w:spacing w:line="276" w:lineRule="auto"/>
              <w:rPr>
                <w:rFonts w:eastAsia="CIDFont+F3"/>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modes</w:t>
            </w:r>
            <w:r w:rsidR="005A4D31">
              <w:rPr>
                <w:rFonts w:eastAsia="CIDFont+F3"/>
                <w:lang w:eastAsia="ko-KR"/>
              </w:rPr>
              <w:t>….</w:t>
            </w:r>
            <w:r w:rsidR="00FA0112">
              <w:rPr>
                <w:rFonts w:eastAsia="CIDFont+F3"/>
                <w:lang w:eastAsia="ko-KR"/>
              </w:rPr>
              <w:t>.</w:t>
            </w:r>
          </w:p>
          <w:p w14:paraId="7A71B65D" w14:textId="570C3163" w:rsidR="00C55624" w:rsidRPr="00991843" w:rsidRDefault="00C55624" w:rsidP="001940B3">
            <w:pPr>
              <w:widowControl w:val="0"/>
              <w:autoSpaceDE w:val="0"/>
              <w:autoSpaceDN w:val="0"/>
              <w:adjustRightInd w:val="0"/>
              <w:spacing w:line="276" w:lineRule="auto"/>
              <w:rPr>
                <w:rFonts w:eastAsia="CIDFont+F3"/>
                <w:lang w:eastAsia="ko-KR"/>
              </w:rPr>
            </w:pPr>
          </w:p>
        </w:tc>
        <w:tc>
          <w:tcPr>
            <w:tcW w:w="4675" w:type="dxa"/>
          </w:tcPr>
          <w:p w14:paraId="7F96DA2A" w14:textId="77777777" w:rsidR="00C55624" w:rsidRDefault="00C55624"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3</w:t>
            </w:r>
            <w:r>
              <w:rPr>
                <w:rFonts w:eastAsia="CIDFont+F3"/>
                <w:b/>
                <w:color w:val="000000" w:themeColor="text1"/>
                <w:vertAlign w:val="superscript"/>
                <w:lang w:eastAsia="ko-KR"/>
              </w:rPr>
              <w:t>rd</w:t>
            </w:r>
            <w:r w:rsidRPr="009611F3">
              <w:rPr>
                <w:rFonts w:eastAsia="CIDFont+F3"/>
                <w:b/>
                <w:color w:val="000000" w:themeColor="text1"/>
                <w:lang w:eastAsia="ko-KR"/>
              </w:rPr>
              <w:t xml:space="preserve"> paragraph of section II)</w:t>
            </w:r>
          </w:p>
          <w:p w14:paraId="3A2A1343" w14:textId="419E98F4" w:rsidR="00FA0112" w:rsidRPr="00730378" w:rsidRDefault="00FA0112" w:rsidP="001940B3">
            <w:pPr>
              <w:widowControl w:val="0"/>
              <w:autoSpaceDE w:val="0"/>
              <w:autoSpaceDN w:val="0"/>
              <w:adjustRightInd w:val="0"/>
              <w:spacing w:line="276" w:lineRule="auto"/>
              <w:jc w:val="both"/>
              <w:rPr>
                <w:rFonts w:eastAsia="CIDFont+F3"/>
                <w:color w:val="C00000"/>
                <w:lang w:eastAsia="ko-KR"/>
              </w:rPr>
            </w:pPr>
            <w:r w:rsidRPr="00B2504F">
              <w:rPr>
                <w:rFonts w:eastAsia="CIDFont+F3"/>
                <w:lang w:eastAsia="ko-KR"/>
              </w:rPr>
              <w:t>The operational principle of the rectifier with the proposed</w:t>
            </w:r>
            <w:r>
              <w:rPr>
                <w:rFonts w:eastAsia="CIDFont+F3"/>
                <w:lang w:eastAsia="ko-KR"/>
              </w:rPr>
              <w:t xml:space="preserve"> </w:t>
            </w:r>
            <w:r w:rsidRPr="00B2504F">
              <w:rPr>
                <w:rFonts w:eastAsia="CIDFont+F3"/>
                <w:lang w:eastAsia="ko-KR"/>
              </w:rPr>
              <w:t>transformer is illustrated in Fig. 3. Additionally, Fig. 4 presents</w:t>
            </w:r>
            <w:r>
              <w:rPr>
                <w:rFonts w:eastAsia="CIDFont+F3"/>
                <w:lang w:eastAsia="ko-KR"/>
              </w:rPr>
              <w:t xml:space="preserve"> </w:t>
            </w:r>
            <w:r w:rsidRPr="00B2504F">
              <w:rPr>
                <w:rFonts w:eastAsia="CIDFont+F3"/>
                <w:lang w:eastAsia="ko-KR"/>
              </w:rPr>
              <w:t>the key waveforms of the six distinct operation mode</w:t>
            </w:r>
            <w:r>
              <w:rPr>
                <w:rFonts w:eastAsia="CIDFont+F3"/>
                <w:lang w:eastAsia="ko-KR"/>
              </w:rPr>
              <w:t xml:space="preserve">s. </w:t>
            </w:r>
            <w:r>
              <w:rPr>
                <w:rFonts w:eastAsia="CIDFont+F3"/>
                <w:color w:val="C00000"/>
                <w:lang w:eastAsia="ko-KR"/>
              </w:rPr>
              <w:t xml:space="preserve">The </w:t>
            </w:r>
            <w:r w:rsidR="000B1F19">
              <w:rPr>
                <w:rFonts w:eastAsia="CIDFont+F3"/>
                <w:color w:val="C00000"/>
                <w:lang w:eastAsia="ko-KR"/>
              </w:rPr>
              <w:t xml:space="preserve">operation modes are examined under </w:t>
            </w:r>
            <w:r w:rsidR="00A264E8">
              <w:rPr>
                <w:rFonts w:eastAsia="CIDFont+F3"/>
                <w:color w:val="C00000"/>
                <w:lang w:eastAsia="ko-KR"/>
              </w:rPr>
              <w:t>six-time</w:t>
            </w:r>
            <w:r w:rsidR="000B1F19">
              <w:rPr>
                <w:rFonts w:eastAsia="CIDFont+F3"/>
                <w:color w:val="C00000"/>
                <w:lang w:eastAsia="ko-KR"/>
              </w:rPr>
              <w:t xml:space="preserve"> intervals </w:t>
            </w:r>
            <w:r w:rsidR="00730378">
              <w:rPr>
                <w:rFonts w:eastAsia="CIDFont+F3"/>
                <w:color w:val="C00000"/>
                <w:lang w:eastAsia="ko-KR"/>
              </w:rPr>
              <w:t xml:space="preserve">relative to the switching period of </w:t>
            </w:r>
            <w:r w:rsidR="00730378">
              <w:rPr>
                <w:rFonts w:eastAsia="CIDFont+F3"/>
                <w:i/>
                <w:color w:val="C00000"/>
                <w:lang w:eastAsia="ko-KR"/>
              </w:rPr>
              <w:t>S</w:t>
            </w:r>
            <w:r w:rsidR="00730378">
              <w:rPr>
                <w:rFonts w:eastAsia="CIDFont+F3"/>
                <w:color w:val="C00000"/>
                <w:vertAlign w:val="subscript"/>
                <w:lang w:eastAsia="ko-KR"/>
              </w:rPr>
              <w:t>1</w:t>
            </w:r>
            <w:r w:rsidR="00730378">
              <w:rPr>
                <w:rFonts w:eastAsia="CIDFont+F3"/>
                <w:color w:val="C00000"/>
                <w:lang w:eastAsia="ko-KR"/>
              </w:rPr>
              <w:t xml:space="preserve">. </w:t>
            </w:r>
            <w:r w:rsidR="009B1228">
              <w:rPr>
                <w:rFonts w:eastAsia="CIDFont+F3"/>
                <w:color w:val="C00000"/>
                <w:lang w:eastAsia="ko-KR"/>
              </w:rPr>
              <w:t>…</w:t>
            </w:r>
          </w:p>
          <w:p w14:paraId="776E007F" w14:textId="0DFD2056" w:rsidR="00C55624" w:rsidRPr="003A4A3F" w:rsidRDefault="00C55624" w:rsidP="001940B3">
            <w:pPr>
              <w:widowControl w:val="0"/>
              <w:autoSpaceDE w:val="0"/>
              <w:autoSpaceDN w:val="0"/>
              <w:adjustRightInd w:val="0"/>
              <w:spacing w:line="276" w:lineRule="auto"/>
              <w:rPr>
                <w:rFonts w:eastAsia="CIDFont+F3"/>
                <w:color w:val="C00000"/>
                <w:lang w:eastAsia="ko-KR"/>
              </w:rPr>
            </w:pPr>
          </w:p>
        </w:tc>
      </w:tr>
      <w:tr w:rsidR="00136438" w:rsidRPr="003A4A3F" w14:paraId="417AF79A" w14:textId="77777777" w:rsidTr="00136438">
        <w:trPr>
          <w:trHeight w:val="565"/>
        </w:trPr>
        <w:tc>
          <w:tcPr>
            <w:tcW w:w="4675" w:type="dxa"/>
          </w:tcPr>
          <w:p w14:paraId="43870F37" w14:textId="4D45CB5E"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4</w:t>
            </w:r>
            <w:r>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F5F9A55" w14:textId="07110D95" w:rsidR="00136438" w:rsidRPr="00991843" w:rsidRDefault="002A5523" w:rsidP="001940B3">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is generated by the positive cycle</w:t>
            </w:r>
            <w:r>
              <w:rPr>
                <w:rFonts w:eastAsia="CIDFont+F3"/>
                <w:lang w:eastAsia="ko-KR"/>
              </w:rPr>
              <w:t xml:space="preserve"> </w:t>
            </w:r>
            <w:r w:rsidRPr="002A5523">
              <w:rPr>
                <w:rFonts w:eastAsia="CIDFont+F3"/>
                <w:lang w:eastAsia="ko-KR"/>
              </w:rPr>
              <w:t xml:space="preserve">transformer 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sidR="00B30E58">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2A5523">
              <w:rPr>
                <w:rFonts w:eastAsia="CIDFont+F3"/>
                <w:lang w:eastAsia="ko-KR"/>
              </w:rPr>
              <w:t xml:space="preserve">negative cycle transformer defined as </w:t>
            </w:r>
            <w:r w:rsidR="00B30E58" w:rsidRPr="00B30E58">
              <w:rPr>
                <w:rFonts w:eastAsia="CIDFont+F3"/>
                <w:i/>
                <w:lang w:eastAsia="ko-KR"/>
              </w:rPr>
              <w:t>N</w:t>
            </w:r>
            <w:r w:rsidR="00B30E58" w:rsidRPr="00B30E58">
              <w:rPr>
                <w:rFonts w:eastAsia="CIDFont+F3"/>
                <w:vertAlign w:val="subscript"/>
                <w:lang w:eastAsia="ko-KR"/>
              </w:rPr>
              <w:t>56</w:t>
            </w:r>
            <w:r w:rsidR="00B30E58" w:rsidRPr="002A5523">
              <w:rPr>
                <w:rFonts w:eastAsia="CIDFont+F3"/>
                <w:lang w:eastAsia="ko-KR"/>
              </w:rPr>
              <w:t xml:space="preserve"> </w:t>
            </w:r>
            <w:r w:rsidR="00B30E58" w:rsidRPr="002A5523">
              <w:rPr>
                <w:rFonts w:eastAsia="CIDFont+F3"/>
                <w:lang w:eastAsia="ko-KR"/>
              </w:rPr>
              <w:lastRenderedPageBreak/>
              <w:t>−</w:t>
            </w:r>
            <w:r w:rsidR="00B30E58" w:rsidRPr="00B30E58">
              <w:rPr>
                <w:rFonts w:eastAsia="CIDFont+F3"/>
                <w:i/>
                <w:lang w:eastAsia="ko-KR"/>
              </w:rPr>
              <w:t>N</w:t>
            </w:r>
            <w:r w:rsidR="00B30E58"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in detail in Section II-B.</w:t>
            </w:r>
            <w:r w:rsidR="00B30E58">
              <w:rPr>
                <w:rFonts w:eastAsia="CIDFont+F3"/>
                <w:lang w:eastAsia="ko-KR"/>
              </w:rPr>
              <w:t xml:space="preserve"> </w:t>
            </w:r>
          </w:p>
          <w:p w14:paraId="74461309" w14:textId="7777777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p>
        </w:tc>
        <w:tc>
          <w:tcPr>
            <w:tcW w:w="4675" w:type="dxa"/>
          </w:tcPr>
          <w:p w14:paraId="01B07132" w14:textId="7128DE09" w:rsidR="00136438" w:rsidRDefault="00136438"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lastRenderedPageBreak/>
              <w:t>(</w:t>
            </w:r>
            <w:r w:rsidR="007A6893">
              <w:rPr>
                <w:rFonts w:eastAsia="CIDFont+F3"/>
                <w:b/>
                <w:color w:val="000000" w:themeColor="text1"/>
                <w:lang w:eastAsia="ko-KR"/>
              </w:rPr>
              <w:t>4</w:t>
            </w:r>
            <w:r w:rsidR="007A689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4D8855E5" w14:textId="052070EF" w:rsidR="00C73252" w:rsidRPr="00991843" w:rsidRDefault="00C73252" w:rsidP="001940B3">
            <w:pPr>
              <w:widowControl w:val="0"/>
              <w:autoSpaceDE w:val="0"/>
              <w:autoSpaceDN w:val="0"/>
              <w:adjustRightInd w:val="0"/>
              <w:spacing w:line="276" w:lineRule="auto"/>
              <w:jc w:val="both"/>
              <w:rPr>
                <w:rFonts w:eastAsia="CIDFont+F3"/>
                <w:lang w:eastAsia="ko-KR"/>
              </w:rPr>
            </w:pPr>
            <w:r w:rsidRPr="002A5523">
              <w:rPr>
                <w:rFonts w:eastAsia="CIDFont+F3"/>
                <w:lang w:eastAsia="ko-KR"/>
              </w:rPr>
              <w:t>To describe the magnetic state of the core, the superposition</w:t>
            </w:r>
            <w:r>
              <w:rPr>
                <w:rFonts w:eastAsia="CIDFont+F3"/>
                <w:lang w:eastAsia="ko-KR"/>
              </w:rPr>
              <w:t xml:space="preserve"> </w:t>
            </w:r>
            <w:r w:rsidRPr="002A5523">
              <w:rPr>
                <w:rFonts w:eastAsia="CIDFont+F3"/>
                <w:lang w:eastAsia="ko-KR"/>
              </w:rPr>
              <w:t>principle is used, as shown in Fig. 5(a). The magnetic flux</w:t>
            </w:r>
            <w:r>
              <w:rPr>
                <w:rFonts w:eastAsia="CIDFont+F3"/>
                <w:lang w:eastAsia="ko-KR"/>
              </w:rPr>
              <w:t xml:space="preserve"> </w:t>
            </w:r>
            <w:r w:rsidRPr="002A5523">
              <w:rPr>
                <w:rFonts w:eastAsia="CIDFont+F3"/>
                <w:lang w:eastAsia="ko-KR"/>
              </w:rPr>
              <w:t>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 xml:space="preserve">is generated by the </w:t>
            </w:r>
            <w:r w:rsidR="003842F1" w:rsidRPr="003842F1">
              <w:rPr>
                <w:rFonts w:eastAsia="CIDFont+F3"/>
                <w:color w:val="C00000"/>
                <w:lang w:eastAsia="ko-KR"/>
              </w:rPr>
              <w:t xml:space="preserve">transformer active in the </w:t>
            </w:r>
            <w:r w:rsidR="003842F1">
              <w:rPr>
                <w:rFonts w:eastAsia="CIDFont+F3"/>
                <w:color w:val="C00000"/>
                <w:lang w:eastAsia="ko-KR"/>
              </w:rPr>
              <w:t xml:space="preserve">first </w:t>
            </w:r>
            <w:r w:rsidR="003842F1" w:rsidRPr="003842F1">
              <w:rPr>
                <w:rFonts w:eastAsia="CIDFont+F3"/>
                <w:color w:val="C00000"/>
                <w:lang w:eastAsia="ko-KR"/>
              </w:rPr>
              <w:t xml:space="preserve">phase </w:t>
            </w:r>
            <w:r w:rsidRPr="002A5523">
              <w:rPr>
                <w:rFonts w:eastAsia="CIDFont+F3"/>
                <w:lang w:eastAsia="ko-KR"/>
              </w:rPr>
              <w:t xml:space="preserve">defined as </w:t>
            </w:r>
            <w:r w:rsidRPr="00B30E58">
              <w:rPr>
                <w:rFonts w:eastAsia="CIDFont+F3"/>
                <w:i/>
                <w:lang w:eastAsia="ko-KR"/>
              </w:rPr>
              <w:t>N</w:t>
            </w:r>
            <w:r w:rsidRPr="00B30E58">
              <w:rPr>
                <w:rFonts w:eastAsia="CIDFont+F3"/>
                <w:vertAlign w:val="subscript"/>
                <w:lang w:eastAsia="ko-KR"/>
              </w:rPr>
              <w:t>12</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34</w:t>
            </w:r>
            <w:r w:rsidRPr="002A5523">
              <w:rPr>
                <w:rFonts w:eastAsia="CIDFont+F3"/>
                <w:lang w:eastAsia="ko-KR"/>
              </w:rPr>
              <w:t>. The magnetic flux density</w:t>
            </w:r>
            <w:r>
              <w:rPr>
                <w:rFonts w:eastAsia="CIDFont+F3"/>
                <w:lang w:eastAsia="ko-KR"/>
              </w:rPr>
              <w:t xml:space="preserve"> </w:t>
            </w:r>
            <w:r w:rsidRPr="002A5523">
              <w:rPr>
                <w:rFonts w:eastAsia="CIDFont+F3"/>
                <w:lang w:eastAsia="ko-KR"/>
              </w:rPr>
              <w:t xml:space="preserve">component </w:t>
            </w:r>
            <w:r>
              <w:rPr>
                <w:rFonts w:eastAsia="CIDFont+F3"/>
                <w:i/>
                <w:lang w:eastAsia="ko-KR"/>
              </w:rPr>
              <w:t xml:space="preserve">B’’ </w:t>
            </w:r>
            <w:r w:rsidRPr="002A5523">
              <w:rPr>
                <w:rFonts w:eastAsia="CIDFont+F3"/>
                <w:lang w:eastAsia="ko-KR"/>
              </w:rPr>
              <w:t>represents the component generated by the</w:t>
            </w:r>
            <w:r>
              <w:rPr>
                <w:rFonts w:eastAsia="CIDFont+F3"/>
                <w:lang w:eastAsia="ko-KR"/>
              </w:rPr>
              <w:t xml:space="preserve"> </w:t>
            </w:r>
            <w:r w:rsidRPr="003842F1">
              <w:rPr>
                <w:rFonts w:eastAsia="CIDFont+F3"/>
                <w:color w:val="C00000"/>
                <w:lang w:eastAsia="ko-KR"/>
              </w:rPr>
              <w:t xml:space="preserve">transformer </w:t>
            </w:r>
            <w:r w:rsidR="003842F1" w:rsidRPr="003842F1">
              <w:rPr>
                <w:rFonts w:eastAsia="CIDFont+F3"/>
                <w:color w:val="C00000"/>
                <w:lang w:eastAsia="ko-KR"/>
              </w:rPr>
              <w:t xml:space="preserve">active in the second phase </w:t>
            </w:r>
            <w:r w:rsidRPr="002A5523">
              <w:rPr>
                <w:rFonts w:eastAsia="CIDFont+F3"/>
                <w:lang w:eastAsia="ko-KR"/>
              </w:rPr>
              <w:t xml:space="preserve">defined </w:t>
            </w:r>
            <w:r w:rsidRPr="002A5523">
              <w:rPr>
                <w:rFonts w:eastAsia="CIDFont+F3"/>
                <w:lang w:eastAsia="ko-KR"/>
              </w:rPr>
              <w:lastRenderedPageBreak/>
              <w:t xml:space="preserve">as </w:t>
            </w:r>
            <w:r w:rsidRPr="00B30E58">
              <w:rPr>
                <w:rFonts w:eastAsia="CIDFont+F3"/>
                <w:i/>
                <w:lang w:eastAsia="ko-KR"/>
              </w:rPr>
              <w:t>N</w:t>
            </w:r>
            <w:r w:rsidRPr="00B30E58">
              <w:rPr>
                <w:rFonts w:eastAsia="CIDFont+F3"/>
                <w:vertAlign w:val="subscript"/>
                <w:lang w:eastAsia="ko-KR"/>
              </w:rPr>
              <w:t>56</w:t>
            </w:r>
            <w:r w:rsidRPr="002A5523">
              <w:rPr>
                <w:rFonts w:eastAsia="CIDFont+F3"/>
                <w:lang w:eastAsia="ko-KR"/>
              </w:rPr>
              <w:t xml:space="preserve"> −</w:t>
            </w:r>
            <w:r w:rsidRPr="00B30E58">
              <w:rPr>
                <w:rFonts w:eastAsia="CIDFont+F3"/>
                <w:i/>
                <w:lang w:eastAsia="ko-KR"/>
              </w:rPr>
              <w:t>N</w:t>
            </w:r>
            <w:r w:rsidRPr="00B30E58">
              <w:rPr>
                <w:rFonts w:eastAsia="CIDFont+F3"/>
                <w:vertAlign w:val="subscript"/>
                <w:lang w:eastAsia="ko-KR"/>
              </w:rPr>
              <w:t>78</w:t>
            </w:r>
            <w:r w:rsidRPr="002A5523">
              <w:rPr>
                <w:rFonts w:eastAsia="CIDFont+F3"/>
                <w:lang w:eastAsia="ko-KR"/>
              </w:rPr>
              <w:t>. The total</w:t>
            </w:r>
            <w:r>
              <w:rPr>
                <w:rFonts w:eastAsia="CIDFont+F3"/>
                <w:lang w:eastAsia="ko-KR"/>
              </w:rPr>
              <w:t xml:space="preserve"> </w:t>
            </w:r>
            <w:r w:rsidRPr="002A5523">
              <w:rPr>
                <w:rFonts w:eastAsia="CIDFont+F3"/>
                <w:lang w:eastAsia="ko-KR"/>
              </w:rPr>
              <w:t>flux in any leg is the algebraic sum of these components. This</w:t>
            </w:r>
            <w:r>
              <w:rPr>
                <w:rFonts w:eastAsia="CIDFont+F3"/>
                <w:lang w:eastAsia="ko-KR"/>
              </w:rPr>
              <w:t xml:space="preserve"> </w:t>
            </w:r>
            <w:r w:rsidRPr="002A5523">
              <w:rPr>
                <w:rFonts w:eastAsia="CIDFont+F3"/>
                <w:lang w:eastAsia="ko-KR"/>
              </w:rPr>
              <w:t>superposition determines the peak flux</w:t>
            </w:r>
            <w:r>
              <w:rPr>
                <w:rFonts w:eastAsia="CIDFont+F3"/>
                <w:lang w:eastAsia="ko-KR"/>
              </w:rPr>
              <w:t xml:space="preserve"> </w:t>
            </w:r>
            <w:r w:rsidRPr="002A5523">
              <w:rPr>
                <w:rFonts w:eastAsia="CIDFont+F3"/>
                <w:lang w:eastAsia="ko-KR"/>
              </w:rPr>
              <w:t>density required for the</w:t>
            </w:r>
            <w:r>
              <w:rPr>
                <w:rFonts w:eastAsia="CIDFont+F3"/>
                <w:lang w:eastAsia="ko-KR"/>
              </w:rPr>
              <w:t xml:space="preserve"> </w:t>
            </w:r>
            <w:r w:rsidRPr="002A5523">
              <w:rPr>
                <w:rFonts w:eastAsia="CIDFont+F3"/>
                <w:lang w:eastAsia="ko-KR"/>
              </w:rPr>
              <w:t>core design, which is</w:t>
            </w:r>
            <w:r>
              <w:rPr>
                <w:rFonts w:eastAsia="CIDFont+F3"/>
                <w:lang w:eastAsia="ko-KR"/>
              </w:rPr>
              <w:t xml:space="preserve"> </w:t>
            </w:r>
            <w:r w:rsidRPr="002A5523">
              <w:rPr>
                <w:rFonts w:eastAsia="CIDFont+F3"/>
                <w:lang w:eastAsia="ko-KR"/>
              </w:rPr>
              <w:t>analyzed, which is</w:t>
            </w:r>
            <w:r>
              <w:rPr>
                <w:rFonts w:eastAsia="CIDFont+F3"/>
                <w:lang w:eastAsia="ko-KR"/>
              </w:rPr>
              <w:t xml:space="preserve"> </w:t>
            </w:r>
            <w:r w:rsidRPr="002A5523">
              <w:rPr>
                <w:rFonts w:eastAsia="CIDFont+F3"/>
                <w:lang w:eastAsia="ko-KR"/>
              </w:rPr>
              <w:t>analyzed in detail in Section II-B.</w:t>
            </w:r>
            <w:r>
              <w:rPr>
                <w:rFonts w:eastAsia="CIDFont+F3"/>
                <w:lang w:eastAsia="ko-KR"/>
              </w:rPr>
              <w:t xml:space="preserve"> </w:t>
            </w:r>
          </w:p>
          <w:p w14:paraId="3F552BB8" w14:textId="77777777" w:rsidR="00136438" w:rsidRPr="009611F3" w:rsidRDefault="00136438" w:rsidP="001940B3">
            <w:pPr>
              <w:widowControl w:val="0"/>
              <w:autoSpaceDE w:val="0"/>
              <w:autoSpaceDN w:val="0"/>
              <w:adjustRightInd w:val="0"/>
              <w:spacing w:line="276" w:lineRule="auto"/>
              <w:rPr>
                <w:rFonts w:eastAsia="CIDFont+F3"/>
                <w:b/>
                <w:color w:val="000000" w:themeColor="text1"/>
                <w:lang w:eastAsia="ko-KR"/>
              </w:rPr>
            </w:pPr>
          </w:p>
        </w:tc>
      </w:tr>
      <w:tr w:rsidR="00136438" w:rsidRPr="003A4A3F" w14:paraId="2716B0B9" w14:textId="77777777">
        <w:trPr>
          <w:trHeight w:val="565"/>
        </w:trPr>
        <w:tc>
          <w:tcPr>
            <w:tcW w:w="4675" w:type="dxa"/>
          </w:tcPr>
          <w:p w14:paraId="2FB246C9" w14:textId="66DFF2DB"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4A26439" w14:textId="469A6227" w:rsidR="00136438" w:rsidRPr="009611F3" w:rsidRDefault="00136438" w:rsidP="001940B3">
            <w:pPr>
              <w:widowControl w:val="0"/>
              <w:autoSpaceDE w:val="0"/>
              <w:autoSpaceDN w:val="0"/>
              <w:adjustRightInd w:val="0"/>
              <w:spacing w:line="276" w:lineRule="auto"/>
              <w:jc w:val="both"/>
              <w:rPr>
                <w:rFonts w:eastAsia="CIDFont+F3"/>
                <w:color w:val="000000" w:themeColor="text1"/>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during the positive AC input into the rectifier,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sidRPr="00E0741F">
              <w:rPr>
                <w:rFonts w:eastAsia="CIDFont+F3"/>
                <w:color w:val="000000" w:themeColor="text1"/>
                <w:lang w:eastAsia="ko-KR"/>
              </w:rPr>
              <w:t xml:space="preserve">negative AC input.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positive AC input </w:t>
            </w:r>
            <w:r w:rsidRPr="009611F3">
              <w:rPr>
                <w:rFonts w:eastAsia="CIDFont+F3"/>
                <w:i/>
                <w:color w:val="000000" w:themeColor="text1"/>
                <w:lang w:eastAsia="ko-KR"/>
              </w:rPr>
              <w:t>N</w:t>
            </w:r>
            <w:r w:rsidRPr="00583131">
              <w:rPr>
                <w:rFonts w:eastAsia="CIDFont+F3"/>
                <w:color w:val="000000" w:themeColor="text1"/>
                <w:vertAlign w:val="subscript"/>
                <w:lang w:eastAsia="ko-KR"/>
              </w:rPr>
              <w:t>12</w:t>
            </w:r>
            <w:r w:rsidRPr="00E0741F">
              <w:rPr>
                <w:rFonts w:eastAsia="CIDFont+F3"/>
                <w:color w:val="000000" w:themeColor="text1"/>
                <w:lang w:eastAsia="ko-KR"/>
              </w:rPr>
              <w:t>−</w:t>
            </w:r>
            <w:r w:rsidRPr="009611F3">
              <w:rPr>
                <w:rFonts w:eastAsia="CIDFont+F3"/>
                <w:i/>
                <w:color w:val="000000" w:themeColor="text1"/>
                <w:lang w:eastAsia="ko-KR"/>
              </w:rPr>
              <w:t>N</w:t>
            </w:r>
            <w:r w:rsidRPr="00583131">
              <w:rPr>
                <w:rFonts w:eastAsia="CIDFont+F3"/>
                <w:color w:val="000000" w:themeColor="text1"/>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right, and center legs of the core caused by the transformer</w:t>
            </w:r>
            <w:r>
              <w:rPr>
                <w:rFonts w:eastAsia="CIDFont+F3"/>
                <w:color w:val="000000" w:themeColor="text1"/>
                <w:lang w:eastAsia="ko-KR"/>
              </w:rPr>
              <w:t xml:space="preserve"> </w:t>
            </w:r>
            <w:r w:rsidRPr="00E0741F">
              <w:rPr>
                <w:rFonts w:eastAsia="CIDFont+F3"/>
                <w:color w:val="000000" w:themeColor="text1"/>
                <w:lang w:eastAsia="ko-KR"/>
              </w:rPr>
              <w:t xml:space="preserve">active in negative AC input </w:t>
            </w:r>
            <w:r w:rsidRPr="009611F3">
              <w:rPr>
                <w:rFonts w:eastAsia="CIDFont+F3"/>
                <w:i/>
                <w:color w:val="000000" w:themeColor="text1"/>
                <w:lang w:eastAsia="ko-KR"/>
              </w:rPr>
              <w:t>N</w:t>
            </w:r>
            <w:r w:rsidRPr="009611F3">
              <w:rPr>
                <w:rFonts w:eastAsia="CIDFont+F3"/>
                <w:color w:val="000000" w:themeColor="text1"/>
                <w:vertAlign w:val="subscript"/>
                <w:lang w:eastAsia="ko-KR"/>
              </w:rPr>
              <w:t>56</w:t>
            </w:r>
            <w:r w:rsidRPr="00E0741F">
              <w:rPr>
                <w:rFonts w:eastAsia="CIDFont+F3"/>
                <w:color w:val="000000" w:themeColor="text1"/>
                <w:lang w:eastAsia="ko-KR"/>
              </w:rPr>
              <w:t xml:space="preserve"> −</w:t>
            </w:r>
            <w:r>
              <w:rPr>
                <w:rFonts w:eastAsia="CIDFont+F3"/>
                <w:color w:val="000000" w:themeColor="text1"/>
                <w:lang w:eastAsia="ko-KR"/>
              </w:rPr>
              <w:t xml:space="preserve"> </w:t>
            </w:r>
            <w:r w:rsidRPr="009611F3">
              <w:rPr>
                <w:rFonts w:eastAsia="CIDFont+F3"/>
                <w:i/>
                <w:color w:val="000000" w:themeColor="text1"/>
                <w:lang w:eastAsia="ko-KR"/>
              </w:rPr>
              <w:t>N</w:t>
            </w:r>
            <w:r w:rsidRPr="009611F3">
              <w:rPr>
                <w:rFonts w:eastAsia="CIDFont+F3"/>
                <w:color w:val="000000" w:themeColor="text1"/>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c>
          <w:tcPr>
            <w:tcW w:w="4675" w:type="dxa"/>
          </w:tcPr>
          <w:p w14:paraId="7F6810EB" w14:textId="5A74F36D" w:rsidR="00136438" w:rsidRDefault="00136438" w:rsidP="001940B3">
            <w:pPr>
              <w:widowControl w:val="0"/>
              <w:autoSpaceDE w:val="0"/>
              <w:autoSpaceDN w:val="0"/>
              <w:adjustRightInd w:val="0"/>
              <w:spacing w:line="276" w:lineRule="auto"/>
              <w:jc w:val="both"/>
              <w:rPr>
                <w:rFonts w:eastAsia="CIDFont+F3"/>
                <w:color w:val="000000" w:themeColor="text1"/>
                <w:lang w:eastAsia="ko-KR"/>
              </w:rPr>
            </w:pPr>
            <w:r w:rsidRPr="009611F3">
              <w:rPr>
                <w:rFonts w:eastAsia="CIDFont+F3"/>
                <w:b/>
                <w:color w:val="000000" w:themeColor="text1"/>
                <w:lang w:eastAsia="ko-KR"/>
              </w:rPr>
              <w:t>(5</w:t>
            </w:r>
            <w:r w:rsidRPr="009611F3">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II)</w:t>
            </w:r>
          </w:p>
          <w:p w14:paraId="23C06606" w14:textId="3A04EDCC" w:rsidR="00136438" w:rsidRPr="003A4A3F" w:rsidRDefault="00136438" w:rsidP="001940B3">
            <w:pPr>
              <w:widowControl w:val="0"/>
              <w:autoSpaceDE w:val="0"/>
              <w:autoSpaceDN w:val="0"/>
              <w:adjustRightInd w:val="0"/>
              <w:spacing w:line="276" w:lineRule="auto"/>
              <w:jc w:val="both"/>
              <w:rPr>
                <w:rFonts w:eastAsia="CIDFont+F3"/>
                <w:color w:val="C00000"/>
                <w:lang w:eastAsia="ko-KR"/>
              </w:rPr>
            </w:pPr>
            <w:r w:rsidRPr="00E0741F">
              <w:rPr>
                <w:rFonts w:eastAsia="CIDFont+F3"/>
                <w:color w:val="000000" w:themeColor="text1"/>
                <w:lang w:eastAsia="ko-KR"/>
              </w:rPr>
              <w:t>Modes 1, 2, and 3 in Figs. 3(a)-(c) cover the operation</w:t>
            </w:r>
            <w:r>
              <w:rPr>
                <w:rFonts w:eastAsia="CIDFont+F3"/>
                <w:color w:val="000000" w:themeColor="text1"/>
                <w:lang w:eastAsia="ko-KR"/>
              </w:rPr>
              <w:t xml:space="preserve"> </w:t>
            </w:r>
            <w:r w:rsidRPr="00E0741F">
              <w:rPr>
                <w:rFonts w:eastAsia="CIDFont+F3"/>
                <w:color w:val="000000" w:themeColor="text1"/>
                <w:lang w:eastAsia="ko-KR"/>
              </w:rPr>
              <w:t xml:space="preserve">during the </w:t>
            </w:r>
            <w:r w:rsidRPr="004C2A6E">
              <w:rPr>
                <w:rFonts w:eastAsia="CIDFont+F3"/>
                <w:color w:val="C00000"/>
                <w:lang w:eastAsia="ko-KR"/>
              </w:rPr>
              <w:t>first active phase</w:t>
            </w:r>
            <w:r w:rsidRPr="00E0741F">
              <w:rPr>
                <w:rFonts w:eastAsia="CIDFont+F3"/>
                <w:color w:val="000000" w:themeColor="text1"/>
                <w:lang w:eastAsia="ko-KR"/>
              </w:rPr>
              <w:t>, while Modes</w:t>
            </w:r>
            <w:r>
              <w:rPr>
                <w:rFonts w:eastAsia="CIDFont+F3"/>
                <w:color w:val="000000" w:themeColor="text1"/>
                <w:lang w:eastAsia="ko-KR"/>
              </w:rPr>
              <w:t xml:space="preserve"> </w:t>
            </w:r>
            <w:r w:rsidRPr="00E0741F">
              <w:rPr>
                <w:rFonts w:eastAsia="CIDFont+F3"/>
                <w:color w:val="000000" w:themeColor="text1"/>
                <w:lang w:eastAsia="ko-KR"/>
              </w:rPr>
              <w:t>4, 5, and 6 in Figs. 3(d)-(f) describe the operation during the</w:t>
            </w:r>
            <w:r>
              <w:rPr>
                <w:rFonts w:eastAsia="CIDFont+F3"/>
                <w:color w:val="000000" w:themeColor="text1"/>
                <w:lang w:eastAsia="ko-KR"/>
              </w:rPr>
              <w:t xml:space="preserve"> </w:t>
            </w:r>
            <w:r>
              <w:rPr>
                <w:rFonts w:eastAsia="CIDFont+F3"/>
                <w:color w:val="C00000"/>
                <w:lang w:eastAsia="ko-KR"/>
              </w:rPr>
              <w:t xml:space="preserve">second </w:t>
            </w:r>
            <w:r w:rsidRPr="004C2A6E">
              <w:rPr>
                <w:rFonts w:eastAsia="CIDFont+F3"/>
                <w:color w:val="C00000"/>
                <w:lang w:eastAsia="ko-KR"/>
              </w:rPr>
              <w:t>active phase</w:t>
            </w:r>
            <w:r w:rsidRPr="00E0741F">
              <w:rPr>
                <w:rFonts w:eastAsia="CIDFont+F3"/>
                <w:color w:val="000000" w:themeColor="text1"/>
                <w:lang w:eastAsia="ko-KR"/>
              </w:rPr>
              <w:t>.</w:t>
            </w:r>
            <w:r>
              <w:rPr>
                <w:rFonts w:eastAsia="CIDFont+F3"/>
                <w:color w:val="000000" w:themeColor="text1"/>
                <w:lang w:eastAsia="ko-KR"/>
              </w:rPr>
              <w:t xml:space="preserve"> </w:t>
            </w:r>
            <w:r w:rsidRPr="00373B6C">
              <w:rPr>
                <w:rFonts w:eastAsia="CIDFont+F3"/>
                <w:color w:val="C00000"/>
                <w:lang w:eastAsia="ko-KR"/>
              </w:rPr>
              <w:t xml:space="preserve">The six modes are examined under the switching period </w:t>
            </w:r>
            <w:r w:rsidRPr="00373B6C">
              <w:rPr>
                <w:rFonts w:eastAsia="CIDFont+F3"/>
                <w:i/>
                <w:color w:val="C00000"/>
                <w:lang w:eastAsia="ko-KR"/>
              </w:rPr>
              <w:t>T</w:t>
            </w:r>
            <w:r w:rsidRPr="00373B6C">
              <w:rPr>
                <w:rFonts w:eastAsia="CIDFont+F3"/>
                <w:color w:val="C00000"/>
                <w:vertAlign w:val="subscript"/>
                <w:lang w:eastAsia="ko-KR"/>
              </w:rPr>
              <w:t>s</w:t>
            </w:r>
            <w:r w:rsidRPr="00373B6C">
              <w:rPr>
                <w:rFonts w:eastAsia="CIDFont+F3"/>
                <w:color w:val="C00000"/>
                <w:lang w:eastAsia="ko-KR"/>
              </w:rPr>
              <w:t xml:space="preserve"> of </w:t>
            </w:r>
            <w:r w:rsidRPr="00373B6C">
              <w:rPr>
                <w:rFonts w:eastAsia="CIDFont+F3"/>
                <w:i/>
                <w:color w:val="C00000"/>
                <w:lang w:eastAsia="ko-KR"/>
              </w:rPr>
              <w:t>S</w:t>
            </w:r>
            <w:r w:rsidRPr="00373B6C">
              <w:rPr>
                <w:rFonts w:eastAsia="CIDFont+F3"/>
                <w:color w:val="C00000"/>
                <w:vertAlign w:val="subscript"/>
                <w:lang w:eastAsia="ko-KR"/>
              </w:rPr>
              <w:t>1</w:t>
            </w:r>
            <w:r w:rsidRPr="00373B6C">
              <w:rPr>
                <w:rFonts w:eastAsia="CIDFont+F3"/>
                <w:color w:val="C00000"/>
                <w:lang w:eastAsia="ko-KR"/>
              </w:rPr>
              <w:t>.</w:t>
            </w:r>
            <w:r w:rsidRPr="00E0741F">
              <w:rPr>
                <w:rFonts w:eastAsia="CIDFont+F3"/>
                <w:color w:val="000000" w:themeColor="text1"/>
                <w:lang w:eastAsia="ko-KR"/>
              </w:rPr>
              <w:t xml:space="preserve"> For the following modes,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caused </w:t>
            </w:r>
            <w:r w:rsidRPr="003842F1">
              <w:rPr>
                <w:rFonts w:eastAsia="CIDFont+F3"/>
                <w:color w:val="C00000"/>
                <w:lang w:eastAsia="ko-KR"/>
              </w:rPr>
              <w:t xml:space="preserve">by </w:t>
            </w:r>
            <w:r w:rsidRPr="003842F1">
              <w:rPr>
                <w:rFonts w:eastAsia="CIDFont+F3"/>
                <w:i/>
                <w:color w:val="C00000"/>
                <w:lang w:eastAsia="ko-KR"/>
              </w:rPr>
              <w:t>N</w:t>
            </w:r>
            <w:r w:rsidRPr="003842F1">
              <w:rPr>
                <w:rFonts w:eastAsia="CIDFont+F3"/>
                <w:color w:val="C00000"/>
                <w:vertAlign w:val="subscript"/>
                <w:lang w:eastAsia="ko-KR"/>
              </w:rPr>
              <w:t>12</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34</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 xml:space="preserve">are shown in Fig. 5(b). On the other hand,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o1</w:t>
            </w:r>
            <w:r w:rsidRPr="00E0741F">
              <w:rPr>
                <w:rFonts w:eastAsia="CIDFont+F3"/>
                <w:color w:val="000000" w:themeColor="text1"/>
                <w:lang w:eastAsia="ko-KR"/>
              </w:rPr>
              <w:t>,</w:t>
            </w:r>
            <w:r>
              <w:rPr>
                <w:rFonts w:eastAsia="CIDFont+F3"/>
                <w:color w:val="000000" w:themeColor="text1"/>
                <w:lang w:eastAsia="ko-KR"/>
              </w:rPr>
              <w:t xml:space="preserve"> </w:t>
            </w:r>
            <w:r w:rsidRPr="009611F3">
              <w:rPr>
                <w:rFonts w:eastAsia="CIDFont+F3"/>
                <w:i/>
                <w:color w:val="000000" w:themeColor="text1"/>
                <w:lang w:eastAsia="ko-KR"/>
              </w:rPr>
              <w:t>B</w:t>
            </w:r>
            <w:r>
              <w:rPr>
                <w:rFonts w:eastAsia="CIDFont+F3"/>
                <w:i/>
                <w:color w:val="000000" w:themeColor="text1"/>
                <w:lang w:eastAsia="ko-KR"/>
              </w:rPr>
              <w:t>’’</w:t>
            </w:r>
            <w:r w:rsidRPr="009611F3">
              <w:rPr>
                <w:rFonts w:eastAsia="CIDFont+F3"/>
                <w:color w:val="000000" w:themeColor="text1"/>
                <w:vertAlign w:val="subscript"/>
                <w:lang w:eastAsia="ko-KR"/>
              </w:rPr>
              <w:t>o</w:t>
            </w:r>
            <w:r>
              <w:rPr>
                <w:rFonts w:eastAsia="CIDFont+F3"/>
                <w:color w:val="000000" w:themeColor="text1"/>
                <w:vertAlign w:val="subscript"/>
                <w:lang w:eastAsia="ko-KR"/>
              </w:rPr>
              <w:t>2</w:t>
            </w:r>
            <w:r>
              <w:rPr>
                <w:rFonts w:eastAsia="CIDFont+F3"/>
                <w:color w:val="000000" w:themeColor="text1"/>
                <w:lang w:eastAsia="ko-KR"/>
              </w:rPr>
              <w:t xml:space="preserve">, and </w:t>
            </w:r>
            <w:r w:rsidRPr="009611F3">
              <w:rPr>
                <w:rFonts w:eastAsia="CIDFont+F3"/>
                <w:i/>
                <w:color w:val="000000" w:themeColor="text1"/>
                <w:lang w:eastAsia="ko-KR"/>
              </w:rPr>
              <w:t>B</w:t>
            </w:r>
            <w:r>
              <w:rPr>
                <w:rFonts w:eastAsia="CIDFont+F3"/>
                <w:i/>
                <w:color w:val="000000" w:themeColor="text1"/>
                <w:lang w:eastAsia="ko-KR"/>
              </w:rPr>
              <w:t>’’</w:t>
            </w:r>
            <w:r>
              <w:rPr>
                <w:rFonts w:eastAsia="CIDFont+F3"/>
                <w:color w:val="000000" w:themeColor="text1"/>
                <w:vertAlign w:val="subscript"/>
                <w:lang w:eastAsia="ko-KR"/>
              </w:rPr>
              <w:t>c</w:t>
            </w:r>
            <w:r w:rsidRPr="00E0741F">
              <w:rPr>
                <w:rFonts w:eastAsia="CIDFont+F3"/>
                <w:color w:val="000000" w:themeColor="text1"/>
                <w:lang w:eastAsia="ko-KR"/>
              </w:rPr>
              <w:t xml:space="preserve"> represent the magnetic flux densities in the respective left,</w:t>
            </w:r>
            <w:r>
              <w:rPr>
                <w:rFonts w:eastAsia="CIDFont+F3"/>
                <w:color w:val="000000" w:themeColor="text1"/>
                <w:lang w:eastAsia="ko-KR"/>
              </w:rPr>
              <w:t xml:space="preserve"> </w:t>
            </w:r>
            <w:r w:rsidRPr="00E0741F">
              <w:rPr>
                <w:rFonts w:eastAsia="CIDFont+F3"/>
                <w:color w:val="000000" w:themeColor="text1"/>
                <w:lang w:eastAsia="ko-KR"/>
              </w:rPr>
              <w:t xml:space="preserve">right, and center legs of the core </w:t>
            </w:r>
            <w:r w:rsidRPr="003842F1">
              <w:rPr>
                <w:rFonts w:eastAsia="CIDFont+F3"/>
                <w:color w:val="C00000"/>
                <w:lang w:eastAsia="ko-KR"/>
              </w:rPr>
              <w:t xml:space="preserve">caused by </w:t>
            </w:r>
            <w:r w:rsidRPr="003842F1">
              <w:rPr>
                <w:rFonts w:eastAsia="CIDFont+F3"/>
                <w:i/>
                <w:color w:val="C00000"/>
                <w:lang w:eastAsia="ko-KR"/>
              </w:rPr>
              <w:t>N</w:t>
            </w:r>
            <w:r w:rsidRPr="003842F1">
              <w:rPr>
                <w:rFonts w:eastAsia="CIDFont+F3"/>
                <w:color w:val="C00000"/>
                <w:vertAlign w:val="subscript"/>
                <w:lang w:eastAsia="ko-KR"/>
              </w:rPr>
              <w:t>56</w:t>
            </w:r>
            <w:r w:rsidRPr="003842F1">
              <w:rPr>
                <w:rFonts w:eastAsia="CIDFont+F3"/>
                <w:color w:val="C00000"/>
                <w:lang w:eastAsia="ko-KR"/>
              </w:rPr>
              <w:t>−</w:t>
            </w:r>
            <w:r w:rsidRPr="003842F1">
              <w:rPr>
                <w:rFonts w:eastAsia="CIDFont+F3"/>
                <w:i/>
                <w:color w:val="C00000"/>
                <w:lang w:eastAsia="ko-KR"/>
              </w:rPr>
              <w:t>N</w:t>
            </w:r>
            <w:r w:rsidRPr="003842F1">
              <w:rPr>
                <w:rFonts w:eastAsia="CIDFont+F3"/>
                <w:color w:val="C00000"/>
                <w:vertAlign w:val="subscript"/>
                <w:lang w:eastAsia="ko-KR"/>
              </w:rPr>
              <w:t>78</w:t>
            </w:r>
            <w:r w:rsidRPr="00E0741F">
              <w:rPr>
                <w:rFonts w:eastAsia="CIDFont+F3"/>
                <w:color w:val="000000" w:themeColor="text1"/>
                <w:lang w:eastAsia="ko-KR"/>
              </w:rPr>
              <w:t>, respectively, which</w:t>
            </w:r>
            <w:r>
              <w:rPr>
                <w:rFonts w:eastAsia="CIDFont+F3"/>
                <w:color w:val="000000" w:themeColor="text1"/>
                <w:lang w:eastAsia="ko-KR"/>
              </w:rPr>
              <w:t xml:space="preserve"> </w:t>
            </w:r>
            <w:r w:rsidRPr="00E0741F">
              <w:rPr>
                <w:rFonts w:eastAsia="CIDFont+F3"/>
                <w:color w:val="000000" w:themeColor="text1"/>
                <w:lang w:eastAsia="ko-KR"/>
              </w:rPr>
              <w:t>are detailed visually in Fig. 5(c).</w:t>
            </w:r>
          </w:p>
        </w:tc>
      </w:tr>
      <w:tr w:rsidR="00466589" w:rsidRPr="003A4A3F" w14:paraId="64E1BD7D" w14:textId="77777777">
        <w:trPr>
          <w:trHeight w:val="565"/>
        </w:trPr>
        <w:tc>
          <w:tcPr>
            <w:tcW w:w="4675" w:type="dxa"/>
          </w:tcPr>
          <w:p w14:paraId="7CEB0743" w14:textId="77777777" w:rsidR="00466589" w:rsidRDefault="00466589"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B2526FE" w14:textId="32AB534E"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positive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1</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(2)... </w:t>
            </w:r>
          </w:p>
          <w:p w14:paraId="2E8D4FF5" w14:textId="1BB9B546" w:rsidR="002A3237" w:rsidRPr="002A3237" w:rsidRDefault="002A3237" w:rsidP="001940B3">
            <w:pPr>
              <w:widowControl w:val="0"/>
              <w:autoSpaceDE w:val="0"/>
              <w:autoSpaceDN w:val="0"/>
              <w:adjustRightInd w:val="0"/>
              <w:spacing w:line="276" w:lineRule="auto"/>
              <w:jc w:val="both"/>
              <w:rPr>
                <w:rFonts w:eastAsia="CIDFont+F3"/>
                <w:color w:val="000000" w:themeColor="text1"/>
                <w:lang w:eastAsia="ko-KR"/>
              </w:rPr>
            </w:pPr>
            <w:r w:rsidRPr="002A3237">
              <w:rPr>
                <w:rFonts w:eastAsia="CIDFont+F3"/>
                <w:color w:val="000000" w:themeColor="text1"/>
                <w:lang w:eastAsia="ko-KR"/>
              </w:rPr>
              <w:t xml:space="preserve">…The peak primary current in the negative cycle </w:t>
            </w:r>
            <m:oMath>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i</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S</m:t>
                      </m:r>
                    </m:e>
                    <m:sub>
                      <m:sSub>
                        <m:sSubPr>
                          <m:ctrlPr>
                            <w:rPr>
                              <w:rFonts w:ascii="Cambria Math" w:eastAsia="CIDFont+F3" w:hAnsi="Cambria Math"/>
                              <w:color w:val="000000" w:themeColor="text1"/>
                              <w:lang w:eastAsia="ko-KR"/>
                            </w:rPr>
                          </m:ctrlPr>
                        </m:sSubPr>
                        <m:e>
                          <m:r>
                            <w:rPr>
                              <w:rFonts w:ascii="Cambria Math" w:eastAsia="CIDFont+F3" w:hAnsi="Cambria Math"/>
                              <w:color w:val="000000" w:themeColor="text1"/>
                              <w:lang w:eastAsia="ko-KR"/>
                            </w:rPr>
                            <m:t>2</m:t>
                          </m:r>
                        </m:e>
                        <m:sub>
                          <m:r>
                            <w:rPr>
                              <w:rFonts w:ascii="Cambria Math" w:eastAsia="CIDFont+F3" w:hAnsi="Cambria Math"/>
                              <w:color w:val="000000" w:themeColor="text1"/>
                              <w:lang w:eastAsia="ko-KR"/>
                            </w:rPr>
                            <m:t>pk</m:t>
                          </m:r>
                        </m:sub>
                      </m:sSub>
                    </m:sub>
                  </m:sSub>
                </m:sub>
              </m:sSub>
            </m:oMath>
            <w:r w:rsidRPr="002A3237">
              <w:rPr>
                <w:rFonts w:eastAsia="CIDFont+F3"/>
                <w:color w:val="000000" w:themeColor="text1"/>
                <w:lang w:eastAsia="ko-KR"/>
              </w:rPr>
              <w:t xml:space="preserve"> is given by (4)...</w:t>
            </w:r>
          </w:p>
          <w:p w14:paraId="384B0000" w14:textId="12EC84F5" w:rsidR="002A3237" w:rsidRPr="009611F3" w:rsidRDefault="002A3237"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52A0B7B0" w14:textId="68AF2FFB" w:rsidR="005C3532" w:rsidRPr="005C3532" w:rsidRDefault="005C3532" w:rsidP="001940B3">
            <w:pPr>
              <w:widowControl w:val="0"/>
              <w:autoSpaceDE w:val="0"/>
              <w:autoSpaceDN w:val="0"/>
              <w:adjustRightInd w:val="0"/>
              <w:spacing w:line="276" w:lineRule="auto"/>
              <w:jc w:val="both"/>
              <w:rPr>
                <w:rFonts w:eastAsia="CIDFont+F3"/>
                <w:b/>
                <w:lang w:eastAsia="ko-KR"/>
              </w:rPr>
            </w:pPr>
            <w:r w:rsidRPr="003E4C2B">
              <w:rPr>
                <w:rFonts w:eastAsia="CIDFont+F3"/>
                <w:b/>
                <w:lang w:eastAsia="ko-KR"/>
              </w:rPr>
              <w:t>(in Section II-A, at the operational mode analysis)</w:t>
            </w:r>
          </w:p>
          <w:p w14:paraId="1A48B8E6" w14:textId="579A399A" w:rsidR="002877E1" w:rsidRPr="005C3532" w:rsidRDefault="005C3532"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 (2):</w:t>
            </w:r>
            <w:r w:rsidR="00BD119D" w:rsidRPr="005C3532">
              <w:rPr>
                <w:rFonts w:eastAsia="CIDFont+F3"/>
                <w:b/>
                <w:color w:val="C00000"/>
                <w:lang w:eastAsia="ko-KR"/>
              </w:rPr>
              <w:t xml:space="preserve"> </w:t>
            </w:r>
          </w:p>
          <w:p w14:paraId="78E62F61" w14:textId="0B53EE5D" w:rsidR="00BD119D" w:rsidRPr="005C3532" w:rsidRDefault="002877E1" w:rsidP="001940B3">
            <w:pPr>
              <w:widowControl w:val="0"/>
              <w:autoSpaceDE w:val="0"/>
              <w:autoSpaceDN w:val="0"/>
              <w:adjustRightInd w:val="0"/>
              <w:spacing w:line="276" w:lineRule="auto"/>
              <w:jc w:val="both"/>
              <w:rPr>
                <w:rFonts w:eastAsia="CIDFont+F3"/>
                <w:b/>
                <w:color w:val="C00000"/>
                <w:lang w:eastAsia="ko-KR"/>
              </w:rPr>
            </w:pPr>
            <w:r w:rsidRPr="005C3532">
              <w:rPr>
                <w:rFonts w:eastAsia="CIDFont+F3"/>
                <w:b/>
                <w:color w:val="C00000"/>
                <w:lang w:eastAsia="ko-KR"/>
              </w:rPr>
              <w:t>…</w:t>
            </w:r>
            <w:r w:rsidRPr="005C3532">
              <w:rPr>
                <w:rFonts w:eastAsia="CIDFont+F3"/>
                <w:color w:val="C00000"/>
                <w:lang w:eastAsia="ko-KR"/>
              </w:rPr>
              <w:t xml:space="preserve">the time-variant peak primary current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2</m:t>
                          </m:r>
                        </m:e>
                        <m:sub>
                          <m:r>
                            <w:rPr>
                              <w:rFonts w:ascii="Cambria Math" w:eastAsia="CIDFont+F3" w:hAnsi="Cambria Math"/>
                              <w:color w:val="C00000"/>
                              <w:lang w:eastAsia="ko-KR"/>
                            </w:rPr>
                            <m:t>pk</m:t>
                          </m:r>
                        </m:sub>
                      </m:sSub>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C3532">
              <w:rPr>
                <w:rFonts w:eastAsia="CIDFont+F3"/>
                <w:color w:val="C00000"/>
                <w:lang w:eastAsia="ko-KR"/>
              </w:rPr>
              <w:t xml:space="preserve"> reached at the end of the ON-time of the second active phase is given by</w:t>
            </w:r>
            <w:r w:rsidR="005C3532" w:rsidRPr="005C3532">
              <w:rPr>
                <w:rFonts w:eastAsia="CIDFont+F3"/>
                <w:color w:val="C00000"/>
                <w:lang w:eastAsia="ko-KR"/>
              </w:rPr>
              <w:t xml:space="preserve"> (4)</w:t>
            </w:r>
            <w:r w:rsidRPr="005C3532">
              <w:rPr>
                <w:rFonts w:eastAsia="CIDFont+F3"/>
                <w:color w:val="C00000"/>
                <w:lang w:eastAsia="ko-KR"/>
              </w:rPr>
              <w:t>:</w:t>
            </w:r>
          </w:p>
          <w:p w14:paraId="304BBEC1" w14:textId="77777777" w:rsidR="00466589" w:rsidRPr="009611F3" w:rsidRDefault="00466589" w:rsidP="001940B3">
            <w:pPr>
              <w:widowControl w:val="0"/>
              <w:autoSpaceDE w:val="0"/>
              <w:autoSpaceDN w:val="0"/>
              <w:adjustRightInd w:val="0"/>
              <w:spacing w:line="276" w:lineRule="auto"/>
              <w:jc w:val="both"/>
              <w:rPr>
                <w:rFonts w:eastAsia="CIDFont+F3"/>
                <w:b/>
                <w:color w:val="000000" w:themeColor="text1"/>
                <w:lang w:eastAsia="ko-KR"/>
              </w:rPr>
            </w:pPr>
          </w:p>
        </w:tc>
      </w:tr>
      <w:tr w:rsidR="00136438" w:rsidRPr="003A4A3F" w14:paraId="21997600" w14:textId="77777777">
        <w:trPr>
          <w:trHeight w:val="565"/>
        </w:trPr>
        <w:tc>
          <w:tcPr>
            <w:tcW w:w="4675" w:type="dxa"/>
          </w:tcPr>
          <w:p w14:paraId="6F2FC745" w14:textId="2A1D7E12"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0908F9F4" w14:textId="0999E20F" w:rsidR="00136438" w:rsidRPr="00FF32E0" w:rsidRDefault="00136438" w:rsidP="001940B3">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p>
          <w:p w14:paraId="0F49C3C2" w14:textId="5AA039FF"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p>
        </w:tc>
        <w:tc>
          <w:tcPr>
            <w:tcW w:w="4675" w:type="dxa"/>
          </w:tcPr>
          <w:p w14:paraId="156F9F2B" w14:textId="77777777" w:rsidR="00136438" w:rsidRPr="009611F3" w:rsidRDefault="00136438" w:rsidP="001940B3">
            <w:pPr>
              <w:widowControl w:val="0"/>
              <w:autoSpaceDE w:val="0"/>
              <w:autoSpaceDN w:val="0"/>
              <w:adjustRightInd w:val="0"/>
              <w:spacing w:line="276" w:lineRule="auto"/>
              <w:jc w:val="both"/>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Caption of Fig. 4</w:t>
            </w:r>
            <w:r w:rsidRPr="009611F3">
              <w:rPr>
                <w:rFonts w:eastAsia="CIDFont+F3"/>
                <w:b/>
                <w:color w:val="000000" w:themeColor="text1"/>
                <w:lang w:eastAsia="ko-KR"/>
              </w:rPr>
              <w:t>)</w:t>
            </w:r>
          </w:p>
          <w:p w14:paraId="1BE7AB0B" w14:textId="33E3681B" w:rsidR="00136438" w:rsidRPr="0088742F" w:rsidRDefault="00136438" w:rsidP="001940B3">
            <w:pPr>
              <w:widowControl w:val="0"/>
              <w:autoSpaceDE w:val="0"/>
              <w:autoSpaceDN w:val="0"/>
              <w:adjustRightInd w:val="0"/>
              <w:spacing w:line="276" w:lineRule="auto"/>
              <w:jc w:val="both"/>
              <w:rPr>
                <w:rFonts w:eastAsia="CIDFont+F3"/>
                <w:color w:val="000000" w:themeColor="text1"/>
                <w:lang w:eastAsia="ko-KR"/>
              </w:rPr>
            </w:pPr>
            <w:r w:rsidRPr="00FF32E0">
              <w:rPr>
                <w:rFonts w:eastAsia="CIDFont+F3"/>
                <w:color w:val="000000" w:themeColor="text1"/>
                <w:lang w:eastAsia="ko-KR"/>
              </w:rPr>
              <w:t xml:space="preserve">Fig. 4. Key waveforms in the operation of the two-phase interleaved flyback rectifier with the proposed transformer, with </w:t>
            </w:r>
            <m:oMath>
              <m:r>
                <w:rPr>
                  <w:rFonts w:ascii="Cambria Math" w:eastAsia="CIDFont+F3" w:hAnsi="Cambria Math"/>
                  <w:color w:val="000000" w:themeColor="text1"/>
                  <w:lang w:eastAsia="ko-KR"/>
                </w:rPr>
                <m:t>D≤0.5</m:t>
              </m:r>
              <m:f>
                <m:fPr>
                  <m:ctrlPr>
                    <w:rPr>
                      <w:rFonts w:ascii="Cambria Math" w:eastAsia="CIDFont+F3" w:hAnsi="Cambria Math"/>
                      <w:i/>
                      <w:color w:val="000000" w:themeColor="text1"/>
                      <w:lang w:eastAsia="ko-KR"/>
                    </w:rPr>
                  </m:ctrlPr>
                </m:fPr>
                <m:num>
                  <m:r>
                    <w:rPr>
                      <w:rFonts w:ascii="Cambria Math" w:eastAsia="CIDFont+F3" w:hAnsi="Cambria Math"/>
                      <w:color w:val="000000" w:themeColor="text1"/>
                      <w:lang w:eastAsia="ko-KR"/>
                    </w:rPr>
                    <m:t>n</m:t>
                  </m:r>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O</m:t>
                      </m:r>
                    </m:sub>
                  </m:sSub>
                </m:num>
                <m:den>
                  <m:sSub>
                    <m:sSubPr>
                      <m:ctrlPr>
                        <w:rPr>
                          <w:rFonts w:ascii="Cambria Math" w:eastAsia="CIDFont+F3" w:hAnsi="Cambria Math"/>
                          <w:i/>
                          <w:color w:val="000000" w:themeColor="text1"/>
                          <w:lang w:eastAsia="ko-KR"/>
                        </w:rPr>
                      </m:ctrlPr>
                    </m:sSubPr>
                    <m:e>
                      <m:r>
                        <w:rPr>
                          <w:rFonts w:ascii="Cambria Math" w:eastAsia="CIDFont+F3" w:hAnsi="Cambria Math"/>
                          <w:color w:val="000000" w:themeColor="text1"/>
                          <w:lang w:eastAsia="ko-KR"/>
                        </w:rPr>
                        <m:t>V</m:t>
                      </m:r>
                    </m:e>
                    <m:sub>
                      <m:r>
                        <m:rPr>
                          <m:sty m:val="p"/>
                        </m:rPr>
                        <w:rPr>
                          <w:rFonts w:ascii="Cambria Math" w:eastAsia="CIDFont+F3" w:hAnsi="Cambria Math"/>
                          <w:color w:val="000000" w:themeColor="text1"/>
                          <w:lang w:eastAsia="ko-KR"/>
                        </w:rPr>
                        <m:t>i</m:t>
                      </m:r>
                      <m:sSub>
                        <m:sSubPr>
                          <m:ctrlPr>
                            <w:rPr>
                              <w:rFonts w:ascii="Cambria Math" w:eastAsia="CIDFont+F3" w:hAnsi="Cambria Math"/>
                              <w:color w:val="000000" w:themeColor="text1"/>
                              <w:lang w:eastAsia="ko-KR"/>
                            </w:rPr>
                          </m:ctrlPr>
                        </m:sSubPr>
                        <m:e>
                          <m:r>
                            <m:rPr>
                              <m:sty m:val="p"/>
                            </m:rPr>
                            <w:rPr>
                              <w:rFonts w:ascii="Cambria Math" w:eastAsia="CIDFont+F3" w:hAnsi="Cambria Math"/>
                              <w:color w:val="000000" w:themeColor="text1"/>
                              <w:lang w:eastAsia="ko-KR"/>
                            </w:rPr>
                            <m:t>n</m:t>
                          </m:r>
                        </m:e>
                        <m:sub>
                          <m:r>
                            <m:rPr>
                              <m:sty m:val="p"/>
                            </m:rPr>
                            <w:rPr>
                              <w:rFonts w:ascii="Cambria Math" w:eastAsia="CIDFont+F3" w:hAnsi="Cambria Math"/>
                              <w:color w:val="000000" w:themeColor="text1"/>
                              <w:lang w:eastAsia="ko-KR"/>
                            </w:rPr>
                            <m:t>max</m:t>
                          </m:r>
                        </m:sub>
                      </m:sSub>
                    </m:sub>
                  </m:sSub>
                </m:den>
              </m:f>
            </m:oMath>
            <w:r w:rsidRPr="00FF32E0">
              <w:rPr>
                <w:rFonts w:eastAsia="CIDFont+F3"/>
                <w:color w:val="000000" w:themeColor="text1"/>
                <w:lang w:eastAsia="ko-KR"/>
              </w:rPr>
              <w:t>.</w:t>
            </w:r>
            <w:r>
              <w:rPr>
                <w:rFonts w:eastAsia="CIDFont+F3"/>
                <w:color w:val="000000" w:themeColor="text1"/>
                <w:lang w:eastAsia="ko-KR"/>
              </w:rPr>
              <w:t xml:space="preserve"> </w:t>
            </w:r>
            <w:r w:rsidRPr="006B4224">
              <w:rPr>
                <w:rFonts w:eastAsia="CIDFont+F3"/>
                <w:i/>
                <w:color w:val="C00000"/>
                <w:lang w:eastAsia="ko-KR"/>
              </w:rPr>
              <w:t>S</w:t>
            </w:r>
            <w:r w:rsidRPr="006B4224">
              <w:rPr>
                <w:rFonts w:eastAsia="CIDFont+F3"/>
                <w:color w:val="C00000"/>
                <w:vertAlign w:val="subscript"/>
                <w:lang w:eastAsia="ko-KR"/>
              </w:rPr>
              <w:t>1</w:t>
            </w:r>
            <w:r w:rsidRPr="006B4224">
              <w:rPr>
                <w:rFonts w:eastAsia="CIDFont+F3"/>
                <w:color w:val="C00000"/>
                <w:lang w:eastAsia="ko-KR"/>
              </w:rPr>
              <w:t xml:space="preserve"> and </w:t>
            </w:r>
            <w:r w:rsidRPr="006B4224">
              <w:rPr>
                <w:rFonts w:eastAsia="CIDFont+F3"/>
                <w:i/>
                <w:color w:val="C00000"/>
                <w:lang w:eastAsia="ko-KR"/>
              </w:rPr>
              <w:t>S</w:t>
            </w:r>
            <w:r w:rsidRPr="006B4224">
              <w:rPr>
                <w:rFonts w:eastAsia="CIDFont+F3"/>
                <w:color w:val="C00000"/>
                <w:vertAlign w:val="subscript"/>
                <w:lang w:eastAsia="ko-KR"/>
              </w:rPr>
              <w:t>2</w:t>
            </w:r>
            <w:r w:rsidRPr="006B4224">
              <w:rPr>
                <w:rFonts w:eastAsia="CIDFont+F3"/>
                <w:color w:val="C00000"/>
                <w:lang w:eastAsia="ko-KR"/>
              </w:rPr>
              <w:t xml:space="preserve"> operate 180</w:t>
            </w:r>
            <m:oMath>
              <m:r>
                <w:rPr>
                  <w:rFonts w:ascii="Cambria Math" w:eastAsia="CIDFont+F3" w:hAnsi="Cambria Math"/>
                  <w:color w:val="C00000"/>
                  <w:lang w:eastAsia="ko-KR"/>
                </w:rPr>
                <m:t>°</m:t>
              </m:r>
            </m:oMath>
            <w:r w:rsidRPr="006B4224">
              <w:rPr>
                <w:rFonts w:eastAsia="CIDFont+F3"/>
                <w:color w:val="C00000"/>
                <w:lang w:eastAsia="ko-KR"/>
              </w:rPr>
              <w:t xml:space="preserve"> out of phase</w:t>
            </w:r>
            <w:r w:rsidR="00054C55" w:rsidRPr="006B4224">
              <w:rPr>
                <w:rFonts w:eastAsia="CIDFont+F3"/>
                <w:color w:val="C00000"/>
                <w:lang w:eastAsia="ko-KR"/>
              </w:rPr>
              <w:t xml:space="preserve"> and have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00D33F50" w:rsidRPr="006B4224">
              <w:rPr>
                <w:rFonts w:eastAsia="CIDFont+F3"/>
                <w:color w:val="C00000"/>
                <w:lang w:eastAsia="ko-KR"/>
              </w:rPr>
              <w:t xml:space="preserve">. </w:t>
            </w:r>
            <w:r w:rsidR="0088742F" w:rsidRPr="006B4224">
              <w:rPr>
                <w:rFonts w:eastAsia="CIDFont+F3"/>
                <w:color w:val="C00000"/>
                <w:lang w:eastAsia="ko-KR"/>
              </w:rPr>
              <w:t xml:space="preserve">The flux densities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0088742F" w:rsidRPr="006B4224">
              <w:rPr>
                <w:rFonts w:eastAsia="CIDFont+F3"/>
                <w:color w:val="C00000"/>
                <w:lang w:eastAsia="ko-KR"/>
              </w:rPr>
              <w:t xml:space="preserve"> and </w:t>
            </w:r>
            <m:oMath>
              <m:sSup>
                <m:sSupPr>
                  <m:ctrlPr>
                    <w:rPr>
                      <w:rFonts w:ascii="Cambria Math" w:eastAsia="CIDFont+F3" w:hAnsi="Cambria Math"/>
                      <w:color w:val="C00000"/>
                      <w:lang w:eastAsia="ko-KR"/>
                    </w:rPr>
                  </m:ctrlPr>
                </m:sSupPr>
                <m:e>
                  <m:r>
                    <w:rPr>
                      <w:rFonts w:ascii="Cambria Math" w:eastAsia="CIDFont+F3" w:hAnsi="Cambria Math"/>
                      <w:color w:val="C00000"/>
                      <w:lang w:eastAsia="ko-KR"/>
                    </w:rPr>
                    <m:t>B</m:t>
                  </m:r>
                </m:e>
                <m:sup>
                  <m:r>
                    <w:rPr>
                      <w:rFonts w:ascii="Cambria Math" w:eastAsia="CIDFont+F3" w:hAnsi="Cambria Math"/>
                      <w:color w:val="C00000"/>
                      <w:lang w:eastAsia="ko-KR"/>
                    </w:rPr>
                    <m:t>''</m:t>
                  </m:r>
                </m:sup>
              </m:sSup>
            </m:oMath>
            <w:r w:rsidR="0088742F" w:rsidRPr="006B4224">
              <w:rPr>
                <w:rFonts w:eastAsia="CIDFont+F3"/>
                <w:color w:val="C00000"/>
                <w:lang w:eastAsia="ko-KR"/>
              </w:rPr>
              <w:t xml:space="preserve"> represent the individual, un-superimposed </w:t>
            </w:r>
            <w:r w:rsidR="0088742F" w:rsidRPr="006B4224">
              <w:rPr>
                <w:rFonts w:eastAsia="CIDFont+F3"/>
                <w:color w:val="C00000"/>
                <w:lang w:eastAsia="ko-KR"/>
              </w:rPr>
              <w:lastRenderedPageBreak/>
              <w:t>magnetic flux components generated in the first and second active phase</w:t>
            </w:r>
            <w:r w:rsidR="006B4224" w:rsidRPr="006B4224">
              <w:rPr>
                <w:rFonts w:eastAsia="CIDFont+F3"/>
                <w:color w:val="C00000"/>
                <w:lang w:eastAsia="ko-KR"/>
              </w:rPr>
              <w:t xml:space="preserve"> by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12</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34</m:t>
                  </m:r>
                </m:sub>
              </m:sSub>
            </m:oMath>
            <w:r w:rsidR="006B4224" w:rsidRPr="006B4224">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56</m:t>
                  </m:r>
                </m:sub>
              </m:sSub>
              <m:r>
                <w:rPr>
                  <w:rFonts w:ascii="Cambria Math" w:eastAsia="CIDFont+F3" w:hAnsi="Cambria Math"/>
                  <w:color w:val="C00000"/>
                  <w:lang w:eastAsia="ko-KR"/>
                </w:rPr>
                <m:t>-</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78</m:t>
                  </m:r>
                </m:sub>
              </m:sSub>
            </m:oMath>
            <w:r w:rsidR="0088742F" w:rsidRPr="006B4224">
              <w:rPr>
                <w:rFonts w:eastAsia="CIDFont+F3"/>
                <w:color w:val="C00000"/>
                <w:lang w:eastAsia="ko-KR"/>
              </w:rPr>
              <w:t xml:space="preserve"> respectively</w:t>
            </w:r>
            <w:r w:rsidR="006B4224" w:rsidRPr="006B4224">
              <w:rPr>
                <w:rFonts w:eastAsia="CIDFont+F3"/>
                <w:color w:val="C00000"/>
                <w:lang w:eastAsia="ko-KR"/>
              </w:rPr>
              <w:t>.</w:t>
            </w:r>
            <w:r>
              <w:rPr>
                <w:rFonts w:eastAsia="CIDFont+F3"/>
                <w:color w:val="000000" w:themeColor="text1"/>
                <w:lang w:eastAsia="ko-KR"/>
              </w:rPr>
              <w:t xml:space="preserve"> </w:t>
            </w:r>
          </w:p>
        </w:tc>
      </w:tr>
    </w:tbl>
    <w:p w14:paraId="296F9713" w14:textId="77777777" w:rsidR="007D55B0" w:rsidRDefault="007D55B0" w:rsidP="001940B3">
      <w:pPr>
        <w:spacing w:line="276" w:lineRule="auto"/>
      </w:pPr>
    </w:p>
    <w:tbl>
      <w:tblPr>
        <w:tblStyle w:val="TableGrid"/>
        <w:tblW w:w="0" w:type="auto"/>
        <w:tblLook w:val="04A0" w:firstRow="1" w:lastRow="0" w:firstColumn="1" w:lastColumn="0" w:noHBand="0" w:noVBand="1"/>
      </w:tblPr>
      <w:tblGrid>
        <w:gridCol w:w="4675"/>
        <w:gridCol w:w="4675"/>
      </w:tblGrid>
      <w:tr w:rsidR="00DF3A4E" w:rsidRPr="003A4A3F" w14:paraId="5A40653D" w14:textId="77777777" w:rsidTr="00780708">
        <w:trPr>
          <w:trHeight w:val="565"/>
        </w:trPr>
        <w:tc>
          <w:tcPr>
            <w:tcW w:w="4675" w:type="dxa"/>
            <w:vAlign w:val="center"/>
          </w:tcPr>
          <w:p w14:paraId="138A5906" w14:textId="77777777" w:rsidR="00DF3A4E" w:rsidRPr="00991843" w:rsidRDefault="00DF3A4E"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3D860A28" w14:textId="77777777" w:rsidR="00DF3A4E" w:rsidRPr="003A4A3F" w:rsidRDefault="00DF3A4E"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DF3A4E" w:rsidRPr="003A4A3F" w14:paraId="77299358" w14:textId="77777777" w:rsidTr="00780708">
        <w:trPr>
          <w:trHeight w:val="565"/>
        </w:trPr>
        <w:tc>
          <w:tcPr>
            <w:tcW w:w="4675" w:type="dxa"/>
          </w:tcPr>
          <w:p w14:paraId="7378C4A7" w14:textId="351AFDE9" w:rsidR="00DF3A4E" w:rsidRDefault="00DF3A4E" w:rsidP="001940B3">
            <w:pPr>
              <w:widowControl w:val="0"/>
              <w:autoSpaceDE w:val="0"/>
              <w:autoSpaceDN w:val="0"/>
              <w:adjustRightInd w:val="0"/>
              <w:spacing w:line="276" w:lineRule="auto"/>
              <w:jc w:val="both"/>
              <w:rPr>
                <w:rFonts w:eastAsia="CIDFont+F3"/>
                <w:b/>
                <w:bCs/>
                <w:noProof/>
                <w:lang w:eastAsia="ko-KR"/>
              </w:rPr>
            </w:pPr>
            <w:r w:rsidRPr="003E4C2B">
              <w:rPr>
                <w:rFonts w:eastAsia="CIDFont+F3"/>
                <w:b/>
                <w:bCs/>
                <w:noProof/>
                <w:lang w:eastAsia="ko-KR"/>
              </w:rPr>
              <w:t>(</w:t>
            </w:r>
            <w:r>
              <w:rPr>
                <w:rFonts w:hint="eastAsia"/>
                <w:b/>
                <w:bCs/>
                <w:noProof/>
              </w:rPr>
              <w:t xml:space="preserve">in Section </w:t>
            </w:r>
            <w:r w:rsidR="001C0828">
              <w:rPr>
                <w:b/>
                <w:bCs/>
                <w:noProof/>
              </w:rPr>
              <w:t>II</w:t>
            </w:r>
            <w:r>
              <w:rPr>
                <w:rFonts w:hint="eastAsia"/>
                <w:b/>
                <w:bCs/>
                <w:noProof/>
              </w:rPr>
              <w:t xml:space="preserve">, Fig. </w:t>
            </w:r>
            <w:r w:rsidR="001C0828">
              <w:rPr>
                <w:b/>
                <w:bCs/>
                <w:noProof/>
              </w:rPr>
              <w:t>3</w:t>
            </w:r>
            <w:r w:rsidRPr="003E4C2B">
              <w:rPr>
                <w:rFonts w:eastAsia="CIDFont+F3"/>
                <w:b/>
                <w:bCs/>
                <w:noProof/>
                <w:lang w:eastAsia="ko-KR"/>
              </w:rPr>
              <w:t>)</w:t>
            </w:r>
          </w:p>
          <w:p w14:paraId="7B1D1F4B" w14:textId="5907EC90" w:rsidR="00DF3A4E" w:rsidRDefault="001C0828" w:rsidP="001940B3">
            <w:pPr>
              <w:widowControl w:val="0"/>
              <w:autoSpaceDE w:val="0"/>
              <w:autoSpaceDN w:val="0"/>
              <w:adjustRightInd w:val="0"/>
              <w:spacing w:line="276" w:lineRule="auto"/>
              <w:jc w:val="center"/>
              <w:rPr>
                <w:noProof/>
              </w:rPr>
            </w:pPr>
            <w:r w:rsidRPr="001C0828">
              <w:rPr>
                <w:noProof/>
              </w:rPr>
              <w:drawing>
                <wp:inline distT="0" distB="0" distL="0" distR="0" wp14:anchorId="200B45A7" wp14:editId="383D70B9">
                  <wp:extent cx="2775005" cy="1276028"/>
                  <wp:effectExtent l="0" t="0" r="6350" b="635"/>
                  <wp:docPr id="989932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32810" name=""/>
                          <pic:cNvPicPr/>
                        </pic:nvPicPr>
                        <pic:blipFill>
                          <a:blip r:embed="rId41"/>
                          <a:stretch>
                            <a:fillRect/>
                          </a:stretch>
                        </pic:blipFill>
                        <pic:spPr>
                          <a:xfrm>
                            <a:off x="0" y="0"/>
                            <a:ext cx="2786573" cy="1281347"/>
                          </a:xfrm>
                          <a:prstGeom prst="rect">
                            <a:avLst/>
                          </a:prstGeom>
                        </pic:spPr>
                      </pic:pic>
                    </a:graphicData>
                  </a:graphic>
                </wp:inline>
              </w:drawing>
            </w:r>
          </w:p>
          <w:p w14:paraId="27467E5A" w14:textId="3ABD08C1" w:rsidR="00DF3A4E" w:rsidRPr="00FD4B41"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d</w:t>
            </w:r>
            <w:r>
              <w:rPr>
                <w:rFonts w:hint="eastAsia"/>
                <w:noProof/>
              </w:rPr>
              <w:t>)</w:t>
            </w:r>
          </w:p>
          <w:p w14:paraId="566A1125" w14:textId="42E7D393" w:rsidR="00DF3A4E" w:rsidRDefault="00922D98" w:rsidP="001940B3">
            <w:pPr>
              <w:widowControl w:val="0"/>
              <w:autoSpaceDE w:val="0"/>
              <w:autoSpaceDN w:val="0"/>
              <w:adjustRightInd w:val="0"/>
              <w:spacing w:line="276" w:lineRule="auto"/>
              <w:jc w:val="center"/>
              <w:rPr>
                <w:rFonts w:eastAsia="CIDFont+F3"/>
                <w:noProof/>
                <w:lang w:eastAsia="ko-KR"/>
              </w:rPr>
            </w:pPr>
            <w:r w:rsidRPr="00922D98">
              <w:rPr>
                <w:rFonts w:eastAsia="CIDFont+F3"/>
                <w:noProof/>
                <w:lang w:eastAsia="ko-KR"/>
              </w:rPr>
              <w:drawing>
                <wp:inline distT="0" distB="0" distL="0" distR="0" wp14:anchorId="52AC82EC" wp14:editId="21790E0E">
                  <wp:extent cx="2775005" cy="1210803"/>
                  <wp:effectExtent l="0" t="0" r="6350" b="8890"/>
                  <wp:docPr id="1504608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08066" name=""/>
                          <pic:cNvPicPr/>
                        </pic:nvPicPr>
                        <pic:blipFill>
                          <a:blip r:embed="rId42"/>
                          <a:stretch>
                            <a:fillRect/>
                          </a:stretch>
                        </pic:blipFill>
                        <pic:spPr>
                          <a:xfrm>
                            <a:off x="0" y="0"/>
                            <a:ext cx="2795791" cy="1219872"/>
                          </a:xfrm>
                          <a:prstGeom prst="rect">
                            <a:avLst/>
                          </a:prstGeom>
                        </pic:spPr>
                      </pic:pic>
                    </a:graphicData>
                  </a:graphic>
                </wp:inline>
              </w:drawing>
            </w:r>
          </w:p>
          <w:p w14:paraId="3E209919" w14:textId="53340CB3" w:rsidR="00DF3A4E"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e</w:t>
            </w:r>
            <w:r>
              <w:rPr>
                <w:rFonts w:hint="eastAsia"/>
                <w:noProof/>
              </w:rPr>
              <w:t>)</w:t>
            </w:r>
          </w:p>
          <w:p w14:paraId="039E3A10" w14:textId="1A4C9326" w:rsidR="00DF3A4E" w:rsidRPr="0096722C" w:rsidRDefault="00E5709A" w:rsidP="001940B3">
            <w:pPr>
              <w:widowControl w:val="0"/>
              <w:autoSpaceDE w:val="0"/>
              <w:autoSpaceDN w:val="0"/>
              <w:adjustRightInd w:val="0"/>
              <w:spacing w:line="276" w:lineRule="auto"/>
              <w:jc w:val="center"/>
              <w:rPr>
                <w:noProof/>
              </w:rPr>
            </w:pPr>
            <w:r w:rsidRPr="00E5709A">
              <w:rPr>
                <w:noProof/>
              </w:rPr>
              <w:drawing>
                <wp:inline distT="0" distB="0" distL="0" distR="0" wp14:anchorId="06B5E95B" wp14:editId="1F81B8E7">
                  <wp:extent cx="2596101" cy="1161866"/>
                  <wp:effectExtent l="0" t="0" r="0" b="635"/>
                  <wp:docPr id="1779702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02088" name=""/>
                          <pic:cNvPicPr/>
                        </pic:nvPicPr>
                        <pic:blipFill>
                          <a:blip r:embed="rId43"/>
                          <a:stretch>
                            <a:fillRect/>
                          </a:stretch>
                        </pic:blipFill>
                        <pic:spPr>
                          <a:xfrm>
                            <a:off x="0" y="0"/>
                            <a:ext cx="2602485" cy="1164723"/>
                          </a:xfrm>
                          <a:prstGeom prst="rect">
                            <a:avLst/>
                          </a:prstGeom>
                        </pic:spPr>
                      </pic:pic>
                    </a:graphicData>
                  </a:graphic>
                </wp:inline>
              </w:drawing>
            </w:r>
          </w:p>
          <w:p w14:paraId="68263374" w14:textId="0FFBB3BF" w:rsidR="00DF3A4E" w:rsidRPr="00E36F25" w:rsidRDefault="00DF3A4E" w:rsidP="001940B3">
            <w:pPr>
              <w:widowControl w:val="0"/>
              <w:autoSpaceDE w:val="0"/>
              <w:autoSpaceDN w:val="0"/>
              <w:adjustRightInd w:val="0"/>
              <w:spacing w:line="276" w:lineRule="auto"/>
              <w:jc w:val="center"/>
              <w:rPr>
                <w:noProof/>
              </w:rPr>
            </w:pPr>
            <w:r>
              <w:rPr>
                <w:rFonts w:hint="eastAsia"/>
                <w:noProof/>
              </w:rPr>
              <w:t>(</w:t>
            </w:r>
            <w:r w:rsidR="001C0828">
              <w:rPr>
                <w:noProof/>
              </w:rPr>
              <w:t>f</w:t>
            </w:r>
            <w:r>
              <w:rPr>
                <w:rFonts w:hint="eastAsia"/>
                <w:noProof/>
              </w:rPr>
              <w:t>)</w:t>
            </w:r>
          </w:p>
          <w:p w14:paraId="1C90D976" w14:textId="77777777" w:rsidR="00DF3A4E" w:rsidRDefault="00DF3A4E" w:rsidP="001940B3">
            <w:pPr>
              <w:widowControl w:val="0"/>
              <w:autoSpaceDE w:val="0"/>
              <w:autoSpaceDN w:val="0"/>
              <w:adjustRightInd w:val="0"/>
              <w:spacing w:line="276" w:lineRule="auto"/>
              <w:jc w:val="center"/>
              <w:rPr>
                <w:rFonts w:eastAsia="CIDFont+F3"/>
                <w:noProof/>
                <w:lang w:eastAsia="ko-KR"/>
              </w:rPr>
            </w:pPr>
          </w:p>
          <w:p w14:paraId="7903C544" w14:textId="3BB09475" w:rsidR="00A157B1" w:rsidRDefault="00A157B1" w:rsidP="001940B3">
            <w:pPr>
              <w:spacing w:line="276" w:lineRule="auto"/>
            </w:pPr>
            <w:r>
              <w:t xml:space="preserve">Fig. 3. Operational principle of the two-phase interleaved flyback rectifier with the proposed integrated transformer at </w:t>
            </w:r>
            <m:oMath>
              <m:r>
                <w:rPr>
                  <w:rFonts w:ascii="Cambria Math" w:hAnsi="Cambria Math"/>
                </w:rPr>
                <m:t>D≤0.5</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o</m:t>
                      </m:r>
                    </m:sub>
                  </m:sSub>
                </m:num>
                <m:den>
                  <m:sSub>
                    <m:sSubPr>
                      <m:ctrlPr>
                        <w:rPr>
                          <w:rFonts w:ascii="Cambria Math" w:hAnsi="Cambria Math"/>
                        </w:rPr>
                      </m:ctrlPr>
                    </m:sSubPr>
                    <m:e>
                      <m:r>
                        <w:rPr>
                          <w:rFonts w:ascii="Cambria Math" w:hAnsi="Cambria Math"/>
                        </w:rPr>
                        <m:t>V</m:t>
                      </m:r>
                    </m:e>
                    <m:sub>
                      <m:r>
                        <w:rPr>
                          <w:rFonts w:ascii="Cambria Math" w:hAnsi="Cambria Math"/>
                        </w:rPr>
                        <m:t>in,max</m:t>
                      </m:r>
                    </m:sub>
                  </m:sSub>
                </m:den>
              </m:f>
            </m:oMath>
            <w:r>
              <w:t>. There are six distinct operational modes shown: (a) Mode 1 (</w:t>
            </w:r>
            <m:oMath>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2</m:t>
                  </m:r>
                </m:sub>
              </m:sSub>
            </m:oMath>
            <w:r>
              <w:t>), (b) Mode 2 (</w:t>
            </w:r>
            <m:oMath>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3</m:t>
                  </m:r>
                </m:sub>
              </m:sSub>
            </m:oMath>
            <w:r>
              <w:t>), (c) Mode 3 (</w:t>
            </w:r>
            <m:oMath>
              <m:sSub>
                <m:sSubPr>
                  <m:ctrlPr>
                    <w:rPr>
                      <w:rFonts w:ascii="Cambria Math" w:hAnsi="Cambria Math"/>
                    </w:rPr>
                  </m:ctrlPr>
                </m:sSubPr>
                <m:e>
                  <m:r>
                    <w:rPr>
                      <w:rFonts w:ascii="Cambria Math" w:hAnsi="Cambria Math"/>
                    </w:rPr>
                    <m:t>t</m:t>
                  </m:r>
                </m:e>
                <m:sub>
                  <m:r>
                    <w:rPr>
                      <w:rFonts w:ascii="Cambria Math" w:hAnsi="Cambria Math"/>
                    </w:rPr>
                    <m:t>3</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4</m:t>
                  </m:r>
                </m:sub>
              </m:sSub>
            </m:oMath>
            <w:r>
              <w:t>), (d) Mode 4 (</w:t>
            </w:r>
            <m:oMath>
              <m:sSub>
                <m:sSubPr>
                  <m:ctrlPr>
                    <w:rPr>
                      <w:rFonts w:ascii="Cambria Math" w:hAnsi="Cambria Math"/>
                    </w:rPr>
                  </m:ctrlPr>
                </m:sSubPr>
                <m:e>
                  <m:r>
                    <w:rPr>
                      <w:rFonts w:ascii="Cambria Math" w:hAnsi="Cambria Math"/>
                    </w:rPr>
                    <m:t>t</m:t>
                  </m:r>
                </m:e>
                <m:sub>
                  <m:r>
                    <w:rPr>
                      <w:rFonts w:ascii="Cambria Math" w:hAnsi="Cambria Math"/>
                    </w:rPr>
                    <m:t>4</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5</m:t>
                  </m:r>
                </m:sub>
              </m:sSub>
            </m:oMath>
            <w:r>
              <w:t>), (e) Mode 5 (</w:t>
            </w:r>
            <m:oMath>
              <m:sSub>
                <m:sSubPr>
                  <m:ctrlPr>
                    <w:rPr>
                      <w:rFonts w:ascii="Cambria Math" w:hAnsi="Cambria Math"/>
                    </w:rPr>
                  </m:ctrlPr>
                </m:sSubPr>
                <m:e>
                  <m:r>
                    <w:rPr>
                      <w:rFonts w:ascii="Cambria Math" w:hAnsi="Cambria Math"/>
                    </w:rPr>
                    <m:t>t</m:t>
                  </m:r>
                </m:e>
                <m:sub>
                  <m:r>
                    <w:rPr>
                      <w:rFonts w:ascii="Cambria Math" w:hAnsi="Cambria Math"/>
                    </w:rPr>
                    <m:t>5</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6</m:t>
                  </m:r>
                </m:sub>
              </m:sSub>
            </m:oMath>
            <w:r>
              <w:t>), and (f) Mode 6 (</w:t>
            </w:r>
            <m:oMath>
              <m:sSub>
                <m:sSubPr>
                  <m:ctrlPr>
                    <w:rPr>
                      <w:rFonts w:ascii="Cambria Math" w:hAnsi="Cambria Math"/>
                    </w:rPr>
                  </m:ctrlPr>
                </m:sSubPr>
                <m:e>
                  <m:r>
                    <w:rPr>
                      <w:rFonts w:ascii="Cambria Math" w:hAnsi="Cambria Math"/>
                    </w:rPr>
                    <m:t>t</m:t>
                  </m:r>
                </m:e>
                <m:sub>
                  <m:r>
                    <w:rPr>
                      <w:rFonts w:ascii="Cambria Math" w:hAnsi="Cambria Math"/>
                    </w:rPr>
                    <m:t>6</m:t>
                  </m:r>
                </m:sub>
              </m:sSub>
              <m:r>
                <w:rPr>
                  <w:rFonts w:ascii="Cambria Math" w:hAnsi="Cambria Math"/>
                </w:rPr>
                <m:t>&lt;t&lt;</m:t>
              </m:r>
              <m:sSub>
                <m:sSubPr>
                  <m:ctrlPr>
                    <w:rPr>
                      <w:rFonts w:ascii="Cambria Math" w:hAnsi="Cambria Math"/>
                    </w:rPr>
                  </m:ctrlPr>
                </m:sSubPr>
                <m:e>
                  <m:r>
                    <w:rPr>
                      <w:rFonts w:ascii="Cambria Math" w:hAnsi="Cambria Math"/>
                    </w:rPr>
                    <m:t>t</m:t>
                  </m:r>
                </m:e>
                <m:sub>
                  <m:r>
                    <w:rPr>
                      <w:rFonts w:ascii="Cambria Math" w:hAnsi="Cambria Math"/>
                    </w:rPr>
                    <m:t>7</m:t>
                  </m:r>
                </m:sub>
              </m:sSub>
            </m:oMath>
            <w:r>
              <w:t>).</w:t>
            </w:r>
          </w:p>
          <w:p w14:paraId="3E3A0A26" w14:textId="77777777" w:rsidR="00DF3A4E" w:rsidRPr="00C94BC3" w:rsidRDefault="00DF3A4E" w:rsidP="001940B3">
            <w:pPr>
              <w:widowControl w:val="0"/>
              <w:autoSpaceDE w:val="0"/>
              <w:autoSpaceDN w:val="0"/>
              <w:adjustRightInd w:val="0"/>
              <w:spacing w:line="276" w:lineRule="auto"/>
              <w:jc w:val="both"/>
              <w:rPr>
                <w:noProof/>
              </w:rPr>
            </w:pPr>
          </w:p>
          <w:p w14:paraId="53A41F68" w14:textId="77777777" w:rsidR="00DF3A4E" w:rsidRPr="00531350" w:rsidRDefault="00DF3A4E" w:rsidP="001940B3">
            <w:pPr>
              <w:widowControl w:val="0"/>
              <w:autoSpaceDE w:val="0"/>
              <w:autoSpaceDN w:val="0"/>
              <w:adjustRightInd w:val="0"/>
              <w:spacing w:line="276" w:lineRule="auto"/>
              <w:jc w:val="center"/>
              <w:rPr>
                <w:rFonts w:eastAsia="CIDFont+F3"/>
                <w:noProof/>
                <w:lang w:eastAsia="ko-KR"/>
              </w:rPr>
            </w:pPr>
          </w:p>
        </w:tc>
        <w:tc>
          <w:tcPr>
            <w:tcW w:w="4675" w:type="dxa"/>
          </w:tcPr>
          <w:p w14:paraId="5A55BD2F" w14:textId="77777777" w:rsidR="00DF3A4E" w:rsidRPr="00A157B1" w:rsidRDefault="00DF3A4E" w:rsidP="001940B3">
            <w:pPr>
              <w:widowControl w:val="0"/>
              <w:autoSpaceDE w:val="0"/>
              <w:autoSpaceDN w:val="0"/>
              <w:adjustRightInd w:val="0"/>
              <w:spacing w:line="276" w:lineRule="auto"/>
              <w:jc w:val="both"/>
              <w:rPr>
                <w:b/>
                <w:bCs/>
                <w:noProof/>
                <w:color w:val="C00000"/>
              </w:rPr>
            </w:pPr>
            <w:r w:rsidRPr="00A157B1">
              <w:rPr>
                <w:rFonts w:hint="eastAsia"/>
                <w:b/>
                <w:bCs/>
                <w:noProof/>
                <w:color w:val="C00000"/>
              </w:rPr>
              <w:t>(in Section V, Fig. 15)</w:t>
            </w:r>
          </w:p>
          <w:p w14:paraId="33A73D00" w14:textId="0B4EF924" w:rsidR="00A157B1" w:rsidRPr="00A157B1" w:rsidRDefault="008E1D4C" w:rsidP="001940B3">
            <w:pPr>
              <w:widowControl w:val="0"/>
              <w:autoSpaceDE w:val="0"/>
              <w:autoSpaceDN w:val="0"/>
              <w:adjustRightInd w:val="0"/>
              <w:spacing w:line="276" w:lineRule="auto"/>
              <w:jc w:val="center"/>
              <w:rPr>
                <w:noProof/>
                <w:color w:val="C00000"/>
              </w:rPr>
            </w:pPr>
            <w:r w:rsidRPr="008E1D4C">
              <w:rPr>
                <w:noProof/>
                <w:color w:val="C00000"/>
              </w:rPr>
              <w:drawing>
                <wp:inline distT="0" distB="0" distL="0" distR="0" wp14:anchorId="6FB87E57" wp14:editId="51462314">
                  <wp:extent cx="2713940" cy="1269186"/>
                  <wp:effectExtent l="0" t="0" r="0" b="7620"/>
                  <wp:docPr id="5" name="Content Placeholder 4">
                    <a:extLst xmlns:a="http://schemas.openxmlformats.org/drawingml/2006/main">
                      <a:ext uri="{FF2B5EF4-FFF2-40B4-BE49-F238E27FC236}">
                        <a16:creationId xmlns:a16="http://schemas.microsoft.com/office/drawing/2014/main" id="{D646FD78-A8B7-6922-3685-BC9FDD2CB1D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id="{D646FD78-A8B7-6922-3685-BC9FDD2CB1DA}"/>
                              </a:ext>
                            </a:extLst>
                          </pic:cNvPr>
                          <pic:cNvPicPr>
                            <a:picLocks noGrp="1" noChangeAspect="1"/>
                          </pic:cNvPicPr>
                        </pic:nvPicPr>
                        <pic:blipFill>
                          <a:blip r:embed="rId44" cstate="print">
                            <a:extLst>
                              <a:ext uri="{28A0092B-C50C-407E-A947-70E740481C1C}">
                                <a14:useLocalDpi xmlns:a14="http://schemas.microsoft.com/office/drawing/2010/main" val="0"/>
                              </a:ext>
                            </a:extLst>
                          </a:blip>
                          <a:srcRect l="3608" t="47880" b="35849"/>
                          <a:stretch>
                            <a:fillRect/>
                          </a:stretch>
                        </pic:blipFill>
                        <pic:spPr>
                          <a:xfrm>
                            <a:off x="0" y="0"/>
                            <a:ext cx="2743624" cy="1283068"/>
                          </a:xfrm>
                          <a:prstGeom prst="rect">
                            <a:avLst/>
                          </a:prstGeom>
                        </pic:spPr>
                      </pic:pic>
                    </a:graphicData>
                  </a:graphic>
                </wp:inline>
              </w:drawing>
            </w:r>
          </w:p>
          <w:p w14:paraId="31DC0670" w14:textId="77777777" w:rsidR="00A157B1" w:rsidRP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d</w:t>
            </w:r>
            <w:r w:rsidRPr="00A157B1">
              <w:rPr>
                <w:rFonts w:hint="eastAsia"/>
                <w:noProof/>
                <w:color w:val="C00000"/>
              </w:rPr>
              <w:t>)</w:t>
            </w:r>
          </w:p>
          <w:p w14:paraId="60EFBD91" w14:textId="2F3986A5" w:rsidR="00A157B1" w:rsidRPr="00A157B1" w:rsidRDefault="00EA7082" w:rsidP="001940B3">
            <w:pPr>
              <w:widowControl w:val="0"/>
              <w:autoSpaceDE w:val="0"/>
              <w:autoSpaceDN w:val="0"/>
              <w:adjustRightInd w:val="0"/>
              <w:spacing w:line="276" w:lineRule="auto"/>
              <w:jc w:val="center"/>
              <w:rPr>
                <w:rFonts w:eastAsia="CIDFont+F3"/>
                <w:noProof/>
                <w:color w:val="C00000"/>
                <w:lang w:eastAsia="ko-KR"/>
              </w:rPr>
            </w:pPr>
            <w:r w:rsidRPr="00EA7082">
              <w:rPr>
                <w:rFonts w:eastAsia="CIDFont+F3"/>
                <w:noProof/>
                <w:color w:val="C00000"/>
                <w:lang w:eastAsia="ko-KR"/>
              </w:rPr>
              <w:drawing>
                <wp:inline distT="0" distB="0" distL="0" distR="0" wp14:anchorId="4CEF3CFC" wp14:editId="669DDD78">
                  <wp:extent cx="2613866" cy="1240404"/>
                  <wp:effectExtent l="0" t="0" r="0" b="0"/>
                  <wp:docPr id="6" name="Content Placeholder 4">
                    <a:extLst xmlns:a="http://schemas.openxmlformats.org/drawingml/2006/main">
                      <a:ext uri="{FF2B5EF4-FFF2-40B4-BE49-F238E27FC236}">
                        <a16:creationId xmlns:a16="http://schemas.microsoft.com/office/drawing/2014/main" id="{9B79AC44-D865-2D1F-0B70-D92989CB97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ntent Placeholder 4">
                            <a:extLst>
                              <a:ext uri="{FF2B5EF4-FFF2-40B4-BE49-F238E27FC236}">
                                <a16:creationId xmlns:a16="http://schemas.microsoft.com/office/drawing/2014/main" id="{9B79AC44-D865-2D1F-0B70-D92989CB975D}"/>
                              </a:ext>
                            </a:extLst>
                          </pic:cNvPr>
                          <pic:cNvPicPr>
                            <a:picLocks noChangeAspect="1"/>
                          </pic:cNvPicPr>
                        </pic:nvPicPr>
                        <pic:blipFill>
                          <a:blip r:embed="rId45" cstate="print">
                            <a:extLst>
                              <a:ext uri="{28A0092B-C50C-407E-A947-70E740481C1C}">
                                <a14:useLocalDpi xmlns:a14="http://schemas.microsoft.com/office/drawing/2010/main" val="0"/>
                              </a:ext>
                            </a:extLst>
                          </a:blip>
                          <a:srcRect l="3608" t="65363" b="19752"/>
                          <a:stretch>
                            <a:fillRect/>
                          </a:stretch>
                        </pic:blipFill>
                        <pic:spPr>
                          <a:xfrm>
                            <a:off x="0" y="0"/>
                            <a:ext cx="2662353" cy="1263414"/>
                          </a:xfrm>
                          <a:prstGeom prst="rect">
                            <a:avLst/>
                          </a:prstGeom>
                        </pic:spPr>
                      </pic:pic>
                    </a:graphicData>
                  </a:graphic>
                </wp:inline>
              </w:drawing>
            </w:r>
          </w:p>
          <w:p w14:paraId="68485D6F" w14:textId="77777777" w:rsidR="00A157B1" w:rsidRP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e</w:t>
            </w:r>
            <w:r w:rsidRPr="00A157B1">
              <w:rPr>
                <w:rFonts w:hint="eastAsia"/>
                <w:noProof/>
                <w:color w:val="C00000"/>
              </w:rPr>
              <w:t>)</w:t>
            </w:r>
          </w:p>
          <w:p w14:paraId="3B354B88" w14:textId="673B4F5F" w:rsidR="00A157B1" w:rsidRPr="00A157B1" w:rsidRDefault="00EA7082" w:rsidP="001940B3">
            <w:pPr>
              <w:widowControl w:val="0"/>
              <w:autoSpaceDE w:val="0"/>
              <w:autoSpaceDN w:val="0"/>
              <w:adjustRightInd w:val="0"/>
              <w:spacing w:line="276" w:lineRule="auto"/>
              <w:jc w:val="center"/>
              <w:rPr>
                <w:noProof/>
                <w:color w:val="C00000"/>
              </w:rPr>
            </w:pPr>
            <w:r w:rsidRPr="00EA7082">
              <w:rPr>
                <w:noProof/>
                <w:color w:val="C00000"/>
              </w:rPr>
              <w:drawing>
                <wp:inline distT="0" distB="0" distL="0" distR="0" wp14:anchorId="6960DD0E" wp14:editId="4D6349DA">
                  <wp:extent cx="2501799" cy="1169978"/>
                  <wp:effectExtent l="0" t="0" r="0" b="0"/>
                  <wp:docPr id="7" name="Content Placeholder 4">
                    <a:extLst xmlns:a="http://schemas.openxmlformats.org/drawingml/2006/main">
                      <a:ext uri="{FF2B5EF4-FFF2-40B4-BE49-F238E27FC236}">
                        <a16:creationId xmlns:a16="http://schemas.microsoft.com/office/drawing/2014/main" id="{31EF3962-4C1D-AA72-E0B9-382EBC0727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4">
                            <a:extLst>
                              <a:ext uri="{FF2B5EF4-FFF2-40B4-BE49-F238E27FC236}">
                                <a16:creationId xmlns:a16="http://schemas.microsoft.com/office/drawing/2014/main" id="{31EF3962-4C1D-AA72-E0B9-382EBC07271F}"/>
                              </a:ext>
                            </a:extLst>
                          </pic:cNvPr>
                          <pic:cNvPicPr>
                            <a:picLocks noChangeAspect="1"/>
                          </pic:cNvPicPr>
                        </pic:nvPicPr>
                        <pic:blipFill>
                          <a:blip r:embed="rId46" cstate="print">
                            <a:extLst>
                              <a:ext uri="{28A0092B-C50C-407E-A947-70E740481C1C}">
                                <a14:useLocalDpi xmlns:a14="http://schemas.microsoft.com/office/drawing/2010/main" val="0"/>
                              </a:ext>
                            </a:extLst>
                          </a:blip>
                          <a:srcRect l="3607" t="83669" b="60"/>
                          <a:stretch>
                            <a:fillRect/>
                          </a:stretch>
                        </pic:blipFill>
                        <pic:spPr>
                          <a:xfrm>
                            <a:off x="0" y="0"/>
                            <a:ext cx="2541749" cy="1188661"/>
                          </a:xfrm>
                          <a:prstGeom prst="rect">
                            <a:avLst/>
                          </a:prstGeom>
                        </pic:spPr>
                      </pic:pic>
                    </a:graphicData>
                  </a:graphic>
                </wp:inline>
              </w:drawing>
            </w:r>
          </w:p>
          <w:p w14:paraId="069F82F1" w14:textId="77777777" w:rsidR="00A157B1" w:rsidRDefault="00A157B1" w:rsidP="001940B3">
            <w:pPr>
              <w:widowControl w:val="0"/>
              <w:autoSpaceDE w:val="0"/>
              <w:autoSpaceDN w:val="0"/>
              <w:adjustRightInd w:val="0"/>
              <w:spacing w:line="276" w:lineRule="auto"/>
              <w:jc w:val="center"/>
              <w:rPr>
                <w:noProof/>
                <w:color w:val="C00000"/>
              </w:rPr>
            </w:pPr>
            <w:r w:rsidRPr="00A157B1">
              <w:rPr>
                <w:rFonts w:hint="eastAsia"/>
                <w:noProof/>
                <w:color w:val="C00000"/>
              </w:rPr>
              <w:t>(</w:t>
            </w:r>
            <w:r w:rsidRPr="00A157B1">
              <w:rPr>
                <w:noProof/>
                <w:color w:val="C00000"/>
              </w:rPr>
              <w:t>f</w:t>
            </w:r>
            <w:r w:rsidRPr="00A157B1">
              <w:rPr>
                <w:rFonts w:hint="eastAsia"/>
                <w:noProof/>
                <w:color w:val="C00000"/>
              </w:rPr>
              <w:t>)</w:t>
            </w:r>
          </w:p>
          <w:p w14:paraId="07F842C3" w14:textId="77777777" w:rsidR="00EA7082" w:rsidRPr="00A157B1" w:rsidRDefault="00EA7082" w:rsidP="001940B3">
            <w:pPr>
              <w:widowControl w:val="0"/>
              <w:autoSpaceDE w:val="0"/>
              <w:autoSpaceDN w:val="0"/>
              <w:adjustRightInd w:val="0"/>
              <w:spacing w:line="276" w:lineRule="auto"/>
              <w:jc w:val="center"/>
              <w:rPr>
                <w:noProof/>
                <w:color w:val="C00000"/>
              </w:rPr>
            </w:pPr>
          </w:p>
          <w:p w14:paraId="2E3506A8" w14:textId="77777777" w:rsidR="00A157B1" w:rsidRPr="00A157B1" w:rsidRDefault="00A157B1" w:rsidP="001940B3">
            <w:pPr>
              <w:spacing w:line="276" w:lineRule="auto"/>
              <w:rPr>
                <w:color w:val="C00000"/>
              </w:rPr>
            </w:pPr>
            <w:r w:rsidRPr="00A157B1">
              <w:rPr>
                <w:color w:val="C00000"/>
              </w:rPr>
              <w:t xml:space="preserve">Fig. 3. Operational principle of the two-phase interleaved flyback rectifier with the proposed integrated transformer at </w:t>
            </w:r>
            <m:oMath>
              <m:r>
                <w:rPr>
                  <w:rFonts w:ascii="Cambria Math" w:hAnsi="Cambria Math"/>
                  <w:color w:val="C00000"/>
                </w:rPr>
                <m:t>D≤0.5</m:t>
              </m:r>
              <m:f>
                <m:fPr>
                  <m:ctrlPr>
                    <w:rPr>
                      <w:rFonts w:ascii="Cambria Math" w:hAnsi="Cambria Math"/>
                      <w:color w:val="C00000"/>
                    </w:rPr>
                  </m:ctrlPr>
                </m:fPr>
                <m:num>
                  <m:r>
                    <w:rPr>
                      <w:rFonts w:ascii="Cambria Math" w:hAnsi="Cambria Math"/>
                      <w:color w:val="C00000"/>
                    </w:rPr>
                    <m:t>n</m:t>
                  </m:r>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in,max</m:t>
                      </m:r>
                    </m:sub>
                  </m:sSub>
                </m:den>
              </m:f>
            </m:oMath>
            <w:r w:rsidRPr="00A157B1">
              <w:rPr>
                <w:color w:val="C00000"/>
              </w:rPr>
              <w:t>. There are six distinct operational modes shown: (a) Mode 1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1</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oMath>
            <w:r w:rsidRPr="00A157B1">
              <w:rPr>
                <w:color w:val="C00000"/>
              </w:rPr>
              <w:t>), (b) Mode 2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2</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oMath>
            <w:r w:rsidRPr="00A157B1">
              <w:rPr>
                <w:color w:val="C00000"/>
              </w:rPr>
              <w:t>), (c) Mode 3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3</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oMath>
            <w:r w:rsidRPr="00A157B1">
              <w:rPr>
                <w:color w:val="C00000"/>
              </w:rPr>
              <w:t>), (d) Mode 4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4</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oMath>
            <w:r w:rsidRPr="00A157B1">
              <w:rPr>
                <w:color w:val="C00000"/>
              </w:rPr>
              <w:t>), (e) Mode 5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5</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oMath>
            <w:r w:rsidRPr="00A157B1">
              <w:rPr>
                <w:color w:val="C00000"/>
              </w:rPr>
              <w:t>), and (f) Mode 6 (</w:t>
            </w:r>
            <m:oMath>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6</m:t>
                  </m:r>
                </m:sub>
              </m:sSub>
              <m:r>
                <w:rPr>
                  <w:rFonts w:ascii="Cambria Math" w:hAnsi="Cambria Math"/>
                  <w:color w:val="C00000"/>
                </w:rPr>
                <m:t>&lt;t&lt;</m:t>
              </m:r>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7</m:t>
                  </m:r>
                </m:sub>
              </m:sSub>
            </m:oMath>
            <w:r w:rsidRPr="00A157B1">
              <w:rPr>
                <w:color w:val="C00000"/>
              </w:rPr>
              <w:t>).</w:t>
            </w:r>
          </w:p>
          <w:p w14:paraId="5217D3EA" w14:textId="561D0DCC" w:rsidR="00DF3A4E" w:rsidRPr="00A157B1" w:rsidRDefault="00DF3A4E" w:rsidP="001940B3">
            <w:pPr>
              <w:widowControl w:val="0"/>
              <w:autoSpaceDE w:val="0"/>
              <w:autoSpaceDN w:val="0"/>
              <w:adjustRightInd w:val="0"/>
              <w:spacing w:line="276" w:lineRule="auto"/>
              <w:jc w:val="both"/>
              <w:rPr>
                <w:noProof/>
                <w:color w:val="C00000"/>
              </w:rPr>
            </w:pPr>
          </w:p>
        </w:tc>
      </w:tr>
    </w:tbl>
    <w:p w14:paraId="3DB80690" w14:textId="39037517" w:rsidR="000D5FBA" w:rsidRPr="001E3C9C" w:rsidRDefault="000D5FBA" w:rsidP="001940B3">
      <w:pPr>
        <w:pStyle w:val="Style2"/>
        <w:spacing w:line="276" w:lineRule="auto"/>
      </w:pPr>
      <w:commentRangeStart w:id="4"/>
      <w:r w:rsidRPr="001E3C9C">
        <w:lastRenderedPageBreak/>
        <w:t>Some portions of the manuscript appear repetitive. The presentation could be improved by consolidating overlapping discussions and avoiding redundancy.</w:t>
      </w:r>
      <w:commentRangeEnd w:id="4"/>
      <w:r w:rsidR="000F1D94" w:rsidRPr="001E3C9C">
        <w:rPr>
          <w:rStyle w:val="CommentReference"/>
          <w:sz w:val="24"/>
          <w:szCs w:val="20"/>
        </w:rPr>
        <w:commentReference w:id="4"/>
      </w:r>
    </w:p>
    <w:p w14:paraId="4841C68A" w14:textId="0163677A" w:rsidR="00594942" w:rsidRPr="00DD1CE4" w:rsidRDefault="00594942" w:rsidP="001940B3">
      <w:pPr>
        <w:widowControl w:val="0"/>
        <w:autoSpaceDE w:val="0"/>
        <w:autoSpaceDN w:val="0"/>
        <w:adjustRightInd w:val="0"/>
        <w:spacing w:line="276" w:lineRule="auto"/>
        <w:jc w:val="both"/>
        <w:rPr>
          <w:color w:val="C00000"/>
        </w:rPr>
      </w:pPr>
      <w:r w:rsidRPr="00594942">
        <w:rPr>
          <w:rFonts w:eastAsia="CIDFont+F3"/>
          <w:color w:val="C00000"/>
          <w:lang w:eastAsia="ko-KR"/>
        </w:rPr>
        <w:sym w:font="Wingdings" w:char="F0E0"/>
      </w:r>
      <w:r>
        <w:rPr>
          <w:rFonts w:eastAsia="CIDFont+F3"/>
          <w:color w:val="C00000"/>
          <w:lang w:eastAsia="ko-KR"/>
        </w:rPr>
        <w:t xml:space="preserve"> </w:t>
      </w:r>
      <w:r w:rsidR="001E3C9C">
        <w:rPr>
          <w:rFonts w:eastAsia="CIDFont+F3"/>
          <w:color w:val="C00000"/>
          <w:lang w:eastAsia="ko-KR"/>
        </w:rPr>
        <w:t>Thank you for the comments.</w:t>
      </w:r>
      <w:r w:rsidR="00942349">
        <w:rPr>
          <w:rFonts w:eastAsia="CIDFont+F3"/>
          <w:color w:val="C00000"/>
          <w:lang w:eastAsia="ko-KR"/>
        </w:rPr>
        <w:t xml:space="preserve"> We agree that some portions of the manuscript seem to be too long or repetitive at some point. In conjunction with the other comments, some parts</w:t>
      </w:r>
      <w:r w:rsidR="005225CE">
        <w:rPr>
          <w:rFonts w:eastAsia="CIDFont+F3"/>
          <w:color w:val="C00000"/>
          <w:lang w:eastAsia="ko-KR"/>
        </w:rPr>
        <w:t xml:space="preserve"> </w:t>
      </w:r>
      <w:r w:rsidR="00942349">
        <w:rPr>
          <w:rFonts w:eastAsia="CIDFont+F3"/>
          <w:color w:val="C00000"/>
          <w:lang w:eastAsia="ko-KR"/>
        </w:rPr>
        <w:t xml:space="preserve">of the </w:t>
      </w:r>
      <w:r w:rsidR="00DD1CE4">
        <w:rPr>
          <w:color w:val="C00000"/>
        </w:rPr>
        <w:t xml:space="preserve">text have been revised to </w:t>
      </w:r>
      <w:r w:rsidR="0055024D">
        <w:rPr>
          <w:color w:val="C00000"/>
        </w:rPr>
        <w:t xml:space="preserve">make the whole text more </w:t>
      </w:r>
      <w:r w:rsidR="00942349">
        <w:rPr>
          <w:color w:val="C00000"/>
        </w:rPr>
        <w:t xml:space="preserve">clear and </w:t>
      </w:r>
      <w:r w:rsidR="0055024D">
        <w:rPr>
          <w:color w:val="C00000"/>
        </w:rPr>
        <w:t xml:space="preserve">streamlined. </w:t>
      </w:r>
    </w:p>
    <w:p w14:paraId="55BC806D" w14:textId="77777777" w:rsidR="002828B0" w:rsidRDefault="002828B0" w:rsidP="001940B3">
      <w:pPr>
        <w:widowControl w:val="0"/>
        <w:autoSpaceDE w:val="0"/>
        <w:autoSpaceDN w:val="0"/>
        <w:adjustRightInd w:val="0"/>
        <w:spacing w:line="276" w:lineRule="auto"/>
        <w:jc w:val="both"/>
        <w:rPr>
          <w:rFonts w:eastAsia="CIDFont+F3"/>
          <w:lang w:eastAsia="ko-KR"/>
        </w:rPr>
      </w:pPr>
    </w:p>
    <w:p w14:paraId="5E84F489" w14:textId="77777777" w:rsidR="007D55B0" w:rsidRDefault="007D55B0" w:rsidP="001940B3">
      <w:pPr>
        <w:spacing w:line="276" w:lineRule="auto"/>
        <w:rPr>
          <w:rFonts w:eastAsia="CIDFont+F3"/>
          <w:color w:val="000000" w:themeColor="text1"/>
          <w:lang w:eastAsia="ko-KR"/>
        </w:rPr>
      </w:pPr>
      <w:r>
        <w:rPr>
          <w:rFonts w:eastAsia="CIDFont+F3"/>
          <w:color w:val="000000" w:themeColor="text1"/>
          <w:lang w:eastAsia="ko-KR"/>
        </w:rPr>
        <w:br w:type="page"/>
      </w:r>
    </w:p>
    <w:p w14:paraId="6A6BD437" w14:textId="4C6EA1A5" w:rsidR="000D5FBA" w:rsidRPr="00E7268D" w:rsidRDefault="000D5FBA" w:rsidP="001940B3">
      <w:pPr>
        <w:pStyle w:val="Style2"/>
        <w:spacing w:line="276" w:lineRule="auto"/>
        <w:rPr>
          <w:rFonts w:eastAsia="CIDFont+F3"/>
          <w:color w:val="000000" w:themeColor="text1"/>
          <w:szCs w:val="24"/>
          <w:lang w:eastAsia="ko-KR"/>
        </w:rPr>
      </w:pPr>
      <w:r w:rsidRPr="00E7268D">
        <w:lastRenderedPageBreak/>
        <w:t>Please provide a more detailed explanation of the mechanism by wh</w:t>
      </w:r>
      <w:r w:rsidRPr="00E7268D">
        <w:rPr>
          <w:rFonts w:eastAsia="CIDFont+F3"/>
          <w:color w:val="000000" w:themeColor="text1"/>
          <w:szCs w:val="24"/>
          <w:lang w:eastAsia="ko-KR"/>
        </w:rPr>
        <w:t>ich the proposed topology improves light-load efficiency. Quantitative results would strengthen the discussion.</w:t>
      </w:r>
    </w:p>
    <w:p w14:paraId="37CAC09C" w14:textId="28E59E51" w:rsidR="00A926B5" w:rsidRDefault="00E7268D" w:rsidP="001940B3">
      <w:pPr>
        <w:widowControl w:val="0"/>
        <w:autoSpaceDE w:val="0"/>
        <w:autoSpaceDN w:val="0"/>
        <w:adjustRightInd w:val="0"/>
        <w:spacing w:line="276" w:lineRule="auto"/>
        <w:jc w:val="both"/>
        <w:rPr>
          <w:rFonts w:eastAsia="CIDFont+F3"/>
          <w:color w:val="C00000"/>
          <w:lang w:eastAsia="ko-KR"/>
        </w:rPr>
      </w:pPr>
      <w:r w:rsidRPr="00E7268D">
        <w:rPr>
          <w:rFonts w:eastAsia="CIDFont+F3"/>
          <w:color w:val="C00000"/>
          <w:lang w:eastAsia="ko-KR"/>
        </w:rPr>
        <w:sym w:font="Wingdings" w:char="F0E0"/>
      </w:r>
      <w:r w:rsidR="00A926B5">
        <w:rPr>
          <w:rFonts w:eastAsia="CIDFont+F3"/>
          <w:color w:val="C00000"/>
          <w:lang w:eastAsia="ko-KR"/>
        </w:rPr>
        <w:t xml:space="preserve"> </w:t>
      </w:r>
      <w:r w:rsidR="00BA6752">
        <w:rPr>
          <w:rFonts w:eastAsia="CIDFont+F3"/>
          <w:color w:val="C00000"/>
          <w:lang w:eastAsia="ko-KR"/>
        </w:rPr>
        <w:t>Thank you for your comment</w:t>
      </w:r>
      <w:r w:rsidR="00A926B5" w:rsidRPr="00A926B5">
        <w:rPr>
          <w:rFonts w:eastAsia="CIDFont+F3"/>
          <w:color w:val="C00000"/>
          <w:lang w:eastAsia="ko-KR"/>
        </w:rPr>
        <w:t>. In some coupled flyback topologies that cannot operate independently, utilizing phase-shedding at light loads induces voltages across the inactive phase, generating circulating currents that severely degrade light-load efficiency. Because our proposed integrated transformer inherently features zero magnetic coupling between phases, the active phase causes no magnetic interference in the inactive phase. Thus, the converter can seamlessly deactivate one phase at light loads without suffering from induced circulating currents.</w:t>
      </w:r>
      <w:r w:rsidR="00115027">
        <w:rPr>
          <w:rFonts w:eastAsia="CIDFont+F3"/>
          <w:color w:val="C00000"/>
          <w:lang w:eastAsia="ko-KR"/>
        </w:rPr>
        <w:t xml:space="preserve"> Therefore, we believe that </w:t>
      </w:r>
      <w:r w:rsidR="00626FDA">
        <w:rPr>
          <w:rFonts w:eastAsia="CIDFont+F3"/>
          <w:color w:val="C00000"/>
          <w:lang w:eastAsia="ko-KR"/>
        </w:rPr>
        <w:t>our topology can contribute to improved light-load efficiency by providing a way for decoupling the two phases.</w:t>
      </w:r>
    </w:p>
    <w:p w14:paraId="2846CDA5"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5EF00A20" w14:textId="4156800A" w:rsidR="00626FDA" w:rsidRDefault="00626FDA" w:rsidP="001940B3">
      <w:pPr>
        <w:widowControl w:val="0"/>
        <w:autoSpaceDE w:val="0"/>
        <w:autoSpaceDN w:val="0"/>
        <w:adjustRightInd w:val="0"/>
        <w:spacing w:line="276" w:lineRule="auto"/>
        <w:jc w:val="both"/>
        <w:rPr>
          <w:rFonts w:eastAsia="CIDFont+F3"/>
          <w:color w:val="C00000"/>
          <w:lang w:eastAsia="ko-KR"/>
        </w:rPr>
      </w:pPr>
      <w:r w:rsidRPr="008C2FA7">
        <w:rPr>
          <w:rFonts w:eastAsia="CIDFont+F3"/>
          <w:color w:val="C00000"/>
          <w:lang w:eastAsia="ko-KR"/>
        </w:rPr>
        <w:t>While we agree that quantitative results would further strengthen this discussion, an exhaustive evaluation of light-load efficiency falls outside the primary scope of this research. The experimental prototype developed for this study was specifically designed to validate the proposed magnetic integration. Consequently, precise quantitative measurements isolating the efficiency improvements during light-load phase-shedding were not captured. We have, however, clarified the theoretical explanation of this decoupling mechanism in the revised manuscript and noted the quantitative optimization of light-load operation as an area for future work.</w:t>
      </w:r>
    </w:p>
    <w:p w14:paraId="15610B0F"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75"/>
        <w:gridCol w:w="4675"/>
      </w:tblGrid>
      <w:tr w:rsidR="00626FDA" w:rsidRPr="003A4A3F" w14:paraId="44270121" w14:textId="77777777">
        <w:trPr>
          <w:trHeight w:val="565"/>
        </w:trPr>
        <w:tc>
          <w:tcPr>
            <w:tcW w:w="4675" w:type="dxa"/>
            <w:vAlign w:val="center"/>
          </w:tcPr>
          <w:p w14:paraId="5B137D91" w14:textId="77777777" w:rsidR="00626FDA" w:rsidRPr="00991843" w:rsidRDefault="00626FD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15C510ED" w14:textId="77777777" w:rsidR="00626FDA" w:rsidRPr="003A4A3F" w:rsidRDefault="00626FDA" w:rsidP="001940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626FDA" w:rsidRPr="003A4A3F" w14:paraId="19B61215" w14:textId="77777777">
        <w:trPr>
          <w:trHeight w:val="565"/>
        </w:trPr>
        <w:tc>
          <w:tcPr>
            <w:tcW w:w="4675" w:type="dxa"/>
          </w:tcPr>
          <w:p w14:paraId="27632F33" w14:textId="722CFCDF" w:rsidR="00626FDA" w:rsidRPr="009611F3"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B25782">
              <w:rPr>
                <w:rFonts w:eastAsia="CIDFont+F3"/>
                <w:b/>
                <w:color w:val="000000" w:themeColor="text1"/>
                <w:lang w:eastAsia="ko-KR"/>
              </w:rPr>
              <w:t>5</w:t>
            </w:r>
            <w:r w:rsidR="00B25782">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2F614809" w14:textId="4CED770D" w:rsidR="00626FDA" w:rsidRPr="00991843" w:rsidRDefault="00610F3A" w:rsidP="001940B3">
            <w:pPr>
              <w:widowControl w:val="0"/>
              <w:autoSpaceDE w:val="0"/>
              <w:autoSpaceDN w:val="0"/>
              <w:adjustRightInd w:val="0"/>
              <w:spacing w:line="276" w:lineRule="auto"/>
              <w:rPr>
                <w:rFonts w:eastAsia="CIDFont+F3"/>
                <w:lang w:eastAsia="ko-KR"/>
              </w:rPr>
            </w:pPr>
            <w:r w:rsidRPr="00610F3A">
              <w:rPr>
                <w:rFonts w:eastAsia="CIDFont+F3"/>
                <w:lang w:eastAsia="ko-KR"/>
              </w:rPr>
              <w:t>...In single-phase operation, when the phases are highly coupled, the active phase inevitably induces a voltage across the inactive phase, generating circulating currents that reduce light-load efficiency [17], [18].</w:t>
            </w:r>
          </w:p>
        </w:tc>
        <w:tc>
          <w:tcPr>
            <w:tcW w:w="4675" w:type="dxa"/>
          </w:tcPr>
          <w:p w14:paraId="421548FA" w14:textId="0AE46A4A" w:rsidR="00626FDA" w:rsidRDefault="00626FDA"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sidR="0006373C">
              <w:rPr>
                <w:rFonts w:eastAsia="CIDFont+F3"/>
                <w:b/>
                <w:color w:val="000000" w:themeColor="text1"/>
                <w:lang w:eastAsia="ko-KR"/>
              </w:rPr>
              <w:t>5</w:t>
            </w:r>
            <w:r w:rsidR="0006373C">
              <w:rPr>
                <w:rFonts w:eastAsia="CIDFont+F3"/>
                <w:b/>
                <w:color w:val="000000" w:themeColor="text1"/>
                <w:vertAlign w:val="superscript"/>
                <w:lang w:eastAsia="ko-KR"/>
              </w:rPr>
              <w:t>th</w:t>
            </w:r>
            <w:r w:rsidRPr="009611F3">
              <w:rPr>
                <w:rFonts w:eastAsia="CIDFont+F3"/>
                <w:b/>
                <w:color w:val="000000" w:themeColor="text1"/>
                <w:lang w:eastAsia="ko-KR"/>
              </w:rPr>
              <w:t xml:space="preserve"> paragraph of section I)</w:t>
            </w:r>
          </w:p>
          <w:p w14:paraId="4430A851" w14:textId="1868E57A" w:rsidR="00626FDA" w:rsidRPr="003A4A3F" w:rsidRDefault="0006373C" w:rsidP="001940B3">
            <w:pPr>
              <w:widowControl w:val="0"/>
              <w:autoSpaceDE w:val="0"/>
              <w:autoSpaceDN w:val="0"/>
              <w:adjustRightInd w:val="0"/>
              <w:spacing w:line="276" w:lineRule="auto"/>
              <w:jc w:val="both"/>
              <w:rPr>
                <w:rFonts w:eastAsia="CIDFont+F3"/>
                <w:color w:val="C00000"/>
                <w:lang w:eastAsia="ko-KR"/>
              </w:rPr>
            </w:pPr>
            <w:r w:rsidRPr="0006373C">
              <w:rPr>
                <w:rFonts w:eastAsia="CIDFont+F3"/>
                <w:lang w:eastAsia="ko-KR"/>
              </w:rPr>
              <w:t>When mutual coupling exists between windings, the phases influence one another.</w:t>
            </w:r>
            <w:r w:rsidRPr="0006373C">
              <w:rPr>
                <w:rFonts w:eastAsia="CIDFont+F3"/>
                <w:color w:val="C00000"/>
                <w:lang w:eastAsia="ko-KR"/>
              </w:rPr>
              <w:t xml:space="preserve"> In some coupled flyback topologies that cannot operate independently, utilizing phase-shedding for single-phase operation at light loads induces a voltage across the inactive phase. This generates circulating currents that degrade light-load efficiency [17], [18]</w:t>
            </w:r>
            <w:r w:rsidRPr="0006373C">
              <w:rPr>
                <w:rFonts w:eastAsia="CIDFont+F3"/>
                <w:b/>
                <w:color w:val="C00000"/>
                <w:lang w:eastAsia="ko-KR"/>
              </w:rPr>
              <w:t>.</w:t>
            </w:r>
          </w:p>
        </w:tc>
      </w:tr>
      <w:tr w:rsidR="003D01A0" w:rsidRPr="003A4A3F" w14:paraId="45B7D071" w14:textId="77777777">
        <w:trPr>
          <w:trHeight w:val="565"/>
        </w:trPr>
        <w:tc>
          <w:tcPr>
            <w:tcW w:w="4675" w:type="dxa"/>
          </w:tcPr>
          <w:p w14:paraId="7EF2C973" w14:textId="77777777" w:rsidR="003D01A0" w:rsidRPr="003D01A0" w:rsidRDefault="003D01A0" w:rsidP="001940B3">
            <w:pPr>
              <w:widowControl w:val="0"/>
              <w:autoSpaceDE w:val="0"/>
              <w:autoSpaceDN w:val="0"/>
              <w:adjustRightInd w:val="0"/>
              <w:spacing w:line="276" w:lineRule="auto"/>
              <w:rPr>
                <w:rFonts w:eastAsia="CIDFont+F3"/>
                <w:b/>
                <w:color w:val="000000" w:themeColor="text1"/>
                <w:lang w:eastAsia="ko-KR"/>
              </w:rPr>
            </w:pPr>
            <w:commentRangeStart w:id="5"/>
            <w:r w:rsidRPr="009611F3">
              <w:rPr>
                <w:rFonts w:eastAsia="CIDFont+F3"/>
                <w:b/>
                <w:color w:val="000000" w:themeColor="text1"/>
                <w:lang w:eastAsia="ko-KR"/>
              </w:rPr>
              <w:t>(</w:t>
            </w:r>
            <w:r>
              <w:rPr>
                <w:rFonts w:eastAsia="CIDFont+F3"/>
                <w:b/>
                <w:color w:val="000000" w:themeColor="text1"/>
                <w:lang w:eastAsia="ko-KR"/>
              </w:rPr>
              <w:t>1</w:t>
            </w:r>
            <w:r w:rsidRPr="003D01A0">
              <w:rPr>
                <w:rFonts w:eastAsia="CIDFont+F3"/>
                <w:b/>
                <w:color w:val="000000" w:themeColor="text1"/>
                <w:vertAlign w:val="superscript"/>
                <w:lang w:eastAsia="ko-KR"/>
              </w:rPr>
              <w:t>st</w:t>
            </w:r>
            <w:r>
              <w:rPr>
                <w:rFonts w:eastAsia="CIDFont+F3"/>
                <w:b/>
                <w:color w:val="000000" w:themeColor="text1"/>
                <w:lang w:eastAsia="ko-KR"/>
              </w:rPr>
              <w:t xml:space="preserve"> paragraph of Section VI</w:t>
            </w:r>
            <w:r w:rsidRPr="009611F3">
              <w:rPr>
                <w:rFonts w:eastAsia="CIDFont+F3"/>
                <w:b/>
                <w:color w:val="000000" w:themeColor="text1"/>
                <w:lang w:eastAsia="ko-KR"/>
              </w:rPr>
              <w:t>)</w:t>
            </w:r>
          </w:p>
          <w:p w14:paraId="5C7BE1DE" w14:textId="56E874F2" w:rsidR="003D01A0" w:rsidRPr="000065BB" w:rsidRDefault="000065BB" w:rsidP="001940B3">
            <w:pPr>
              <w:widowControl w:val="0"/>
              <w:autoSpaceDE w:val="0"/>
              <w:autoSpaceDN w:val="0"/>
              <w:adjustRightInd w:val="0"/>
              <w:spacing w:line="276" w:lineRule="auto"/>
              <w:jc w:val="both"/>
              <w:rPr>
                <w:rFonts w:eastAsia="CIDFont+F3"/>
                <w:color w:val="000000" w:themeColor="text1"/>
                <w:lang w:eastAsia="ko-KR"/>
              </w:rPr>
            </w:pPr>
            <w:r w:rsidRPr="000065BB">
              <w:rPr>
                <w:rFonts w:eastAsia="CIDFont+F3"/>
                <w:color w:val="000000" w:themeColor="text1"/>
                <w:lang w:eastAsia="ko-KR"/>
              </w:rPr>
              <w:t>...The structure is estimated to enable up to a 56% downsizing of magnetic components compared to conventional discrete transformers.</w:t>
            </w:r>
          </w:p>
        </w:tc>
        <w:tc>
          <w:tcPr>
            <w:tcW w:w="4675" w:type="dxa"/>
          </w:tcPr>
          <w:p w14:paraId="4C9BE3E4" w14:textId="656352CA" w:rsidR="003D01A0" w:rsidRPr="003D01A0" w:rsidRDefault="003D01A0" w:rsidP="001940B3">
            <w:pPr>
              <w:widowControl w:val="0"/>
              <w:autoSpaceDE w:val="0"/>
              <w:autoSpaceDN w:val="0"/>
              <w:adjustRightInd w:val="0"/>
              <w:spacing w:line="276" w:lineRule="auto"/>
              <w:rPr>
                <w:rFonts w:eastAsia="CIDFont+F3"/>
                <w:b/>
                <w:color w:val="000000" w:themeColor="text1"/>
                <w:lang w:eastAsia="ko-KR"/>
              </w:rPr>
            </w:pPr>
            <w:r w:rsidRPr="009611F3">
              <w:rPr>
                <w:rFonts w:eastAsia="CIDFont+F3"/>
                <w:b/>
                <w:color w:val="000000" w:themeColor="text1"/>
                <w:lang w:eastAsia="ko-KR"/>
              </w:rPr>
              <w:t>(</w:t>
            </w:r>
            <w:r>
              <w:rPr>
                <w:rFonts w:eastAsia="CIDFont+F3"/>
                <w:b/>
                <w:color w:val="000000" w:themeColor="text1"/>
                <w:lang w:eastAsia="ko-KR"/>
              </w:rPr>
              <w:t>1</w:t>
            </w:r>
            <w:r w:rsidRPr="003D01A0">
              <w:rPr>
                <w:rFonts w:eastAsia="CIDFont+F3"/>
                <w:b/>
                <w:color w:val="000000" w:themeColor="text1"/>
                <w:vertAlign w:val="superscript"/>
                <w:lang w:eastAsia="ko-KR"/>
              </w:rPr>
              <w:t>st</w:t>
            </w:r>
            <w:r>
              <w:rPr>
                <w:rFonts w:eastAsia="CIDFont+F3"/>
                <w:b/>
                <w:color w:val="000000" w:themeColor="text1"/>
                <w:lang w:eastAsia="ko-KR"/>
              </w:rPr>
              <w:t xml:space="preserve"> paragraph of Section VI</w:t>
            </w:r>
            <w:r w:rsidRPr="009611F3">
              <w:rPr>
                <w:rFonts w:eastAsia="CIDFont+F3"/>
                <w:b/>
                <w:color w:val="000000" w:themeColor="text1"/>
                <w:lang w:eastAsia="ko-KR"/>
              </w:rPr>
              <w:t>)</w:t>
            </w:r>
          </w:p>
          <w:p w14:paraId="1794E23C" w14:textId="586F9B0B" w:rsidR="003D01A0" w:rsidRPr="003D01A0" w:rsidRDefault="003D01A0" w:rsidP="001940B3">
            <w:pPr>
              <w:widowControl w:val="0"/>
              <w:autoSpaceDE w:val="0"/>
              <w:autoSpaceDN w:val="0"/>
              <w:adjustRightInd w:val="0"/>
              <w:spacing w:line="276" w:lineRule="auto"/>
              <w:jc w:val="both"/>
              <w:rPr>
                <w:rFonts w:eastAsia="CIDFont+F3"/>
                <w:color w:val="000000" w:themeColor="text1"/>
                <w:lang w:eastAsia="ko-KR"/>
              </w:rPr>
            </w:pPr>
            <w:r w:rsidRPr="003D01A0">
              <w:rPr>
                <w:rFonts w:eastAsia="CIDFont+F3"/>
                <w:color w:val="000000" w:themeColor="text1"/>
                <w:lang w:eastAsia="ko-KR"/>
              </w:rPr>
              <w:t>...The structure is estimated to enable up to a 56% downsizing of magnetic components compared to conventional discrete</w:t>
            </w:r>
            <w:r>
              <w:rPr>
                <w:rFonts w:eastAsia="CIDFont+F3"/>
                <w:color w:val="000000" w:themeColor="text1"/>
                <w:lang w:eastAsia="ko-KR"/>
              </w:rPr>
              <w:t xml:space="preserve"> </w:t>
            </w:r>
            <w:r w:rsidRPr="003D01A0">
              <w:rPr>
                <w:rFonts w:eastAsia="CIDFont+F3"/>
                <w:color w:val="000000" w:themeColor="text1"/>
                <w:lang w:eastAsia="ko-KR"/>
              </w:rPr>
              <w:t xml:space="preserve">transformers. </w:t>
            </w:r>
            <w:r w:rsidRPr="000065BB">
              <w:rPr>
                <w:rFonts w:eastAsia="CIDFont+F3"/>
                <w:color w:val="C00000"/>
                <w:lang w:eastAsia="ko-KR"/>
              </w:rPr>
              <w:t>While this study primarily validates the magnetic integration and heavy-load performance, the quantitative evaluation and optimization of light-load efficiency during phase-shedding remain an area for future work.</w:t>
            </w:r>
            <w:commentRangeEnd w:id="5"/>
            <w:r w:rsidR="00F91394" w:rsidRPr="003D01A0">
              <w:rPr>
                <w:rStyle w:val="CommentReference"/>
                <w:rFonts w:eastAsia="CIDFont+F3"/>
                <w:color w:val="000000" w:themeColor="text1"/>
                <w:sz w:val="24"/>
                <w:szCs w:val="24"/>
                <w:lang w:eastAsia="ko-KR"/>
              </w:rPr>
              <w:commentReference w:id="5"/>
            </w:r>
          </w:p>
        </w:tc>
      </w:tr>
    </w:tbl>
    <w:p w14:paraId="4CE04B7E" w14:textId="77777777" w:rsidR="00626FDA" w:rsidRDefault="00626FDA" w:rsidP="001940B3">
      <w:pPr>
        <w:widowControl w:val="0"/>
        <w:autoSpaceDE w:val="0"/>
        <w:autoSpaceDN w:val="0"/>
        <w:adjustRightInd w:val="0"/>
        <w:spacing w:line="276" w:lineRule="auto"/>
        <w:jc w:val="both"/>
        <w:rPr>
          <w:rFonts w:eastAsia="CIDFont+F3"/>
          <w:color w:val="C00000"/>
          <w:lang w:eastAsia="ko-KR"/>
        </w:rPr>
      </w:pPr>
    </w:p>
    <w:p w14:paraId="687C406A" w14:textId="07EC1A7E" w:rsidR="000D5FBA" w:rsidRDefault="000D5FBA" w:rsidP="001940B3">
      <w:pPr>
        <w:pStyle w:val="Style2"/>
        <w:spacing w:line="276" w:lineRule="auto"/>
      </w:pPr>
      <w:r w:rsidRPr="000D5FBA">
        <w:t>Strengthen the litreture survey and refrences.</w:t>
      </w:r>
    </w:p>
    <w:p w14:paraId="3A4EB7AC" w14:textId="19A5B215" w:rsidR="002A1586" w:rsidRPr="006D746C" w:rsidRDefault="002A1586" w:rsidP="001940B3">
      <w:pPr>
        <w:widowControl w:val="0"/>
        <w:autoSpaceDE w:val="0"/>
        <w:autoSpaceDN w:val="0"/>
        <w:adjustRightInd w:val="0"/>
        <w:spacing w:line="276" w:lineRule="auto"/>
        <w:jc w:val="both"/>
        <w:rPr>
          <w:rFonts w:eastAsia="CIDFont+F3"/>
          <w:color w:val="C00000"/>
          <w:lang w:eastAsia="ko-KR"/>
        </w:rPr>
      </w:pPr>
      <w:r w:rsidRPr="006D746C">
        <w:rPr>
          <w:rFonts w:eastAsia="CIDFont+F3"/>
          <w:color w:val="C00000"/>
          <w:highlight w:val="yellow"/>
          <w:lang w:eastAsia="ko-KR"/>
        </w:rPr>
        <w:sym w:font="Wingdings" w:char="F0E0"/>
      </w:r>
      <w:r w:rsidRPr="006D746C">
        <w:rPr>
          <w:rFonts w:eastAsia="CIDFont+F3"/>
          <w:color w:val="C00000"/>
          <w:highlight w:val="yellow"/>
          <w:lang w:eastAsia="ko-KR"/>
        </w:rPr>
        <w:t xml:space="preserve"> </w:t>
      </w:r>
      <w:commentRangeStart w:id="6"/>
      <w:r w:rsidR="006D746C" w:rsidRPr="006D746C">
        <w:rPr>
          <w:rFonts w:eastAsia="CIDFont+F3"/>
          <w:color w:val="C00000"/>
          <w:highlight w:val="yellow"/>
          <w:lang w:eastAsia="ko-KR"/>
        </w:rPr>
        <w:t xml:space="preserve">Thank you very much for your comment. </w:t>
      </w:r>
      <w:r w:rsidRPr="006D746C">
        <w:rPr>
          <w:rFonts w:eastAsia="CIDFont+F3"/>
          <w:color w:val="C00000"/>
          <w:highlight w:val="yellow"/>
          <w:lang w:eastAsia="ko-KR"/>
        </w:rPr>
        <w:t xml:space="preserve">Please see the response to </w:t>
      </w:r>
      <w:r w:rsidR="006D746C" w:rsidRPr="006D746C">
        <w:rPr>
          <w:rFonts w:eastAsia="CIDFont+F3"/>
          <w:color w:val="C00000"/>
          <w:highlight w:val="yellow"/>
          <w:lang w:eastAsia="ko-KR"/>
        </w:rPr>
        <w:t>Question 9.</w:t>
      </w:r>
      <w:commentRangeEnd w:id="6"/>
      <w:r w:rsidR="00081128" w:rsidRPr="006D746C">
        <w:rPr>
          <w:rStyle w:val="CommentReference"/>
          <w:rFonts w:eastAsia="CIDFont+F3"/>
          <w:color w:val="C00000"/>
          <w:sz w:val="24"/>
          <w:szCs w:val="24"/>
          <w:lang w:eastAsia="ko-KR"/>
        </w:rPr>
        <w:commentReference w:id="6"/>
      </w:r>
    </w:p>
    <w:p w14:paraId="5D0C80B3" w14:textId="25838693" w:rsidR="000D5FBA" w:rsidRDefault="000D5FBA" w:rsidP="001940B3">
      <w:pPr>
        <w:spacing w:line="276" w:lineRule="auto"/>
        <w:jc w:val="both"/>
        <w:rPr>
          <w:rFonts w:eastAsia="Malgun Gothic"/>
          <w:color w:val="C00000"/>
          <w:lang w:eastAsia="ko-KR"/>
        </w:rPr>
      </w:pPr>
    </w:p>
    <w:p w14:paraId="5DBA854D" w14:textId="5798CD63" w:rsidR="000D5FBA" w:rsidRDefault="000D5FBA" w:rsidP="001940B3">
      <w:pPr>
        <w:spacing w:line="276" w:lineRule="auto"/>
        <w:rPr>
          <w:rFonts w:eastAsia="Malgun Gothic"/>
          <w:color w:val="C00000"/>
          <w:lang w:eastAsia="ko-KR"/>
        </w:rPr>
      </w:pPr>
      <w:r>
        <w:rPr>
          <w:rFonts w:eastAsia="Malgun Gothic"/>
          <w:color w:val="C00000"/>
          <w:lang w:eastAsia="ko-KR"/>
        </w:rPr>
        <w:br w:type="page"/>
      </w:r>
    </w:p>
    <w:p w14:paraId="1B9FC054" w14:textId="53D59545" w:rsidR="000D5FBA" w:rsidRPr="00AA1AAB" w:rsidRDefault="000D5FBA" w:rsidP="001940B3">
      <w:pPr>
        <w:pStyle w:val="Heading1"/>
        <w:spacing w:line="276" w:lineRule="auto"/>
        <w:rPr>
          <w:b w:val="0"/>
        </w:rPr>
      </w:pPr>
      <w:r>
        <w:lastRenderedPageBreak/>
        <w:t xml:space="preserve">To </w:t>
      </w:r>
      <w:r w:rsidRPr="00AA1AAB">
        <w:t xml:space="preserve">Reviewer </w:t>
      </w:r>
      <w:r>
        <w:t>3</w:t>
      </w:r>
    </w:p>
    <w:p w14:paraId="5AA2062B" w14:textId="77777777" w:rsidR="000D5FBA" w:rsidRDefault="000D5FBA" w:rsidP="001940B3">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1940B3">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EB85F1C" w14:textId="7022ABA4" w:rsidR="000D5FBA" w:rsidRDefault="000D5FBA" w:rsidP="001940B3">
      <w:pPr>
        <w:pStyle w:val="Style2"/>
        <w:numPr>
          <w:ilvl w:val="0"/>
          <w:numId w:val="7"/>
        </w:numPr>
        <w:spacing w:line="276" w:lineRule="auto"/>
      </w:pPr>
      <w:commentRangeStart w:id="7"/>
      <w:r w:rsidRPr="000D5FBA">
        <w:t>The efficiency of the converter is a very important indicator. The paper should include the efficiency curve of the converter, as well as the efficiency comparison with the interleaved Flyback converter without magnetic integration, and also the efficiency comparison analysis with other similar converters.</w:t>
      </w:r>
      <w:commentRangeEnd w:id="7"/>
      <w:r w:rsidR="00B755F5">
        <w:rPr>
          <w:rStyle w:val="CommentReference"/>
          <w:sz w:val="24"/>
          <w:szCs w:val="20"/>
        </w:rPr>
        <w:commentReference w:id="7"/>
      </w:r>
    </w:p>
    <w:p w14:paraId="017D2E01" w14:textId="001F073D" w:rsidR="00043EC8" w:rsidRDefault="00F5545C" w:rsidP="00043EC8">
      <w:pPr>
        <w:widowControl w:val="0"/>
        <w:autoSpaceDE w:val="0"/>
        <w:autoSpaceDN w:val="0"/>
        <w:adjustRightInd w:val="0"/>
        <w:spacing w:line="276" w:lineRule="auto"/>
        <w:jc w:val="both"/>
        <w:rPr>
          <w:rFonts w:eastAsia="Malgun Gothic"/>
          <w:color w:val="C00000"/>
          <w:lang w:eastAsia="ko-KR"/>
        </w:rPr>
      </w:pPr>
      <w:r w:rsidRPr="001138D2">
        <w:rPr>
          <w:rFonts w:eastAsia="CIDFont+F3"/>
          <w:color w:val="C00000"/>
          <w:lang w:eastAsia="ko-KR"/>
        </w:rPr>
        <w:sym w:font="Wingdings" w:char="F0E0"/>
      </w:r>
      <w:r w:rsidRPr="001138D2">
        <w:rPr>
          <w:rFonts w:eastAsia="CIDFont+F3"/>
          <w:color w:val="C00000"/>
          <w:lang w:eastAsia="ko-KR"/>
        </w:rPr>
        <w:t xml:space="preserve"> </w:t>
      </w:r>
      <w:r w:rsidR="00043EC8" w:rsidRPr="0014153B">
        <w:rPr>
          <w:rFonts w:eastAsia="Malgun Gothic"/>
          <w:color w:val="C00000"/>
          <w:lang w:eastAsia="ko-KR"/>
        </w:rPr>
        <w:t>We sincerely thank the reviewer for pointing this out. We completely agree that efficiency is a fundamental metric for evaluating standard converter topologies.</w:t>
      </w:r>
      <w:r w:rsidR="00043EC8">
        <w:rPr>
          <w:rFonts w:eastAsia="Malgun Gothic"/>
          <w:color w:val="C00000"/>
          <w:lang w:eastAsia="ko-KR"/>
        </w:rPr>
        <w:t xml:space="preserve"> W</w:t>
      </w:r>
      <w:r w:rsidR="00043EC8" w:rsidRPr="00BB2377">
        <w:rPr>
          <w:rFonts w:eastAsia="Malgun Gothic"/>
          <w:color w:val="C00000"/>
          <w:lang w:eastAsia="ko-KR"/>
        </w:rPr>
        <w:t>e have experimentally measured the efficiency of the converter over its entire operating range, up to an input power of 250 W</w:t>
      </w:r>
      <w:r w:rsidR="00043EC8">
        <w:rPr>
          <w:rFonts w:eastAsia="Malgun Gothic"/>
          <w:color w:val="C00000"/>
          <w:lang w:eastAsia="ko-KR"/>
        </w:rPr>
        <w:t xml:space="preserve"> using a Hioki PW8001 Power Analyzer</w:t>
      </w:r>
      <w:r w:rsidR="00043EC8" w:rsidRPr="00BB2377">
        <w:rPr>
          <w:rFonts w:eastAsia="Malgun Gothic"/>
          <w:color w:val="C00000"/>
          <w:lang w:eastAsia="ko-KR"/>
        </w:rPr>
        <w:t xml:space="preserve">. The resulting efficiency curve, shown in </w:t>
      </w:r>
      <w:r w:rsidR="00043EC8">
        <w:rPr>
          <w:rFonts w:eastAsia="Malgun Gothic"/>
          <w:color w:val="C00000"/>
          <w:lang w:eastAsia="ko-KR"/>
        </w:rPr>
        <w:t>the figure</w:t>
      </w:r>
      <w:r w:rsidR="00043EC8" w:rsidRPr="00BB2377">
        <w:rPr>
          <w:rFonts w:eastAsia="Malgun Gothic"/>
          <w:color w:val="C00000"/>
          <w:lang w:eastAsia="ko-KR"/>
        </w:rPr>
        <w:t xml:space="preserve"> below, has been added to the revised manuscript</w:t>
      </w:r>
      <w:r w:rsidR="00043EC8">
        <w:rPr>
          <w:rFonts w:eastAsia="Malgun Gothic"/>
          <w:color w:val="C00000"/>
          <w:lang w:eastAsia="ko-KR"/>
        </w:rPr>
        <w:t xml:space="preserve"> as a new figure Fig. 18</w:t>
      </w:r>
      <w:r w:rsidR="00043EC8" w:rsidRPr="00BB2377">
        <w:rPr>
          <w:rFonts w:eastAsia="Malgun Gothic"/>
          <w:color w:val="C00000"/>
          <w:lang w:eastAsia="ko-KR"/>
        </w:rPr>
        <w:t xml:space="preserve">. </w:t>
      </w:r>
      <w:r w:rsidR="00043EC8">
        <w:rPr>
          <w:rFonts w:eastAsia="Malgun Gothic"/>
          <w:color w:val="C00000"/>
          <w:lang w:eastAsia="ko-KR"/>
        </w:rPr>
        <w:t xml:space="preserve">The efficiency peaks </w:t>
      </w:r>
      <w:r w:rsidR="00043EC8" w:rsidRPr="00BB2377">
        <w:rPr>
          <w:rFonts w:eastAsia="Malgun Gothic"/>
          <w:color w:val="C00000"/>
          <w:lang w:eastAsia="ko-KR"/>
        </w:rPr>
        <w:t>approximately 84.6% near full load</w:t>
      </w:r>
      <w:r w:rsidR="00043EC8">
        <w:rPr>
          <w:rFonts w:eastAsia="Malgun Gothic"/>
          <w:color w:val="C00000"/>
          <w:lang w:eastAsia="ko-KR"/>
        </w:rPr>
        <w:t xml:space="preserve"> in two-phase drive, and is discussed in the newly added Section V-C</w:t>
      </w:r>
      <w:r w:rsidR="00043EC8" w:rsidRPr="00BB2377">
        <w:rPr>
          <w:rFonts w:eastAsia="Malgun Gothic"/>
          <w:color w:val="C00000"/>
          <w:lang w:eastAsia="ko-KR"/>
        </w:rPr>
        <w:t>.</w:t>
      </w:r>
      <w:r w:rsidR="00043EC8">
        <w:rPr>
          <w:rFonts w:eastAsia="Malgun Gothic"/>
          <w:color w:val="C00000"/>
          <w:lang w:eastAsia="ko-KR"/>
        </w:rPr>
        <w:t xml:space="preserve"> </w:t>
      </w:r>
      <w:r w:rsidR="00043EC8" w:rsidRPr="00AA7259">
        <w:rPr>
          <w:rFonts w:eastAsia="Malgun Gothic"/>
          <w:color w:val="C00000"/>
          <w:lang w:eastAsia="ko-KR"/>
        </w:rPr>
        <w:t>A direct experimental efficiency curve for the conventional discrete setup was not included, as this physical prototype was constructed strictly as a proof-of-concept to validate the magnetic decoupling</w:t>
      </w:r>
      <w:r w:rsidR="00AB1CB9">
        <w:rPr>
          <w:rFonts w:eastAsia="Malgun Gothic"/>
          <w:color w:val="C00000"/>
          <w:lang w:eastAsia="ko-KR"/>
        </w:rPr>
        <w:t xml:space="preserve"> principle as an integrated transformer</w:t>
      </w:r>
      <w:r w:rsidR="00043EC8" w:rsidRPr="00AA7259">
        <w:rPr>
          <w:rFonts w:eastAsia="Malgun Gothic"/>
          <w:color w:val="C00000"/>
          <w:lang w:eastAsia="ko-KR"/>
        </w:rPr>
        <w:t xml:space="preserve">. Consequently, while the current prototype demonstrates stable operational performance, it has not yet undergone comprehensive core and winding optimization. </w:t>
      </w:r>
      <w:r w:rsidR="00043EC8" w:rsidRPr="001940B3">
        <w:rPr>
          <w:rFonts w:eastAsia="Malgun Gothic"/>
          <w:color w:val="C00000"/>
          <w:highlight w:val="yellow"/>
          <w:lang w:eastAsia="ko-KR"/>
        </w:rPr>
        <w:t>We anticipate that the overall efficiency can be further improved in future iterations</w:t>
      </w:r>
      <w:r w:rsidR="00043EC8">
        <w:rPr>
          <w:rFonts w:eastAsia="Malgun Gothic"/>
          <w:color w:val="C00000"/>
          <w:lang w:eastAsia="ko-KR"/>
        </w:rPr>
        <w:t>.</w:t>
      </w:r>
    </w:p>
    <w:p w14:paraId="1E09BFA5" w14:textId="77777777" w:rsidR="00CC7BC2" w:rsidRDefault="00CC7BC2" w:rsidP="00043EC8">
      <w:pPr>
        <w:widowControl w:val="0"/>
        <w:autoSpaceDE w:val="0"/>
        <w:autoSpaceDN w:val="0"/>
        <w:adjustRightInd w:val="0"/>
        <w:spacing w:line="276" w:lineRule="auto"/>
        <w:jc w:val="both"/>
        <w:rPr>
          <w:rFonts w:eastAsia="Malgun Gothic"/>
          <w:color w:val="C00000"/>
          <w:lang w:eastAsia="ko-KR"/>
        </w:rPr>
      </w:pPr>
    </w:p>
    <w:p w14:paraId="436C20CB" w14:textId="77777777" w:rsidR="00CC7BC2" w:rsidRPr="0083388D" w:rsidRDefault="00CC7BC2" w:rsidP="00CC7BC2">
      <w:pPr>
        <w:widowControl w:val="0"/>
        <w:autoSpaceDE w:val="0"/>
        <w:autoSpaceDN w:val="0"/>
        <w:adjustRightInd w:val="0"/>
        <w:spacing w:line="276" w:lineRule="auto"/>
        <w:jc w:val="both"/>
        <w:rPr>
          <w:rFonts w:eastAsia="CIDFont+F3"/>
          <w:color w:val="C00000"/>
          <w:lang w:eastAsia="ko-KR"/>
        </w:rPr>
      </w:pPr>
      <w:r w:rsidRPr="005F7C65">
        <w:rPr>
          <w:rFonts w:eastAsia="CIDFont+F3"/>
          <w:color w:val="C00000"/>
          <w:lang w:eastAsia="ko-KR"/>
        </w:rPr>
        <w:t>Finally, regarding the comparison with other similar converters</w:t>
      </w:r>
      <w:r>
        <w:rPr>
          <w:rFonts w:eastAsia="CIDFont+F3"/>
          <w:color w:val="C00000"/>
          <w:lang w:eastAsia="ko-KR"/>
        </w:rPr>
        <w:t>, b</w:t>
      </w:r>
      <w:r w:rsidRPr="005F7C65">
        <w:rPr>
          <w:rFonts w:eastAsia="CIDFont+F3"/>
          <w:color w:val="C00000"/>
          <w:lang w:eastAsia="ko-KR"/>
        </w:rPr>
        <w:t>ecause experimental efficiencies across different literature prototypes are heavily influenced by the specific selection of semiconductor devices</w:t>
      </w:r>
      <w:r>
        <w:rPr>
          <w:rFonts w:eastAsia="CIDFont+F3"/>
          <w:color w:val="C00000"/>
          <w:lang w:eastAsia="ko-KR"/>
        </w:rPr>
        <w:t>, the control method,</w:t>
      </w:r>
      <w:r w:rsidRPr="005F7C65">
        <w:rPr>
          <w:rFonts w:eastAsia="CIDFont+F3"/>
          <w:color w:val="C00000"/>
          <w:lang w:eastAsia="ko-KR"/>
        </w:rPr>
        <w:t xml:space="preserve"> and snubber optimizations, </w:t>
      </w:r>
      <w:r>
        <w:rPr>
          <w:rFonts w:eastAsia="CIDFont+F3"/>
          <w:color w:val="C00000"/>
          <w:lang w:eastAsia="ko-KR"/>
        </w:rPr>
        <w:t>we cannot make a fair comparison. O</w:t>
      </w:r>
      <w:r w:rsidRPr="005F7C65">
        <w:rPr>
          <w:rFonts w:eastAsia="CIDFont+F3"/>
          <w:color w:val="C00000"/>
          <w:lang w:eastAsia="ko-KR"/>
        </w:rPr>
        <w:t>ur comparison</w:t>
      </w:r>
      <w:r>
        <w:rPr>
          <w:rFonts w:eastAsia="CIDFont+F3"/>
          <w:color w:val="C00000"/>
          <w:lang w:eastAsia="ko-KR"/>
        </w:rPr>
        <w:t xml:space="preserve"> instead focuses on the decoupling methods implemented compared to other solutions.</w:t>
      </w:r>
      <w:r w:rsidRPr="005F7C65">
        <w:rPr>
          <w:rFonts w:eastAsia="CIDFont+F3"/>
          <w:color w:val="C00000"/>
          <w:lang w:eastAsia="ko-KR"/>
        </w:rPr>
        <w:t xml:space="preserve"> focuses primarily on the fundamental structural advantages of our approach: the significant improvement in magnetic power density (</w:t>
      </w:r>
      <w:r>
        <w:rPr>
          <w:rFonts w:eastAsia="CIDFont+F3"/>
          <w:color w:val="C00000"/>
          <w:lang w:eastAsia="ko-KR"/>
        </w:rPr>
        <w:t>16</w:t>
      </w:r>
      <w:r w:rsidRPr="005F7C65">
        <w:rPr>
          <w:rFonts w:eastAsia="CIDFont+F3"/>
          <w:color w:val="C00000"/>
          <w:lang w:eastAsia="ko-KR"/>
        </w:rPr>
        <w:t>% core volume reduction) and the validation of magnetic decoupling within a single EE-core.</w:t>
      </w:r>
    </w:p>
    <w:p w14:paraId="5050B63D" w14:textId="77777777" w:rsidR="00CC7BC2" w:rsidRDefault="00CC7BC2" w:rsidP="00043EC8">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547"/>
        <w:gridCol w:w="6803"/>
      </w:tblGrid>
      <w:tr w:rsidR="00043EC8" w:rsidRPr="003A4A3F" w14:paraId="7D8B5A65" w14:textId="77777777" w:rsidTr="003C207B">
        <w:trPr>
          <w:trHeight w:val="565"/>
        </w:trPr>
        <w:tc>
          <w:tcPr>
            <w:tcW w:w="2547" w:type="dxa"/>
            <w:vAlign w:val="center"/>
          </w:tcPr>
          <w:p w14:paraId="3A5A95D5" w14:textId="77777777" w:rsidR="00043EC8" w:rsidRPr="00991843" w:rsidRDefault="00043EC8" w:rsidP="003C207B">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803" w:type="dxa"/>
            <w:vAlign w:val="center"/>
          </w:tcPr>
          <w:p w14:paraId="4032F26F" w14:textId="77777777" w:rsidR="00043EC8" w:rsidRPr="003A4A3F" w:rsidRDefault="00043EC8" w:rsidP="003C207B">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043EC8" w:rsidRPr="003A4A3F" w14:paraId="259F46BC" w14:textId="77777777" w:rsidTr="003C207B">
        <w:trPr>
          <w:trHeight w:val="565"/>
        </w:trPr>
        <w:tc>
          <w:tcPr>
            <w:tcW w:w="2547" w:type="dxa"/>
            <w:vAlign w:val="center"/>
          </w:tcPr>
          <w:p w14:paraId="6617DF3B" w14:textId="77777777" w:rsidR="00043EC8" w:rsidRPr="002E48C1" w:rsidRDefault="00043EC8" w:rsidP="003C207B">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3CDBD517" w14:textId="77777777" w:rsidR="00043EC8" w:rsidRPr="002E48C1" w:rsidRDefault="00043EC8" w:rsidP="003C207B">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588ABA75" w14:textId="77777777" w:rsidR="00043EC8" w:rsidRDefault="00043EC8" w:rsidP="003C207B">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C. System-level Efficiency of the Proposed Interleaved Flyback Rectifier with the Integrated Transformer</w:t>
            </w:r>
          </w:p>
          <w:p w14:paraId="5D1FF1F2" w14:textId="77777777" w:rsidR="00043EC8" w:rsidRDefault="00043EC8" w:rsidP="003C207B">
            <w:pPr>
              <w:widowControl w:val="0"/>
              <w:autoSpaceDE w:val="0"/>
              <w:autoSpaceDN w:val="0"/>
              <w:adjustRightInd w:val="0"/>
              <w:spacing w:line="276" w:lineRule="auto"/>
              <w:jc w:val="both"/>
              <w:rPr>
                <w:rFonts w:eastAsia="CIDFont+F3"/>
                <w:i/>
                <w:color w:val="C00000"/>
                <w:lang w:eastAsia="ko-KR"/>
              </w:rPr>
            </w:pPr>
          </w:p>
          <w:p w14:paraId="2D91A9C8" w14:textId="77777777" w:rsidR="00043EC8" w:rsidRPr="009E6D6E" w:rsidRDefault="00043EC8" w:rsidP="003C207B">
            <w:pPr>
              <w:widowControl w:val="0"/>
              <w:autoSpaceDE w:val="0"/>
              <w:autoSpaceDN w:val="0"/>
              <w:adjustRightInd w:val="0"/>
              <w:spacing w:line="276" w:lineRule="auto"/>
              <w:jc w:val="both"/>
              <w:rPr>
                <w:rFonts w:eastAsia="CIDFont+F3"/>
                <w:color w:val="C00000"/>
                <w:lang w:eastAsia="ko-KR"/>
              </w:rPr>
            </w:pPr>
            <w:r w:rsidRPr="009E6D6E">
              <w:rPr>
                <w:rFonts w:eastAsia="CIDFont+F3"/>
                <w:color w:val="C00000"/>
                <w:lang w:eastAsia="ko-KR"/>
              </w:rPr>
              <w:t xml:space="preserve">To evaluate the overall performance of the proposed topology, the system-level efficiency of the prototype converter was measured over a wide operating range up to an input power of 250 W. The input and output power measurements were recorded utilizing a Hioki PW8001 </w:t>
            </w:r>
            <w:r w:rsidRPr="009E6D6E">
              <w:rPr>
                <w:rFonts w:eastAsia="CIDFont+F3"/>
                <w:color w:val="C00000"/>
                <w:lang w:eastAsia="ko-KR"/>
              </w:rPr>
              <w:lastRenderedPageBreak/>
              <w:t xml:space="preserve">Power Analyzer. Fig. </w:t>
            </w:r>
            <w:r>
              <w:rPr>
                <w:rFonts w:eastAsia="CIDFont+F3"/>
                <w:color w:val="C00000"/>
                <w:lang w:eastAsia="ko-KR"/>
              </w:rPr>
              <w:t>18</w:t>
            </w:r>
            <w:r w:rsidRPr="009E6D6E">
              <w:rPr>
                <w:rFonts w:eastAsia="CIDFont+F3"/>
                <w:color w:val="C00000"/>
                <w:lang w:eastAsia="ko-KR"/>
              </w:rPr>
              <w:t xml:space="preserve"> illustrates the measured efficiency curve during two-phase interleaved operation. As shown, the converter </w:t>
            </w:r>
            <w:r>
              <w:rPr>
                <w:rFonts w:eastAsia="CIDFont+F3"/>
                <w:color w:val="C00000"/>
                <w:lang w:eastAsia="ko-KR"/>
              </w:rPr>
              <w:t xml:space="preserve">achieves a </w:t>
            </w:r>
            <w:r w:rsidRPr="009E6D6E">
              <w:rPr>
                <w:rFonts w:eastAsia="CIDFont+F3"/>
                <w:color w:val="C00000"/>
                <w:lang w:eastAsia="ko-KR"/>
              </w:rPr>
              <w:t>peak efficiency of approximately 84.6% near full load.</w:t>
            </w:r>
          </w:p>
          <w:p w14:paraId="482B2177" w14:textId="77777777" w:rsidR="00043EC8" w:rsidRDefault="00043EC8" w:rsidP="003C207B">
            <w:pPr>
              <w:widowControl w:val="0"/>
              <w:autoSpaceDE w:val="0"/>
              <w:autoSpaceDN w:val="0"/>
              <w:adjustRightInd w:val="0"/>
              <w:spacing w:line="276" w:lineRule="auto"/>
              <w:jc w:val="center"/>
              <w:rPr>
                <w:rFonts w:eastAsia="CIDFont+F3"/>
                <w:color w:val="C00000"/>
                <w:lang w:eastAsia="ko-KR"/>
              </w:rPr>
            </w:pPr>
            <w:r w:rsidRPr="0014577E">
              <w:rPr>
                <w:rFonts w:eastAsia="Malgun Gothic"/>
                <w:noProof/>
                <w:color w:val="C00000"/>
                <w:lang w:eastAsia="ko-KR"/>
              </w:rPr>
              <w:drawing>
                <wp:inline distT="0" distB="0" distL="0" distR="0" wp14:anchorId="69995FE5" wp14:editId="2FF7165D">
                  <wp:extent cx="2180122" cy="2180122"/>
                  <wp:effectExtent l="0" t="0" r="0" b="0"/>
                  <wp:docPr id="93208783" name="Picture 1" descr="The diagram shows a linear relationship between input power and efficiency, indicating a constant increase in efficiency with increasing input pow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08783" name="Picture 1" descr="The diagram shows a linear relationship between input power and efficiency, indicating a constant increase in efficiency with increasing input power.&#10;&#10;AI-generated content may be incorrect."/>
                          <pic:cNvPicPr/>
                        </pic:nvPicPr>
                        <pic:blipFill>
                          <a:blip r:embed="rId11"/>
                          <a:stretch>
                            <a:fillRect/>
                          </a:stretch>
                        </pic:blipFill>
                        <pic:spPr>
                          <a:xfrm>
                            <a:off x="0" y="0"/>
                            <a:ext cx="2188559" cy="2188559"/>
                          </a:xfrm>
                          <a:prstGeom prst="rect">
                            <a:avLst/>
                          </a:prstGeom>
                        </pic:spPr>
                      </pic:pic>
                    </a:graphicData>
                  </a:graphic>
                </wp:inline>
              </w:drawing>
            </w:r>
          </w:p>
          <w:p w14:paraId="39AFBAD5" w14:textId="77777777" w:rsidR="00043EC8" w:rsidRPr="006E6C14" w:rsidRDefault="00043EC8" w:rsidP="003C207B">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18</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2059DF4C" w14:textId="77777777" w:rsidR="00F5545C" w:rsidRDefault="00F5545C" w:rsidP="001940B3">
      <w:pPr>
        <w:widowControl w:val="0"/>
        <w:autoSpaceDE w:val="0"/>
        <w:autoSpaceDN w:val="0"/>
        <w:adjustRightInd w:val="0"/>
        <w:spacing w:line="276" w:lineRule="auto"/>
        <w:jc w:val="both"/>
        <w:rPr>
          <w:rFonts w:eastAsia="CIDFont+F3"/>
          <w:lang w:eastAsia="ko-KR"/>
        </w:rPr>
      </w:pPr>
    </w:p>
    <w:p w14:paraId="29088A4F" w14:textId="77777777" w:rsidR="008262DE" w:rsidRDefault="008262DE" w:rsidP="001940B3">
      <w:pPr>
        <w:spacing w:line="276" w:lineRule="auto"/>
        <w:rPr>
          <w:rFonts w:eastAsia="CIDFont+F3"/>
          <w:lang w:eastAsia="ko-KR"/>
        </w:rPr>
      </w:pPr>
      <w:r>
        <w:rPr>
          <w:rFonts w:eastAsia="CIDFont+F3"/>
          <w:lang w:eastAsia="ko-KR"/>
        </w:rPr>
        <w:br w:type="page"/>
      </w:r>
    </w:p>
    <w:p w14:paraId="27EC7E35" w14:textId="7C17C48B" w:rsidR="00A22DDF" w:rsidRDefault="000D5FBA" w:rsidP="001940B3">
      <w:pPr>
        <w:pStyle w:val="Style2"/>
        <w:spacing w:line="276" w:lineRule="auto"/>
      </w:pPr>
      <w:r w:rsidRPr="000D5FBA">
        <w:lastRenderedPageBreak/>
        <w:t>The modulation results of the interleaved converter are not mentioned in the paper, especially the experimental results.</w:t>
      </w:r>
    </w:p>
    <w:p w14:paraId="16847D6D" w14:textId="328065AD" w:rsidR="008555F0" w:rsidRPr="008555F0" w:rsidRDefault="008555F0" w:rsidP="001940B3">
      <w:pPr>
        <w:spacing w:line="276" w:lineRule="auto"/>
        <w:jc w:val="both"/>
        <w:rPr>
          <w:rFonts w:eastAsia="CIDFont+F3"/>
          <w:color w:val="C00000"/>
          <w:lang w:eastAsia="ko-KR"/>
        </w:rPr>
      </w:pPr>
      <w:r w:rsidRPr="008555F0">
        <w:rPr>
          <w:rFonts w:eastAsia="CIDFont+F3" w:hint="eastAsia"/>
          <w:color w:val="C00000"/>
          <w:lang w:eastAsia="ko-KR"/>
        </w:rPr>
        <w:sym w:font="Wingdings" w:char="F0E0"/>
      </w:r>
      <w:r w:rsidRPr="008555F0">
        <w:rPr>
          <w:rFonts w:eastAsia="CIDFont+F3"/>
          <w:color w:val="C00000"/>
          <w:lang w:eastAsia="ko-KR"/>
        </w:rPr>
        <w:t>Thank you for your valuable feedback. The primary focus of this paper is the design and validation of the magnetic component itself. To strictly isolate and verify the fundamental magnetic decoupling characteristics of the proposed transformer structure, the experimental tests for this prototype were intentionally performed using open-loop control with a fixed duty cycle.</w:t>
      </w:r>
    </w:p>
    <w:p w14:paraId="73CC81A8" w14:textId="77777777" w:rsidR="008555F0" w:rsidRPr="008555F0" w:rsidRDefault="008555F0" w:rsidP="001940B3">
      <w:pPr>
        <w:spacing w:line="276" w:lineRule="auto"/>
        <w:jc w:val="both"/>
        <w:rPr>
          <w:rFonts w:eastAsia="CIDFont+F3"/>
          <w:color w:val="C00000"/>
          <w:lang w:eastAsia="ko-KR"/>
        </w:rPr>
      </w:pPr>
    </w:p>
    <w:p w14:paraId="74989EA8" w14:textId="37B28540" w:rsidR="00A82320" w:rsidRDefault="00EC2FB2">
      <w:pPr>
        <w:spacing w:after="200" w:line="276" w:lineRule="auto"/>
        <w:rPr>
          <w:rFonts w:eastAsia="CIDFont+F3"/>
          <w:color w:val="C00000"/>
          <w:lang w:eastAsia="ko-KR"/>
        </w:rPr>
      </w:pPr>
      <w:r w:rsidRPr="00EC2FB2">
        <w:rPr>
          <w:rFonts w:eastAsia="CIDFont+F3"/>
          <w:color w:val="C00000"/>
          <w:lang w:eastAsia="ko-KR"/>
        </w:rPr>
        <w:t>Because the fundamental electrical operation of the flyback remains unchanged from the conventional setup, standard closed-loop modulation and control schemes can be directly applied without modification. Consequently, specific closed-loop modulation results were not included. This will be taken into account in the next stage of the study, so as to fully validate the dynamic system-level performance and transient response of the converter under practical, regulated load conditions.</w:t>
      </w:r>
      <w:r w:rsidR="00A82320">
        <w:rPr>
          <w:rFonts w:eastAsia="CIDFont+F3"/>
          <w:color w:val="C00000"/>
          <w:lang w:eastAsia="ko-KR"/>
        </w:rPr>
        <w:br w:type="page"/>
      </w:r>
    </w:p>
    <w:p w14:paraId="5CC1D0E3" w14:textId="3AAC41CE" w:rsidR="000D5FBA" w:rsidRDefault="000D5FBA" w:rsidP="001940B3">
      <w:pPr>
        <w:pStyle w:val="Style2"/>
        <w:spacing w:line="276" w:lineRule="auto"/>
      </w:pPr>
      <w:r w:rsidRPr="000D5FBA">
        <w:lastRenderedPageBreak/>
        <w:t>The volume advantage brought by magnetic integration needs to be further explained, and the benefits brought by magnetic integration should be explained by comparison.</w:t>
      </w:r>
    </w:p>
    <w:p w14:paraId="781B6CAC" w14:textId="08648F12" w:rsidR="006843B0" w:rsidRPr="006843B0" w:rsidRDefault="006843B0" w:rsidP="001940B3">
      <w:pPr>
        <w:widowControl w:val="0"/>
        <w:autoSpaceDE w:val="0"/>
        <w:autoSpaceDN w:val="0"/>
        <w:adjustRightInd w:val="0"/>
        <w:spacing w:line="276" w:lineRule="auto"/>
        <w:jc w:val="both"/>
        <w:rPr>
          <w:rFonts w:eastAsia="CIDFont+F3"/>
          <w:color w:val="C00000"/>
          <w:lang w:eastAsia="ko-KR"/>
        </w:rPr>
      </w:pPr>
    </w:p>
    <w:p w14:paraId="28758531" w14:textId="77777777" w:rsidR="003C544E" w:rsidRDefault="007D1929" w:rsidP="003C544E">
      <w:pPr>
        <w:widowControl w:val="0"/>
        <w:autoSpaceDE w:val="0"/>
        <w:autoSpaceDN w:val="0"/>
        <w:adjustRightInd w:val="0"/>
        <w:spacing w:line="276" w:lineRule="auto"/>
        <w:jc w:val="both"/>
        <w:rPr>
          <w:rFonts w:eastAsia="Malgun Gothic"/>
          <w:color w:val="C00000"/>
          <w:lang w:eastAsia="ko-KR"/>
        </w:rPr>
      </w:pPr>
      <w:r>
        <w:rPr>
          <w:rFonts w:eastAsia="CIDFont+F3"/>
          <w:color w:val="C00000"/>
          <w:lang w:eastAsia="ko-KR"/>
        </w:rPr>
        <w:t xml:space="preserve"> </w:t>
      </w:r>
      <w:r w:rsidR="003C544E" w:rsidRPr="00FE37C5">
        <w:rPr>
          <w:rFonts w:eastAsia="Malgun Gothic"/>
          <w:color w:val="C00000"/>
          <w:lang w:eastAsia="ko-KR"/>
        </w:rPr>
        <w:sym w:font="Wingdings" w:char="F0E0"/>
      </w:r>
      <w:r w:rsidR="003C544E" w:rsidRPr="00FE37C5">
        <w:rPr>
          <w:rFonts w:ascii="Arial" w:hAnsi="Arial" w:cs="Arial"/>
          <w:color w:val="C00000"/>
        </w:rPr>
        <w:t xml:space="preserve"> </w:t>
      </w:r>
      <w:r w:rsidR="003C544E" w:rsidRPr="00FE37C5">
        <w:rPr>
          <w:rFonts w:eastAsia="Malgun Gothic"/>
          <w:color w:val="C00000"/>
          <w:lang w:eastAsia="ko-KR"/>
        </w:rPr>
        <w:t xml:space="preserve">We thank the reviewer for this insightful comment. </w:t>
      </w:r>
      <w:r w:rsidR="003C544E">
        <w:rPr>
          <w:rFonts w:eastAsia="Malgun Gothic"/>
          <w:color w:val="C00000"/>
          <w:lang w:eastAsia="ko-KR"/>
        </w:rPr>
        <w:t xml:space="preserve">We expect that the switching and conduction losses will be similar to that of a discrete transformer setup as we have explained in Comment #3. </w:t>
      </w:r>
      <w:r w:rsidR="003C544E" w:rsidRPr="00FE37C5">
        <w:rPr>
          <w:rFonts w:eastAsia="Malgun Gothic"/>
          <w:color w:val="C00000"/>
          <w:lang w:eastAsia="ko-KR"/>
        </w:rPr>
        <w:t>The efficiency differences lie entirely within the integrated transformer</w:t>
      </w:r>
      <w:r w:rsidR="003C544E">
        <w:rPr>
          <w:rFonts w:eastAsia="Malgun Gothic"/>
          <w:color w:val="C00000"/>
          <w:lang w:eastAsia="ko-KR"/>
        </w:rPr>
        <w:t xml:space="preserve">. For the transformer losses, </w:t>
      </w:r>
      <w:r w:rsidR="003C544E" w:rsidRPr="00FE37C5">
        <w:rPr>
          <w:rFonts w:eastAsia="Malgun Gothic"/>
          <w:color w:val="C00000"/>
          <w:lang w:eastAsia="ko-KR"/>
        </w:rPr>
        <w:t>extracting an exact loss breakdown (</w:t>
      </w:r>
      <w:r w:rsidR="003C544E">
        <w:rPr>
          <w:rFonts w:eastAsia="Malgun Gothic"/>
          <w:color w:val="C00000"/>
          <w:lang w:eastAsia="ko-KR"/>
        </w:rPr>
        <w:t xml:space="preserve">e.g. </w:t>
      </w:r>
      <w:r w:rsidR="003C544E" w:rsidRPr="00FE37C5">
        <w:rPr>
          <w:rFonts w:eastAsia="Malgun Gothic"/>
          <w:color w:val="C00000"/>
          <w:lang w:eastAsia="ko-KR"/>
        </w:rPr>
        <w:t>separating core</w:t>
      </w:r>
      <w:r w:rsidR="003C544E">
        <w:rPr>
          <w:rFonts w:eastAsia="Malgun Gothic"/>
          <w:color w:val="C00000"/>
          <w:lang w:eastAsia="ko-KR"/>
        </w:rPr>
        <w:t xml:space="preserve"> and</w:t>
      </w:r>
      <w:r w:rsidR="003C544E" w:rsidRPr="00FE37C5">
        <w:rPr>
          <w:rFonts w:eastAsia="Malgun Gothic"/>
          <w:color w:val="C00000"/>
          <w:lang w:eastAsia="ko-KR"/>
        </w:rPr>
        <w:t xml:space="preserve"> winding losses) from the physical prototype is challenging without highly specialized calorimetric measurement setups</w:t>
      </w:r>
      <w:r w:rsidR="003C544E">
        <w:rPr>
          <w:rFonts w:eastAsia="Malgun Gothic"/>
          <w:color w:val="C00000"/>
          <w:lang w:eastAsia="ko-KR"/>
        </w:rPr>
        <w:t xml:space="preserve">. Moreover, a </w:t>
      </w:r>
      <w:r w:rsidR="003C544E" w:rsidRPr="00AA7259">
        <w:rPr>
          <w:rFonts w:eastAsia="Malgun Gothic"/>
          <w:color w:val="C00000"/>
          <w:lang w:eastAsia="ko-KR"/>
        </w:rPr>
        <w:t xml:space="preserve">conventional discrete setup was not </w:t>
      </w:r>
      <w:r w:rsidR="003C544E">
        <w:rPr>
          <w:rFonts w:eastAsia="Malgun Gothic"/>
          <w:color w:val="C00000"/>
          <w:lang w:eastAsia="ko-KR"/>
        </w:rPr>
        <w:t>yet implemented</w:t>
      </w:r>
      <w:r w:rsidR="003C544E" w:rsidRPr="00AA7259">
        <w:rPr>
          <w:rFonts w:eastAsia="Malgun Gothic"/>
          <w:color w:val="C00000"/>
          <w:lang w:eastAsia="ko-KR"/>
        </w:rPr>
        <w:t>, as this physical prototype was constructed strictly as a proof-of-concept to validate the magnetic decoupling</w:t>
      </w:r>
      <w:r w:rsidR="003C544E">
        <w:rPr>
          <w:rFonts w:eastAsia="Malgun Gothic"/>
          <w:color w:val="C00000"/>
          <w:lang w:eastAsia="ko-KR"/>
        </w:rPr>
        <w:t xml:space="preserve"> principle as an integrated transformer</w:t>
      </w:r>
      <w:r w:rsidR="003C544E" w:rsidRPr="00AA7259">
        <w:rPr>
          <w:rFonts w:eastAsia="Malgun Gothic"/>
          <w:color w:val="C00000"/>
          <w:lang w:eastAsia="ko-KR"/>
        </w:rPr>
        <w:t>. Consequently, while the current prototype demonstrates stable operational performance, it has not yet undergone comprehensive core and winding optimization.</w:t>
      </w:r>
      <w:r w:rsidR="003C544E">
        <w:rPr>
          <w:rFonts w:eastAsia="Malgun Gothic"/>
          <w:color w:val="C00000"/>
          <w:lang w:eastAsia="ko-KR"/>
        </w:rPr>
        <w:t xml:space="preserve"> </w:t>
      </w:r>
    </w:p>
    <w:p w14:paraId="3F83778D" w14:textId="77777777" w:rsidR="003C544E" w:rsidRDefault="003C544E" w:rsidP="003C544E">
      <w:pPr>
        <w:widowControl w:val="0"/>
        <w:autoSpaceDE w:val="0"/>
        <w:autoSpaceDN w:val="0"/>
        <w:adjustRightInd w:val="0"/>
        <w:spacing w:line="276" w:lineRule="auto"/>
        <w:jc w:val="both"/>
        <w:rPr>
          <w:rFonts w:eastAsia="Malgun Gothic"/>
          <w:color w:val="C00000"/>
          <w:lang w:eastAsia="ko-KR"/>
        </w:rPr>
      </w:pPr>
    </w:p>
    <w:p w14:paraId="318E3264" w14:textId="77777777" w:rsidR="003C544E" w:rsidRPr="00FE37C5" w:rsidRDefault="003C544E" w:rsidP="003C544E">
      <w:pPr>
        <w:widowControl w:val="0"/>
        <w:autoSpaceDE w:val="0"/>
        <w:autoSpaceDN w:val="0"/>
        <w:adjustRightInd w:val="0"/>
        <w:spacing w:line="276" w:lineRule="auto"/>
        <w:jc w:val="both"/>
        <w:rPr>
          <w:rFonts w:eastAsia="Malgun Gothic"/>
          <w:color w:val="C00000"/>
          <w:lang w:eastAsia="ko-KR"/>
        </w:rPr>
      </w:pPr>
      <w:r>
        <w:rPr>
          <w:rFonts w:eastAsia="Malgun Gothic"/>
          <w:color w:val="C00000"/>
          <w:lang w:eastAsia="ko-KR"/>
        </w:rPr>
        <w:t>W</w:t>
      </w:r>
      <w:r w:rsidRPr="00FE37C5">
        <w:rPr>
          <w:rFonts w:eastAsia="Malgun Gothic"/>
          <w:color w:val="C00000"/>
          <w:lang w:eastAsia="ko-KR"/>
        </w:rPr>
        <w:t>e can provide a detailed theoretical breakdown of the magnetic loss mechanisms compared to a conventional discrete setup</w:t>
      </w:r>
      <w:r>
        <w:rPr>
          <w:rFonts w:eastAsia="Malgun Gothic"/>
          <w:color w:val="C00000"/>
          <w:lang w:eastAsia="ko-KR"/>
        </w:rPr>
        <w:t>. The most optimized dimensions of the integrated transformer and discrete transformers are obtained using the area products calculated in Section IV, which has been revised to reflect the latest changes in terms of depth of explanation and calculation.</w:t>
      </w:r>
    </w:p>
    <w:p w14:paraId="372FFBD2" w14:textId="77777777" w:rsidR="003C544E" w:rsidRDefault="003C544E" w:rsidP="003C544E">
      <w:pPr>
        <w:widowControl w:val="0"/>
        <w:autoSpaceDE w:val="0"/>
        <w:autoSpaceDN w:val="0"/>
        <w:adjustRightInd w:val="0"/>
        <w:spacing w:line="276" w:lineRule="auto"/>
        <w:jc w:val="both"/>
        <w:rPr>
          <w:rFonts w:eastAsia="Malgun Gothic"/>
          <w:b/>
          <w:bCs/>
          <w:color w:val="C00000"/>
          <w:lang w:eastAsia="ko-KR"/>
        </w:rPr>
      </w:pPr>
    </w:p>
    <w:p w14:paraId="46DC8ACB" w14:textId="77777777" w:rsidR="003C544E" w:rsidRPr="00FE37C5" w:rsidRDefault="003C544E" w:rsidP="003C544E">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Core Loss Penalty:</w:t>
      </w:r>
    </w:p>
    <w:p w14:paraId="15C56FFB" w14:textId="77777777" w:rsidR="003C544E" w:rsidRPr="00FE37C5" w:rsidRDefault="003C544E" w:rsidP="003C544E">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In a conventional discrete setup, the flux density remains uniform across isolated magnetic paths. In the proposed integrated core, the shared flux paths result in localized regions of high flux density</w:t>
      </w:r>
      <w:r>
        <w:rPr>
          <w:rFonts w:eastAsia="Malgun Gothic"/>
          <w:color w:val="C00000"/>
          <w:lang w:eastAsia="ko-KR"/>
        </w:rPr>
        <w:t xml:space="preserve">, resulting in higher </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FE37C5">
        <w:rPr>
          <w:rFonts w:eastAsia="Malgun Gothic"/>
          <w:color w:val="C00000"/>
          <w:lang w:eastAsia="ko-KR"/>
        </w:rPr>
        <w:t xml:space="preserve">, particularly in the </w:t>
      </w:r>
      <w:r>
        <w:rPr>
          <w:rFonts w:eastAsia="Malgun Gothic"/>
          <w:color w:val="C00000"/>
          <w:lang w:eastAsia="ko-KR"/>
        </w:rPr>
        <w:t xml:space="preserve">right outer leg </w:t>
      </w:r>
      <m:oMath>
        <m:sSub>
          <m:sSubPr>
            <m:ctrlPr>
              <w:rPr>
                <w:rFonts w:ascii="Cambria Math" w:eastAsia="Malgun Gothic" w:hAnsi="Cambria Math"/>
                <w:i/>
                <w:color w:val="C00000"/>
                <w:lang w:eastAsia="ko-KR"/>
              </w:rPr>
            </m:ctrlPr>
          </m:sSubPr>
          <m:e>
            <m:r>
              <w:rPr>
                <w:rFonts w:ascii="Cambria Math" w:eastAsia="Malgun Gothic" w:hAnsi="Cambria Math"/>
                <w:color w:val="C00000"/>
                <w:lang w:eastAsia="ko-KR"/>
              </w:rPr>
              <m:t>B</m:t>
            </m:r>
          </m:e>
          <m:sub>
            <m:r>
              <w:rPr>
                <w:rFonts w:ascii="Cambria Math" w:eastAsia="Malgun Gothic" w:hAnsi="Cambria Math"/>
                <w:color w:val="C00000"/>
                <w:lang w:eastAsia="ko-KR"/>
              </w:rPr>
              <m:t>o2</m:t>
            </m:r>
          </m:sub>
        </m:sSub>
      </m:oMath>
      <w:r w:rsidRPr="00FE37C5">
        <w:rPr>
          <w:rFonts w:eastAsia="Malgun Gothic"/>
          <w:color w:val="C00000"/>
          <w:lang w:eastAsia="ko-KR"/>
        </w:rPr>
        <w:t>during overlapping conduction intervals</w:t>
      </w:r>
      <w:r>
        <w:rPr>
          <w:rFonts w:eastAsia="Malgun Gothic"/>
          <w:color w:val="C00000"/>
          <w:lang w:eastAsia="ko-KR"/>
        </w:rPr>
        <w:t xml:space="preserve"> due to the superposition of contributions of the individual transformers per phase, as can be seen in Fig. 7(a)</w:t>
      </w:r>
      <w:r w:rsidRPr="00FE37C5">
        <w:rPr>
          <w:rFonts w:eastAsia="Malgun Gothic"/>
          <w:color w:val="C00000"/>
          <w:lang w:eastAsia="ko-KR"/>
        </w:rPr>
        <w:t>. Our theoretical loss calculations confirm that these localized high-</w:t>
      </w:r>
      <m:oMath>
        <m:r>
          <m:rPr>
            <m:sty m:val="p"/>
          </m:rPr>
          <w:rPr>
            <w:rFonts w:ascii="Cambria Math" w:eastAsia="Malgun Gothic" w:hAnsi="Cambria Math"/>
            <w:color w:val="C00000"/>
            <w:lang w:eastAsia="ko-KR"/>
          </w:rPr>
          <m:t>Δ</m:t>
        </m:r>
        <m:r>
          <w:rPr>
            <w:rFonts w:ascii="Cambria Math" w:eastAsia="Malgun Gothic" w:hAnsi="Cambria Math"/>
            <w:color w:val="C00000"/>
            <w:lang w:eastAsia="ko-KR"/>
          </w:rPr>
          <m:t>B</m:t>
        </m:r>
      </m:oMath>
      <w:r w:rsidRPr="00FE37C5">
        <w:rPr>
          <w:rFonts w:eastAsia="Malgun Gothic"/>
          <w:color w:val="C00000"/>
          <w:lang w:eastAsia="ko-KR"/>
        </w:rPr>
        <w:t xml:space="preserve"> regions inherently result in higher total core losses compared to two separate, independent cores.</w:t>
      </w:r>
    </w:p>
    <w:p w14:paraId="5265A8AE" w14:textId="77777777" w:rsidR="003C544E" w:rsidRPr="00FE37C5" w:rsidRDefault="003C544E" w:rsidP="003C544E">
      <w:pPr>
        <w:widowControl w:val="0"/>
        <w:autoSpaceDE w:val="0"/>
        <w:autoSpaceDN w:val="0"/>
        <w:adjustRightInd w:val="0"/>
        <w:spacing w:line="276" w:lineRule="auto"/>
        <w:jc w:val="both"/>
        <w:rPr>
          <w:rFonts w:eastAsia="Malgun Gothic"/>
          <w:color w:val="C00000"/>
          <w:lang w:eastAsia="ko-KR"/>
        </w:rPr>
      </w:pPr>
      <w:r w:rsidRPr="00FE37C5">
        <w:rPr>
          <w:rFonts w:eastAsia="Malgun Gothic"/>
          <w:b/>
          <w:bCs/>
          <w:color w:val="C00000"/>
          <w:lang w:eastAsia="ko-KR"/>
        </w:rPr>
        <w:t>Winding Loss Challenges:</w:t>
      </w:r>
    </w:p>
    <w:p w14:paraId="2104F367" w14:textId="77777777" w:rsidR="003C544E" w:rsidRPr="00FE37C5" w:rsidRDefault="003C544E" w:rsidP="003C544E">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The physical geometry of the shared EE-core forces a structural asymmetry. To balance the magnetizing inductance across the shared core, the transformer on the outer legs requires an increased turn count. While the outer legs possess a smaller perimeter</w:t>
      </w:r>
      <w:r>
        <w:rPr>
          <w:rFonts w:eastAsia="Malgun Gothic"/>
          <w:color w:val="C00000"/>
          <w:lang w:eastAsia="ko-KR"/>
        </w:rPr>
        <w:t>,</w:t>
      </w:r>
      <w:r w:rsidRPr="00FE37C5">
        <w:rPr>
          <w:rFonts w:eastAsia="Malgun Gothic"/>
          <w:color w:val="C00000"/>
          <w:lang w:eastAsia="ko-KR"/>
        </w:rPr>
        <w:t xml:space="preserve"> which partially offsets the DC resistance penalty of the extra turns—the overall winding losses in this initial proof-of-concept are not yet fully optimized. Achieving parity or superiority in AC </w:t>
      </w:r>
      <w:r>
        <w:rPr>
          <w:rFonts w:eastAsia="Malgun Gothic"/>
          <w:color w:val="C00000"/>
          <w:lang w:eastAsia="ko-KR"/>
        </w:rPr>
        <w:t xml:space="preserve">resistance </w:t>
      </w:r>
      <m:oMath>
        <m:sSub>
          <m:sSubPr>
            <m:ctrlPr>
              <w:rPr>
                <w:rFonts w:ascii="Cambria Math" w:eastAsia="Malgun Gothic" w:hAnsi="Cambria Math"/>
                <w:color w:val="C00000"/>
                <w:lang w:eastAsia="ko-KR"/>
              </w:rPr>
            </m:ctrlPr>
          </m:sSubPr>
          <m:e>
            <m:r>
              <w:rPr>
                <w:rFonts w:ascii="Cambria Math" w:eastAsia="Malgun Gothic" w:hAnsi="Cambria Math"/>
                <w:color w:val="C00000"/>
                <w:lang w:eastAsia="ko-KR"/>
              </w:rPr>
              <m:t>R</m:t>
            </m:r>
          </m:e>
          <m:sub>
            <m:r>
              <w:rPr>
                <w:rFonts w:ascii="Cambria Math" w:eastAsia="Malgun Gothic" w:hAnsi="Cambria Math"/>
                <w:color w:val="C00000"/>
                <w:lang w:eastAsia="ko-KR"/>
              </w:rPr>
              <m:t>ac</m:t>
            </m:r>
          </m:sub>
        </m:sSub>
      </m:oMath>
      <w:r w:rsidRPr="00FE37C5">
        <w:rPr>
          <w:rFonts w:eastAsia="Malgun Gothic"/>
          <w:color w:val="C00000"/>
          <w:lang w:eastAsia="ko-KR"/>
        </w:rPr>
        <w:t xml:space="preserve"> compared to a conventional setup will require extensive parameter sweeps and careful optimization of the winding geometry, which is a primary focus for our future work.</w:t>
      </w:r>
    </w:p>
    <w:p w14:paraId="55FA883D" w14:textId="77777777" w:rsidR="003C544E" w:rsidRDefault="003C544E" w:rsidP="003C544E">
      <w:pPr>
        <w:widowControl w:val="0"/>
        <w:autoSpaceDE w:val="0"/>
        <w:autoSpaceDN w:val="0"/>
        <w:adjustRightInd w:val="0"/>
        <w:spacing w:line="276" w:lineRule="auto"/>
        <w:jc w:val="both"/>
        <w:rPr>
          <w:rFonts w:eastAsia="Malgun Gothic"/>
          <w:b/>
          <w:bCs/>
          <w:color w:val="C00000"/>
          <w:lang w:eastAsia="ko-KR"/>
        </w:rPr>
      </w:pPr>
    </w:p>
    <w:p w14:paraId="0749737D" w14:textId="77777777" w:rsidR="003C544E" w:rsidRPr="00B52158" w:rsidRDefault="003C544E" w:rsidP="003C544E">
      <w:pPr>
        <w:widowControl w:val="0"/>
        <w:autoSpaceDE w:val="0"/>
        <w:autoSpaceDN w:val="0"/>
        <w:adjustRightInd w:val="0"/>
        <w:spacing w:line="276" w:lineRule="auto"/>
        <w:jc w:val="both"/>
        <w:rPr>
          <w:rFonts w:eastAsia="Malgun Gothic"/>
          <w:color w:val="C00000"/>
          <w:lang w:eastAsia="ko-KR"/>
        </w:rPr>
      </w:pPr>
      <w:r w:rsidRPr="00FE37C5">
        <w:rPr>
          <w:rFonts w:eastAsia="Malgun Gothic"/>
          <w:color w:val="C00000"/>
          <w:lang w:eastAsia="ko-KR"/>
        </w:rPr>
        <w:t xml:space="preserve">Therefore, </w:t>
      </w:r>
      <w:r>
        <w:rPr>
          <w:rFonts w:eastAsia="Malgun Gothic"/>
          <w:color w:val="C00000"/>
          <w:lang w:eastAsia="ko-KR"/>
        </w:rPr>
        <w:t xml:space="preserve">we believe that </w:t>
      </w:r>
      <w:r w:rsidRPr="00FE37C5">
        <w:rPr>
          <w:rFonts w:eastAsia="Malgun Gothic"/>
          <w:color w:val="C00000"/>
          <w:lang w:eastAsia="ko-KR"/>
        </w:rPr>
        <w:t>the proposed structure reveals that it currently prioritizes physical miniaturization over maximum efficiency</w:t>
      </w:r>
      <w:r>
        <w:rPr>
          <w:rFonts w:eastAsia="Malgun Gothic"/>
          <w:color w:val="C00000"/>
          <w:lang w:eastAsia="ko-KR"/>
        </w:rPr>
        <w:t xml:space="preserve">, enabling a </w:t>
      </w:r>
      <w:r w:rsidRPr="00FE37C5">
        <w:rPr>
          <w:rFonts w:eastAsia="Malgun Gothic"/>
          <w:color w:val="C00000"/>
          <w:lang w:eastAsia="ko-KR"/>
        </w:rPr>
        <w:t>16% reduction in overall magnetic volume. The peak system efficiency of 84.6% demonstrates that before comprehensive magnetic optimization, the converter maintains viable and stable operation.</w:t>
      </w:r>
    </w:p>
    <w:p w14:paraId="329A8B15" w14:textId="27E04865" w:rsidR="007D1929" w:rsidRPr="003E5C29" w:rsidRDefault="007D1929" w:rsidP="001940B3">
      <w:pPr>
        <w:widowControl w:val="0"/>
        <w:autoSpaceDE w:val="0"/>
        <w:autoSpaceDN w:val="0"/>
        <w:adjustRightInd w:val="0"/>
        <w:spacing w:line="276" w:lineRule="auto"/>
        <w:jc w:val="both"/>
        <w:rPr>
          <w:rFonts w:eastAsia="CIDFont+F3"/>
          <w:color w:val="C00000"/>
          <w:lang w:eastAsia="ko-KR"/>
        </w:rPr>
      </w:pPr>
    </w:p>
    <w:p w14:paraId="4FB34759" w14:textId="7602906B" w:rsidR="000D5FBA" w:rsidRPr="003E5C29" w:rsidRDefault="000D5FBA" w:rsidP="001940B3">
      <w:pPr>
        <w:pStyle w:val="Style2"/>
        <w:spacing w:line="276" w:lineRule="auto"/>
        <w:rPr>
          <w:rFonts w:eastAsia="CIDFont+F3"/>
          <w:color w:val="C00000"/>
          <w:szCs w:val="24"/>
          <w:lang w:eastAsia="ko-KR"/>
        </w:rPr>
      </w:pPr>
      <w:r w:rsidRPr="00023910">
        <w:lastRenderedPageBreak/>
        <w:t>As a PFC, more experimental waveforms need to be provided, including the operating condition where the power factor is not 1, the dynamic waveform of the output voltage, etc.</w:t>
      </w:r>
    </w:p>
    <w:p w14:paraId="251E542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sym w:font="Wingdings" w:char="F0E0"/>
      </w:r>
      <w:r w:rsidRPr="00531570">
        <w:rPr>
          <w:rFonts w:eastAsia="CIDFont+F3"/>
          <w:color w:val="C00000"/>
          <w:lang w:eastAsia="ko-KR"/>
        </w:rPr>
        <w:t>Thank you for your valuable comment. The proposed two-phase interleaved flyback rectifier is designed to operate in Discontinuous Conduction Mode (DCM). A fundamental characteristic of a DCM flyback topology is that it naturally achieves power factor correction (PFC) without requiring a complex, active current-shaping control loop.</w:t>
      </w:r>
    </w:p>
    <w:p w14:paraId="178FAFFE"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7E5F69DA"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 xml:space="preserve">When the converter operates with a fixed switching frequency and a constant duty cycle </w:t>
      </w:r>
      <m:oMath>
        <m:r>
          <w:rPr>
            <w:rFonts w:ascii="Cambria Math" w:eastAsia="CIDFont+F3" w:hAnsi="Cambria Math"/>
            <w:color w:val="C00000"/>
            <w:lang w:eastAsia="ko-KR"/>
          </w:rPr>
          <m:t>D</m:t>
        </m:r>
      </m:oMath>
      <w:r w:rsidRPr="00531570">
        <w:rPr>
          <w:rFonts w:eastAsia="CIDFont+F3"/>
          <w:color w:val="C00000"/>
          <w:lang w:eastAsia="ko-KR"/>
        </w:rPr>
        <w:t xml:space="preserve"> across the AC line half-cycle, the peak and average currents drawn by each transformer phase during a switching period are directly proportional to the instantaneous rectified input voltage. Because there is no phase shift between the voltage and the drawn current, the total average input current inherently tracks the sinusoidal envelope of the AC </w:t>
      </w:r>
      <w:r>
        <w:rPr>
          <w:rFonts w:eastAsia="CIDFont+F3"/>
          <w:color w:val="C00000"/>
          <w:lang w:eastAsia="ko-KR"/>
        </w:rPr>
        <w:t>input voltage</w:t>
      </w:r>
      <w:r w:rsidRPr="00531570">
        <w:rPr>
          <w:rFonts w:eastAsia="CIDFont+F3"/>
          <w:color w:val="C00000"/>
          <w:lang w:eastAsia="ko-KR"/>
        </w:rPr>
        <w:t>, yielding a high-power factor under open-loop control.</w:t>
      </w:r>
    </w:p>
    <w:p w14:paraId="2D6CD472"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p>
    <w:p w14:paraId="431EE3D1" w14:textId="77777777" w:rsidR="003F2893" w:rsidRPr="00531570" w:rsidRDefault="003F2893" w:rsidP="001940B3">
      <w:pPr>
        <w:widowControl w:val="0"/>
        <w:autoSpaceDE w:val="0"/>
        <w:autoSpaceDN w:val="0"/>
        <w:adjustRightInd w:val="0"/>
        <w:spacing w:line="276" w:lineRule="auto"/>
        <w:jc w:val="both"/>
        <w:rPr>
          <w:rFonts w:eastAsia="CIDFont+F3"/>
          <w:color w:val="C00000"/>
          <w:lang w:eastAsia="ko-KR"/>
        </w:rPr>
      </w:pPr>
      <w:r w:rsidRPr="00531570">
        <w:rPr>
          <w:rFonts w:eastAsia="CIDFont+F3"/>
          <w:color w:val="C00000"/>
          <w:lang w:eastAsia="ko-KR"/>
        </w:rPr>
        <w:t>The mathematical derivation confirming this inherent PFC behavior for the two-phase interleaved structure is detailed below:</w:t>
      </w:r>
    </w:p>
    <w:p w14:paraId="1316B0E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688E526E"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Given a fixed switching frequency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Pr>
          <w:rFonts w:eastAsia="CIDFont+F3"/>
          <w:color w:val="C00000"/>
          <w:lang w:eastAsia="ko-KR"/>
        </w:rPr>
        <w:t xml:space="preserve"> over the switching period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Pr>
          <w:rFonts w:eastAsia="CIDFont+F3"/>
          <w:color w:val="C00000"/>
          <w:lang w:eastAsia="ko-KR"/>
        </w:rPr>
        <w:t xml:space="preserve"> </w:t>
      </w:r>
      <w:r w:rsidRPr="005E3E8A">
        <w:rPr>
          <w:rFonts w:eastAsia="CIDFont+F3"/>
          <w:color w:val="C00000"/>
          <w:lang w:eastAsia="ko-KR"/>
        </w:rPr>
        <w:t xml:space="preserve">and a constant duty cycle </w:t>
      </w:r>
      <w:r w:rsidRPr="005E3E8A">
        <w:rPr>
          <w:rFonts w:eastAsia="CIDFont+F3"/>
          <w:i/>
          <w:iCs/>
          <w:color w:val="C00000"/>
          <w:lang w:eastAsia="ko-KR"/>
        </w:rPr>
        <w:t>D</w:t>
      </w:r>
      <w:r w:rsidRPr="005E3E8A">
        <w:rPr>
          <w:rFonts w:eastAsia="CIDFont+F3"/>
          <w:color w:val="C00000"/>
          <w:lang w:eastAsia="ko-KR"/>
        </w:rPr>
        <w:t xml:space="preserve"> across the AC line half-cycle, the peak current of the main switch for the first phase,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is determined by the instantaneous input voltage and is expressed as:</w:t>
      </w:r>
    </w:p>
    <w:p w14:paraId="36FD3A1A" w14:textId="77777777" w:rsidR="003F2893"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2BAABFC1"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where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i/>
                <w:color w:val="C00000"/>
                <w:lang w:eastAsia="ko-KR"/>
              </w:rPr>
            </m:ctrlPr>
          </m:dPr>
          <m:e>
            <m:r>
              <w:rPr>
                <w:rFonts w:ascii="Cambria Math" w:eastAsia="CIDFont+F3" w:hAnsi="Cambria Math"/>
                <w:color w:val="C00000"/>
                <w:lang w:eastAsia="ko-KR"/>
              </w:rPr>
              <m:t>t</m:t>
            </m:r>
          </m:e>
        </m:d>
      </m:oMath>
      <w:r>
        <w:rPr>
          <w:rFonts w:eastAsia="CIDFont+F3"/>
          <w:color w:val="C00000"/>
          <w:lang w:eastAsia="ko-KR"/>
        </w:rPr>
        <w:t xml:space="preserve"> </w:t>
      </w:r>
      <w:r w:rsidRPr="005E3E8A">
        <w:rPr>
          <w:rFonts w:eastAsia="CIDFont+F3"/>
          <w:color w:val="C00000"/>
          <w:lang w:eastAsia="ko-KR"/>
        </w:rPr>
        <w:t xml:space="preserve">is the instantaneous rectified input voltage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Pr>
          <w:rFonts w:eastAsia="CIDFont+F3"/>
          <w:color w:val="C00000"/>
          <w:lang w:eastAsia="ko-KR"/>
        </w:rPr>
        <w:t xml:space="preserve"> </w:t>
      </w:r>
      <w:r w:rsidRPr="005E3E8A">
        <w:rPr>
          <w:rFonts w:eastAsia="CIDFont+F3"/>
          <w:color w:val="C00000"/>
          <w:lang w:eastAsia="ko-KR"/>
        </w:rPr>
        <w:t xml:space="preserve">is the magnetizing inductance of the </w:t>
      </w:r>
      <w:r>
        <w:rPr>
          <w:rFonts w:eastAsia="CIDFont+F3"/>
          <w:color w:val="C00000"/>
          <w:lang w:eastAsia="ko-KR"/>
        </w:rPr>
        <w:t xml:space="preserve">active </w:t>
      </w:r>
      <w:r w:rsidRPr="005E3E8A">
        <w:rPr>
          <w:rFonts w:eastAsia="CIDFont+F3"/>
          <w:color w:val="C00000"/>
          <w:lang w:eastAsia="ko-KR"/>
        </w:rPr>
        <w:t>transformer phase.</w:t>
      </w:r>
    </w:p>
    <w:p w14:paraId="508B0D74"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18FF9C7"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The average input current drawn by the first phase over one switching period is calculated by integrating the triangular switch current waveform:</w:t>
      </w:r>
    </w:p>
    <w:p w14:paraId="0B6E0A9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1798ADF4" w14:textId="77777777" w:rsidR="003F2893"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nary>
            <m:naryPr>
              <m:limLoc m:val="subSup"/>
              <m:ctrlPr>
                <w:rPr>
                  <w:rFonts w:ascii="Cambria Math" w:eastAsia="CIDFont+F3" w:hAnsi="Cambria Math"/>
                  <w:color w:val="C00000"/>
                  <w:lang w:eastAsia="ko-KR"/>
                </w:rPr>
              </m:ctrlPr>
            </m:naryPr>
            <m:sub>
              <m:r>
                <w:rPr>
                  <w:rFonts w:ascii="Cambria Math" w:eastAsia="CIDFont+F3" w:hAnsi="Cambria Math"/>
                  <w:color w:val="C00000"/>
                  <w:lang w:eastAsia="ko-KR"/>
                </w:rPr>
                <m:t>0</m:t>
              </m:r>
            </m:sub>
            <m: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sup>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nary>
          <m:d>
            <m:dPr>
              <m:ctrlPr>
                <w:rPr>
                  <w:rFonts w:ascii="Cambria Math" w:eastAsia="CIDFont+F3" w:hAnsi="Cambria Math"/>
                  <w:color w:val="C00000"/>
                  <w:lang w:eastAsia="ko-KR"/>
                </w:rPr>
              </m:ctrlPr>
            </m:dPr>
            <m:e>
              <m:r>
                <w:rPr>
                  <w:rFonts w:ascii="Cambria Math" w:eastAsia="CIDFont+F3" w:hAnsi="Cambria Math"/>
                  <w:color w:val="C00000"/>
                  <w:lang w:eastAsia="ko-KR"/>
                </w:rPr>
                <m:t>τ</m:t>
              </m:r>
            </m:e>
          </m:d>
          <m:r>
            <w:rPr>
              <w:rFonts w:ascii="Cambria Math" w:eastAsia="CIDFont+F3" w:hAnsi="Cambria Math"/>
              <w:color w:val="C00000"/>
              <w:lang w:eastAsia="ko-KR"/>
            </w:rPr>
            <m:t>dτ=</m:t>
          </m:r>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1</m:t>
                  </m:r>
                </m:num>
                <m:den>
                  <m:r>
                    <w:rPr>
                      <w:rFonts w:ascii="Cambria Math" w:eastAsia="CIDFont+F3" w:hAnsi="Cambria Math"/>
                      <w:color w:val="C00000"/>
                      <w:lang w:eastAsia="ko-KR"/>
                    </w:rPr>
                    <m:t>2</m:t>
                  </m:r>
                </m:den>
              </m:f>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1</m:t>
                      </m:r>
                    </m:e>
                    <m:sub>
                      <m:r>
                        <w:rPr>
                          <w:rFonts w:ascii="Cambria Math" w:eastAsia="CIDFont+F3" w:hAnsi="Cambria Math"/>
                          <w:color w:val="C00000"/>
                          <w:lang w:eastAsia="ko-KR"/>
                        </w:rPr>
                        <m:t>pk</m:t>
                      </m:r>
                    </m:sub>
                  </m:sSub>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75634FB"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213B6062" w14:textId="77777777" w:rsidR="003F2893" w:rsidRDefault="003F2893" w:rsidP="001940B3">
      <w:pPr>
        <w:spacing w:line="276" w:lineRule="auto"/>
        <w:rPr>
          <w:rFonts w:eastAsia="CIDFont+F3"/>
          <w:color w:val="C00000"/>
          <w:lang w:eastAsia="ko-KR"/>
        </w:rPr>
      </w:pPr>
      <w:r>
        <w:rPr>
          <w:rFonts w:eastAsia="CIDFont+F3"/>
          <w:color w:val="C00000"/>
          <w:lang w:eastAsia="ko-KR"/>
        </w:rPr>
        <w:br w:type="page"/>
      </w:r>
    </w:p>
    <w:p w14:paraId="7DED4DA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lastRenderedPageBreak/>
        <w:t xml:space="preserve">Because the proposed converter utilizes a two-phase interleaved structure, the second phase operates identically to the first, shifted by 180 degrees. A symmetrical design is utilized in this flyback converter, where both phases share the same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the average current drawn by the second phase is identical:</w:t>
      </w:r>
    </w:p>
    <w:p w14:paraId="13C875B5"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0C584E3D" w14:textId="77777777" w:rsidR="003F2893"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r>
                <w:rPr>
                  <w:rFonts w:ascii="Cambria Math" w:eastAsia="CIDFont+F3" w:hAnsi="Cambria Math"/>
                  <w:color w:val="C00000"/>
                  <w:lang w:eastAsia="ko-KR"/>
                </w:rPr>
                <m:t>2</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32BE3774"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p>
    <w:p w14:paraId="466226F2"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The total average input current, </w:t>
      </w:r>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drawn from the rectified input voltage is the sum of the average currents of both active phases:</w:t>
      </w:r>
    </w:p>
    <w:p w14:paraId="3E7CE888" w14:textId="77777777" w:rsidR="003F2893"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S1</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S2</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sSup>
                <m:sSupPr>
                  <m:ctrlPr>
                    <w:rPr>
                      <w:rFonts w:ascii="Cambria Math" w:eastAsia="CIDFont+F3" w:hAnsi="Cambria Math"/>
                      <w:color w:val="C00000"/>
                      <w:lang w:eastAsia="ko-KR"/>
                    </w:rPr>
                  </m:ctrlPr>
                </m:sSupPr>
                <m:e>
                  <m:r>
                    <w:rPr>
                      <w:rFonts w:ascii="Cambria Math" w:eastAsia="CIDFont+F3" w:hAnsi="Cambria Math"/>
                      <w:color w:val="C00000"/>
                      <w:lang w:eastAsia="ko-KR"/>
                    </w:rPr>
                    <m:t>D</m:t>
                  </m:r>
                </m:e>
                <m:sup>
                  <m:r>
                    <w:rPr>
                      <w:rFonts w:ascii="Cambria Math" w:eastAsia="CIDFont+F3" w:hAnsi="Cambria Math"/>
                      <w:color w:val="C00000"/>
                      <w:lang w:eastAsia="ko-KR"/>
                    </w:rPr>
                    <m:t>2</m:t>
                  </m:r>
                </m:sup>
              </m:sSup>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oMath>
      </m:oMathPara>
    </w:p>
    <w:p w14:paraId="58F18258" w14:textId="77777777" w:rsidR="003F2893"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Since </w:t>
      </w:r>
      <m:oMath>
        <m:r>
          <w:rPr>
            <w:rFonts w:ascii="Cambria Math" w:eastAsia="CIDFont+F3" w:hAnsi="Cambria Math"/>
            <w:color w:val="C00000"/>
            <w:lang w:eastAsia="ko-KR"/>
          </w:rPr>
          <m:t>D</m:t>
        </m:r>
      </m:oMath>
      <w:r w:rsidRPr="005E3E8A">
        <w:rPr>
          <w:rFonts w:eastAsia="CIDFont+F3"/>
          <w:color w:val="C00000"/>
          <w:lang w:eastAsia="ko-KR"/>
        </w:rPr>
        <w:t xml:space="preserv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oMath>
      <w:r w:rsidRPr="005E3E8A">
        <w:rPr>
          <w:rFonts w:eastAsia="CIDFont+F3"/>
          <w:color w:val="C00000"/>
          <w:lang w:eastAsia="ko-KR"/>
        </w:rPr>
        <w:t xml:space="preserve">, and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oMath>
      <w:r w:rsidRPr="005E3E8A">
        <w:rPr>
          <w:rFonts w:eastAsia="CIDFont+F3"/>
          <w:color w:val="C00000"/>
          <w:lang w:eastAsia="ko-KR"/>
        </w:rPr>
        <w:t xml:space="preserve"> are all constant values during steady-state open-loop operation, the total average input current is directly proportional to the instantaneous rectified input voltage:</w:t>
      </w:r>
    </w:p>
    <w:p w14:paraId="44225B1C"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750E25A6" w14:textId="77777777" w:rsidR="003F2893" w:rsidRPr="005E3E8A" w:rsidRDefault="00B20E3A" w:rsidP="001940B3">
      <w:pPr>
        <w:widowControl w:val="0"/>
        <w:autoSpaceDE w:val="0"/>
        <w:autoSpaceDN w:val="0"/>
        <w:adjustRightInd w:val="0"/>
        <w:spacing w:line="276" w:lineRule="auto"/>
        <w:jc w:val="both"/>
        <w:rPr>
          <w:rFonts w:eastAsia="CIDFont+F3"/>
          <w:color w:val="C00000"/>
          <w:lang w:eastAsia="ko-KR"/>
        </w:rPr>
      </w:pPr>
      <m:oMathPara>
        <m:oMath>
          <m:d>
            <m:dPr>
              <m:begChr m:val="⟨"/>
              <m:endChr m:val="⟩"/>
              <m:ctrlPr>
                <w:rPr>
                  <w:rFonts w:ascii="Cambria Math" w:eastAsia="CIDFont+F3" w:hAnsi="Cambria Math"/>
                  <w:color w:val="C00000"/>
                  <w:lang w:eastAsia="ko-KR"/>
                </w:rPr>
              </m:ctrlPr>
            </m:dPr>
            <m:e>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r>
                    <w:rPr>
                      <w:rFonts w:ascii="Cambria Math" w:eastAsia="CIDFont+F3" w:hAnsi="Cambria Math"/>
                      <w:color w:val="C00000"/>
                      <w:lang w:eastAsia="ko-KR"/>
                    </w:rPr>
                    <m:t>in</m:t>
                  </m:r>
                </m:sub>
              </m:sSub>
            </m:e>
          </m:d>
          <m:d>
            <m:dPr>
              <m:ctrlPr>
                <w:rPr>
                  <w:rFonts w:ascii="Cambria Math" w:eastAsia="CIDFont+F3" w:hAnsi="Cambria Math"/>
                  <w:color w:val="C00000"/>
                  <w:lang w:eastAsia="ko-KR"/>
                </w:rPr>
              </m:ctrlPr>
            </m:dPr>
            <m:e>
              <m:r>
                <w:rPr>
                  <w:rFonts w:ascii="Cambria Math" w:eastAsia="CIDFont+F3" w:hAnsi="Cambria Math"/>
                  <w:color w:val="C00000"/>
                  <w:lang w:eastAsia="ko-KR"/>
                </w:rPr>
                <m:t>t</m:t>
              </m:r>
            </m:e>
          </m:d>
          <m:r>
            <w:rPr>
              <w:rFonts w:ascii="Cambria Math" w:eastAsia="CIDFont+F3" w:hAnsi="Cambria Math"/>
              <w:color w:val="C00000"/>
              <w:lang w:eastAsia="ko-KR"/>
            </w:rPr>
            <m:t>∝</m:t>
          </m:r>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m:oMathPara>
    </w:p>
    <w:p w14:paraId="3AC74166" w14:textId="77777777" w:rsidR="003F2893" w:rsidRPr="005E3E8A" w:rsidRDefault="003F2893" w:rsidP="001940B3">
      <w:pPr>
        <w:widowControl w:val="0"/>
        <w:autoSpaceDE w:val="0"/>
        <w:autoSpaceDN w:val="0"/>
        <w:adjustRightInd w:val="0"/>
        <w:spacing w:line="276" w:lineRule="auto"/>
        <w:jc w:val="both"/>
        <w:rPr>
          <w:rFonts w:eastAsia="CIDFont+F3"/>
          <w:color w:val="C00000"/>
          <w:lang w:eastAsia="ko-KR"/>
        </w:rPr>
      </w:pPr>
    </w:p>
    <w:p w14:paraId="359CBBCF" w14:textId="7A71ABED" w:rsidR="00085EA7" w:rsidRDefault="003F2893" w:rsidP="001940B3">
      <w:pPr>
        <w:widowControl w:val="0"/>
        <w:autoSpaceDE w:val="0"/>
        <w:autoSpaceDN w:val="0"/>
        <w:adjustRightInd w:val="0"/>
        <w:spacing w:line="276" w:lineRule="auto"/>
        <w:jc w:val="both"/>
        <w:rPr>
          <w:rFonts w:eastAsia="CIDFont+F3"/>
          <w:color w:val="C00000"/>
          <w:lang w:eastAsia="ko-KR"/>
        </w:rPr>
      </w:pPr>
      <w:r w:rsidRPr="005E3E8A">
        <w:rPr>
          <w:rFonts w:eastAsia="CIDFont+F3"/>
          <w:color w:val="C00000"/>
          <w:lang w:eastAsia="ko-KR"/>
        </w:rPr>
        <w:t xml:space="preserve">Because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d>
          <m:dPr>
            <m:ctrlPr>
              <w:rPr>
                <w:rFonts w:ascii="Cambria Math" w:eastAsia="CIDFont+F3" w:hAnsi="Cambria Math"/>
                <w:color w:val="C00000"/>
                <w:lang w:eastAsia="ko-KR"/>
              </w:rPr>
            </m:ctrlPr>
          </m:dPr>
          <m:e>
            <m:r>
              <w:rPr>
                <w:rFonts w:ascii="Cambria Math" w:eastAsia="CIDFont+F3" w:hAnsi="Cambria Math"/>
                <w:color w:val="C00000"/>
                <w:lang w:eastAsia="ko-KR"/>
              </w:rPr>
              <m:t>t</m:t>
            </m:r>
          </m:e>
        </m:d>
      </m:oMath>
      <w:r w:rsidRPr="005E3E8A">
        <w:rPr>
          <w:rFonts w:eastAsia="CIDFont+F3"/>
          <w:color w:val="C00000"/>
          <w:lang w:eastAsia="ko-KR"/>
        </w:rPr>
        <w:t xml:space="preserve"> follows a rectified sinusoidal voltage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i/>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r>
          <w:rPr>
            <w:rFonts w:ascii="Cambria Math" w:eastAsia="CIDFont+F3" w:hAnsi="Cambria Math"/>
            <w:color w:val="C00000"/>
            <w:lang w:eastAsia="ko-KR"/>
          </w:rPr>
          <m:t>|</m:t>
        </m:r>
        <m:func>
          <m:funcPr>
            <m:ctrlPr>
              <w:rPr>
                <w:rFonts w:ascii="Cambria Math" w:eastAsia="CIDFont+F3" w:hAnsi="Cambria Math"/>
                <w:color w:val="C00000"/>
                <w:lang w:eastAsia="ko-KR"/>
              </w:rPr>
            </m:ctrlPr>
          </m:funcPr>
          <m:fName>
            <m:r>
              <m:rPr>
                <m:sty m:val="p"/>
              </m:rPr>
              <w:rPr>
                <w:rFonts w:ascii="Cambria Math" w:eastAsia="CIDFont+F3" w:hAnsi="Cambria Math"/>
                <w:color w:val="C00000"/>
                <w:lang w:eastAsia="ko-KR"/>
              </w:rPr>
              <m:t>sin</m:t>
            </m:r>
          </m:fName>
          <m:e>
            <m:d>
              <m:dPr>
                <m:ctrlPr>
                  <w:rPr>
                    <w:rFonts w:ascii="Cambria Math" w:eastAsia="CIDFont+F3" w:hAnsi="Cambria Math"/>
                    <w:color w:val="C00000"/>
                    <w:lang w:eastAsia="ko-KR"/>
                  </w:rPr>
                </m:ctrlPr>
              </m:dPr>
              <m:e>
                <m:r>
                  <m:rPr>
                    <m:sty m:val="p"/>
                  </m:rPr>
                  <w:rPr>
                    <w:rFonts w:ascii="Cambria Math" w:eastAsia="CIDFont+F3" w:hAnsi="Cambria Math"/>
                    <w:color w:val="C00000"/>
                    <w:lang w:eastAsia="ko-KR"/>
                  </w:rPr>
                  <m:t>2π</m:t>
                </m:r>
                <m:sSub>
                  <m:sSubPr>
                    <m:ctrlPr>
                      <w:rPr>
                        <w:rFonts w:ascii="Cambria Math" w:eastAsia="CIDFont+F3" w:hAnsi="Cambria Math"/>
                        <w:i/>
                        <w:iCs/>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line</m:t>
                    </m:r>
                  </m:sub>
                </m:sSub>
                <m:r>
                  <w:rPr>
                    <w:rFonts w:ascii="Cambria Math" w:eastAsia="CIDFont+F3" w:hAnsi="Cambria Math"/>
                    <w:color w:val="C00000"/>
                    <w:lang w:eastAsia="ko-KR"/>
                  </w:rPr>
                  <m:t>t</m:t>
                </m:r>
              </m:e>
            </m:d>
          </m:e>
        </m:func>
        <m:r>
          <w:rPr>
            <w:rFonts w:ascii="Cambria Math" w:eastAsia="CIDFont+F3" w:hAnsi="Cambria Math"/>
            <w:color w:val="C00000"/>
            <w:lang w:eastAsia="ko-KR"/>
          </w:rPr>
          <m:t>|</m:t>
        </m:r>
      </m:oMath>
      <w:r w:rsidRPr="005E3E8A">
        <w:rPr>
          <w:rFonts w:eastAsia="CIDFont+F3"/>
          <w:color w:val="C00000"/>
          <w:lang w:eastAsia="ko-KR"/>
        </w:rPr>
        <w:t>), the input current inherently tracks the sinusoidal shape of the AC mains voltage. Consequently, the converter naturally achieves PFC in DCM without requiring a dedicated active current-shaping control loop.</w:t>
      </w:r>
      <w:r>
        <w:rPr>
          <w:rFonts w:eastAsia="CIDFont+F3"/>
          <w:color w:val="C00000"/>
          <w:lang w:eastAsia="ko-KR"/>
        </w:rPr>
        <w:t xml:space="preserve"> This is seen in the experimental waveform in Fig. 15(a), where we could see </w:t>
      </w:r>
      <w:r w:rsidRPr="00D405AA">
        <w:rPr>
          <w:rFonts w:eastAsia="CIDFont+F3"/>
          <w:color w:val="C00000"/>
          <w:lang w:eastAsia="ko-KR"/>
        </w:rPr>
        <w:t xml:space="preserve">from the macroscopic view that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S1</m:t>
            </m:r>
          </m:sub>
        </m:sSub>
      </m:oMath>
      <w:r w:rsidRPr="00D405AA">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i</m:t>
            </m:r>
          </m:e>
          <m:sub>
            <m:r>
              <m:rPr>
                <m:sty m:val="p"/>
              </m:rPr>
              <w:rPr>
                <w:rFonts w:ascii="Cambria Math" w:eastAsia="CIDFont+F3" w:hAnsi="Cambria Math"/>
                <w:color w:val="C00000"/>
                <w:lang w:eastAsia="ko-KR"/>
              </w:rPr>
              <m:t>S2</m:t>
            </m:r>
          </m:sub>
        </m:sSub>
      </m:oMath>
      <w:r w:rsidRPr="00D405AA">
        <w:rPr>
          <w:rFonts w:eastAsia="CIDFont+F3"/>
          <w:color w:val="C00000"/>
          <w:lang w:eastAsia="ko-KR"/>
        </w:rPr>
        <w:t xml:space="preserve"> are in-phase with the AC input voltage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m:rPr>
                <m:sty m:val="p"/>
              </m:rPr>
              <w:rPr>
                <w:rFonts w:ascii="Cambria Math" w:eastAsia="CIDFont+F3" w:hAnsi="Cambria Math"/>
                <w:color w:val="C00000"/>
                <w:lang w:eastAsia="ko-KR"/>
              </w:rPr>
              <m:t>in</m:t>
            </m:r>
          </m:sub>
        </m:sSub>
      </m:oMath>
      <w:r w:rsidR="00C37EE4" w:rsidRPr="00D405AA">
        <w:rPr>
          <w:rFonts w:eastAsia="CIDFont+F3"/>
          <w:color w:val="C00000"/>
          <w:lang w:eastAsia="ko-KR"/>
        </w:rPr>
        <w:t xml:space="preserve"> under open loop control</w:t>
      </w:r>
      <w:r w:rsidRPr="00D405AA">
        <w:rPr>
          <w:rFonts w:eastAsia="CIDFont+F3"/>
          <w:color w:val="C00000"/>
          <w:lang w:eastAsia="ko-KR"/>
        </w:rPr>
        <w:t>.</w:t>
      </w:r>
    </w:p>
    <w:p w14:paraId="3FC224EA" w14:textId="77777777" w:rsidR="00085EA7" w:rsidRDefault="00085EA7" w:rsidP="001940B3">
      <w:pPr>
        <w:widowControl w:val="0"/>
        <w:autoSpaceDE w:val="0"/>
        <w:autoSpaceDN w:val="0"/>
        <w:adjustRightInd w:val="0"/>
        <w:spacing w:line="276" w:lineRule="auto"/>
        <w:jc w:val="both"/>
        <w:rPr>
          <w:rFonts w:eastAsia="CIDFont+F3"/>
          <w:color w:val="C00000"/>
          <w:lang w:eastAsia="ko-KR"/>
        </w:rPr>
      </w:pPr>
    </w:p>
    <w:p w14:paraId="06A95BAC" w14:textId="0176E816" w:rsidR="00D405AA" w:rsidRDefault="008D1AD3" w:rsidP="00D405AA">
      <w:pPr>
        <w:spacing w:line="276" w:lineRule="auto"/>
        <w:jc w:val="both"/>
        <w:rPr>
          <w:rFonts w:eastAsia="CIDFont+F3"/>
          <w:color w:val="C00000"/>
          <w:lang w:eastAsia="ko-KR"/>
        </w:rPr>
      </w:pPr>
      <w:r w:rsidRPr="008D1AD3">
        <w:rPr>
          <w:rFonts w:eastAsia="CIDFont+F3"/>
          <w:color w:val="C00000"/>
          <w:lang w:eastAsia="ko-KR"/>
        </w:rPr>
        <w:t>Consequently, artificially forcing an operating condition where the power factor is not 1, or testing dynamic closed-loop output voltage waveforms, falls outside the scope of verifying this inherent PFC behavior and the primary magnetic decoupling of the transformer. However, we completely agree that this inherent PFC mechanism should be explicitly clear to the readers</w:t>
      </w:r>
      <w:r w:rsidR="00D405AA" w:rsidRPr="00D405AA">
        <w:rPr>
          <w:rFonts w:eastAsia="CIDFont+F3"/>
          <w:color w:val="C00000"/>
          <w:lang w:eastAsia="ko-KR"/>
        </w:rPr>
        <w:t xml:space="preserve"> </w:t>
      </w:r>
      <w:r w:rsidR="00D405AA">
        <w:rPr>
          <w:rFonts w:eastAsia="CIDFont+F3"/>
          <w:color w:val="C00000"/>
          <w:lang w:eastAsia="ko-KR"/>
        </w:rPr>
        <w:t>We added an appendix detailing the calculation shown above. We expanded the discussion on this matter in Section II-A of the manuscript as follows.</w:t>
      </w:r>
    </w:p>
    <w:tbl>
      <w:tblPr>
        <w:tblStyle w:val="TableGrid"/>
        <w:tblW w:w="5000" w:type="pct"/>
        <w:tblLook w:val="04A0" w:firstRow="1" w:lastRow="0" w:firstColumn="1" w:lastColumn="0" w:noHBand="0" w:noVBand="1"/>
      </w:tblPr>
      <w:tblGrid>
        <w:gridCol w:w="4643"/>
        <w:gridCol w:w="4707"/>
      </w:tblGrid>
      <w:tr w:rsidR="00D405AA" w14:paraId="11E60B4B" w14:textId="77777777" w:rsidTr="003C207B">
        <w:tc>
          <w:tcPr>
            <w:tcW w:w="2483" w:type="pct"/>
          </w:tcPr>
          <w:p w14:paraId="2A2E8AD6" w14:textId="77777777" w:rsidR="00D405AA" w:rsidRPr="00F84C6B" w:rsidRDefault="00D405AA" w:rsidP="003C207B">
            <w:pPr>
              <w:spacing w:line="276" w:lineRule="auto"/>
              <w:jc w:val="center"/>
              <w:rPr>
                <w:color w:val="000000" w:themeColor="text1"/>
              </w:rPr>
            </w:pPr>
            <w:r w:rsidRPr="00F84C6B">
              <w:rPr>
                <w:color w:val="000000" w:themeColor="text1"/>
              </w:rPr>
              <w:t>Before Revision</w:t>
            </w:r>
          </w:p>
        </w:tc>
        <w:tc>
          <w:tcPr>
            <w:tcW w:w="2517" w:type="pct"/>
          </w:tcPr>
          <w:p w14:paraId="5690F3CE" w14:textId="77777777" w:rsidR="00D405AA" w:rsidRDefault="00D405AA" w:rsidP="003C207B">
            <w:pPr>
              <w:spacing w:line="276" w:lineRule="auto"/>
              <w:jc w:val="center"/>
              <w:rPr>
                <w:color w:val="C00000"/>
              </w:rPr>
            </w:pPr>
            <w:r>
              <w:rPr>
                <w:color w:val="C00000"/>
              </w:rPr>
              <w:t>After Revision</w:t>
            </w:r>
          </w:p>
        </w:tc>
      </w:tr>
      <w:tr w:rsidR="00D405AA" w14:paraId="4E7B0C21" w14:textId="77777777" w:rsidTr="003C207B">
        <w:tc>
          <w:tcPr>
            <w:tcW w:w="2483" w:type="pct"/>
          </w:tcPr>
          <w:p w14:paraId="414BED79" w14:textId="77777777" w:rsidR="00D405AA" w:rsidRPr="00F84C6B" w:rsidRDefault="00D405AA" w:rsidP="003C207B">
            <w:pPr>
              <w:spacing w:line="276" w:lineRule="auto"/>
              <w:jc w:val="center"/>
              <w:rPr>
                <w:color w:val="000000" w:themeColor="text1"/>
              </w:rPr>
            </w:pPr>
            <w:r w:rsidRPr="00F84C6B">
              <w:rPr>
                <w:color w:val="000000" w:themeColor="text1"/>
              </w:rPr>
              <w:t>N/A</w:t>
            </w:r>
          </w:p>
        </w:tc>
        <w:tc>
          <w:tcPr>
            <w:tcW w:w="2517" w:type="pct"/>
          </w:tcPr>
          <w:p w14:paraId="18E221C3" w14:textId="77777777" w:rsidR="00D405AA" w:rsidRPr="00F84C6B" w:rsidRDefault="00D405AA" w:rsidP="003C207B">
            <w:pPr>
              <w:spacing w:line="276" w:lineRule="auto"/>
              <w:jc w:val="both"/>
              <w:rPr>
                <w:color w:val="C00000"/>
              </w:rPr>
            </w:pPr>
            <w:r w:rsidRPr="00F84C6B">
              <w:rPr>
                <w:color w:val="C00000"/>
              </w:rPr>
              <w:t xml:space="preserve">Because the proposed integrated transformer achieves magnetic decoupling, the fundamental Discontinuous Conduction Mode (DCM) operation of the converter remains electrically identical to a conventional interleaved topology utilizing discrete transformers. As a result, the standard electrical benefits of two-phase interleaving are fully preserved. Utilizing the same fixed switching frequency </w:t>
            </w:r>
            <m:oMath>
              <m:sSub>
                <m:sSubPr>
                  <m:ctrlPr>
                    <w:rPr>
                      <w:rFonts w:ascii="Cambria Math" w:hAnsi="Cambria Math"/>
                      <w:color w:val="C00000"/>
                    </w:rPr>
                  </m:ctrlPr>
                </m:sSubPr>
                <m:e>
                  <m:r>
                    <w:rPr>
                      <w:rFonts w:ascii="Cambria Math" w:hAnsi="Cambria Math"/>
                      <w:color w:val="C00000"/>
                    </w:rPr>
                    <m:t>f</m:t>
                  </m:r>
                </m:e>
                <m:sub>
                  <m:r>
                    <w:rPr>
                      <w:rFonts w:ascii="Cambria Math" w:hAnsi="Cambria Math"/>
                      <w:color w:val="C00000"/>
                    </w:rPr>
                    <m:t>s</m:t>
                  </m:r>
                </m:sub>
              </m:sSub>
            </m:oMath>
            <w:r w:rsidRPr="00F84C6B">
              <w:rPr>
                <w:color w:val="C00000"/>
              </w:rPr>
              <w:t xml:space="preserve">, duty cycle </w:t>
            </w:r>
            <m:oMath>
              <m:r>
                <w:rPr>
                  <w:rFonts w:ascii="Cambria Math" w:hAnsi="Cambria Math"/>
                  <w:color w:val="C00000"/>
                </w:rPr>
                <m:t>D</m:t>
              </m:r>
            </m:oMath>
            <w:r w:rsidRPr="00F84C6B">
              <w:rPr>
                <w:color w:val="C00000"/>
              </w:rPr>
              <w:t xml:space="preserve">, and </w:t>
            </w:r>
            <w:r w:rsidRPr="00F84C6B">
              <w:rPr>
                <w:color w:val="C00000"/>
              </w:rPr>
              <w:lastRenderedPageBreak/>
              <w:t xml:space="preserve">magnetizing inductance </w:t>
            </w:r>
            <m:oMath>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oMath>
            <w:r w:rsidRPr="00F84C6B">
              <w:rPr>
                <w:color w:val="C00000"/>
              </w:rPr>
              <w:t>, the phase currents are governed by identical electrical principles, ensuring that input and output current ripple cancellation is maintained</w:t>
            </w:r>
            <w:r>
              <w:rPr>
                <w:color w:val="C00000"/>
              </w:rPr>
              <w:t xml:space="preserve">. </w:t>
            </w:r>
            <w:r w:rsidRPr="00F84C6B">
              <w:rPr>
                <w:color w:val="C00000"/>
              </w:rPr>
              <w:t xml:space="preserve">PFC and Total Harmonic Distortion (THD) </w:t>
            </w:r>
            <w:r>
              <w:rPr>
                <w:color w:val="C00000"/>
              </w:rPr>
              <w:t xml:space="preserve">are expected to be similar </w:t>
            </w:r>
            <w:r w:rsidRPr="00F84C6B">
              <w:rPr>
                <w:color w:val="C00000"/>
              </w:rPr>
              <w:t>performance expected from a conventional discrete setup.</w:t>
            </w:r>
          </w:p>
          <w:p w14:paraId="3635F169" w14:textId="77777777" w:rsidR="00D405AA" w:rsidRDefault="00D405AA" w:rsidP="003C207B">
            <w:pPr>
              <w:spacing w:line="276" w:lineRule="auto"/>
              <w:jc w:val="center"/>
              <w:rPr>
                <w:color w:val="C00000"/>
              </w:rPr>
            </w:pPr>
          </w:p>
        </w:tc>
      </w:tr>
    </w:tbl>
    <w:p w14:paraId="4D686241" w14:textId="618D36A9" w:rsidR="0083388D" w:rsidRDefault="0083388D" w:rsidP="00D405AA">
      <w:pPr>
        <w:spacing w:line="276" w:lineRule="auto"/>
        <w:jc w:val="both"/>
        <w:rPr>
          <w:rFonts w:eastAsia="CIDFont+F3"/>
          <w:lang w:eastAsia="ko-KR"/>
        </w:rPr>
      </w:pPr>
      <w:r>
        <w:rPr>
          <w:rFonts w:eastAsia="CIDFont+F3"/>
          <w:lang w:eastAsia="ko-KR"/>
        </w:rPr>
        <w:br w:type="page"/>
      </w:r>
    </w:p>
    <w:p w14:paraId="02520F98" w14:textId="36FE9D83" w:rsidR="000D5FBA" w:rsidRDefault="000D5FBA" w:rsidP="001940B3">
      <w:pPr>
        <w:pStyle w:val="Style2"/>
        <w:spacing w:line="276" w:lineRule="auto"/>
      </w:pPr>
      <w:r w:rsidRPr="000D5FBA">
        <w:lastRenderedPageBreak/>
        <w:t>Photos of the experimental prototype need to be shown in the paper.</w:t>
      </w:r>
    </w:p>
    <w:p w14:paraId="6C8D949C" w14:textId="03956FC5"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Malgun Gothic"/>
          <w:color w:val="C00000"/>
          <w:lang w:eastAsia="ko-KR"/>
        </w:rPr>
        <w:sym w:font="Wingdings" w:char="F0E0"/>
      </w:r>
      <w:r w:rsidRPr="00CA0C7D">
        <w:rPr>
          <w:rFonts w:eastAsia="CIDFont+F3"/>
          <w:color w:val="C00000"/>
          <w:lang w:eastAsia="ko-KR"/>
        </w:rPr>
        <w:t xml:space="preserve"> We thank the reviewer for this valuable suggestion. To provide a clearer perspective on the practical implementation, overall footprint, and power density of the proposed converter, we have added a photograph of the evaluation board to the revised manuscript (Fig. 11). As shown in the figure, the primary and secondary side boards of the converter were separated to facilitate simpler connection to the transformer and also experimental verification as there were many probes to be used. The assembly process for the integrated transformer is shown in Fig. 12. Fig. 12(a) </w:t>
      </w:r>
      <w:r w:rsidR="006C67F5">
        <w:rPr>
          <w:rFonts w:eastAsia="CIDFont+F3"/>
          <w:color w:val="C00000"/>
          <w:lang w:eastAsia="ko-KR"/>
        </w:rPr>
        <w:t xml:space="preserve">shows the actual transformer winding implementation. </w:t>
      </w:r>
      <w:r w:rsidR="006C67F5">
        <w:rPr>
          <w:rFonts w:eastAsia="Malgun Gothic"/>
          <w:color w:val="C00000"/>
          <w:lang w:eastAsia="ko-KR"/>
        </w:rPr>
        <w:t xml:space="preserve">When winding </w:t>
      </w:r>
      <w:r w:rsidR="006C67F5" w:rsidRPr="006C67F5">
        <w:rPr>
          <w:rFonts w:eastAsia="Malgun Gothic"/>
          <w:color w:val="C00000"/>
          <w:lang w:eastAsia="ko-KR"/>
        </w:rPr>
        <w:t>this transformer, the thicker secondary windings are placed directly on top of the thinner primary windings. This overlapping arrangement minimizes the unused space within the window area and tightly couples the layers, effectively reducing the leakage inductance.</w:t>
      </w:r>
      <w:r w:rsidRPr="00CA0C7D">
        <w:rPr>
          <w:rFonts w:eastAsia="CIDFont+F3"/>
          <w:color w:val="C00000"/>
          <w:lang w:eastAsia="ko-KR"/>
        </w:rPr>
        <w:t xml:space="preserve"> The windings are wound around the coil formers first as shown in Fig. 12(b), which were created through the use of a 3D printer, and are finally placed on the EE-core as shown in Fig. 12(c). </w:t>
      </w:r>
    </w:p>
    <w:p w14:paraId="0E8B0E66" w14:textId="77777777" w:rsidR="00554705" w:rsidRPr="00CA0C7D" w:rsidRDefault="00554705" w:rsidP="001940B3">
      <w:pPr>
        <w:widowControl w:val="0"/>
        <w:autoSpaceDE w:val="0"/>
        <w:autoSpaceDN w:val="0"/>
        <w:adjustRightInd w:val="0"/>
        <w:spacing w:line="276" w:lineRule="auto"/>
        <w:jc w:val="both"/>
        <w:rPr>
          <w:rFonts w:eastAsia="CIDFont+F3"/>
          <w:color w:val="C00000"/>
          <w:lang w:eastAsia="ko-KR"/>
        </w:rPr>
      </w:pPr>
      <w:r w:rsidRPr="00CA0C7D">
        <w:rPr>
          <w:rFonts w:eastAsia="CIDFont+F3"/>
          <w:color w:val="C00000"/>
          <w:lang w:eastAsia="ko-KR"/>
        </w:rPr>
        <w:t xml:space="preserve"> </w:t>
      </w:r>
    </w:p>
    <w:p w14:paraId="07B41DEC" w14:textId="77777777" w:rsidR="00554705" w:rsidRDefault="00554705" w:rsidP="001940B3">
      <w:pPr>
        <w:widowControl w:val="0"/>
        <w:autoSpaceDE w:val="0"/>
        <w:autoSpaceDN w:val="0"/>
        <w:adjustRightInd w:val="0"/>
        <w:spacing w:line="276" w:lineRule="auto"/>
        <w:jc w:val="both"/>
        <w:rPr>
          <w:rFonts w:eastAsia="CIDFont+F3"/>
          <w:color w:val="C00000"/>
          <w:lang w:eastAsia="ko-KR"/>
        </w:rPr>
      </w:pPr>
      <w:r w:rsidRPr="00DC5D12">
        <w:rPr>
          <w:rFonts w:eastAsia="CIDFont+F3"/>
          <w:color w:val="C00000"/>
          <w:lang w:eastAsia="ko-KR"/>
        </w:rPr>
        <w:t>Furthermore, to fully clarify the experimental setup, we have explicitly detailed the precision measurement equipment</w:t>
      </w:r>
      <w:r>
        <w:rPr>
          <w:rFonts w:eastAsia="CIDFont+F3"/>
          <w:color w:val="C00000"/>
          <w:lang w:eastAsia="ko-KR"/>
        </w:rPr>
        <w:t xml:space="preserve">, </w:t>
      </w:r>
      <w:r w:rsidRPr="00DC5D12">
        <w:rPr>
          <w:rFonts w:eastAsia="CIDFont+F3"/>
          <w:color w:val="C00000"/>
          <w:lang w:eastAsia="ko-KR"/>
        </w:rPr>
        <w:t>including the specific power supplies, power analyzer, oscilloscope, and probes utilized</w:t>
      </w:r>
      <w:r>
        <w:rPr>
          <w:rFonts w:eastAsia="CIDFont+F3"/>
          <w:color w:val="C00000"/>
          <w:lang w:eastAsia="ko-KR"/>
        </w:rPr>
        <w:t xml:space="preserve">, </w:t>
      </w:r>
      <w:r w:rsidRPr="00DC5D12">
        <w:rPr>
          <w:rFonts w:eastAsia="CIDFont+F3"/>
          <w:color w:val="C00000"/>
          <w:lang w:eastAsia="ko-KR"/>
        </w:rPr>
        <w:t>in Section V-A of the revised manuscript.</w:t>
      </w:r>
    </w:p>
    <w:p w14:paraId="23ECA96C" w14:textId="77777777" w:rsidR="00554705" w:rsidRDefault="00554705" w:rsidP="001940B3">
      <w:pPr>
        <w:widowControl w:val="0"/>
        <w:autoSpaceDE w:val="0"/>
        <w:autoSpaceDN w:val="0"/>
        <w:adjustRightInd w:val="0"/>
        <w:spacing w:line="276" w:lineRule="auto"/>
        <w:jc w:val="both"/>
        <w:rPr>
          <w:rFonts w:eastAsia="Malgun Gothic"/>
          <w:color w:val="C00000"/>
          <w:lang w:eastAsia="ko-KR"/>
        </w:rPr>
      </w:pPr>
    </w:p>
    <w:tbl>
      <w:tblPr>
        <w:tblStyle w:val="TableGrid"/>
        <w:tblW w:w="0" w:type="auto"/>
        <w:tblLook w:val="04A0" w:firstRow="1" w:lastRow="0" w:firstColumn="1" w:lastColumn="0" w:noHBand="0" w:noVBand="1"/>
      </w:tblPr>
      <w:tblGrid>
        <w:gridCol w:w="2122"/>
        <w:gridCol w:w="2553"/>
        <w:gridCol w:w="4675"/>
      </w:tblGrid>
      <w:tr w:rsidR="00554705" w:rsidRPr="003A4A3F" w14:paraId="224C07D2" w14:textId="77777777" w:rsidTr="00780708">
        <w:trPr>
          <w:trHeight w:val="565"/>
        </w:trPr>
        <w:tc>
          <w:tcPr>
            <w:tcW w:w="4675" w:type="dxa"/>
            <w:gridSpan w:val="2"/>
            <w:vAlign w:val="center"/>
          </w:tcPr>
          <w:p w14:paraId="492C6109" w14:textId="77777777" w:rsidR="00554705" w:rsidRPr="00991843" w:rsidRDefault="00554705"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75" w:type="dxa"/>
            <w:vAlign w:val="center"/>
          </w:tcPr>
          <w:p w14:paraId="46937714" w14:textId="77777777" w:rsidR="00554705" w:rsidRPr="003A4A3F" w:rsidRDefault="00554705"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554705" w:rsidRPr="003A4A3F" w14:paraId="451305C6" w14:textId="77777777" w:rsidTr="00780708">
        <w:trPr>
          <w:trHeight w:val="565"/>
        </w:trPr>
        <w:tc>
          <w:tcPr>
            <w:tcW w:w="4675" w:type="dxa"/>
            <w:gridSpan w:val="2"/>
          </w:tcPr>
          <w:p w14:paraId="59D4B6B0" w14:textId="77777777" w:rsidR="00554705" w:rsidRPr="00485E12" w:rsidRDefault="00554705" w:rsidP="001940B3">
            <w:pPr>
              <w:widowControl w:val="0"/>
              <w:autoSpaceDE w:val="0"/>
              <w:autoSpaceDN w:val="0"/>
              <w:adjustRightInd w:val="0"/>
              <w:spacing w:line="276" w:lineRule="auto"/>
              <w:jc w:val="both"/>
              <w:rPr>
                <w:rFonts w:eastAsia="CIDFont+F3"/>
                <w:b/>
                <w:bCs/>
                <w:noProof/>
                <w:color w:val="000000" w:themeColor="text1"/>
                <w:lang w:eastAsia="ko-KR"/>
              </w:rPr>
            </w:pPr>
            <w:r w:rsidRPr="00485E12">
              <w:rPr>
                <w:rFonts w:eastAsia="CIDFont+F3"/>
                <w:b/>
                <w:bCs/>
                <w:noProof/>
                <w:color w:val="000000" w:themeColor="text1"/>
                <w:lang w:eastAsia="ko-KR"/>
              </w:rPr>
              <w:t>(Section V-A, 1</w:t>
            </w:r>
            <w:r w:rsidRPr="00485E12">
              <w:rPr>
                <w:rFonts w:eastAsia="CIDFont+F3"/>
                <w:b/>
                <w:bCs/>
                <w:noProof/>
                <w:color w:val="000000" w:themeColor="text1"/>
                <w:vertAlign w:val="superscript"/>
                <w:lang w:eastAsia="ko-KR"/>
              </w:rPr>
              <w:t>st</w:t>
            </w:r>
            <w:r w:rsidRPr="00485E12">
              <w:rPr>
                <w:rFonts w:eastAsia="CIDFont+F3"/>
                <w:b/>
                <w:bCs/>
                <w:noProof/>
                <w:color w:val="000000" w:themeColor="text1"/>
                <w:lang w:eastAsia="ko-KR"/>
              </w:rPr>
              <w:t xml:space="preserve"> paragraph)</w:t>
            </w:r>
          </w:p>
          <w:p w14:paraId="50716F01" w14:textId="77777777" w:rsidR="00554705" w:rsidRPr="00816CE7" w:rsidRDefault="00554705" w:rsidP="001940B3">
            <w:pPr>
              <w:widowControl w:val="0"/>
              <w:autoSpaceDE w:val="0"/>
              <w:autoSpaceDN w:val="0"/>
              <w:adjustRightInd w:val="0"/>
              <w:spacing w:line="276" w:lineRule="auto"/>
              <w:jc w:val="both"/>
              <w:rPr>
                <w:noProof/>
                <w:color w:val="C00000"/>
              </w:rPr>
            </w:pPr>
            <w:r w:rsidRPr="000322C1">
              <w:rPr>
                <w:rFonts w:eastAsia="CIDFont+F3"/>
                <w:noProof/>
                <w:lang w:eastAsia="ko-KR"/>
              </w:rPr>
              <w:t>A prototype two-phase interleaved flyback rectifier, shown in Fig. 10(a) operating in DCM, was built to verify the operation of the integrated transformer. The prototype integrated transformer, shown in Fig. 10(b), was also designed using the proposed method. The specifications of the two-phase interleaved flyback rectifier and transformer are shown in Tables IV and V, respectively.</w:t>
            </w:r>
            <w:r>
              <w:rPr>
                <w:rFonts w:eastAsia="CIDFont+F3"/>
                <w:noProof/>
                <w:lang w:eastAsia="ko-KR"/>
              </w:rPr>
              <w:t xml:space="preserve"> </w:t>
            </w:r>
            <w:r w:rsidRPr="00510D3B">
              <w:rPr>
                <w:noProof/>
                <w:color w:val="000000" w:themeColor="text1"/>
              </w:rPr>
              <w:t xml:space="preserve">The transformer parameters were characterized using a Hioki IM3536 LCR meter at 100 kHz. The coupling coefficients of the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N12-N34</m:t>
                  </m:r>
                </m:sub>
              </m:sSub>
            </m:oMath>
            <w:r w:rsidRPr="00510D3B">
              <w:rPr>
                <w:noProof/>
                <w:color w:val="000000" w:themeColor="text1"/>
              </w:rPr>
              <w:t xml:space="preserve">,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N56-N78</m:t>
                  </m:r>
                </m:sub>
              </m:sSub>
            </m:oMath>
            <w:r w:rsidRPr="00510D3B">
              <w:rPr>
                <w:noProof/>
                <w:color w:val="000000" w:themeColor="text1"/>
              </w:rPr>
              <w:t xml:space="preserve">, and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were derived from the mutual inductance obtained after connecting the respective transformer windings in series-aiding and series-opposing configurations. The coupling coefficient between the two flyback transformers </w:t>
            </w:r>
            <m:oMath>
              <m:sSub>
                <m:sSubPr>
                  <m:ctrlPr>
                    <w:rPr>
                      <w:rFonts w:ascii="Cambria Math" w:hAnsi="Cambria Math"/>
                      <w:noProof/>
                      <w:color w:val="000000" w:themeColor="text1"/>
                    </w:rPr>
                  </m:ctrlPr>
                </m:sSubPr>
                <m:e>
                  <m:r>
                    <w:rPr>
                      <w:rFonts w:ascii="Cambria Math" w:hAnsi="Cambria Math"/>
                      <w:noProof/>
                      <w:color w:val="000000" w:themeColor="text1"/>
                    </w:rPr>
                    <m:t>k</m:t>
                  </m:r>
                </m:e>
                <m:sub>
                  <m:r>
                    <w:rPr>
                      <w:rFonts w:ascii="Cambria Math" w:hAnsi="Cambria Math"/>
                      <w:noProof/>
                      <w:color w:val="000000" w:themeColor="text1"/>
                    </w:rPr>
                    <m:t>N12-N56</m:t>
                  </m:r>
                </m:sub>
              </m:sSub>
            </m:oMath>
            <w:r w:rsidRPr="00510D3B">
              <w:rPr>
                <w:noProof/>
                <w:color w:val="000000" w:themeColor="text1"/>
              </w:rPr>
              <w:t xml:space="preserve"> is 0.0005, showing that </w:t>
            </w:r>
            <w:r w:rsidRPr="00510D3B">
              <w:rPr>
                <w:noProof/>
                <w:color w:val="000000" w:themeColor="text1"/>
              </w:rPr>
              <w:lastRenderedPageBreak/>
              <w:t>the coupling was almost eliminated.</w:t>
            </w:r>
          </w:p>
          <w:p w14:paraId="2ABC56E0" w14:textId="77777777" w:rsidR="00554705" w:rsidRPr="00991843" w:rsidRDefault="00554705" w:rsidP="001940B3">
            <w:pPr>
              <w:widowControl w:val="0"/>
              <w:autoSpaceDE w:val="0"/>
              <w:autoSpaceDN w:val="0"/>
              <w:adjustRightInd w:val="0"/>
              <w:spacing w:line="276" w:lineRule="auto"/>
              <w:jc w:val="both"/>
              <w:rPr>
                <w:rFonts w:eastAsia="CIDFont+F3"/>
                <w:lang w:eastAsia="ko-KR"/>
              </w:rPr>
            </w:pPr>
          </w:p>
        </w:tc>
        <w:tc>
          <w:tcPr>
            <w:tcW w:w="4675" w:type="dxa"/>
          </w:tcPr>
          <w:p w14:paraId="165D9D3A" w14:textId="77777777" w:rsidR="00554705" w:rsidRPr="00485E12" w:rsidRDefault="00554705" w:rsidP="001940B3">
            <w:pPr>
              <w:widowControl w:val="0"/>
              <w:autoSpaceDE w:val="0"/>
              <w:autoSpaceDN w:val="0"/>
              <w:adjustRightInd w:val="0"/>
              <w:spacing w:line="276" w:lineRule="auto"/>
              <w:jc w:val="both"/>
              <w:rPr>
                <w:rFonts w:eastAsia="CIDFont+F3"/>
                <w:b/>
                <w:bCs/>
                <w:noProof/>
                <w:color w:val="C00000"/>
                <w:lang w:eastAsia="ko-KR"/>
              </w:rPr>
            </w:pPr>
            <w:r w:rsidRPr="00485E12">
              <w:rPr>
                <w:rFonts w:eastAsia="CIDFont+F3"/>
                <w:b/>
                <w:bCs/>
                <w:noProof/>
                <w:color w:val="C00000"/>
                <w:lang w:eastAsia="ko-KR"/>
              </w:rPr>
              <w:lastRenderedPageBreak/>
              <w:t>(Section V-A, 1</w:t>
            </w:r>
            <w:r w:rsidRPr="00485E12">
              <w:rPr>
                <w:rFonts w:eastAsia="CIDFont+F3"/>
                <w:b/>
                <w:bCs/>
                <w:noProof/>
                <w:color w:val="C00000"/>
                <w:vertAlign w:val="superscript"/>
                <w:lang w:eastAsia="ko-KR"/>
              </w:rPr>
              <w:t>st</w:t>
            </w:r>
            <w:r w:rsidRPr="00485E12">
              <w:rPr>
                <w:rFonts w:eastAsia="CIDFont+F3"/>
                <w:b/>
                <w:bCs/>
                <w:noProof/>
                <w:color w:val="C00000"/>
                <w:lang w:eastAsia="ko-KR"/>
              </w:rPr>
              <w:t xml:space="preserve"> paragraph</w:t>
            </w:r>
            <w:r>
              <w:rPr>
                <w:rFonts w:eastAsia="CIDFont+F3"/>
                <w:b/>
                <w:bCs/>
                <w:noProof/>
                <w:color w:val="C00000"/>
                <w:lang w:eastAsia="ko-KR"/>
              </w:rPr>
              <w:t xml:space="preserve"> to 3</w:t>
            </w:r>
            <w:r w:rsidRPr="00D31524">
              <w:rPr>
                <w:rFonts w:eastAsia="CIDFont+F3"/>
                <w:b/>
                <w:bCs/>
                <w:noProof/>
                <w:color w:val="C00000"/>
                <w:vertAlign w:val="superscript"/>
                <w:lang w:eastAsia="ko-KR"/>
              </w:rPr>
              <w:t>rd</w:t>
            </w:r>
            <w:r>
              <w:rPr>
                <w:rFonts w:eastAsia="CIDFont+F3"/>
                <w:b/>
                <w:bCs/>
                <w:noProof/>
                <w:color w:val="C00000"/>
                <w:lang w:eastAsia="ko-KR"/>
              </w:rPr>
              <w:t xml:space="preserve"> paragraph</w:t>
            </w:r>
            <w:r w:rsidRPr="00485E12">
              <w:rPr>
                <w:rFonts w:eastAsia="CIDFont+F3"/>
                <w:b/>
                <w:bCs/>
                <w:noProof/>
                <w:color w:val="C00000"/>
                <w:lang w:eastAsia="ko-KR"/>
              </w:rPr>
              <w:t>)</w:t>
            </w:r>
          </w:p>
          <w:p w14:paraId="20658959" w14:textId="77777777" w:rsidR="00554705" w:rsidRPr="00412320" w:rsidRDefault="00554705" w:rsidP="001940B3">
            <w:pPr>
              <w:widowControl w:val="0"/>
              <w:autoSpaceDE w:val="0"/>
              <w:autoSpaceDN w:val="0"/>
              <w:adjustRightInd w:val="0"/>
              <w:spacing w:line="276" w:lineRule="auto"/>
              <w:jc w:val="both"/>
              <w:rPr>
                <w:noProof/>
                <w:color w:val="C00000"/>
              </w:rPr>
            </w:pPr>
            <w:r w:rsidRPr="00412320">
              <w:rPr>
                <w:rFonts w:eastAsia="CIDFont+F3"/>
                <w:noProof/>
                <w:color w:val="C00000"/>
                <w:lang w:eastAsia="ko-KR"/>
              </w:rPr>
              <w:t xml:space="preserve">A prototype two-phase interleaved flyback rectifier, with the circuit schematic shown in Fig. 10(a), was built to verify the operation of the integrated transformer operating in DCM. A photograph of the hardware prototype is provided in Fig. 11(a), with the primary and secondary side boards separated for </w:t>
            </w:r>
            <w:commentRangeStart w:id="8"/>
            <w:r w:rsidRPr="00412320">
              <w:rPr>
                <w:rFonts w:eastAsia="CIDFont+F3"/>
                <w:noProof/>
                <w:color w:val="C00000"/>
                <w:lang w:eastAsia="ko-KR"/>
              </w:rPr>
              <w:t>simple implementation</w:t>
            </w:r>
            <w:commentRangeEnd w:id="8"/>
            <w:r w:rsidR="00BC0C32" w:rsidRPr="00412320">
              <w:rPr>
                <w:rStyle w:val="CommentReference"/>
                <w:rFonts w:eastAsia="CIDFont+F3"/>
                <w:noProof/>
                <w:color w:val="C00000"/>
                <w:sz w:val="24"/>
                <w:szCs w:val="24"/>
                <w:lang w:eastAsia="ko-KR"/>
              </w:rPr>
              <w:commentReference w:id="8"/>
            </w:r>
            <w:r w:rsidRPr="00412320">
              <w:rPr>
                <w:rFonts w:eastAsia="CIDFont+F3"/>
                <w:noProof/>
                <w:color w:val="C00000"/>
                <w:lang w:eastAsia="ko-KR"/>
              </w:rPr>
              <w:t xml:space="preserve">. The prototype integrated transformer, whose structure is represented in Fig. 10(b), was also designed using the proposed method. To strictly minimize leakage inductance, the primary and secondary windings of the transformer for each respective phase were physically overlapped on their designated legs. The windings are wound around coil formers, as shown in Fig. 12(b), and are finally placed onto the corresponding legs of the EE-core in Fig. 12(c). </w:t>
            </w:r>
            <w:r w:rsidRPr="00412320">
              <w:rPr>
                <w:noProof/>
                <w:color w:val="C00000"/>
              </w:rPr>
              <w:t xml:space="preserve">The </w:t>
            </w:r>
            <w:r w:rsidRPr="00412320">
              <w:rPr>
                <w:noProof/>
                <w:color w:val="C00000"/>
              </w:rPr>
              <w:lastRenderedPageBreak/>
              <w:t xml:space="preserve">specifications of the two-phase interleaved flyback rectifier and transformer are shown in Tables IV and V, respectively. </w:t>
            </w:r>
          </w:p>
          <w:p w14:paraId="7252D58C" w14:textId="77777777" w:rsidR="00554705" w:rsidRDefault="00554705" w:rsidP="001940B3">
            <w:pPr>
              <w:widowControl w:val="0"/>
              <w:autoSpaceDE w:val="0"/>
              <w:autoSpaceDN w:val="0"/>
              <w:adjustRightInd w:val="0"/>
              <w:spacing w:line="276" w:lineRule="auto"/>
              <w:jc w:val="both"/>
              <w:rPr>
                <w:noProof/>
                <w:color w:val="C00000"/>
              </w:rPr>
            </w:pPr>
          </w:p>
          <w:p w14:paraId="6ED7613B" w14:textId="77777777" w:rsidR="00554705" w:rsidRDefault="00554705" w:rsidP="001940B3">
            <w:pPr>
              <w:widowControl w:val="0"/>
              <w:autoSpaceDE w:val="0"/>
              <w:autoSpaceDN w:val="0"/>
              <w:adjustRightInd w:val="0"/>
              <w:spacing w:line="276" w:lineRule="auto"/>
              <w:jc w:val="both"/>
              <w:rPr>
                <w:noProof/>
                <w:color w:val="C00000"/>
              </w:rPr>
            </w:pPr>
            <w:r w:rsidRPr="00816CE7">
              <w:rPr>
                <w:noProof/>
                <w:color w:val="C00000"/>
              </w:rPr>
              <w:t xml:space="preserve">Input power was provided by a Kikusui CR2000M AC power supply, and a Kikusui PLZ1004WH DC electronic load was utilized at the output. System efficiency and power measurements were recorded using a Hioki PW8001 power analyzer equipped with Hioki CT6843A AC/DC current probes. Experimental waveforms were captured using a Tektronix MSO58 8-channel high-definition oscilloscope with Tektronix THDP0200 differential voltage probes and Tektronix TCP0030A current probes. Auxiliary power for the converter was supplied by a Matsusada TB160V15A720W and a Kikusui PWR401L, respectively, while </w:t>
            </w:r>
            <w:r>
              <w:rPr>
                <w:noProof/>
                <w:color w:val="C00000"/>
              </w:rPr>
              <w:t>PWM signals</w:t>
            </w:r>
            <w:r w:rsidRPr="00816CE7">
              <w:rPr>
                <w:noProof/>
                <w:color w:val="C00000"/>
              </w:rPr>
              <w:t xml:space="preserve"> were generated via a Tektronix AFG31000 Series function generator. </w:t>
            </w:r>
          </w:p>
          <w:p w14:paraId="57B9FA8F" w14:textId="77777777" w:rsidR="00554705" w:rsidRDefault="00554705" w:rsidP="001940B3">
            <w:pPr>
              <w:widowControl w:val="0"/>
              <w:autoSpaceDE w:val="0"/>
              <w:autoSpaceDN w:val="0"/>
              <w:adjustRightInd w:val="0"/>
              <w:spacing w:line="276" w:lineRule="auto"/>
              <w:jc w:val="both"/>
              <w:rPr>
                <w:noProof/>
                <w:color w:val="C00000"/>
              </w:rPr>
            </w:pPr>
          </w:p>
          <w:p w14:paraId="14CE2FF8" w14:textId="77777777" w:rsidR="00554705" w:rsidRPr="003A4A3F" w:rsidRDefault="00554705" w:rsidP="001940B3">
            <w:pPr>
              <w:widowControl w:val="0"/>
              <w:autoSpaceDE w:val="0"/>
              <w:autoSpaceDN w:val="0"/>
              <w:adjustRightInd w:val="0"/>
              <w:spacing w:line="276" w:lineRule="auto"/>
              <w:jc w:val="both"/>
              <w:rPr>
                <w:rFonts w:eastAsia="CIDFont+F3"/>
                <w:noProof/>
                <w:color w:val="C00000"/>
                <w:lang w:eastAsia="ko-KR"/>
              </w:rPr>
            </w:pPr>
            <w:r w:rsidRPr="003C60B9">
              <w:rPr>
                <w:noProof/>
                <w:color w:val="C00000"/>
              </w:rPr>
              <w:t xml:space="preserve">The transformer parameters were characterized using a Hioki IM3536 LCR meter at 100 kHz. The coupling coefficients of the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were derived from the mutual inductance obtained after connecting the respective transformer windings in series-aiding and series-opposing configurations. The physical overlapping of the windings resulted in high intra-phase coupling coefficients, with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N12-N34</m:t>
                  </m:r>
                </m:sub>
              </m:sSub>
            </m:oMath>
            <w:r w:rsidRPr="003C60B9">
              <w:rPr>
                <w:noProof/>
                <w:color w:val="C00000"/>
              </w:rPr>
              <w:t xml:space="preserve"> measured at 0.970 and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N56-N78</m:t>
                  </m:r>
                </m:sub>
              </m:sSub>
            </m:oMath>
            <w:r w:rsidRPr="003C60B9">
              <w:rPr>
                <w:noProof/>
                <w:color w:val="C00000"/>
              </w:rPr>
              <w:t xml:space="preserve"> at 0.979. Consequently, the respective leakage inductances,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lk1</m:t>
                  </m:r>
                </m:sub>
              </m:sSub>
            </m:oMath>
            <w:r w:rsidRPr="003C60B9">
              <w:rPr>
                <w:noProof/>
                <w:color w:val="C00000"/>
              </w:rPr>
              <w:t xml:space="preserve"> and </w:t>
            </w:r>
            <m:oMath>
              <m:sSub>
                <m:sSubPr>
                  <m:ctrlPr>
                    <w:rPr>
                      <w:rFonts w:ascii="Cambria Math" w:hAnsi="Cambria Math"/>
                      <w:noProof/>
                      <w:color w:val="C00000"/>
                    </w:rPr>
                  </m:ctrlPr>
                </m:sSubPr>
                <m:e>
                  <m:r>
                    <w:rPr>
                      <w:rFonts w:ascii="Cambria Math" w:hAnsi="Cambria Math"/>
                      <w:noProof/>
                      <w:color w:val="C00000"/>
                    </w:rPr>
                    <m:t>L</m:t>
                  </m:r>
                </m:e>
                <m:sub>
                  <m:r>
                    <w:rPr>
                      <w:rFonts w:ascii="Cambria Math" w:hAnsi="Cambria Math"/>
                      <w:noProof/>
                      <w:color w:val="C00000"/>
                    </w:rPr>
                    <m:t>lk2</m:t>
                  </m:r>
                </m:sub>
              </m:sSub>
            </m:oMath>
            <w:r w:rsidRPr="003C60B9">
              <w:rPr>
                <w:noProof/>
                <w:color w:val="C00000"/>
              </w:rPr>
              <w:t xml:space="preserve">, were 5.41 μH and 3.26 μH. Furthermore, the cross-coupling coefficient between the two flyback transformers </w:t>
            </w:r>
            <m:oMath>
              <m:sSub>
                <m:sSubPr>
                  <m:ctrlPr>
                    <w:rPr>
                      <w:rFonts w:ascii="Cambria Math" w:hAnsi="Cambria Math"/>
                      <w:noProof/>
                      <w:color w:val="C00000"/>
                    </w:rPr>
                  </m:ctrlPr>
                </m:sSubPr>
                <m:e>
                  <m:r>
                    <w:rPr>
                      <w:rFonts w:ascii="Cambria Math" w:hAnsi="Cambria Math"/>
                      <w:noProof/>
                      <w:color w:val="C00000"/>
                    </w:rPr>
                    <m:t>k</m:t>
                  </m:r>
                </m:e>
                <m:sub>
                  <m:r>
                    <w:rPr>
                      <w:rFonts w:ascii="Cambria Math" w:hAnsi="Cambria Math"/>
                      <w:noProof/>
                      <w:color w:val="C00000"/>
                    </w:rPr>
                    <m:t>N12-N56</m:t>
                  </m:r>
                </m:sub>
              </m:sSub>
            </m:oMath>
            <w:r w:rsidRPr="003C60B9">
              <w:rPr>
                <w:noProof/>
                <w:color w:val="C00000"/>
              </w:rPr>
              <w:t xml:space="preserve"> is 0.0005, showing that the coupling between phases was almost eliminated.</w:t>
            </w:r>
          </w:p>
        </w:tc>
      </w:tr>
      <w:tr w:rsidR="00EE210A" w:rsidRPr="003A4A3F" w14:paraId="3BBE1A40" w14:textId="77777777" w:rsidTr="00780708">
        <w:trPr>
          <w:trHeight w:val="565"/>
        </w:trPr>
        <w:tc>
          <w:tcPr>
            <w:tcW w:w="2122" w:type="dxa"/>
            <w:vAlign w:val="center"/>
          </w:tcPr>
          <w:p w14:paraId="2DCD1A48" w14:textId="77777777" w:rsidR="00EE210A" w:rsidRPr="00991843" w:rsidRDefault="00EE210A" w:rsidP="001940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7228" w:type="dxa"/>
            <w:gridSpan w:val="2"/>
            <w:vAlign w:val="center"/>
          </w:tcPr>
          <w:p w14:paraId="30760C2E" w14:textId="77777777" w:rsidR="00EE210A" w:rsidRPr="003A4A3F" w:rsidRDefault="00EE210A" w:rsidP="001940B3">
            <w:pPr>
              <w:widowControl w:val="0"/>
              <w:autoSpaceDE w:val="0"/>
              <w:autoSpaceDN w:val="0"/>
              <w:adjustRightInd w:val="0"/>
              <w:spacing w:line="276" w:lineRule="auto"/>
              <w:jc w:val="center"/>
              <w:rPr>
                <w:rFonts w:eastAsia="CIDFont+F3"/>
                <w:noProof/>
                <w:color w:val="C00000"/>
                <w:lang w:eastAsia="ko-KR"/>
              </w:rPr>
            </w:pPr>
            <w:r w:rsidRPr="003A4A3F">
              <w:rPr>
                <w:rFonts w:eastAsia="CIDFont+F3"/>
                <w:noProof/>
                <w:color w:val="C00000"/>
                <w:lang w:eastAsia="ko-KR"/>
              </w:rPr>
              <w:t>After revision</w:t>
            </w:r>
          </w:p>
        </w:tc>
      </w:tr>
      <w:tr w:rsidR="00EE210A" w:rsidRPr="003A4A3F" w14:paraId="7F1709FC" w14:textId="77777777" w:rsidTr="00780708">
        <w:trPr>
          <w:trHeight w:val="565"/>
        </w:trPr>
        <w:tc>
          <w:tcPr>
            <w:tcW w:w="2122" w:type="dxa"/>
            <w:vAlign w:val="center"/>
          </w:tcPr>
          <w:p w14:paraId="0701E56A" w14:textId="77777777" w:rsidR="00EE210A" w:rsidRPr="0051464D" w:rsidRDefault="00EE210A" w:rsidP="001940B3">
            <w:pPr>
              <w:widowControl w:val="0"/>
              <w:autoSpaceDE w:val="0"/>
              <w:autoSpaceDN w:val="0"/>
              <w:adjustRightInd w:val="0"/>
              <w:spacing w:line="276" w:lineRule="auto"/>
              <w:jc w:val="center"/>
              <w:rPr>
                <w:rFonts w:eastAsia="CIDFont+F3"/>
                <w:lang w:eastAsia="ko-KR"/>
              </w:rPr>
            </w:pPr>
            <w:r w:rsidRPr="0051464D">
              <w:rPr>
                <w:rFonts w:eastAsia="CIDFont+F3"/>
                <w:noProof/>
                <w:color w:val="000000" w:themeColor="text1"/>
                <w:lang w:eastAsia="ko-KR"/>
              </w:rPr>
              <w:t>N/A</w:t>
            </w:r>
          </w:p>
        </w:tc>
        <w:tc>
          <w:tcPr>
            <w:tcW w:w="7228" w:type="dxa"/>
            <w:gridSpan w:val="2"/>
          </w:tcPr>
          <w:p w14:paraId="0C2C76B2" w14:textId="77777777" w:rsidR="00835309" w:rsidRDefault="00835309" w:rsidP="00835309">
            <w:pPr>
              <w:widowControl w:val="0"/>
              <w:autoSpaceDE w:val="0"/>
              <w:autoSpaceDN w:val="0"/>
              <w:adjustRightInd w:val="0"/>
              <w:spacing w:line="276" w:lineRule="auto"/>
              <w:jc w:val="center"/>
              <w:rPr>
                <w:rFonts w:eastAsia="CIDFont+F3"/>
                <w:noProof/>
                <w:color w:val="C00000"/>
                <w:lang w:eastAsia="ko-KR"/>
              </w:rPr>
            </w:pPr>
            <w:r w:rsidRPr="00835309">
              <w:rPr>
                <w:rFonts w:eastAsia="CIDFont+F3"/>
                <w:noProof/>
                <w:color w:val="C00000"/>
                <w:lang w:eastAsia="ko-KR"/>
              </w:rPr>
              <w:drawing>
                <wp:inline distT="0" distB="0" distL="0" distR="0" wp14:anchorId="3C02E41F" wp14:editId="55F6575F">
                  <wp:extent cx="2566371" cy="1627561"/>
                  <wp:effectExtent l="0" t="0" r="5715" b="0"/>
                  <wp:docPr id="2374613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31" name=""/>
                          <pic:cNvPicPr/>
                        </pic:nvPicPr>
                        <pic:blipFill>
                          <a:blip r:embed="rId16">
                            <a:extLst>
                              <a:ext uri="{96DAC541-7B7A-43D3-8B79-37D633B846F1}">
                                <asvg:svgBlip xmlns:asvg="http://schemas.microsoft.com/office/drawing/2016/SVG/main" r:embed="rId17"/>
                              </a:ext>
                            </a:extLst>
                          </a:blip>
                          <a:stretch>
                            <a:fillRect/>
                          </a:stretch>
                        </pic:blipFill>
                        <pic:spPr>
                          <a:xfrm>
                            <a:off x="0" y="0"/>
                            <a:ext cx="2584542" cy="1639085"/>
                          </a:xfrm>
                          <a:prstGeom prst="rect">
                            <a:avLst/>
                          </a:prstGeom>
                        </pic:spPr>
                      </pic:pic>
                    </a:graphicData>
                  </a:graphic>
                </wp:inline>
              </w:drawing>
            </w:r>
          </w:p>
          <w:p w14:paraId="18D35956" w14:textId="20D239DF" w:rsidR="00EE210A" w:rsidRPr="003A4A3F" w:rsidRDefault="00835309" w:rsidP="00072DCC">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Fig. 11. Photograph of the evaluation board for the proposed integreated flyback PFC rectifier. The primary side and secondary side are separated as shown.</w:t>
            </w:r>
          </w:p>
        </w:tc>
      </w:tr>
      <w:tr w:rsidR="00EE210A" w:rsidRPr="002D397D" w14:paraId="79982893" w14:textId="77777777" w:rsidTr="00780708">
        <w:trPr>
          <w:trHeight w:val="565"/>
        </w:trPr>
        <w:tc>
          <w:tcPr>
            <w:tcW w:w="2122" w:type="dxa"/>
            <w:vAlign w:val="center"/>
          </w:tcPr>
          <w:p w14:paraId="31E70F45" w14:textId="77777777" w:rsidR="00EE210A" w:rsidRPr="0051464D" w:rsidRDefault="00EE210A" w:rsidP="001940B3">
            <w:pPr>
              <w:widowControl w:val="0"/>
              <w:autoSpaceDE w:val="0"/>
              <w:autoSpaceDN w:val="0"/>
              <w:adjustRightInd w:val="0"/>
              <w:spacing w:line="276" w:lineRule="auto"/>
              <w:jc w:val="center"/>
              <w:rPr>
                <w:rFonts w:eastAsia="CIDFont+F3"/>
                <w:noProof/>
                <w:color w:val="000000" w:themeColor="text1"/>
                <w:lang w:eastAsia="ko-KR"/>
              </w:rPr>
            </w:pPr>
            <w:r w:rsidRPr="0051464D">
              <w:rPr>
                <w:rFonts w:eastAsia="CIDFont+F3"/>
                <w:noProof/>
                <w:color w:val="000000" w:themeColor="text1"/>
                <w:lang w:eastAsia="ko-KR"/>
              </w:rPr>
              <w:t>N/A</w:t>
            </w:r>
          </w:p>
        </w:tc>
        <w:tc>
          <w:tcPr>
            <w:tcW w:w="7228" w:type="dxa"/>
            <w:gridSpan w:val="2"/>
          </w:tcPr>
          <w:p w14:paraId="08419453"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E22CED">
              <w:rPr>
                <w:rFonts w:eastAsia="CIDFont+F3"/>
                <w:noProof/>
                <w:color w:val="C00000"/>
                <w:lang w:eastAsia="ko-KR"/>
              </w:rPr>
              <w:drawing>
                <wp:inline distT="0" distB="0" distL="0" distR="0" wp14:anchorId="528F5D97" wp14:editId="6106390E">
                  <wp:extent cx="2307984" cy="1587032"/>
                  <wp:effectExtent l="0" t="0" r="0" b="0"/>
                  <wp:docPr id="13848626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109669"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323088" cy="1597418"/>
                          </a:xfrm>
                          <a:prstGeom prst="rect">
                            <a:avLst/>
                          </a:prstGeom>
                        </pic:spPr>
                      </pic:pic>
                    </a:graphicData>
                  </a:graphic>
                </wp:inline>
              </w:drawing>
            </w:r>
          </w:p>
          <w:p w14:paraId="56E3E7DA"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(a)</w:t>
            </w:r>
          </w:p>
          <w:p w14:paraId="00427CC7"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11B984F6"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C85EF3">
              <w:rPr>
                <w:rFonts w:eastAsia="CIDFont+F3"/>
                <w:noProof/>
                <w:color w:val="C00000"/>
                <w:lang w:eastAsia="ko-KR"/>
              </w:rPr>
              <w:drawing>
                <wp:inline distT="0" distB="0" distL="0" distR="0" wp14:anchorId="46C7A7B3" wp14:editId="74796128">
                  <wp:extent cx="1516952" cy="641910"/>
                  <wp:effectExtent l="0" t="0" r="7620" b="6350"/>
                  <wp:docPr id="108714726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203597"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1532979" cy="648692"/>
                          </a:xfrm>
                          <a:prstGeom prst="rect">
                            <a:avLst/>
                          </a:prstGeom>
                        </pic:spPr>
                      </pic:pic>
                    </a:graphicData>
                  </a:graphic>
                </wp:inline>
              </w:drawing>
            </w:r>
          </w:p>
          <w:p w14:paraId="152E7A5B"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(b)</w:t>
            </w:r>
          </w:p>
          <w:p w14:paraId="3318C49D"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583B98FA"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sidRPr="0070125D">
              <w:rPr>
                <w:rFonts w:eastAsia="CIDFont+F3"/>
                <w:noProof/>
                <w:color w:val="C00000"/>
                <w:lang w:eastAsia="ko-KR"/>
              </w:rPr>
              <w:drawing>
                <wp:inline distT="0" distB="0" distL="0" distR="0" wp14:anchorId="6F912148" wp14:editId="2DB6BAC6">
                  <wp:extent cx="1399769" cy="1188067"/>
                  <wp:effectExtent l="0" t="0" r="0" b="0"/>
                  <wp:docPr id="4665521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842207" name=""/>
                          <pic:cNvPicPr/>
                        </pic:nvPicPr>
                        <pic:blipFill rotWithShape="1">
                          <a:blip r:embed="rId22">
                            <a:extLst>
                              <a:ext uri="{96DAC541-7B7A-43D3-8B79-37D633B846F1}">
                                <asvg:svgBlip xmlns:asvg="http://schemas.microsoft.com/office/drawing/2016/SVG/main" r:embed="rId23"/>
                              </a:ext>
                            </a:extLst>
                          </a:blip>
                          <a:srcRect l="14585" t="33046" r="50784" b="28678"/>
                          <a:stretch>
                            <a:fillRect/>
                          </a:stretch>
                        </pic:blipFill>
                        <pic:spPr bwMode="auto">
                          <a:xfrm>
                            <a:off x="0" y="0"/>
                            <a:ext cx="1409410" cy="1196250"/>
                          </a:xfrm>
                          <a:prstGeom prst="rect">
                            <a:avLst/>
                          </a:prstGeom>
                          <a:ln>
                            <a:noFill/>
                          </a:ln>
                          <a:extLst>
                            <a:ext uri="{53640926-AAD7-44D8-BBD7-CCE9431645EC}">
                              <a14:shadowObscured xmlns:a14="http://schemas.microsoft.com/office/drawing/2010/main"/>
                            </a:ext>
                          </a:extLst>
                        </pic:spPr>
                      </pic:pic>
                    </a:graphicData>
                  </a:graphic>
                </wp:inline>
              </w:drawing>
            </w:r>
          </w:p>
          <w:p w14:paraId="016887FD"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r>
              <w:rPr>
                <w:rFonts w:eastAsia="CIDFont+F3"/>
                <w:noProof/>
                <w:color w:val="C00000"/>
                <w:lang w:eastAsia="ko-KR"/>
              </w:rPr>
              <w:t>(c)</w:t>
            </w:r>
          </w:p>
          <w:p w14:paraId="2235AE3C" w14:textId="77777777" w:rsidR="00EE210A" w:rsidRDefault="00EE210A" w:rsidP="001940B3">
            <w:pPr>
              <w:widowControl w:val="0"/>
              <w:autoSpaceDE w:val="0"/>
              <w:autoSpaceDN w:val="0"/>
              <w:adjustRightInd w:val="0"/>
              <w:spacing w:line="276" w:lineRule="auto"/>
              <w:jc w:val="center"/>
              <w:rPr>
                <w:rFonts w:eastAsia="CIDFont+F3"/>
                <w:noProof/>
                <w:color w:val="C00000"/>
                <w:lang w:eastAsia="ko-KR"/>
              </w:rPr>
            </w:pPr>
          </w:p>
          <w:p w14:paraId="0069E58E" w14:textId="77777777" w:rsidR="00EE210A" w:rsidRPr="002D397D" w:rsidRDefault="00EE210A" w:rsidP="001940B3">
            <w:pPr>
              <w:widowControl w:val="0"/>
              <w:autoSpaceDE w:val="0"/>
              <w:autoSpaceDN w:val="0"/>
              <w:adjustRightInd w:val="0"/>
              <w:spacing w:line="276" w:lineRule="auto"/>
              <w:jc w:val="both"/>
              <w:rPr>
                <w:rFonts w:eastAsia="CIDFont+F3"/>
                <w:noProof/>
                <w:color w:val="C00000"/>
                <w:lang w:eastAsia="ko-KR"/>
              </w:rPr>
            </w:pPr>
            <w:r>
              <w:rPr>
                <w:rFonts w:eastAsia="CIDFont+F3"/>
                <w:noProof/>
                <w:color w:val="C00000"/>
                <w:lang w:eastAsia="ko-KR"/>
              </w:rPr>
              <w:t xml:space="preserve">Fig. 12. </w:t>
            </w:r>
            <w:r w:rsidRPr="006D5C01">
              <w:rPr>
                <w:rFonts w:eastAsia="CIDFont+F3"/>
                <w:noProof/>
                <w:color w:val="C00000"/>
                <w:lang w:eastAsia="ko-KR"/>
              </w:rPr>
              <w:t xml:space="preserve">Photographs of the proposed integrated transformer: </w:t>
            </w:r>
            <w:r>
              <w:rPr>
                <w:rFonts w:eastAsia="CIDFont+F3"/>
                <w:noProof/>
                <w:color w:val="C00000"/>
                <w:lang w:eastAsia="ko-KR"/>
              </w:rPr>
              <w:t>(a) Final assembled prototype, with windings labeled; (b) coil formers for the windings; and (c) EE-core for the prototype.</w:t>
            </w:r>
          </w:p>
        </w:tc>
      </w:tr>
    </w:tbl>
    <w:p w14:paraId="2A55849C" w14:textId="77777777" w:rsidR="00EE210A" w:rsidRDefault="00EE210A" w:rsidP="001940B3">
      <w:pPr>
        <w:spacing w:line="276" w:lineRule="auto"/>
        <w:jc w:val="center"/>
        <w:rPr>
          <w:rFonts w:eastAsia="CIDFont+F3"/>
        </w:rPr>
      </w:pPr>
    </w:p>
    <w:p w14:paraId="5B4E7FAA" w14:textId="43F9DF96" w:rsidR="00114678" w:rsidRDefault="00430CB3" w:rsidP="001940B3">
      <w:pPr>
        <w:spacing w:line="276" w:lineRule="auto"/>
        <w:jc w:val="center"/>
        <w:rPr>
          <w:rFonts w:eastAsia="CIDFont+F3"/>
        </w:rPr>
      </w:pPr>
      <w:r w:rsidRPr="00430CB3">
        <w:rPr>
          <w:rFonts w:eastAsia="CIDFont+F3"/>
        </w:rPr>
        <w:lastRenderedPageBreak/>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p w14:paraId="10953CED" w14:textId="77777777" w:rsidR="00114678" w:rsidRDefault="00114678" w:rsidP="001940B3">
      <w:pPr>
        <w:spacing w:line="276" w:lineRule="auto"/>
        <w:jc w:val="center"/>
        <w:rPr>
          <w:rFonts w:eastAsia="CIDFont+F3"/>
        </w:rPr>
      </w:pPr>
    </w:p>
    <w:p w14:paraId="1B0C6748" w14:textId="77777777" w:rsidR="00114678" w:rsidRDefault="00114678" w:rsidP="001940B3">
      <w:pPr>
        <w:spacing w:line="276" w:lineRule="auto"/>
        <w:jc w:val="center"/>
        <w:rPr>
          <w:rFonts w:eastAsia="CIDFont+F3"/>
        </w:rPr>
      </w:pPr>
    </w:p>
    <w:p w14:paraId="30F17343" w14:textId="77777777" w:rsidR="00114678" w:rsidRDefault="00114678" w:rsidP="001940B3">
      <w:pPr>
        <w:spacing w:line="276" w:lineRule="auto"/>
        <w:jc w:val="center"/>
        <w:rPr>
          <w:rFonts w:eastAsia="CIDFont+F3"/>
        </w:rPr>
      </w:pPr>
    </w:p>
    <w:p w14:paraId="5135FDBB" w14:textId="77777777" w:rsidR="00114678" w:rsidRDefault="00114678" w:rsidP="001940B3">
      <w:pPr>
        <w:spacing w:line="276" w:lineRule="auto"/>
        <w:jc w:val="center"/>
        <w:rPr>
          <w:rFonts w:eastAsia="CIDFont+F3"/>
        </w:rPr>
      </w:pPr>
    </w:p>
    <w:p w14:paraId="6F2FC43C" w14:textId="77777777" w:rsidR="00114678" w:rsidRDefault="00114678" w:rsidP="001940B3">
      <w:pPr>
        <w:spacing w:line="276" w:lineRule="auto"/>
        <w:jc w:val="center"/>
        <w:rPr>
          <w:rFonts w:eastAsia="CIDFont+F3"/>
        </w:rPr>
      </w:pPr>
    </w:p>
    <w:p w14:paraId="7DC5ABDA" w14:textId="77777777" w:rsidR="00114678" w:rsidRDefault="00114678" w:rsidP="001940B3">
      <w:pPr>
        <w:spacing w:line="276" w:lineRule="auto"/>
        <w:jc w:val="center"/>
        <w:rPr>
          <w:rFonts w:eastAsia="CIDFont+F3"/>
        </w:rPr>
      </w:pPr>
    </w:p>
    <w:p w14:paraId="46EC0F99" w14:textId="58843114" w:rsidR="004D5A5E" w:rsidRDefault="004D5A5E" w:rsidP="001940B3">
      <w:pPr>
        <w:spacing w:line="276" w:lineRule="auto"/>
        <w:jc w:val="center"/>
        <w:rPr>
          <w:rFonts w:eastAsia="CIDFont+F3"/>
          <w:lang w:eastAsia="ko-KR"/>
        </w:rPr>
      </w:pPr>
      <w:r>
        <w:rPr>
          <w:rFonts w:eastAsia="CIDFont+F3"/>
          <w:lang w:eastAsia="ko-KR"/>
        </w:rPr>
        <w:t xml:space="preserve"> </w:t>
      </w:r>
    </w:p>
    <w:sectPr w:rsidR="004D5A5E">
      <w:footerReference w:type="default" r:id="rId4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08-06T22:50:00Z" w:initials="KR">
    <w:p w14:paraId="53DD6C8D" w14:textId="77777777" w:rsidR="00557AA1" w:rsidRDefault="00557AA1" w:rsidP="00557AA1">
      <w:pPr>
        <w:pStyle w:val="CommentText"/>
      </w:pPr>
      <w:r>
        <w:rPr>
          <w:rStyle w:val="CommentReference"/>
        </w:rPr>
        <w:annotationRef/>
      </w:r>
      <w:r>
        <w:t>Is this okay?</w:t>
      </w:r>
    </w:p>
  </w:comment>
  <w:comment w:id="1" w:author="ROQUE Karl Raymond Dela Cruz" w:date="2026-08-06T22:50:00Z" w:initials="KR">
    <w:p w14:paraId="2D3515AC" w14:textId="77777777" w:rsidR="00BC0C32" w:rsidRDefault="00BC0C32" w:rsidP="00557AA1">
      <w:pPr>
        <w:pStyle w:val="CommentText"/>
      </w:pPr>
      <w:r>
        <w:rPr>
          <w:rStyle w:val="CommentReference"/>
        </w:rPr>
        <w:annotationRef/>
      </w:r>
      <w:r>
        <w:t>Is this okay?</w:t>
      </w:r>
    </w:p>
  </w:comment>
  <w:comment w:id="2" w:author="ROQUE Karl Raymond Dela Cruz" w:date="2026-08-08T00:35:00Z" w:initials="KR">
    <w:p w14:paraId="6A41A3C6" w14:textId="77777777" w:rsidR="00942349" w:rsidRDefault="00942349" w:rsidP="00942349">
      <w:pPr>
        <w:pStyle w:val="CommentText"/>
      </w:pPr>
      <w:r>
        <w:rPr>
          <w:rStyle w:val="CommentReference"/>
        </w:rPr>
        <w:annotationRef/>
      </w:r>
      <w:r>
        <w:rPr>
          <w:lang w:val="en-PH"/>
        </w:rPr>
        <w:t>Not yet finished.</w:t>
      </w:r>
    </w:p>
  </w:comment>
  <w:comment w:id="3" w:author="ROQUE Karl Raymond Dela Cruz" w:date="2026-08-08T08:54:00Z" w:initials="KR">
    <w:p w14:paraId="0799A4AB" w14:textId="77777777" w:rsidR="0019130D" w:rsidRDefault="0019130D" w:rsidP="0019130D">
      <w:pPr>
        <w:pStyle w:val="CommentText"/>
      </w:pPr>
      <w:r>
        <w:rPr>
          <w:rStyle w:val="CommentReference"/>
        </w:rPr>
        <w:annotationRef/>
      </w:r>
      <w:r>
        <w:rPr>
          <w:lang w:val="en-PH"/>
        </w:rPr>
        <w:t>Does he mean magnetic circuit for each mode? Or is explaining using Fig. 4 or 7(a) enough.</w:t>
      </w:r>
    </w:p>
  </w:comment>
  <w:comment w:id="4" w:author="ROQUE Karl Raymond Dela Cruz" w:date="2026-08-08T00:43:00Z" w:initials="KR">
    <w:p w14:paraId="7479CF0E" w14:textId="77777777" w:rsidR="0019130D" w:rsidRDefault="000F1D94" w:rsidP="0019130D">
      <w:pPr>
        <w:pStyle w:val="CommentText"/>
      </w:pPr>
      <w:r>
        <w:rPr>
          <w:rStyle w:val="CommentReference"/>
        </w:rPr>
        <w:annotationRef/>
      </w:r>
      <w:r w:rsidR="0019130D">
        <w:rPr>
          <w:lang w:val="en-PH"/>
        </w:rPr>
        <w:t>Planning to remove simulation results to compensate for the parts we added?</w:t>
      </w:r>
    </w:p>
  </w:comment>
  <w:comment w:id="5" w:author="ROQUE Karl Raymond Dela Cruz" w:date="2026-08-03T01:38:00Z" w:initials="KR">
    <w:p w14:paraId="5F8C864F" w14:textId="0A97146E" w:rsidR="00F91394" w:rsidRDefault="00F91394" w:rsidP="00F91394">
      <w:pPr>
        <w:pStyle w:val="CommentText"/>
      </w:pPr>
      <w:r>
        <w:rPr>
          <w:rStyle w:val="CommentReference"/>
        </w:rPr>
        <w:annotationRef/>
      </w:r>
      <w:r>
        <w:rPr>
          <w:lang w:val="en-PH"/>
        </w:rPr>
        <w:t>Plus THD evaluation?</w:t>
      </w:r>
    </w:p>
  </w:comment>
  <w:comment w:id="6" w:author="Sihoon Choi" w:date="2026-07-29T19:05:00Z" w:initials="SC">
    <w:p w14:paraId="5D2230EB" w14:textId="77777777" w:rsidR="00081128" w:rsidRDefault="00081128" w:rsidP="00081128">
      <w:pPr>
        <w:pStyle w:val="CommentText"/>
      </w:pPr>
      <w:r>
        <w:rPr>
          <w:rStyle w:val="CommentReference"/>
        </w:rPr>
        <w:annotationRef/>
      </w:r>
      <w:r>
        <w:t xml:space="preserve">Please write with more effort. You can say see the previous response, but not only this. </w:t>
      </w:r>
    </w:p>
  </w:comment>
  <w:comment w:id="7" w:author="ROQUE Karl Raymond Dela Cruz" w:date="2026-07-28T15:58:00Z" w:initials="KR">
    <w:p w14:paraId="5D4C05F6" w14:textId="77777777" w:rsidR="00B755F5" w:rsidRDefault="00B755F5" w:rsidP="00B755F5">
      <w:pPr>
        <w:pStyle w:val="CommentText"/>
      </w:pPr>
      <w:r>
        <w:rPr>
          <w:rStyle w:val="CommentReference"/>
        </w:rPr>
        <w:annotationRef/>
      </w:r>
      <w:r>
        <w:t>Still thinking of how to address this.</w:t>
      </w:r>
    </w:p>
  </w:comment>
  <w:comment w:id="8" w:author="ROQUE Karl Raymond Dela Cruz" w:date="2026-08-06T22:50:00Z" w:initials="KR">
    <w:p w14:paraId="5E030EFA" w14:textId="77777777" w:rsidR="00554705" w:rsidRDefault="00554705" w:rsidP="00557AA1">
      <w:pPr>
        <w:pStyle w:val="CommentText"/>
      </w:pPr>
      <w:r>
        <w:rPr>
          <w:rStyle w:val="CommentReference"/>
        </w:rPr>
        <w:annotationRef/>
      </w:r>
      <w:r>
        <w:t>Is this okay?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3DD6C8D" w15:done="0"/>
  <w15:commentEx w15:paraId="2D3515AC" w15:done="0"/>
  <w15:commentEx w15:paraId="6A41A3C6" w15:done="0"/>
  <w15:commentEx w15:paraId="0799A4AB" w15:done="0"/>
  <w15:commentEx w15:paraId="7479CF0E" w15:done="0"/>
  <w15:commentEx w15:paraId="5F8C864F" w15:done="0"/>
  <w15:commentEx w15:paraId="5D2230EB" w15:done="0"/>
  <w15:commentEx w15:paraId="5D4C05F6" w15:done="0"/>
  <w15:commentEx w15:paraId="5E030E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356BBF3" w16cex:dateUtc="2026-08-06T13:50:00Z"/>
  <w16cex:commentExtensible w16cex:durableId="72F8A98E" w16cex:dateUtc="2026-08-06T13:50:00Z"/>
  <w16cex:commentExtensible w16cex:durableId="75E897E8" w16cex:dateUtc="2026-08-07T15:35:00Z"/>
  <w16cex:commentExtensible w16cex:durableId="7B623A02" w16cex:dateUtc="2026-08-07T23:54:00Z"/>
  <w16cex:commentExtensible w16cex:durableId="74FEB663" w16cex:dateUtc="2026-08-07T15:43:00Z"/>
  <w16cex:commentExtensible w16cex:durableId="1B67F2E0" w16cex:dateUtc="2026-08-02T16:38:00Z"/>
  <w16cex:commentExtensible w16cex:durableId="68AEA950" w16cex:dateUtc="2026-07-29T10:05:00Z"/>
  <w16cex:commentExtensible w16cex:durableId="0084F848" w16cex:dateUtc="2026-07-28T06:58:00Z"/>
  <w16cex:commentExtensible w16cex:durableId="3435E177" w16cex:dateUtc="2026-08-06T13: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3DD6C8D" w16cid:durableId="2356BBF3"/>
  <w16cid:commentId w16cid:paraId="2D3515AC" w16cid:durableId="72F8A98E"/>
  <w16cid:commentId w16cid:paraId="6A41A3C6" w16cid:durableId="75E897E8"/>
  <w16cid:commentId w16cid:paraId="0799A4AB" w16cid:durableId="7B623A02"/>
  <w16cid:commentId w16cid:paraId="7479CF0E" w16cid:durableId="74FEB663"/>
  <w16cid:commentId w16cid:paraId="5F8C864F" w16cid:durableId="1B67F2E0"/>
  <w16cid:commentId w16cid:paraId="5D2230EB" w16cid:durableId="68AEA950"/>
  <w16cid:commentId w16cid:paraId="5D4C05F6" w16cid:durableId="0084F848"/>
  <w16cid:commentId w16cid:paraId="5E030EFA" w16cid:durableId="3435E1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E996B9" w14:textId="77777777" w:rsidR="00B20E3A" w:rsidRDefault="00B20E3A" w:rsidP="004B1D0A">
      <w:r>
        <w:separator/>
      </w:r>
    </w:p>
  </w:endnote>
  <w:endnote w:type="continuationSeparator" w:id="0">
    <w:p w14:paraId="55550D6A" w14:textId="77777777" w:rsidR="00B20E3A" w:rsidRDefault="00B20E3A" w:rsidP="004B1D0A">
      <w:r>
        <w:continuationSeparator/>
      </w:r>
    </w:p>
  </w:endnote>
  <w:endnote w:type="continuationNotice" w:id="1">
    <w:p w14:paraId="380EAF45" w14:textId="77777777" w:rsidR="00B20E3A" w:rsidRDefault="00B20E3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00000003" w:usb1="00000000" w:usb2="00000000" w:usb3="00000000" w:csb0="00000001"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End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5E5A2" w14:textId="77777777" w:rsidR="00B20E3A" w:rsidRDefault="00B20E3A" w:rsidP="004B1D0A">
      <w:r>
        <w:separator/>
      </w:r>
    </w:p>
  </w:footnote>
  <w:footnote w:type="continuationSeparator" w:id="0">
    <w:p w14:paraId="0EEEAF75" w14:textId="77777777" w:rsidR="00B20E3A" w:rsidRDefault="00B20E3A" w:rsidP="004B1D0A">
      <w:r>
        <w:continuationSeparator/>
      </w:r>
    </w:p>
  </w:footnote>
  <w:footnote w:type="continuationNotice" w:id="1">
    <w:p w14:paraId="7239F3FC" w14:textId="77777777" w:rsidR="00B20E3A" w:rsidRDefault="00B20E3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5"/>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46D"/>
    <w:rsid w:val="00003CD5"/>
    <w:rsid w:val="00003F49"/>
    <w:rsid w:val="00003F4B"/>
    <w:rsid w:val="0000466B"/>
    <w:rsid w:val="0000491B"/>
    <w:rsid w:val="00005C98"/>
    <w:rsid w:val="00005F4D"/>
    <w:rsid w:val="000065BB"/>
    <w:rsid w:val="0000687A"/>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60AA"/>
    <w:rsid w:val="000160B8"/>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9CE"/>
    <w:rsid w:val="00051020"/>
    <w:rsid w:val="0005124B"/>
    <w:rsid w:val="0005142E"/>
    <w:rsid w:val="000514C0"/>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B08"/>
    <w:rsid w:val="00082BEE"/>
    <w:rsid w:val="00082CC0"/>
    <w:rsid w:val="00082DE1"/>
    <w:rsid w:val="0008344B"/>
    <w:rsid w:val="00083AF6"/>
    <w:rsid w:val="0008400E"/>
    <w:rsid w:val="000841E9"/>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72A"/>
    <w:rsid w:val="00095C42"/>
    <w:rsid w:val="00095CDC"/>
    <w:rsid w:val="00095D3F"/>
    <w:rsid w:val="00097BBE"/>
    <w:rsid w:val="00097C96"/>
    <w:rsid w:val="000A0046"/>
    <w:rsid w:val="000A00D8"/>
    <w:rsid w:val="000A0252"/>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44BC"/>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C9A"/>
    <w:rsid w:val="000E6DD3"/>
    <w:rsid w:val="000F064F"/>
    <w:rsid w:val="000F06FE"/>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7A5"/>
    <w:rsid w:val="000F680C"/>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29C"/>
    <w:rsid w:val="001412DB"/>
    <w:rsid w:val="001414B8"/>
    <w:rsid w:val="0014153B"/>
    <w:rsid w:val="001416C0"/>
    <w:rsid w:val="00141A5E"/>
    <w:rsid w:val="00141EA6"/>
    <w:rsid w:val="00142332"/>
    <w:rsid w:val="00143051"/>
    <w:rsid w:val="00143581"/>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752"/>
    <w:rsid w:val="001537D6"/>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FDC"/>
    <w:rsid w:val="00184281"/>
    <w:rsid w:val="0018433E"/>
    <w:rsid w:val="0018454A"/>
    <w:rsid w:val="00184976"/>
    <w:rsid w:val="00185145"/>
    <w:rsid w:val="00185629"/>
    <w:rsid w:val="001858D0"/>
    <w:rsid w:val="00185905"/>
    <w:rsid w:val="00185BA6"/>
    <w:rsid w:val="00185C3F"/>
    <w:rsid w:val="0018608B"/>
    <w:rsid w:val="00186CFC"/>
    <w:rsid w:val="001870FA"/>
    <w:rsid w:val="00187405"/>
    <w:rsid w:val="00187472"/>
    <w:rsid w:val="00190F57"/>
    <w:rsid w:val="00191062"/>
    <w:rsid w:val="0019130D"/>
    <w:rsid w:val="001913B7"/>
    <w:rsid w:val="001918E0"/>
    <w:rsid w:val="00191EED"/>
    <w:rsid w:val="00192395"/>
    <w:rsid w:val="001923CC"/>
    <w:rsid w:val="0019257B"/>
    <w:rsid w:val="001938B7"/>
    <w:rsid w:val="00193C1B"/>
    <w:rsid w:val="00193F84"/>
    <w:rsid w:val="001940B3"/>
    <w:rsid w:val="001944EB"/>
    <w:rsid w:val="00194835"/>
    <w:rsid w:val="001952CA"/>
    <w:rsid w:val="0019588D"/>
    <w:rsid w:val="00195BB5"/>
    <w:rsid w:val="00196058"/>
    <w:rsid w:val="0019613F"/>
    <w:rsid w:val="00196887"/>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F4"/>
    <w:rsid w:val="001C36D2"/>
    <w:rsid w:val="001C37E3"/>
    <w:rsid w:val="001C37F2"/>
    <w:rsid w:val="001C4314"/>
    <w:rsid w:val="001C4345"/>
    <w:rsid w:val="001C43BE"/>
    <w:rsid w:val="001C44B5"/>
    <w:rsid w:val="001C4B0A"/>
    <w:rsid w:val="001C4CAA"/>
    <w:rsid w:val="001C53E0"/>
    <w:rsid w:val="001C6B85"/>
    <w:rsid w:val="001C7062"/>
    <w:rsid w:val="001C7590"/>
    <w:rsid w:val="001C7A26"/>
    <w:rsid w:val="001D1B55"/>
    <w:rsid w:val="001D1C61"/>
    <w:rsid w:val="001D2169"/>
    <w:rsid w:val="001D2675"/>
    <w:rsid w:val="001D279F"/>
    <w:rsid w:val="001D2DE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998"/>
    <w:rsid w:val="001D771A"/>
    <w:rsid w:val="001D78C9"/>
    <w:rsid w:val="001E0276"/>
    <w:rsid w:val="001E053A"/>
    <w:rsid w:val="001E0A74"/>
    <w:rsid w:val="001E0EF5"/>
    <w:rsid w:val="001E1148"/>
    <w:rsid w:val="001E156A"/>
    <w:rsid w:val="001E160C"/>
    <w:rsid w:val="001E1788"/>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AE8"/>
    <w:rsid w:val="001E6C77"/>
    <w:rsid w:val="001E6DEE"/>
    <w:rsid w:val="001E7019"/>
    <w:rsid w:val="001E71E8"/>
    <w:rsid w:val="001E74AD"/>
    <w:rsid w:val="001E766E"/>
    <w:rsid w:val="001E7B51"/>
    <w:rsid w:val="001F005D"/>
    <w:rsid w:val="001F00C9"/>
    <w:rsid w:val="001F036B"/>
    <w:rsid w:val="001F0AC1"/>
    <w:rsid w:val="001F0D6E"/>
    <w:rsid w:val="001F0DCF"/>
    <w:rsid w:val="001F0FC4"/>
    <w:rsid w:val="001F11CE"/>
    <w:rsid w:val="001F160E"/>
    <w:rsid w:val="001F1F55"/>
    <w:rsid w:val="001F215B"/>
    <w:rsid w:val="001F2417"/>
    <w:rsid w:val="001F251B"/>
    <w:rsid w:val="001F2881"/>
    <w:rsid w:val="001F2E6F"/>
    <w:rsid w:val="001F354D"/>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52A4"/>
    <w:rsid w:val="0020537C"/>
    <w:rsid w:val="002054F8"/>
    <w:rsid w:val="00205563"/>
    <w:rsid w:val="002065D9"/>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61CA"/>
    <w:rsid w:val="00236385"/>
    <w:rsid w:val="0023645A"/>
    <w:rsid w:val="00236C2E"/>
    <w:rsid w:val="00237600"/>
    <w:rsid w:val="0023777E"/>
    <w:rsid w:val="00237891"/>
    <w:rsid w:val="0024003F"/>
    <w:rsid w:val="0024022B"/>
    <w:rsid w:val="0024033F"/>
    <w:rsid w:val="00240BF0"/>
    <w:rsid w:val="00240E61"/>
    <w:rsid w:val="00240F63"/>
    <w:rsid w:val="00241883"/>
    <w:rsid w:val="002418BE"/>
    <w:rsid w:val="00241D86"/>
    <w:rsid w:val="00241D9A"/>
    <w:rsid w:val="00241F55"/>
    <w:rsid w:val="002423E4"/>
    <w:rsid w:val="002426E7"/>
    <w:rsid w:val="002430E0"/>
    <w:rsid w:val="002434F7"/>
    <w:rsid w:val="00243503"/>
    <w:rsid w:val="00243525"/>
    <w:rsid w:val="00243774"/>
    <w:rsid w:val="00243AA5"/>
    <w:rsid w:val="00243AC5"/>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61557"/>
    <w:rsid w:val="00261B0D"/>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B49"/>
    <w:rsid w:val="00270CFE"/>
    <w:rsid w:val="00270FA6"/>
    <w:rsid w:val="00271091"/>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602"/>
    <w:rsid w:val="002A57F9"/>
    <w:rsid w:val="002A5B8B"/>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557"/>
    <w:rsid w:val="002B479E"/>
    <w:rsid w:val="002B4C8D"/>
    <w:rsid w:val="002B4DD6"/>
    <w:rsid w:val="002B5AC9"/>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CD4"/>
    <w:rsid w:val="00306C5A"/>
    <w:rsid w:val="003077F1"/>
    <w:rsid w:val="00307ACE"/>
    <w:rsid w:val="00307F8B"/>
    <w:rsid w:val="00310322"/>
    <w:rsid w:val="0031043B"/>
    <w:rsid w:val="00310FDC"/>
    <w:rsid w:val="00311256"/>
    <w:rsid w:val="0031155C"/>
    <w:rsid w:val="003117C0"/>
    <w:rsid w:val="00311969"/>
    <w:rsid w:val="00311A21"/>
    <w:rsid w:val="00312821"/>
    <w:rsid w:val="00312CEB"/>
    <w:rsid w:val="00312D29"/>
    <w:rsid w:val="003131C4"/>
    <w:rsid w:val="00313F7F"/>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3A2E"/>
    <w:rsid w:val="00323F32"/>
    <w:rsid w:val="003246C5"/>
    <w:rsid w:val="003248F5"/>
    <w:rsid w:val="00324A88"/>
    <w:rsid w:val="003252AF"/>
    <w:rsid w:val="003253E7"/>
    <w:rsid w:val="00325FDD"/>
    <w:rsid w:val="0032665C"/>
    <w:rsid w:val="0032696C"/>
    <w:rsid w:val="00326E89"/>
    <w:rsid w:val="0032751E"/>
    <w:rsid w:val="003276D9"/>
    <w:rsid w:val="00327B84"/>
    <w:rsid w:val="00327CA4"/>
    <w:rsid w:val="00330090"/>
    <w:rsid w:val="0033029B"/>
    <w:rsid w:val="00331271"/>
    <w:rsid w:val="003312B6"/>
    <w:rsid w:val="003312FB"/>
    <w:rsid w:val="0033158F"/>
    <w:rsid w:val="0033225C"/>
    <w:rsid w:val="00332294"/>
    <w:rsid w:val="0033266F"/>
    <w:rsid w:val="00332DE1"/>
    <w:rsid w:val="0033311B"/>
    <w:rsid w:val="0033405C"/>
    <w:rsid w:val="00334091"/>
    <w:rsid w:val="00334D24"/>
    <w:rsid w:val="0033500A"/>
    <w:rsid w:val="0033505B"/>
    <w:rsid w:val="003352EB"/>
    <w:rsid w:val="003354B6"/>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CDF"/>
    <w:rsid w:val="00340DB0"/>
    <w:rsid w:val="0034154A"/>
    <w:rsid w:val="0034187D"/>
    <w:rsid w:val="00341883"/>
    <w:rsid w:val="003419CC"/>
    <w:rsid w:val="003422FD"/>
    <w:rsid w:val="00342304"/>
    <w:rsid w:val="00342326"/>
    <w:rsid w:val="0034262D"/>
    <w:rsid w:val="00342940"/>
    <w:rsid w:val="00342B49"/>
    <w:rsid w:val="003437C6"/>
    <w:rsid w:val="00343A6B"/>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853"/>
    <w:rsid w:val="00370E66"/>
    <w:rsid w:val="003717C5"/>
    <w:rsid w:val="00371BDB"/>
    <w:rsid w:val="0037239A"/>
    <w:rsid w:val="003723BB"/>
    <w:rsid w:val="0037281F"/>
    <w:rsid w:val="00372AAD"/>
    <w:rsid w:val="003737B0"/>
    <w:rsid w:val="00373B6C"/>
    <w:rsid w:val="00374005"/>
    <w:rsid w:val="0037478E"/>
    <w:rsid w:val="003747AD"/>
    <w:rsid w:val="00374D32"/>
    <w:rsid w:val="00375580"/>
    <w:rsid w:val="003755B5"/>
    <w:rsid w:val="00376315"/>
    <w:rsid w:val="00376514"/>
    <w:rsid w:val="003766C6"/>
    <w:rsid w:val="00376799"/>
    <w:rsid w:val="00376D50"/>
    <w:rsid w:val="00377324"/>
    <w:rsid w:val="00377A24"/>
    <w:rsid w:val="00377B79"/>
    <w:rsid w:val="00377FA8"/>
    <w:rsid w:val="00380329"/>
    <w:rsid w:val="00380A3F"/>
    <w:rsid w:val="00380B50"/>
    <w:rsid w:val="003816A0"/>
    <w:rsid w:val="00381C01"/>
    <w:rsid w:val="00381C12"/>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997"/>
    <w:rsid w:val="003B05B4"/>
    <w:rsid w:val="003B0699"/>
    <w:rsid w:val="003B0732"/>
    <w:rsid w:val="003B09F5"/>
    <w:rsid w:val="003B1486"/>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8F6"/>
    <w:rsid w:val="003B6AFE"/>
    <w:rsid w:val="003B6B85"/>
    <w:rsid w:val="003B710F"/>
    <w:rsid w:val="003B71E5"/>
    <w:rsid w:val="003B7508"/>
    <w:rsid w:val="003B7662"/>
    <w:rsid w:val="003B7810"/>
    <w:rsid w:val="003B783A"/>
    <w:rsid w:val="003B7FC7"/>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B6A"/>
    <w:rsid w:val="003D7BA0"/>
    <w:rsid w:val="003E0175"/>
    <w:rsid w:val="003E0296"/>
    <w:rsid w:val="003E23D0"/>
    <w:rsid w:val="003E278C"/>
    <w:rsid w:val="003E3371"/>
    <w:rsid w:val="003E3854"/>
    <w:rsid w:val="003E470E"/>
    <w:rsid w:val="003E4C2B"/>
    <w:rsid w:val="003E52E2"/>
    <w:rsid w:val="003E57D3"/>
    <w:rsid w:val="003E5AE3"/>
    <w:rsid w:val="003E5C29"/>
    <w:rsid w:val="003E6489"/>
    <w:rsid w:val="003E7720"/>
    <w:rsid w:val="003E7777"/>
    <w:rsid w:val="003E7ACF"/>
    <w:rsid w:val="003E7C6D"/>
    <w:rsid w:val="003E7C8B"/>
    <w:rsid w:val="003E7EEF"/>
    <w:rsid w:val="003F1297"/>
    <w:rsid w:val="003F1AEA"/>
    <w:rsid w:val="003F22E8"/>
    <w:rsid w:val="003F2324"/>
    <w:rsid w:val="003F259A"/>
    <w:rsid w:val="003F262C"/>
    <w:rsid w:val="003F2893"/>
    <w:rsid w:val="003F2972"/>
    <w:rsid w:val="003F2C21"/>
    <w:rsid w:val="003F321B"/>
    <w:rsid w:val="003F32AB"/>
    <w:rsid w:val="003F3729"/>
    <w:rsid w:val="003F3ADC"/>
    <w:rsid w:val="003F48FB"/>
    <w:rsid w:val="003F4B94"/>
    <w:rsid w:val="003F5C86"/>
    <w:rsid w:val="003F63AF"/>
    <w:rsid w:val="003F65EB"/>
    <w:rsid w:val="003F6D9A"/>
    <w:rsid w:val="003F703D"/>
    <w:rsid w:val="003F709B"/>
    <w:rsid w:val="00400247"/>
    <w:rsid w:val="0040051F"/>
    <w:rsid w:val="00400BBA"/>
    <w:rsid w:val="00400D41"/>
    <w:rsid w:val="00400E31"/>
    <w:rsid w:val="00401E53"/>
    <w:rsid w:val="00401FCD"/>
    <w:rsid w:val="004021BF"/>
    <w:rsid w:val="00402521"/>
    <w:rsid w:val="00402DDB"/>
    <w:rsid w:val="00402E9A"/>
    <w:rsid w:val="00402FA9"/>
    <w:rsid w:val="0040366A"/>
    <w:rsid w:val="00403B0C"/>
    <w:rsid w:val="00403BFC"/>
    <w:rsid w:val="00403C6C"/>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5E9"/>
    <w:rsid w:val="0045763E"/>
    <w:rsid w:val="0045783A"/>
    <w:rsid w:val="0046089C"/>
    <w:rsid w:val="00460BF9"/>
    <w:rsid w:val="00460DDA"/>
    <w:rsid w:val="00460E76"/>
    <w:rsid w:val="00461414"/>
    <w:rsid w:val="00461EE1"/>
    <w:rsid w:val="004621CD"/>
    <w:rsid w:val="004621FE"/>
    <w:rsid w:val="00462622"/>
    <w:rsid w:val="00463FAF"/>
    <w:rsid w:val="0046431F"/>
    <w:rsid w:val="00464388"/>
    <w:rsid w:val="004645DE"/>
    <w:rsid w:val="00465384"/>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305"/>
    <w:rsid w:val="0047373A"/>
    <w:rsid w:val="00473DE7"/>
    <w:rsid w:val="00474817"/>
    <w:rsid w:val="004748BC"/>
    <w:rsid w:val="00474D6A"/>
    <w:rsid w:val="004753B1"/>
    <w:rsid w:val="00475ECF"/>
    <w:rsid w:val="00475FAA"/>
    <w:rsid w:val="00477B9D"/>
    <w:rsid w:val="00477D4D"/>
    <w:rsid w:val="0048014F"/>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749D"/>
    <w:rsid w:val="004B0239"/>
    <w:rsid w:val="004B02D7"/>
    <w:rsid w:val="004B05E5"/>
    <w:rsid w:val="004B0DF2"/>
    <w:rsid w:val="004B0E94"/>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F19"/>
    <w:rsid w:val="004B7046"/>
    <w:rsid w:val="004B708A"/>
    <w:rsid w:val="004B71DD"/>
    <w:rsid w:val="004B732E"/>
    <w:rsid w:val="004B7A9A"/>
    <w:rsid w:val="004B7F60"/>
    <w:rsid w:val="004C0D7B"/>
    <w:rsid w:val="004C10C5"/>
    <w:rsid w:val="004C13DB"/>
    <w:rsid w:val="004C161D"/>
    <w:rsid w:val="004C1693"/>
    <w:rsid w:val="004C19DB"/>
    <w:rsid w:val="004C1D69"/>
    <w:rsid w:val="004C1FC7"/>
    <w:rsid w:val="004C200B"/>
    <w:rsid w:val="004C245E"/>
    <w:rsid w:val="004C24BB"/>
    <w:rsid w:val="004C297D"/>
    <w:rsid w:val="004C2A6E"/>
    <w:rsid w:val="004C2AD3"/>
    <w:rsid w:val="004C2AE5"/>
    <w:rsid w:val="004C2C18"/>
    <w:rsid w:val="004C2C9E"/>
    <w:rsid w:val="004C30F7"/>
    <w:rsid w:val="004C3121"/>
    <w:rsid w:val="004C3390"/>
    <w:rsid w:val="004C367D"/>
    <w:rsid w:val="004C3CC4"/>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FDC"/>
    <w:rsid w:val="004E5555"/>
    <w:rsid w:val="004E64F0"/>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224"/>
    <w:rsid w:val="004F455F"/>
    <w:rsid w:val="004F46DD"/>
    <w:rsid w:val="004F4CA3"/>
    <w:rsid w:val="004F4CA9"/>
    <w:rsid w:val="004F4D20"/>
    <w:rsid w:val="004F562C"/>
    <w:rsid w:val="004F56E1"/>
    <w:rsid w:val="004F5FF3"/>
    <w:rsid w:val="004F6353"/>
    <w:rsid w:val="004F64DB"/>
    <w:rsid w:val="004F6E65"/>
    <w:rsid w:val="004F71DD"/>
    <w:rsid w:val="004F7B6B"/>
    <w:rsid w:val="0050011F"/>
    <w:rsid w:val="00500669"/>
    <w:rsid w:val="0050097F"/>
    <w:rsid w:val="00500BC8"/>
    <w:rsid w:val="00500CB9"/>
    <w:rsid w:val="00500ECC"/>
    <w:rsid w:val="005019F7"/>
    <w:rsid w:val="00501D00"/>
    <w:rsid w:val="005024B1"/>
    <w:rsid w:val="00503339"/>
    <w:rsid w:val="00503353"/>
    <w:rsid w:val="00503475"/>
    <w:rsid w:val="00503A49"/>
    <w:rsid w:val="00503C3E"/>
    <w:rsid w:val="0050454A"/>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A83"/>
    <w:rsid w:val="00576DD4"/>
    <w:rsid w:val="0057782D"/>
    <w:rsid w:val="00577C3E"/>
    <w:rsid w:val="005806CD"/>
    <w:rsid w:val="005808BB"/>
    <w:rsid w:val="00580D57"/>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193C"/>
    <w:rsid w:val="005B1A9F"/>
    <w:rsid w:val="005B228F"/>
    <w:rsid w:val="005B22FD"/>
    <w:rsid w:val="005B242C"/>
    <w:rsid w:val="005B2568"/>
    <w:rsid w:val="005B27EE"/>
    <w:rsid w:val="005B29DF"/>
    <w:rsid w:val="005B2A8F"/>
    <w:rsid w:val="005B2E71"/>
    <w:rsid w:val="005B3921"/>
    <w:rsid w:val="005B3AA5"/>
    <w:rsid w:val="005B3F91"/>
    <w:rsid w:val="005B443A"/>
    <w:rsid w:val="005B4513"/>
    <w:rsid w:val="005B4DE6"/>
    <w:rsid w:val="005B600F"/>
    <w:rsid w:val="005B60F6"/>
    <w:rsid w:val="005B612C"/>
    <w:rsid w:val="005B6357"/>
    <w:rsid w:val="005B63E3"/>
    <w:rsid w:val="005B6997"/>
    <w:rsid w:val="005B6C38"/>
    <w:rsid w:val="005B6DCB"/>
    <w:rsid w:val="005B7ECB"/>
    <w:rsid w:val="005B7FD5"/>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4D5"/>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60045F"/>
    <w:rsid w:val="006004D1"/>
    <w:rsid w:val="00600C4C"/>
    <w:rsid w:val="00601189"/>
    <w:rsid w:val="006014A8"/>
    <w:rsid w:val="00601671"/>
    <w:rsid w:val="00601BF2"/>
    <w:rsid w:val="00601FAF"/>
    <w:rsid w:val="00602E2F"/>
    <w:rsid w:val="00603DB8"/>
    <w:rsid w:val="00604B98"/>
    <w:rsid w:val="00605065"/>
    <w:rsid w:val="006054BD"/>
    <w:rsid w:val="00605539"/>
    <w:rsid w:val="00606042"/>
    <w:rsid w:val="0060633C"/>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3DE"/>
    <w:rsid w:val="00651C5E"/>
    <w:rsid w:val="006530C4"/>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4E1"/>
    <w:rsid w:val="00664B65"/>
    <w:rsid w:val="006651E0"/>
    <w:rsid w:val="006675B0"/>
    <w:rsid w:val="00667A7A"/>
    <w:rsid w:val="00667F52"/>
    <w:rsid w:val="006701ED"/>
    <w:rsid w:val="0067059C"/>
    <w:rsid w:val="00671819"/>
    <w:rsid w:val="006719AB"/>
    <w:rsid w:val="006719CE"/>
    <w:rsid w:val="00671E93"/>
    <w:rsid w:val="00672565"/>
    <w:rsid w:val="00672A33"/>
    <w:rsid w:val="00672C59"/>
    <w:rsid w:val="00672CD5"/>
    <w:rsid w:val="00672D2E"/>
    <w:rsid w:val="00672E2A"/>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3DA"/>
    <w:rsid w:val="00696D00"/>
    <w:rsid w:val="00696D14"/>
    <w:rsid w:val="0069704B"/>
    <w:rsid w:val="00697129"/>
    <w:rsid w:val="006971B0"/>
    <w:rsid w:val="006971E3"/>
    <w:rsid w:val="006A0826"/>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104C"/>
    <w:rsid w:val="006E113A"/>
    <w:rsid w:val="006E25A7"/>
    <w:rsid w:val="006E27D5"/>
    <w:rsid w:val="006E2F83"/>
    <w:rsid w:val="006E305C"/>
    <w:rsid w:val="006E31D5"/>
    <w:rsid w:val="006E343C"/>
    <w:rsid w:val="006E42C7"/>
    <w:rsid w:val="006E4892"/>
    <w:rsid w:val="006E48C9"/>
    <w:rsid w:val="006E5092"/>
    <w:rsid w:val="006E50F9"/>
    <w:rsid w:val="006E5AE1"/>
    <w:rsid w:val="006E5BF2"/>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16F3"/>
    <w:rsid w:val="00711ADF"/>
    <w:rsid w:val="00712471"/>
    <w:rsid w:val="00712570"/>
    <w:rsid w:val="0071266B"/>
    <w:rsid w:val="0071308B"/>
    <w:rsid w:val="0071337A"/>
    <w:rsid w:val="007135FC"/>
    <w:rsid w:val="007136F2"/>
    <w:rsid w:val="00713985"/>
    <w:rsid w:val="00713BC9"/>
    <w:rsid w:val="007148DB"/>
    <w:rsid w:val="0071499A"/>
    <w:rsid w:val="00714A8D"/>
    <w:rsid w:val="00715365"/>
    <w:rsid w:val="007153CC"/>
    <w:rsid w:val="007155F7"/>
    <w:rsid w:val="007156A0"/>
    <w:rsid w:val="0071614E"/>
    <w:rsid w:val="0071634C"/>
    <w:rsid w:val="007163B4"/>
    <w:rsid w:val="00716F4B"/>
    <w:rsid w:val="0071705B"/>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280"/>
    <w:rsid w:val="00730378"/>
    <w:rsid w:val="00730B7F"/>
    <w:rsid w:val="00731134"/>
    <w:rsid w:val="0073140C"/>
    <w:rsid w:val="007314E2"/>
    <w:rsid w:val="00731764"/>
    <w:rsid w:val="00731FD2"/>
    <w:rsid w:val="00733617"/>
    <w:rsid w:val="007337A1"/>
    <w:rsid w:val="0073428D"/>
    <w:rsid w:val="007345E4"/>
    <w:rsid w:val="00734DFC"/>
    <w:rsid w:val="00734F53"/>
    <w:rsid w:val="00735959"/>
    <w:rsid w:val="00735BF2"/>
    <w:rsid w:val="00735D22"/>
    <w:rsid w:val="007362D3"/>
    <w:rsid w:val="00736322"/>
    <w:rsid w:val="0073666B"/>
    <w:rsid w:val="00736791"/>
    <w:rsid w:val="00736A42"/>
    <w:rsid w:val="00736B6C"/>
    <w:rsid w:val="00736DF9"/>
    <w:rsid w:val="007378EE"/>
    <w:rsid w:val="00740444"/>
    <w:rsid w:val="00740D5F"/>
    <w:rsid w:val="00740FAA"/>
    <w:rsid w:val="0074217B"/>
    <w:rsid w:val="00742510"/>
    <w:rsid w:val="007428FC"/>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DA6"/>
    <w:rsid w:val="007C2207"/>
    <w:rsid w:val="007C277D"/>
    <w:rsid w:val="007C30CA"/>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929"/>
    <w:rsid w:val="007D225A"/>
    <w:rsid w:val="007D2287"/>
    <w:rsid w:val="007D257B"/>
    <w:rsid w:val="007D2BBC"/>
    <w:rsid w:val="007D3434"/>
    <w:rsid w:val="007D389B"/>
    <w:rsid w:val="007D4678"/>
    <w:rsid w:val="007D55A4"/>
    <w:rsid w:val="007D55B0"/>
    <w:rsid w:val="007D5785"/>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E0"/>
    <w:rsid w:val="008305CB"/>
    <w:rsid w:val="00830710"/>
    <w:rsid w:val="00830750"/>
    <w:rsid w:val="00830ED0"/>
    <w:rsid w:val="00831161"/>
    <w:rsid w:val="008319D8"/>
    <w:rsid w:val="00831BDD"/>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FB9"/>
    <w:rsid w:val="00837D37"/>
    <w:rsid w:val="00837F2F"/>
    <w:rsid w:val="00841B22"/>
    <w:rsid w:val="00841B90"/>
    <w:rsid w:val="00841DD5"/>
    <w:rsid w:val="00842488"/>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D07"/>
    <w:rsid w:val="00895040"/>
    <w:rsid w:val="00895178"/>
    <w:rsid w:val="00895574"/>
    <w:rsid w:val="0089587F"/>
    <w:rsid w:val="00895DC6"/>
    <w:rsid w:val="00895FE8"/>
    <w:rsid w:val="008960B8"/>
    <w:rsid w:val="0089655A"/>
    <w:rsid w:val="00896B99"/>
    <w:rsid w:val="008973CA"/>
    <w:rsid w:val="008975D9"/>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4010"/>
    <w:rsid w:val="008A4056"/>
    <w:rsid w:val="008A4224"/>
    <w:rsid w:val="008A433C"/>
    <w:rsid w:val="008A4399"/>
    <w:rsid w:val="008A4602"/>
    <w:rsid w:val="008A4668"/>
    <w:rsid w:val="008A4DB7"/>
    <w:rsid w:val="008A522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9E5"/>
    <w:rsid w:val="008B1E8D"/>
    <w:rsid w:val="008B1F15"/>
    <w:rsid w:val="008B1F81"/>
    <w:rsid w:val="008B21E1"/>
    <w:rsid w:val="008B2718"/>
    <w:rsid w:val="008B3525"/>
    <w:rsid w:val="008B3615"/>
    <w:rsid w:val="008B370B"/>
    <w:rsid w:val="008B37B0"/>
    <w:rsid w:val="008B3936"/>
    <w:rsid w:val="008B39C3"/>
    <w:rsid w:val="008B39FC"/>
    <w:rsid w:val="008B4110"/>
    <w:rsid w:val="008B4691"/>
    <w:rsid w:val="008B482A"/>
    <w:rsid w:val="008B4D9B"/>
    <w:rsid w:val="008B509E"/>
    <w:rsid w:val="008B5396"/>
    <w:rsid w:val="008B56C8"/>
    <w:rsid w:val="008B58B9"/>
    <w:rsid w:val="008B6337"/>
    <w:rsid w:val="008B667A"/>
    <w:rsid w:val="008B6A48"/>
    <w:rsid w:val="008B6B11"/>
    <w:rsid w:val="008B6C07"/>
    <w:rsid w:val="008B6F57"/>
    <w:rsid w:val="008B73CF"/>
    <w:rsid w:val="008B740B"/>
    <w:rsid w:val="008B7418"/>
    <w:rsid w:val="008B7B37"/>
    <w:rsid w:val="008B7C8D"/>
    <w:rsid w:val="008C0AB3"/>
    <w:rsid w:val="008C0B31"/>
    <w:rsid w:val="008C1962"/>
    <w:rsid w:val="008C1ABC"/>
    <w:rsid w:val="008C2265"/>
    <w:rsid w:val="008C2891"/>
    <w:rsid w:val="008C2FA7"/>
    <w:rsid w:val="008C307A"/>
    <w:rsid w:val="008C38A6"/>
    <w:rsid w:val="008C3AF8"/>
    <w:rsid w:val="008C3C6D"/>
    <w:rsid w:val="008C3F5D"/>
    <w:rsid w:val="008C4BC0"/>
    <w:rsid w:val="008C4C4E"/>
    <w:rsid w:val="008C4D66"/>
    <w:rsid w:val="008C4E2B"/>
    <w:rsid w:val="008C4E58"/>
    <w:rsid w:val="008C4ECC"/>
    <w:rsid w:val="008C5298"/>
    <w:rsid w:val="008C53E6"/>
    <w:rsid w:val="008C57A5"/>
    <w:rsid w:val="008C59C8"/>
    <w:rsid w:val="008C5C3E"/>
    <w:rsid w:val="008C5E8C"/>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208BE"/>
    <w:rsid w:val="009209AB"/>
    <w:rsid w:val="00920DE2"/>
    <w:rsid w:val="009212CB"/>
    <w:rsid w:val="009216A0"/>
    <w:rsid w:val="00921FA6"/>
    <w:rsid w:val="00922419"/>
    <w:rsid w:val="0092253A"/>
    <w:rsid w:val="009226A8"/>
    <w:rsid w:val="00922D98"/>
    <w:rsid w:val="0092387E"/>
    <w:rsid w:val="00924146"/>
    <w:rsid w:val="009248A8"/>
    <w:rsid w:val="00924C3E"/>
    <w:rsid w:val="00924FD5"/>
    <w:rsid w:val="009250A3"/>
    <w:rsid w:val="00925113"/>
    <w:rsid w:val="00925238"/>
    <w:rsid w:val="009254B8"/>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C97"/>
    <w:rsid w:val="00970D30"/>
    <w:rsid w:val="00971EFE"/>
    <w:rsid w:val="0097207A"/>
    <w:rsid w:val="00972269"/>
    <w:rsid w:val="009723E6"/>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F4E"/>
    <w:rsid w:val="009937A8"/>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951"/>
    <w:rsid w:val="009B7F96"/>
    <w:rsid w:val="009C0250"/>
    <w:rsid w:val="009C02A5"/>
    <w:rsid w:val="009C0635"/>
    <w:rsid w:val="009C094D"/>
    <w:rsid w:val="009C09E7"/>
    <w:rsid w:val="009C0B16"/>
    <w:rsid w:val="009C0D1A"/>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8CF"/>
    <w:rsid w:val="009E2FD0"/>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D19"/>
    <w:rsid w:val="009E6D6E"/>
    <w:rsid w:val="009E7054"/>
    <w:rsid w:val="009E722E"/>
    <w:rsid w:val="009E757B"/>
    <w:rsid w:val="009E77A5"/>
    <w:rsid w:val="009E7911"/>
    <w:rsid w:val="009E7F14"/>
    <w:rsid w:val="009F03C7"/>
    <w:rsid w:val="009F04E9"/>
    <w:rsid w:val="009F10C5"/>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73B0"/>
    <w:rsid w:val="009F7996"/>
    <w:rsid w:val="009F7D29"/>
    <w:rsid w:val="00A0015F"/>
    <w:rsid w:val="00A00AC8"/>
    <w:rsid w:val="00A00C16"/>
    <w:rsid w:val="00A00DB2"/>
    <w:rsid w:val="00A01389"/>
    <w:rsid w:val="00A01469"/>
    <w:rsid w:val="00A023B9"/>
    <w:rsid w:val="00A0241C"/>
    <w:rsid w:val="00A038E1"/>
    <w:rsid w:val="00A039EB"/>
    <w:rsid w:val="00A03C78"/>
    <w:rsid w:val="00A03EE2"/>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76E3"/>
    <w:rsid w:val="00A17843"/>
    <w:rsid w:val="00A179A0"/>
    <w:rsid w:val="00A2000F"/>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A2"/>
    <w:rsid w:val="00A3561F"/>
    <w:rsid w:val="00A35CA0"/>
    <w:rsid w:val="00A361F0"/>
    <w:rsid w:val="00A36567"/>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4E11"/>
    <w:rsid w:val="00A45189"/>
    <w:rsid w:val="00A452A7"/>
    <w:rsid w:val="00A453E0"/>
    <w:rsid w:val="00A45BD4"/>
    <w:rsid w:val="00A4645C"/>
    <w:rsid w:val="00A466D3"/>
    <w:rsid w:val="00A466E1"/>
    <w:rsid w:val="00A470B6"/>
    <w:rsid w:val="00A47564"/>
    <w:rsid w:val="00A479F0"/>
    <w:rsid w:val="00A47BD0"/>
    <w:rsid w:val="00A47EBC"/>
    <w:rsid w:val="00A50B80"/>
    <w:rsid w:val="00A50C24"/>
    <w:rsid w:val="00A50CF9"/>
    <w:rsid w:val="00A519A9"/>
    <w:rsid w:val="00A533BF"/>
    <w:rsid w:val="00A53D44"/>
    <w:rsid w:val="00A54005"/>
    <w:rsid w:val="00A54346"/>
    <w:rsid w:val="00A54732"/>
    <w:rsid w:val="00A54AC9"/>
    <w:rsid w:val="00A554F1"/>
    <w:rsid w:val="00A55615"/>
    <w:rsid w:val="00A55829"/>
    <w:rsid w:val="00A5582B"/>
    <w:rsid w:val="00A55BBC"/>
    <w:rsid w:val="00A55BF1"/>
    <w:rsid w:val="00A5647D"/>
    <w:rsid w:val="00A565BD"/>
    <w:rsid w:val="00A56F82"/>
    <w:rsid w:val="00A572AA"/>
    <w:rsid w:val="00A576BA"/>
    <w:rsid w:val="00A57BC6"/>
    <w:rsid w:val="00A602A2"/>
    <w:rsid w:val="00A605C2"/>
    <w:rsid w:val="00A60EB2"/>
    <w:rsid w:val="00A61233"/>
    <w:rsid w:val="00A6143D"/>
    <w:rsid w:val="00A61C93"/>
    <w:rsid w:val="00A62172"/>
    <w:rsid w:val="00A62875"/>
    <w:rsid w:val="00A635E8"/>
    <w:rsid w:val="00A63A83"/>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986"/>
    <w:rsid w:val="00A76CFC"/>
    <w:rsid w:val="00A76ED8"/>
    <w:rsid w:val="00A7702E"/>
    <w:rsid w:val="00A775BD"/>
    <w:rsid w:val="00A77737"/>
    <w:rsid w:val="00A7779B"/>
    <w:rsid w:val="00A77D25"/>
    <w:rsid w:val="00A80769"/>
    <w:rsid w:val="00A80D91"/>
    <w:rsid w:val="00A80EBF"/>
    <w:rsid w:val="00A811DF"/>
    <w:rsid w:val="00A812C3"/>
    <w:rsid w:val="00A81678"/>
    <w:rsid w:val="00A81C66"/>
    <w:rsid w:val="00A82320"/>
    <w:rsid w:val="00A82778"/>
    <w:rsid w:val="00A82CB9"/>
    <w:rsid w:val="00A8346A"/>
    <w:rsid w:val="00A840B8"/>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5CB"/>
    <w:rsid w:val="00AA0628"/>
    <w:rsid w:val="00AA06E3"/>
    <w:rsid w:val="00AA0BC8"/>
    <w:rsid w:val="00AA0D5E"/>
    <w:rsid w:val="00AA126B"/>
    <w:rsid w:val="00AA128B"/>
    <w:rsid w:val="00AA12B6"/>
    <w:rsid w:val="00AA148A"/>
    <w:rsid w:val="00AA153F"/>
    <w:rsid w:val="00AA1AAB"/>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F71"/>
    <w:rsid w:val="00AD3D72"/>
    <w:rsid w:val="00AD422C"/>
    <w:rsid w:val="00AD42D6"/>
    <w:rsid w:val="00AD4351"/>
    <w:rsid w:val="00AD4F30"/>
    <w:rsid w:val="00AD5120"/>
    <w:rsid w:val="00AD55C5"/>
    <w:rsid w:val="00AD56CE"/>
    <w:rsid w:val="00AD595E"/>
    <w:rsid w:val="00AD5F35"/>
    <w:rsid w:val="00AD6081"/>
    <w:rsid w:val="00AD710D"/>
    <w:rsid w:val="00AD7A3E"/>
    <w:rsid w:val="00AE139D"/>
    <w:rsid w:val="00AE181A"/>
    <w:rsid w:val="00AE29BA"/>
    <w:rsid w:val="00AE2C82"/>
    <w:rsid w:val="00AE3556"/>
    <w:rsid w:val="00AE383D"/>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E99"/>
    <w:rsid w:val="00AF6F19"/>
    <w:rsid w:val="00AF70BE"/>
    <w:rsid w:val="00AF716C"/>
    <w:rsid w:val="00AF717A"/>
    <w:rsid w:val="00AF74D7"/>
    <w:rsid w:val="00AF750B"/>
    <w:rsid w:val="00B00314"/>
    <w:rsid w:val="00B00437"/>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8F3"/>
    <w:rsid w:val="00B24124"/>
    <w:rsid w:val="00B2423F"/>
    <w:rsid w:val="00B242B3"/>
    <w:rsid w:val="00B2504F"/>
    <w:rsid w:val="00B25782"/>
    <w:rsid w:val="00B26059"/>
    <w:rsid w:val="00B26E0E"/>
    <w:rsid w:val="00B26E80"/>
    <w:rsid w:val="00B26F53"/>
    <w:rsid w:val="00B273FF"/>
    <w:rsid w:val="00B2772F"/>
    <w:rsid w:val="00B300D3"/>
    <w:rsid w:val="00B30684"/>
    <w:rsid w:val="00B30E58"/>
    <w:rsid w:val="00B314BC"/>
    <w:rsid w:val="00B318ED"/>
    <w:rsid w:val="00B31952"/>
    <w:rsid w:val="00B31B40"/>
    <w:rsid w:val="00B31D9A"/>
    <w:rsid w:val="00B321DE"/>
    <w:rsid w:val="00B322EB"/>
    <w:rsid w:val="00B3275C"/>
    <w:rsid w:val="00B3291A"/>
    <w:rsid w:val="00B33318"/>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ED3"/>
    <w:rsid w:val="00B45523"/>
    <w:rsid w:val="00B457F8"/>
    <w:rsid w:val="00B46352"/>
    <w:rsid w:val="00B46498"/>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6E4"/>
    <w:rsid w:val="00B53B41"/>
    <w:rsid w:val="00B53BAA"/>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4C0"/>
    <w:rsid w:val="00B659C5"/>
    <w:rsid w:val="00B65A1B"/>
    <w:rsid w:val="00B65A67"/>
    <w:rsid w:val="00B66047"/>
    <w:rsid w:val="00B6621E"/>
    <w:rsid w:val="00B66E76"/>
    <w:rsid w:val="00B67229"/>
    <w:rsid w:val="00B67B0A"/>
    <w:rsid w:val="00B7080D"/>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36E"/>
    <w:rsid w:val="00B77568"/>
    <w:rsid w:val="00B777C0"/>
    <w:rsid w:val="00B778E4"/>
    <w:rsid w:val="00B80552"/>
    <w:rsid w:val="00B80A5B"/>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9DB"/>
    <w:rsid w:val="00BE01ED"/>
    <w:rsid w:val="00BE021B"/>
    <w:rsid w:val="00BE1006"/>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7015"/>
    <w:rsid w:val="00BE7421"/>
    <w:rsid w:val="00BE7463"/>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424A"/>
    <w:rsid w:val="00C044AC"/>
    <w:rsid w:val="00C049F9"/>
    <w:rsid w:val="00C04DFC"/>
    <w:rsid w:val="00C0514A"/>
    <w:rsid w:val="00C06053"/>
    <w:rsid w:val="00C063C2"/>
    <w:rsid w:val="00C06521"/>
    <w:rsid w:val="00C0658E"/>
    <w:rsid w:val="00C065D1"/>
    <w:rsid w:val="00C06A78"/>
    <w:rsid w:val="00C07133"/>
    <w:rsid w:val="00C07464"/>
    <w:rsid w:val="00C075E0"/>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896"/>
    <w:rsid w:val="00C23B32"/>
    <w:rsid w:val="00C23C52"/>
    <w:rsid w:val="00C24410"/>
    <w:rsid w:val="00C246FA"/>
    <w:rsid w:val="00C24B04"/>
    <w:rsid w:val="00C24EF9"/>
    <w:rsid w:val="00C255B2"/>
    <w:rsid w:val="00C26401"/>
    <w:rsid w:val="00C26ED9"/>
    <w:rsid w:val="00C27993"/>
    <w:rsid w:val="00C27B7A"/>
    <w:rsid w:val="00C3014C"/>
    <w:rsid w:val="00C3057C"/>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FEB"/>
    <w:rsid w:val="00C65ACC"/>
    <w:rsid w:val="00C65B3B"/>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A0F"/>
    <w:rsid w:val="00C73B94"/>
    <w:rsid w:val="00C73EC0"/>
    <w:rsid w:val="00C74806"/>
    <w:rsid w:val="00C7489A"/>
    <w:rsid w:val="00C74CC0"/>
    <w:rsid w:val="00C75528"/>
    <w:rsid w:val="00C75723"/>
    <w:rsid w:val="00C76411"/>
    <w:rsid w:val="00C76577"/>
    <w:rsid w:val="00C765E4"/>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FA9"/>
    <w:rsid w:val="00C83674"/>
    <w:rsid w:val="00C83F04"/>
    <w:rsid w:val="00C83F91"/>
    <w:rsid w:val="00C843A5"/>
    <w:rsid w:val="00C8465C"/>
    <w:rsid w:val="00C84784"/>
    <w:rsid w:val="00C84FDF"/>
    <w:rsid w:val="00C8579D"/>
    <w:rsid w:val="00C859BC"/>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DC3"/>
    <w:rsid w:val="00C97940"/>
    <w:rsid w:val="00CA0179"/>
    <w:rsid w:val="00CA0193"/>
    <w:rsid w:val="00CA0C7D"/>
    <w:rsid w:val="00CA1DC4"/>
    <w:rsid w:val="00CA23E5"/>
    <w:rsid w:val="00CA2B5F"/>
    <w:rsid w:val="00CA3030"/>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70A"/>
    <w:rsid w:val="00CD28D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B9F"/>
    <w:rsid w:val="00CF3CF7"/>
    <w:rsid w:val="00CF40D0"/>
    <w:rsid w:val="00CF4627"/>
    <w:rsid w:val="00CF46F0"/>
    <w:rsid w:val="00CF4B4C"/>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D46"/>
    <w:rsid w:val="00D0200D"/>
    <w:rsid w:val="00D02B29"/>
    <w:rsid w:val="00D02DF9"/>
    <w:rsid w:val="00D035F2"/>
    <w:rsid w:val="00D039F8"/>
    <w:rsid w:val="00D03E68"/>
    <w:rsid w:val="00D048C2"/>
    <w:rsid w:val="00D0490E"/>
    <w:rsid w:val="00D054D8"/>
    <w:rsid w:val="00D0567F"/>
    <w:rsid w:val="00D05706"/>
    <w:rsid w:val="00D058B2"/>
    <w:rsid w:val="00D0620A"/>
    <w:rsid w:val="00D065F2"/>
    <w:rsid w:val="00D066D3"/>
    <w:rsid w:val="00D06AF5"/>
    <w:rsid w:val="00D06B31"/>
    <w:rsid w:val="00D06D39"/>
    <w:rsid w:val="00D07877"/>
    <w:rsid w:val="00D07E9E"/>
    <w:rsid w:val="00D10A0A"/>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750"/>
    <w:rsid w:val="00D24855"/>
    <w:rsid w:val="00D25004"/>
    <w:rsid w:val="00D25179"/>
    <w:rsid w:val="00D25550"/>
    <w:rsid w:val="00D2589B"/>
    <w:rsid w:val="00D25D24"/>
    <w:rsid w:val="00D265D0"/>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43B"/>
    <w:rsid w:val="00D518AA"/>
    <w:rsid w:val="00D51F7D"/>
    <w:rsid w:val="00D51FD2"/>
    <w:rsid w:val="00D5204B"/>
    <w:rsid w:val="00D522AF"/>
    <w:rsid w:val="00D525B5"/>
    <w:rsid w:val="00D5341D"/>
    <w:rsid w:val="00D539DD"/>
    <w:rsid w:val="00D5423A"/>
    <w:rsid w:val="00D542B3"/>
    <w:rsid w:val="00D54C4D"/>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EA1"/>
    <w:rsid w:val="00D64049"/>
    <w:rsid w:val="00D64D3B"/>
    <w:rsid w:val="00D651F8"/>
    <w:rsid w:val="00D657FB"/>
    <w:rsid w:val="00D6614D"/>
    <w:rsid w:val="00D66339"/>
    <w:rsid w:val="00D665A4"/>
    <w:rsid w:val="00D66C22"/>
    <w:rsid w:val="00D67BF0"/>
    <w:rsid w:val="00D707A9"/>
    <w:rsid w:val="00D71073"/>
    <w:rsid w:val="00D710C7"/>
    <w:rsid w:val="00D711A3"/>
    <w:rsid w:val="00D71645"/>
    <w:rsid w:val="00D716B2"/>
    <w:rsid w:val="00D71C96"/>
    <w:rsid w:val="00D71CFD"/>
    <w:rsid w:val="00D71D7A"/>
    <w:rsid w:val="00D725A5"/>
    <w:rsid w:val="00D72744"/>
    <w:rsid w:val="00D7295E"/>
    <w:rsid w:val="00D72D9F"/>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72C"/>
    <w:rsid w:val="00D76CD3"/>
    <w:rsid w:val="00D77282"/>
    <w:rsid w:val="00D77920"/>
    <w:rsid w:val="00D806C3"/>
    <w:rsid w:val="00D81DA5"/>
    <w:rsid w:val="00D821FF"/>
    <w:rsid w:val="00D823CA"/>
    <w:rsid w:val="00D82402"/>
    <w:rsid w:val="00D82C85"/>
    <w:rsid w:val="00D82D46"/>
    <w:rsid w:val="00D830E6"/>
    <w:rsid w:val="00D83A37"/>
    <w:rsid w:val="00D83B83"/>
    <w:rsid w:val="00D8402E"/>
    <w:rsid w:val="00D845B5"/>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924"/>
    <w:rsid w:val="00D92226"/>
    <w:rsid w:val="00D924AB"/>
    <w:rsid w:val="00D93794"/>
    <w:rsid w:val="00D93974"/>
    <w:rsid w:val="00D940B6"/>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726"/>
    <w:rsid w:val="00DC3D6B"/>
    <w:rsid w:val="00DC4123"/>
    <w:rsid w:val="00DC41EA"/>
    <w:rsid w:val="00DC43F0"/>
    <w:rsid w:val="00DC4C9D"/>
    <w:rsid w:val="00DC5637"/>
    <w:rsid w:val="00DC5D12"/>
    <w:rsid w:val="00DC5FD3"/>
    <w:rsid w:val="00DC60E1"/>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C5F"/>
    <w:rsid w:val="00DD51EA"/>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5F9"/>
    <w:rsid w:val="00DE4ADF"/>
    <w:rsid w:val="00DE501D"/>
    <w:rsid w:val="00DE5475"/>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C39"/>
    <w:rsid w:val="00E14C43"/>
    <w:rsid w:val="00E14D55"/>
    <w:rsid w:val="00E1502E"/>
    <w:rsid w:val="00E15147"/>
    <w:rsid w:val="00E15175"/>
    <w:rsid w:val="00E152F1"/>
    <w:rsid w:val="00E15B5B"/>
    <w:rsid w:val="00E16090"/>
    <w:rsid w:val="00E16489"/>
    <w:rsid w:val="00E16819"/>
    <w:rsid w:val="00E17498"/>
    <w:rsid w:val="00E176A4"/>
    <w:rsid w:val="00E17D37"/>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80A"/>
    <w:rsid w:val="00E26ADE"/>
    <w:rsid w:val="00E26E8D"/>
    <w:rsid w:val="00E26F8A"/>
    <w:rsid w:val="00E27D43"/>
    <w:rsid w:val="00E30151"/>
    <w:rsid w:val="00E30406"/>
    <w:rsid w:val="00E3053F"/>
    <w:rsid w:val="00E30837"/>
    <w:rsid w:val="00E30B33"/>
    <w:rsid w:val="00E30B91"/>
    <w:rsid w:val="00E30C7E"/>
    <w:rsid w:val="00E323E8"/>
    <w:rsid w:val="00E327A4"/>
    <w:rsid w:val="00E32A27"/>
    <w:rsid w:val="00E33540"/>
    <w:rsid w:val="00E33A83"/>
    <w:rsid w:val="00E33BFB"/>
    <w:rsid w:val="00E33C11"/>
    <w:rsid w:val="00E33E7E"/>
    <w:rsid w:val="00E344DC"/>
    <w:rsid w:val="00E3486D"/>
    <w:rsid w:val="00E348D1"/>
    <w:rsid w:val="00E34A61"/>
    <w:rsid w:val="00E3503B"/>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925"/>
    <w:rsid w:val="00E76ABB"/>
    <w:rsid w:val="00E76D64"/>
    <w:rsid w:val="00E808B5"/>
    <w:rsid w:val="00E80D7E"/>
    <w:rsid w:val="00E8137F"/>
    <w:rsid w:val="00E82234"/>
    <w:rsid w:val="00E82309"/>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6BE"/>
    <w:rsid w:val="00EC5A0B"/>
    <w:rsid w:val="00EC5C9D"/>
    <w:rsid w:val="00EC5E9C"/>
    <w:rsid w:val="00EC5F16"/>
    <w:rsid w:val="00EC6558"/>
    <w:rsid w:val="00EC6B18"/>
    <w:rsid w:val="00EC6DEF"/>
    <w:rsid w:val="00EC7D25"/>
    <w:rsid w:val="00ED09D2"/>
    <w:rsid w:val="00ED11B9"/>
    <w:rsid w:val="00ED1737"/>
    <w:rsid w:val="00ED1DF2"/>
    <w:rsid w:val="00ED24AD"/>
    <w:rsid w:val="00ED287E"/>
    <w:rsid w:val="00ED3088"/>
    <w:rsid w:val="00ED3790"/>
    <w:rsid w:val="00ED3BCB"/>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E78"/>
    <w:rsid w:val="00EF0EA2"/>
    <w:rsid w:val="00EF1D3D"/>
    <w:rsid w:val="00EF2192"/>
    <w:rsid w:val="00EF2301"/>
    <w:rsid w:val="00EF28F1"/>
    <w:rsid w:val="00EF2C18"/>
    <w:rsid w:val="00EF2C7F"/>
    <w:rsid w:val="00EF329D"/>
    <w:rsid w:val="00EF35E7"/>
    <w:rsid w:val="00EF3FDF"/>
    <w:rsid w:val="00EF4845"/>
    <w:rsid w:val="00EF508F"/>
    <w:rsid w:val="00EF531B"/>
    <w:rsid w:val="00EF5EBD"/>
    <w:rsid w:val="00EF6306"/>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DEB"/>
    <w:rsid w:val="00F200C6"/>
    <w:rsid w:val="00F203E0"/>
    <w:rsid w:val="00F20707"/>
    <w:rsid w:val="00F20759"/>
    <w:rsid w:val="00F20F38"/>
    <w:rsid w:val="00F2201A"/>
    <w:rsid w:val="00F230AA"/>
    <w:rsid w:val="00F234EC"/>
    <w:rsid w:val="00F23B8E"/>
    <w:rsid w:val="00F23D60"/>
    <w:rsid w:val="00F23FE8"/>
    <w:rsid w:val="00F24026"/>
    <w:rsid w:val="00F24DD7"/>
    <w:rsid w:val="00F2502F"/>
    <w:rsid w:val="00F25C21"/>
    <w:rsid w:val="00F264F9"/>
    <w:rsid w:val="00F26A4C"/>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F54"/>
    <w:rsid w:val="00F4004E"/>
    <w:rsid w:val="00F4022A"/>
    <w:rsid w:val="00F4026C"/>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259D"/>
    <w:rsid w:val="00F5282A"/>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86F"/>
    <w:rsid w:val="00F60FC9"/>
    <w:rsid w:val="00F61392"/>
    <w:rsid w:val="00F61676"/>
    <w:rsid w:val="00F61B46"/>
    <w:rsid w:val="00F61E98"/>
    <w:rsid w:val="00F62ABB"/>
    <w:rsid w:val="00F62D77"/>
    <w:rsid w:val="00F63437"/>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101E"/>
    <w:rsid w:val="00F711AD"/>
    <w:rsid w:val="00F71A5C"/>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87D"/>
    <w:rsid w:val="00F76CC8"/>
    <w:rsid w:val="00F770CA"/>
    <w:rsid w:val="00F774E4"/>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7014"/>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38B"/>
    <w:rsid w:val="00FC6CD0"/>
    <w:rsid w:val="00FC74BA"/>
    <w:rsid w:val="00FC74C4"/>
    <w:rsid w:val="00FC751F"/>
    <w:rsid w:val="00FC75B0"/>
    <w:rsid w:val="00FC78E2"/>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551C"/>
    <w:rsid w:val="00FE567B"/>
    <w:rsid w:val="00FE5967"/>
    <w:rsid w:val="00FE5D6D"/>
    <w:rsid w:val="00FE6222"/>
    <w:rsid w:val="00FE64DC"/>
    <w:rsid w:val="00FE7FFB"/>
    <w:rsid w:val="00FF0035"/>
    <w:rsid w:val="00FF008F"/>
    <w:rsid w:val="00FF0220"/>
    <w:rsid w:val="00FF0393"/>
    <w:rsid w:val="00FF0827"/>
    <w:rsid w:val="00FF0875"/>
    <w:rsid w:val="00FF1069"/>
    <w:rsid w:val="00FF1994"/>
    <w:rsid w:val="00FF1E44"/>
    <w:rsid w:val="00FF2219"/>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57B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image" Target="media/image4.png"/><Relationship Id="rId26" Type="http://schemas.openxmlformats.org/officeDocument/2006/relationships/image" Target="media/image12.svg"/><Relationship Id="rId39" Type="http://schemas.openxmlformats.org/officeDocument/2006/relationships/image" Target="media/image25.png"/><Relationship Id="rId21" Type="http://schemas.openxmlformats.org/officeDocument/2006/relationships/image" Target="media/image7.svg"/><Relationship Id="rId34" Type="http://schemas.openxmlformats.org/officeDocument/2006/relationships/image" Target="media/image20.svg"/><Relationship Id="rId42" Type="http://schemas.openxmlformats.org/officeDocument/2006/relationships/image" Target="media/image28.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image" Target="media/image1.png"/><Relationship Id="rId24" Type="http://schemas.openxmlformats.org/officeDocument/2006/relationships/image" Target="media/image10.png"/><Relationship Id="rId32" Type="http://schemas.openxmlformats.org/officeDocument/2006/relationships/image" Target="media/image18.svg"/><Relationship Id="rId37" Type="http://schemas.openxmlformats.org/officeDocument/2006/relationships/image" Target="media/image23.png"/><Relationship Id="rId40" Type="http://schemas.openxmlformats.org/officeDocument/2006/relationships/image" Target="media/image26.svg"/><Relationship Id="rId45" Type="http://schemas.openxmlformats.org/officeDocument/2006/relationships/image" Target="media/image31.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image" Target="media/image9.svg"/><Relationship Id="rId28" Type="http://schemas.openxmlformats.org/officeDocument/2006/relationships/image" Target="media/image14.svg"/><Relationship Id="rId36" Type="http://schemas.openxmlformats.org/officeDocument/2006/relationships/image" Target="media/image22.svg"/><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image" Target="media/image5.sv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sv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image" Target="media/image3.sv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sv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1e96777e-c527-4c3b-bd25-1feec2cdf3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C6194979B929F24F9ED8EDFBA8C2B3C0" ma:contentTypeVersion="16" ma:contentTypeDescription="新しいドキュメントを作成します。" ma:contentTypeScope="" ma:versionID="099382126bba833906bc880b1652958e">
  <xsd:schema xmlns:xsd="http://www.w3.org/2001/XMLSchema" xmlns:xs="http://www.w3.org/2001/XMLSchema" xmlns:p="http://schemas.microsoft.com/office/2006/metadata/properties" xmlns:ns3="1e96777e-c527-4c3b-bd25-1feec2cdf3c7" xmlns:ns4="da7d72d0-d180-45ce-b937-3c199ca202f9" targetNamespace="http://schemas.microsoft.com/office/2006/metadata/properties" ma:root="true" ma:fieldsID="d735332222d51ce1b5aa11bab58643ed" ns3:_="" ns4:_="">
    <xsd:import namespace="1e96777e-c527-4c3b-bd25-1feec2cdf3c7"/>
    <xsd:import namespace="da7d72d0-d180-45ce-b937-3c199ca202f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element ref="ns3:MediaServiceDateTaken"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96777e-c527-4c3b-bd25-1feec2cdf3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a7d72d0-d180-45ce-b937-3c199ca202f9" elementFormDefault="qualified">
    <xsd:import namespace="http://schemas.microsoft.com/office/2006/documentManagement/types"/>
    <xsd:import namespace="http://schemas.microsoft.com/office/infopath/2007/PartnerControls"/>
    <xsd:element name="SharedWithUsers" ma:index="10" nillable="true" ma:displayName="共有相手"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共有相手の詳細情報" ma:internalName="SharedWithDetails" ma:readOnly="true">
      <xsd:simpleType>
        <xsd:restriction base="dms:Note">
          <xsd:maxLength value="255"/>
        </xsd:restriction>
      </xsd:simpleType>
    </xsd:element>
    <xsd:element name="SharingHintHash" ma:index="12" nillable="true" ma:displayName="共有のヒントのハッシュ"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2.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1e96777e-c527-4c3b-bd25-1feec2cdf3c7"/>
  </ds:schemaRefs>
</ds:datastoreItem>
</file>

<file path=customXml/itemProps3.xml><?xml version="1.0" encoding="utf-8"?>
<ds:datastoreItem xmlns:ds="http://schemas.openxmlformats.org/officeDocument/2006/customXml" ds:itemID="{61A3995E-F186-460F-AD92-0CFA7233BCD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96777e-c527-4c3b-bd25-1feec2cdf3c7"/>
    <ds:schemaRef ds:uri="da7d72d0-d180-45ce-b937-3c199ca202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F3D3565-3420-4EF5-B5F5-0033548AD77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3155</TotalTime>
  <Pages>48</Pages>
  <Words>12514</Words>
  <Characters>71332</Characters>
  <Application>Microsoft Office Word</Application>
  <DocSecurity>0</DocSecurity>
  <Lines>594</Lines>
  <Paragraphs>167</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83679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99</cp:revision>
  <cp:lastPrinted>2026-05-19T16:56:00Z</cp:lastPrinted>
  <dcterms:created xsi:type="dcterms:W3CDTF">2026-08-02T14:36:00Z</dcterms:created>
  <dcterms:modified xsi:type="dcterms:W3CDTF">2026-08-07T23:58:00Z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0x010100C6194979B929F24F9ED8EDFBA8C2B3C0</vt:lpwstr>
  </property>
</Properties>
</file>