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6E" w:rsidRPr="0061217B" w:rsidRDefault="00CC186E" w:rsidP="00CC186E">
      <w:pPr>
        <w:rPr>
          <w:rFonts w:ascii="Times New Roman" w:hAnsi="Times New Roman" w:cs="Times New Roman"/>
          <w:b/>
          <w:sz w:val="28"/>
          <w:szCs w:val="28"/>
        </w:rPr>
      </w:pPr>
      <w:r w:rsidRPr="0061217B">
        <w:rPr>
          <w:rFonts w:ascii="Times New Roman" w:hAnsi="Times New Roman" w:cs="Times New Roman"/>
          <w:b/>
          <w:sz w:val="28"/>
          <w:szCs w:val="28"/>
        </w:rPr>
        <w:t xml:space="preserve">Task 1 </w:t>
      </w:r>
    </w:p>
    <w:p w:rsidR="00CC186E" w:rsidRDefault="00CC186E" w:rsidP="00CC186E">
      <w:pPr>
        <w:rPr>
          <w:b/>
        </w:rPr>
      </w:pPr>
      <w:r w:rsidRPr="00CC186E">
        <w:rPr>
          <w:b/>
        </w:rPr>
        <w:t xml:space="preserve"> Part 1: Simulating Geometric Brownian </w:t>
      </w:r>
      <w:proofErr w:type="gramStart"/>
      <w:r w:rsidRPr="00CC186E">
        <w:rPr>
          <w:b/>
        </w:rPr>
        <w:t>Motion</w:t>
      </w:r>
      <w:proofErr w:type="gramEnd"/>
    </w:p>
    <w:p w:rsidR="00CC186E" w:rsidRPr="00CC186E" w:rsidRDefault="00CC186E">
      <w:r>
        <w:t>After running the code in file “</w:t>
      </w:r>
      <w:proofErr w:type="spellStart"/>
      <w:r>
        <w:t>gbm</w:t>
      </w:r>
      <w:proofErr w:type="spellEnd"/>
      <w:r>
        <w:t xml:space="preserve">”, we get following </w:t>
      </w:r>
      <w:proofErr w:type="gramStart"/>
      <w:r>
        <w:t>output :</w:t>
      </w:r>
      <w:proofErr w:type="gramEnd"/>
    </w:p>
    <w:p w:rsidR="001B15C1" w:rsidRDefault="00CC186E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ms-MY" w:eastAsia="zh-CN"/>
        </w:rPr>
        <w:drawing>
          <wp:inline distT="0" distB="0" distL="0" distR="0">
            <wp:extent cx="5943600" cy="49673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779" w:rsidRDefault="00CD1ED3" w:rsidP="00772779">
      <w:pPr>
        <w:rPr>
          <w:rFonts w:eastAsiaTheme="minorEastAsia"/>
        </w:rPr>
      </w:pPr>
      <w:r>
        <w:rPr>
          <w:rFonts w:eastAsiaTheme="minorEastAsia"/>
          <w:lang w:eastAsia="zh-CN"/>
        </w:rPr>
        <w:t>W</w:t>
      </w:r>
      <w:r w:rsidR="00772779">
        <w:rPr>
          <w:rFonts w:eastAsiaTheme="minorEastAsia"/>
          <w:lang w:eastAsia="zh-CN"/>
        </w:rPr>
        <w:t>e get the theoretical expectation value and variance. These values are ca</w:t>
      </w:r>
      <w:r w:rsidR="00A43938">
        <w:rPr>
          <w:rFonts w:eastAsiaTheme="minorEastAsia"/>
          <w:lang w:eastAsia="zh-CN"/>
        </w:rPr>
        <w:t xml:space="preserve">lculated by </w:t>
      </w:r>
      <w:proofErr w:type="gramStart"/>
      <w:r w:rsidR="00A43938">
        <w:rPr>
          <w:rFonts w:eastAsiaTheme="minorEastAsia"/>
          <w:lang w:eastAsia="zh-CN"/>
        </w:rPr>
        <w:t xml:space="preserve">using formula </w:t>
      </w:r>
      <w:r w:rsidR="00772779">
        <w:rPr>
          <w:rFonts w:eastAsiaTheme="minorEastAsia"/>
          <w:lang w:eastAsia="zh-CN"/>
        </w:rPr>
        <w:t xml:space="preserve"> :</w:t>
      </w:r>
      <w:proofErr w:type="gramEnd"/>
      <w:r w:rsidR="00772779">
        <w:rPr>
          <w:rFonts w:eastAsiaTheme="minorEastAsia"/>
          <w:lang w:eastAsia="zh-CN"/>
        </w:rPr>
        <w:br/>
      </w:r>
      <w:r w:rsidR="00772779">
        <w:rPr>
          <w:rFonts w:eastAsiaTheme="minorEastAsia"/>
        </w:rPr>
        <w:t xml:space="preserve">Expectation value of S(3) = 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ut</m:t>
                </m:r>
              </m:e>
            </m:d>
          </m:sup>
        </m:sSup>
      </m:oMath>
    </w:p>
    <w:p w:rsidR="00772779" w:rsidRDefault="00772779" w:rsidP="00772779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=  </w:t>
      </w:r>
      <m:oMath>
        <m:r>
          <w:rPr>
            <w:rFonts w:ascii="Cambria Math" w:hAnsi="Cambria Math"/>
          </w:rPr>
          <m:t>E[S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]=39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0.1(3)</m:t>
                </m:r>
              </m:e>
            </m:d>
          </m:sup>
        </m:sSup>
      </m:oMath>
    </w:p>
    <w:p w:rsidR="00772779" w:rsidRDefault="00772779" w:rsidP="00772779">
      <w:pPr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w:r w:rsidR="00A43938">
        <w:rPr>
          <w:rFonts w:eastAsiaTheme="minorEastAsia"/>
        </w:rPr>
        <w:t xml:space="preserve">                    = 52.6444934955</w:t>
      </w:r>
    </w:p>
    <w:p w:rsidR="00A43938" w:rsidRPr="00A43938" w:rsidRDefault="00A43938" w:rsidP="00A43938">
      <w:pPr>
        <w:rPr>
          <w:rFonts w:eastAsiaTheme="minorEastAsia"/>
        </w:rPr>
      </w:pPr>
      <w:r>
        <w:rPr>
          <w:rFonts w:eastAsiaTheme="minorEastAsia"/>
        </w:rPr>
        <w:t xml:space="preserve">Variance of </w:t>
      </w:r>
      <w:proofErr w:type="gramStart"/>
      <w:r>
        <w:rPr>
          <w:rFonts w:eastAsiaTheme="minorEastAsia"/>
        </w:rPr>
        <w:t>S(</w:t>
      </w:r>
      <w:proofErr w:type="gramEnd"/>
      <w:r>
        <w:rPr>
          <w:rFonts w:eastAsiaTheme="minorEastAsia"/>
        </w:rPr>
        <w:t xml:space="preserve">3) =  </w:t>
      </w:r>
      <m:oMath>
        <m:r>
          <w:rPr>
            <w:rFonts w:ascii="Cambria Math" w:eastAsia="Times New Roman" w:hAnsi="Cambria Math"/>
            <w:szCs w:val="24"/>
            <w:lang w:val="en-MY" w:eastAsia="zh-CN"/>
          </w:rPr>
          <m:t>Var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/>
            <w:szCs w:val="24"/>
            <w:lang w:val="en-MY" w:eastAsia="zh-CN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0</m:t>
                </m:r>
              </m:e>
            </m:d>
          </m:e>
          <m: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2μt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Cs w:val="24"/>
                        <w:lang w:val="en-MY" w:eastAsia="zh-CN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Cs w:val="24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t</m:t>
                </m:r>
              </m:sup>
            </m:s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-1</m:t>
            </m:r>
          </m:e>
        </m:d>
      </m:oMath>
    </w:p>
    <w:p w:rsidR="00772779" w:rsidRPr="00A43938" w:rsidRDefault="00A43938" w:rsidP="00A43938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=  </w:t>
      </w: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2(0.1)(3)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(0.26)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(3)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:rsidR="00772779" w:rsidRDefault="00A43938" w:rsidP="0077277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                      = 623.09647233</w:t>
      </w:r>
    </w:p>
    <w:p w:rsidR="00CD1ED3" w:rsidRDefault="00CD1ED3" w:rsidP="00CD1ED3">
      <w:pPr>
        <w:rPr>
          <w:lang w:val="en-MY"/>
        </w:rPr>
      </w:pPr>
      <w:proofErr w:type="gramStart"/>
      <w:r>
        <w:rPr>
          <w:lang w:val="en-MY"/>
        </w:rPr>
        <w:lastRenderedPageBreak/>
        <w:t>Then ,</w:t>
      </w:r>
      <w:proofErr w:type="gramEnd"/>
      <w:r>
        <w:rPr>
          <w:lang w:val="en-MY"/>
        </w:rPr>
        <w:t xml:space="preserve"> given following geometric Brownian motion (</w:t>
      </w:r>
      <w:proofErr w:type="spellStart"/>
      <w:r>
        <w:rPr>
          <w:lang w:val="en-MY"/>
        </w:rPr>
        <w:t>GBM</w:t>
      </w:r>
      <w:proofErr w:type="spellEnd"/>
      <w:r>
        <w:rPr>
          <w:lang w:val="en-MY"/>
        </w:rPr>
        <w:t xml:space="preserve">), </w:t>
      </w:r>
    </w:p>
    <w:p w:rsidR="00CD1ED3" w:rsidRPr="00A74993" w:rsidRDefault="00CD1ED3" w:rsidP="00CD1E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MY" w:eastAsia="zh-CN"/>
        </w:rPr>
      </w:pP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MY" w:eastAsia="zh-CN"/>
        </w:rPr>
        <w:t xml:space="preserve">            </w:t>
      </w:r>
      <w:proofErr w:type="spellStart"/>
      <w:proofErr w:type="gramStart"/>
      <w:r w:rsidRPr="00A7499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MY" w:eastAsia="zh-CN"/>
        </w:rPr>
        <w:t>dS</w:t>
      </w:r>
      <w:proofErr w:type="spellEnd"/>
      <w:r w:rsidRPr="00A7499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MY" w:eastAsia="zh-CN"/>
        </w:rPr>
        <w:t>(</w:t>
      </w:r>
      <w:proofErr w:type="gramEnd"/>
      <w:r w:rsidRPr="00A7499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MY" w:eastAsia="zh-CN"/>
        </w:rPr>
        <w:t xml:space="preserve">t) = 0.1 </w:t>
      </w:r>
      <w:proofErr w:type="spellStart"/>
      <w:r w:rsidRPr="00A7499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MY" w:eastAsia="zh-CN"/>
        </w:rPr>
        <w:t>dt</w:t>
      </w:r>
      <w:proofErr w:type="spellEnd"/>
      <w:r w:rsidRPr="00A7499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MY" w:eastAsia="zh-CN"/>
        </w:rPr>
        <w:t xml:space="preserve"> + 0.26 dB(t); S(0) = 39</w:t>
      </w:r>
    </w:p>
    <w:p w:rsidR="00CD1ED3" w:rsidRDefault="00CD1ED3" w:rsidP="00CD1ED3">
      <w:pPr>
        <w:rPr>
          <w:lang w:val="en-MY"/>
        </w:rPr>
      </w:pPr>
    </w:p>
    <w:p w:rsidR="00CD1ED3" w:rsidRDefault="00CD1ED3" w:rsidP="00CD1ED3">
      <w:pPr>
        <w:rPr>
          <w:lang w:val="en-MY"/>
        </w:rPr>
      </w:pPr>
      <w:proofErr w:type="gramStart"/>
      <w:r>
        <w:rPr>
          <w:lang w:val="en-MY"/>
        </w:rPr>
        <w:t>we</w:t>
      </w:r>
      <w:proofErr w:type="gramEnd"/>
      <w:r>
        <w:rPr>
          <w:lang w:val="en-MY"/>
        </w:rPr>
        <w:t xml:space="preserve"> can know the parameter mu=0.1 , sigma=0.26 and initial S(0)=39. We then stimulate 1000 runs of </w:t>
      </w:r>
      <w:proofErr w:type="spellStart"/>
      <w:r>
        <w:rPr>
          <w:lang w:val="en-MY"/>
        </w:rPr>
        <w:t>GBM</w:t>
      </w:r>
      <w:proofErr w:type="spellEnd"/>
      <w:r>
        <w:rPr>
          <w:lang w:val="en-MY"/>
        </w:rPr>
        <w:t xml:space="preserve"> for 0&lt;t&lt;3 for 1000 paths.  We then plot the </w:t>
      </w:r>
      <w:r w:rsidR="000F618B">
        <w:rPr>
          <w:lang w:val="en-MY"/>
        </w:rPr>
        <w:t xml:space="preserve">5 realization of </w:t>
      </w:r>
      <w:proofErr w:type="spellStart"/>
      <w:r>
        <w:rPr>
          <w:lang w:val="en-MY"/>
        </w:rPr>
        <w:t>GBM</w:t>
      </w:r>
      <w:proofErr w:type="spellEnd"/>
      <w:r>
        <w:rPr>
          <w:lang w:val="en-MY"/>
        </w:rPr>
        <w:t xml:space="preserve"> paths with proper labelling. </w:t>
      </w:r>
    </w:p>
    <w:p w:rsidR="008753FA" w:rsidRDefault="008753FA" w:rsidP="00CD1ED3">
      <w:r w:rsidRPr="008753FA">
        <w:t xml:space="preserve">In order to calculate the expectation and the variance of </w:t>
      </w:r>
      <w:proofErr w:type="gramStart"/>
      <w:r w:rsidRPr="008753FA">
        <w:t>S(</w:t>
      </w:r>
      <w:proofErr w:type="gramEnd"/>
      <w:r w:rsidRPr="008753FA">
        <w:t>3)</w:t>
      </w:r>
      <w:r>
        <w:t xml:space="preserve"> based on stimulation</w:t>
      </w:r>
      <w:r w:rsidRPr="008753FA">
        <w:t xml:space="preserve"> , we generate an array</w:t>
      </w:r>
      <w:r>
        <w:t xml:space="preserve"> of stock</w:t>
      </w:r>
      <w:r w:rsidR="000F618B">
        <w:t xml:space="preserve"> at time 3</w:t>
      </w:r>
      <w:r>
        <w:t xml:space="preserve"> </w:t>
      </w:r>
      <w:r w:rsidR="0074271E">
        <w:t>(</w:t>
      </w:r>
      <w:proofErr w:type="spellStart"/>
      <w:r w:rsidR="0074271E">
        <w:t>S3</w:t>
      </w:r>
      <w:proofErr w:type="spellEnd"/>
      <w:r w:rsidR="0074271E">
        <w:t xml:space="preserve">) </w:t>
      </w:r>
      <w:r>
        <w:t>and extract the s</w:t>
      </w:r>
      <w:r w:rsidRPr="008753FA">
        <w:t>tock price at the la</w:t>
      </w:r>
      <w:r>
        <w:t>st column by using S[:,-1]. Next,</w:t>
      </w:r>
      <w:r w:rsidRPr="008753FA">
        <w:t xml:space="preserve"> we </w:t>
      </w:r>
      <w:r>
        <w:t>use the</w:t>
      </w:r>
      <w:r w:rsidRPr="008753FA">
        <w:t xml:space="preserve"> </w:t>
      </w:r>
      <w:proofErr w:type="spellStart"/>
      <w:r w:rsidRPr="008753FA">
        <w:t>np.mean</w:t>
      </w:r>
      <w:proofErr w:type="spellEnd"/>
      <w:r w:rsidRPr="008753FA">
        <w:t xml:space="preserve"> </w:t>
      </w:r>
      <w:r>
        <w:t xml:space="preserve">to calculate expectation value of </w:t>
      </w:r>
      <w:proofErr w:type="gramStart"/>
      <w:r>
        <w:t>S(</w:t>
      </w:r>
      <w:proofErr w:type="gramEnd"/>
      <w:r>
        <w:t xml:space="preserve">3), </w:t>
      </w:r>
      <w:r w:rsidRPr="008753FA">
        <w:t xml:space="preserve">and </w:t>
      </w:r>
      <w:proofErr w:type="spellStart"/>
      <w:r w:rsidRPr="008753FA">
        <w:t>np.var</w:t>
      </w:r>
      <w:proofErr w:type="spellEnd"/>
      <w:r w:rsidRPr="008753FA">
        <w:t xml:space="preserve"> </w:t>
      </w:r>
      <w:r>
        <w:t>to calculate variance of S(</w:t>
      </w:r>
      <w:r w:rsidRPr="008753FA">
        <w:t xml:space="preserve">3) </w:t>
      </w:r>
      <w:r>
        <w:t>.</w:t>
      </w:r>
    </w:p>
    <w:p w:rsidR="00772779" w:rsidRDefault="000F618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order to calculate </w:t>
      </w:r>
      <w:r w:rsidRPr="000F618B">
        <w:rPr>
          <w:rFonts w:eastAsiaTheme="minorEastAsia"/>
          <w:lang w:eastAsia="zh-CN"/>
        </w:rPr>
        <w:t>P[</w:t>
      </w:r>
      <w:proofErr w:type="gramStart"/>
      <w:r w:rsidRPr="000F618B">
        <w:rPr>
          <w:rFonts w:eastAsiaTheme="minorEastAsia"/>
          <w:lang w:eastAsia="zh-CN"/>
        </w:rPr>
        <w:t>S(</w:t>
      </w:r>
      <w:proofErr w:type="gramEnd"/>
      <w:r w:rsidRPr="000F618B">
        <w:rPr>
          <w:rFonts w:eastAsiaTheme="minorEastAsia"/>
          <w:lang w:eastAsia="zh-CN"/>
        </w:rPr>
        <w:t>3)&gt; 39]</w:t>
      </w:r>
      <w:r w:rsidR="0074271E">
        <w:rPr>
          <w:rFonts w:eastAsiaTheme="minorEastAsia"/>
          <w:lang w:eastAsia="zh-CN"/>
        </w:rPr>
        <w:t xml:space="preserve">, we simply assign </w:t>
      </w:r>
      <w:r>
        <w:rPr>
          <w:rFonts w:eastAsiaTheme="minorEastAsia"/>
          <w:lang w:eastAsia="zh-CN"/>
        </w:rPr>
        <w:t xml:space="preserve">variable ‘a’ be position of value that are greater than 39, </w:t>
      </w:r>
      <w:r w:rsidR="0011653C">
        <w:rPr>
          <w:rFonts w:eastAsiaTheme="minorEastAsia"/>
          <w:lang w:eastAsia="zh-CN"/>
        </w:rPr>
        <w:t>true will be returned, then</w:t>
      </w:r>
      <w:r>
        <w:rPr>
          <w:rFonts w:eastAsiaTheme="minorEastAsia"/>
          <w:lang w:eastAsia="zh-CN"/>
        </w:rPr>
        <w:t xml:space="preserve"> we can calculate the </w:t>
      </w:r>
      <w:r w:rsidRPr="000F618B">
        <w:rPr>
          <w:rFonts w:eastAsiaTheme="minorEastAsia"/>
          <w:lang w:eastAsia="zh-CN"/>
        </w:rPr>
        <w:t>P[S(3)&gt; 39]</w:t>
      </w:r>
      <w:r>
        <w:rPr>
          <w:rFonts w:eastAsiaTheme="minorEastAsia"/>
          <w:lang w:eastAsia="zh-CN"/>
        </w:rPr>
        <w:t xml:space="preserve"> by dividing the sum of ‘a’ by length of ‘a’.</w:t>
      </w:r>
    </w:p>
    <w:p w:rsidR="0074271E" w:rsidRDefault="002D485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order to calculate </w:t>
      </w:r>
      <w:r w:rsidR="0074271E">
        <w:rPr>
          <w:rFonts w:eastAsiaTheme="minorEastAsia"/>
          <w:lang w:eastAsia="zh-CN"/>
        </w:rPr>
        <w:t>E[</w:t>
      </w:r>
      <w:proofErr w:type="gramStart"/>
      <w:r w:rsidR="0074271E">
        <w:rPr>
          <w:rFonts w:eastAsiaTheme="minorEastAsia"/>
          <w:lang w:eastAsia="zh-CN"/>
        </w:rPr>
        <w:t>S(</w:t>
      </w:r>
      <w:proofErr w:type="gramEnd"/>
      <w:r w:rsidR="0074271E">
        <w:rPr>
          <w:rFonts w:eastAsiaTheme="minorEastAsia"/>
          <w:lang w:eastAsia="zh-CN"/>
        </w:rPr>
        <w:t>3) | S(3) &gt; 39], w</w:t>
      </w:r>
      <w:r w:rsidR="000F618B" w:rsidRPr="000F618B">
        <w:rPr>
          <w:rFonts w:eastAsiaTheme="minorEastAsia"/>
          <w:lang w:eastAsia="zh-CN"/>
        </w:rPr>
        <w:t xml:space="preserve">e </w:t>
      </w:r>
      <w:r w:rsidR="0074271E">
        <w:rPr>
          <w:rFonts w:eastAsiaTheme="minorEastAsia"/>
          <w:lang w:eastAsia="zh-CN"/>
        </w:rPr>
        <w:t xml:space="preserve">simply assign variable ‘c’ be the multiplication between array </w:t>
      </w:r>
      <w:proofErr w:type="spellStart"/>
      <w:r w:rsidR="0074271E">
        <w:rPr>
          <w:rFonts w:eastAsiaTheme="minorEastAsia"/>
          <w:lang w:eastAsia="zh-CN"/>
        </w:rPr>
        <w:t>S3</w:t>
      </w:r>
      <w:proofErr w:type="spellEnd"/>
      <w:r w:rsidR="0074271E">
        <w:rPr>
          <w:rFonts w:eastAsiaTheme="minorEastAsia"/>
          <w:lang w:eastAsia="zh-CN"/>
        </w:rPr>
        <w:t xml:space="preserve"> and variable ‘a’. Then we can calculate E[</w:t>
      </w:r>
      <w:proofErr w:type="gramStart"/>
      <w:r w:rsidR="0074271E">
        <w:rPr>
          <w:rFonts w:eastAsiaTheme="minorEastAsia"/>
          <w:lang w:eastAsia="zh-CN"/>
        </w:rPr>
        <w:t>S(</w:t>
      </w:r>
      <w:proofErr w:type="gramEnd"/>
      <w:r w:rsidR="0074271E">
        <w:rPr>
          <w:rFonts w:eastAsiaTheme="minorEastAsia"/>
          <w:lang w:eastAsia="zh-CN"/>
        </w:rPr>
        <w:t xml:space="preserve">3) | S(3) &gt; 39] by dividing sum of ‘c’ by sum of ‘a’. </w:t>
      </w:r>
    </w:p>
    <w:p w:rsidR="007F2348" w:rsidRDefault="007F2348">
      <w:pPr>
        <w:rPr>
          <w:rFonts w:eastAsiaTheme="minorEastAsia"/>
          <w:lang w:eastAsia="zh-CN"/>
        </w:rPr>
      </w:pPr>
    </w:p>
    <w:p w:rsidR="007F2348" w:rsidRDefault="007F2348">
      <w:pPr>
        <w:rPr>
          <w:rFonts w:eastAsiaTheme="minorEastAsia"/>
          <w:lang w:eastAsia="zh-CN"/>
        </w:rPr>
      </w:pPr>
    </w:p>
    <w:p w:rsidR="007F2348" w:rsidRPr="007F2348" w:rsidRDefault="007F2348" w:rsidP="007F2348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ms-MY" w:eastAsia="zh-CN"/>
        </w:rPr>
      </w:pPr>
      <w:r w:rsidRPr="007F23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ms-MY" w:eastAsia="zh-CN"/>
        </w:rPr>
        <w:t>Part 2. Simulating mean reversal process</w:t>
      </w:r>
    </w:p>
    <w:p w:rsidR="007F2348" w:rsidRDefault="007F234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After running the code in file “</w:t>
      </w:r>
      <w:proofErr w:type="spellStart"/>
      <w:r>
        <w:rPr>
          <w:rFonts w:eastAsiaTheme="minorEastAsia"/>
          <w:lang w:eastAsia="zh-CN"/>
        </w:rPr>
        <w:t>mr</w:t>
      </w:r>
      <w:proofErr w:type="spellEnd"/>
      <w:r>
        <w:rPr>
          <w:rFonts w:eastAsiaTheme="minorEastAsia"/>
          <w:lang w:eastAsia="zh-CN"/>
        </w:rPr>
        <w:t xml:space="preserve">”, we get following </w:t>
      </w:r>
      <w:proofErr w:type="gramStart"/>
      <w:r>
        <w:rPr>
          <w:rFonts w:eastAsiaTheme="minorEastAsia"/>
          <w:lang w:eastAsia="zh-CN"/>
        </w:rPr>
        <w:t>output :</w:t>
      </w:r>
      <w:proofErr w:type="gramEnd"/>
    </w:p>
    <w:p w:rsidR="00235259" w:rsidRDefault="007F2348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ms-MY" w:eastAsia="zh-CN"/>
        </w:rPr>
        <w:drawing>
          <wp:inline distT="0" distB="0" distL="0" distR="0">
            <wp:extent cx="4319351" cy="3609892"/>
            <wp:effectExtent l="19050" t="0" r="499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45" cy="361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59" w:rsidRPr="0011653C" w:rsidRDefault="007B3CEB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lastRenderedPageBreak/>
        <w:t xml:space="preserve">We define parameters needed such as t, sigma, theta, alpha, </w:t>
      </w:r>
      <w:proofErr w:type="spell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n_</w:t>
      </w:r>
      <w:proofErr w:type="gram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path</w:t>
      </w:r>
      <w:proofErr w:type="spell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,</w:t>
      </w:r>
      <w:proofErr w:type="gram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n and </w:t>
      </w:r>
      <w:proofErr w:type="spell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R0</w:t>
      </w:r>
      <w:proofErr w:type="spell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.  Then, we plot the 5 realizations of mean reversal process with proper labeling.</w:t>
      </w:r>
    </w:p>
    <w:p w:rsidR="007B3CEB" w:rsidRPr="0011653C" w:rsidRDefault="007B3CEB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In order to calculate the expectation value of </w:t>
      </w:r>
      <w:proofErr w:type="gram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R(</w:t>
      </w:r>
      <w:proofErr w:type="gram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1), we first take only the last row of array R and assign it to variable </w:t>
      </w:r>
      <w:proofErr w:type="spell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R1</w:t>
      </w:r>
      <w:proofErr w:type="spell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. </w:t>
      </w:r>
      <w:proofErr w:type="gram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Then ,</w:t>
      </w:r>
      <w:proofErr w:type="gram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we can calculate the expectation value of R(1) by using </w:t>
      </w:r>
      <w:proofErr w:type="spell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np.mean</w:t>
      </w:r>
      <w:proofErr w:type="spell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command.</w:t>
      </w:r>
    </w:p>
    <w:p w:rsidR="0061217B" w:rsidRPr="00CC0456" w:rsidRDefault="007B3CEB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In order to calculate P[</w:t>
      </w:r>
      <w:proofErr w:type="gram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R(</w:t>
      </w:r>
      <w:proofErr w:type="gram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1)&gt; 2], we assign variable ‘a’  be the position of value that </w:t>
      </w:r>
      <w:proofErr w:type="spellStart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R1</w:t>
      </w:r>
      <w:proofErr w:type="spellEnd"/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greater than 2, </w:t>
      </w:r>
      <w:r w:rsidR="00EF72C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true will be returned, </w:t>
      </w:r>
      <w:r w:rsidRPr="0011653C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then we can calculate P[R(1)&gt; 2] by dividing sum of ‘a’ by length of ‘a’. </w:t>
      </w:r>
    </w:p>
    <w:p w:rsidR="0061217B" w:rsidRDefault="0061217B">
      <w:pPr>
        <w:rPr>
          <w:rFonts w:eastAsiaTheme="minorEastAsia"/>
          <w:lang w:eastAsia="zh-CN"/>
        </w:rPr>
      </w:pPr>
    </w:p>
    <w:p w:rsidR="00B56EF7" w:rsidRPr="0061217B" w:rsidRDefault="0005221B">
      <w:pP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61217B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Task 2</w:t>
      </w:r>
    </w:p>
    <w:p w:rsidR="0061217B" w:rsidRDefault="0061217B" w:rsidP="0005221B">
      <w:pPr>
        <w:rPr>
          <w:rFonts w:eastAsiaTheme="minorEastAsia"/>
          <w:b/>
          <w:lang w:eastAsia="zh-CN"/>
        </w:rPr>
      </w:pPr>
      <w:r w:rsidRPr="0061217B">
        <w:rPr>
          <w:rFonts w:eastAsiaTheme="minorEastAsia"/>
          <w:b/>
          <w:lang w:eastAsia="zh-CN"/>
        </w:rPr>
        <w:t xml:space="preserve">Part 1 </w:t>
      </w:r>
      <w:proofErr w:type="gramStart"/>
      <w:r w:rsidRPr="0061217B">
        <w:rPr>
          <w:rFonts w:eastAsiaTheme="minorEastAsia"/>
          <w:b/>
          <w:lang w:eastAsia="zh-CN"/>
        </w:rPr>
        <w:t>-  FTSE</w:t>
      </w:r>
      <w:proofErr w:type="gramEnd"/>
      <w:r w:rsidRPr="0061217B">
        <w:rPr>
          <w:rFonts w:eastAsiaTheme="minorEastAsia"/>
          <w:b/>
          <w:lang w:eastAsia="zh-CN"/>
        </w:rPr>
        <w:t xml:space="preserve"> Bursa Malaysia </w:t>
      </w:r>
      <w:proofErr w:type="spellStart"/>
      <w:r w:rsidRPr="0061217B">
        <w:rPr>
          <w:rFonts w:eastAsiaTheme="minorEastAsia"/>
          <w:b/>
          <w:lang w:eastAsia="zh-CN"/>
        </w:rPr>
        <w:t>KLCI</w:t>
      </w:r>
      <w:proofErr w:type="spellEnd"/>
      <w:r w:rsidRPr="0061217B">
        <w:rPr>
          <w:rFonts w:eastAsiaTheme="minorEastAsia"/>
          <w:b/>
          <w:lang w:eastAsia="zh-CN"/>
        </w:rPr>
        <w:t xml:space="preserve"> Index</w:t>
      </w:r>
    </w:p>
    <w:p w:rsidR="0005221B" w:rsidRDefault="0005221B" w:rsidP="0005221B">
      <w:pPr>
        <w:rPr>
          <w:rFonts w:eastAsiaTheme="minorEastAsia"/>
          <w:lang w:eastAsia="zh-CN"/>
        </w:rPr>
      </w:pPr>
      <w:r w:rsidRPr="0061217B">
        <w:rPr>
          <w:rFonts w:eastAsiaTheme="minorEastAsia"/>
          <w:lang w:eastAsia="zh-CN"/>
        </w:rPr>
        <w:t xml:space="preserve">1. </w:t>
      </w:r>
      <w:r w:rsidRPr="0005221B">
        <w:rPr>
          <w:rFonts w:eastAsiaTheme="minorEastAsia"/>
          <w:lang w:eastAsia="zh-CN"/>
        </w:rPr>
        <w:t>How many components stocks are there?</w:t>
      </w:r>
    </w:p>
    <w:p w:rsidR="0005221B" w:rsidRDefault="0005221B" w:rsidP="000522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There are 30 components stocks.</w:t>
      </w:r>
    </w:p>
    <w:p w:rsidR="0005221B" w:rsidRDefault="000522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2. C</w:t>
      </w:r>
      <w:r w:rsidRPr="0005221B">
        <w:rPr>
          <w:rFonts w:eastAsiaTheme="minorEastAsia"/>
          <w:lang w:eastAsia="zh-CN"/>
        </w:rPr>
        <w:t xml:space="preserve">reate a table list the following information for all the component stocks: Stock Name, Stock Code, Stock Sector, </w:t>
      </w:r>
      <w:proofErr w:type="spellStart"/>
      <w:r w:rsidRPr="0005221B">
        <w:rPr>
          <w:rFonts w:eastAsiaTheme="minorEastAsia"/>
          <w:lang w:eastAsia="zh-CN"/>
        </w:rPr>
        <w:t>Weightage</w:t>
      </w:r>
      <w:proofErr w:type="spellEnd"/>
      <w:r w:rsidRPr="0005221B">
        <w:rPr>
          <w:rFonts w:eastAsiaTheme="minorEastAsia"/>
          <w:lang w:eastAsia="zh-CN"/>
        </w:rPr>
        <w:t xml:space="preserve"> in </w:t>
      </w:r>
      <w:proofErr w:type="spellStart"/>
      <w:r w:rsidRPr="0005221B">
        <w:rPr>
          <w:rFonts w:eastAsiaTheme="minorEastAsia"/>
          <w:lang w:eastAsia="zh-CN"/>
        </w:rPr>
        <w:t>FTSEKLCI</w:t>
      </w:r>
      <w:proofErr w:type="spellEnd"/>
      <w:r w:rsidRPr="0005221B">
        <w:rPr>
          <w:rFonts w:eastAsiaTheme="minorEastAsia"/>
          <w:lang w:eastAsia="zh-CN"/>
        </w:rPr>
        <w:t>, PE Ratio, Net Market Capital.</w:t>
      </w:r>
    </w:p>
    <w:p w:rsidR="0061217B" w:rsidRDefault="0061217B">
      <w:pPr>
        <w:rPr>
          <w:rFonts w:eastAsiaTheme="minorEastAsia"/>
          <w:lang w:eastAsia="zh-CN"/>
        </w:rPr>
      </w:pPr>
    </w:p>
    <w:tbl>
      <w:tblPr>
        <w:tblStyle w:val="TableGrid"/>
        <w:tblW w:w="9900" w:type="dxa"/>
        <w:tblInd w:w="108" w:type="dxa"/>
        <w:tblLayout w:type="fixed"/>
        <w:tblLook w:val="04A0"/>
      </w:tblPr>
      <w:tblGrid>
        <w:gridCol w:w="993"/>
        <w:gridCol w:w="3402"/>
        <w:gridCol w:w="1842"/>
        <w:gridCol w:w="1276"/>
        <w:gridCol w:w="851"/>
        <w:gridCol w:w="1536"/>
      </w:tblGrid>
      <w:tr w:rsidR="0005221B" w:rsidRPr="00AE5A4E" w:rsidTr="000B5840">
        <w:tc>
          <w:tcPr>
            <w:tcW w:w="993" w:type="dxa"/>
          </w:tcPr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668D4">
              <w:rPr>
                <w:rFonts w:ascii="Times New Roman" w:hAnsi="Times New Roman" w:cs="Times New Roman"/>
                <w:b/>
              </w:rPr>
              <w:t>Stock Code</w:t>
            </w:r>
          </w:p>
        </w:tc>
        <w:tc>
          <w:tcPr>
            <w:tcW w:w="3402" w:type="dxa"/>
          </w:tcPr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668D4">
              <w:rPr>
                <w:rFonts w:ascii="Times New Roman" w:hAnsi="Times New Roman" w:cs="Times New Roman"/>
                <w:b/>
              </w:rPr>
              <w:t>Stock Name</w:t>
            </w:r>
          </w:p>
        </w:tc>
        <w:tc>
          <w:tcPr>
            <w:tcW w:w="1842" w:type="dxa"/>
          </w:tcPr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668D4">
              <w:rPr>
                <w:rFonts w:ascii="Times New Roman" w:hAnsi="Times New Roman" w:cs="Times New Roman"/>
                <w:b/>
              </w:rPr>
              <w:t>Stock</w:t>
            </w:r>
          </w:p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668D4">
              <w:rPr>
                <w:rFonts w:ascii="Times New Roman" w:hAnsi="Times New Roman" w:cs="Times New Roman"/>
                <w:b/>
              </w:rPr>
              <w:t>Sector</w:t>
            </w:r>
          </w:p>
        </w:tc>
        <w:tc>
          <w:tcPr>
            <w:tcW w:w="1276" w:type="dxa"/>
          </w:tcPr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68D4">
              <w:rPr>
                <w:rFonts w:ascii="Times New Roman" w:hAnsi="Times New Roman" w:cs="Times New Roman"/>
                <w:b/>
              </w:rPr>
              <w:t>Weightage</w:t>
            </w:r>
            <w:proofErr w:type="spellEnd"/>
          </w:p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668D4">
              <w:rPr>
                <w:rFonts w:ascii="Times New Roman" w:hAnsi="Times New Roman" w:cs="Times New Roman"/>
                <w:b/>
              </w:rPr>
              <w:t>(%)</w:t>
            </w:r>
          </w:p>
        </w:tc>
        <w:tc>
          <w:tcPr>
            <w:tcW w:w="851" w:type="dxa"/>
          </w:tcPr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668D4">
              <w:rPr>
                <w:rFonts w:ascii="Times New Roman" w:hAnsi="Times New Roman" w:cs="Times New Roman"/>
                <w:b/>
              </w:rPr>
              <w:t>PE</w:t>
            </w:r>
          </w:p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668D4">
              <w:rPr>
                <w:rFonts w:ascii="Times New Roman" w:hAnsi="Times New Roman" w:cs="Times New Roman"/>
                <w:b/>
              </w:rPr>
              <w:t>Ratio</w:t>
            </w:r>
          </w:p>
        </w:tc>
        <w:tc>
          <w:tcPr>
            <w:tcW w:w="1536" w:type="dxa"/>
          </w:tcPr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6668D4">
              <w:rPr>
                <w:rFonts w:ascii="Times New Roman" w:eastAsiaTheme="majorEastAsia" w:hAnsi="Times New Roman" w:cs="Times New Roman"/>
                <w:b/>
              </w:rPr>
              <w:t>Net Market Capital</w:t>
            </w:r>
          </w:p>
          <w:p w:rsidR="0005221B" w:rsidRPr="006668D4" w:rsidRDefault="0005221B" w:rsidP="000B5840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6668D4">
              <w:rPr>
                <w:rFonts w:ascii="Times New Roman" w:eastAsiaTheme="majorEastAsia" w:hAnsi="Times New Roman" w:cs="Times New Roman"/>
                <w:b/>
              </w:rPr>
              <w:t>(</w:t>
            </w:r>
            <w:proofErr w:type="spellStart"/>
            <w:r w:rsidRPr="006668D4">
              <w:rPr>
                <w:rFonts w:ascii="Times New Roman" w:eastAsiaTheme="majorEastAsia" w:hAnsi="Times New Roman" w:cs="Times New Roman"/>
                <w:b/>
              </w:rPr>
              <w:t>MYR</w:t>
            </w:r>
            <w:proofErr w:type="spellEnd"/>
            <w:r w:rsidRPr="006668D4">
              <w:rPr>
                <w:rFonts w:ascii="Times New Roman" w:eastAsiaTheme="majorEastAsia" w:hAnsi="Times New Roman" w:cs="Times New Roman"/>
                <w:b/>
              </w:rPr>
              <w:t xml:space="preserve"> in millions)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1295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>
              <w:t xml:space="preserve">PUBLIC BANK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Finan</w:t>
            </w:r>
            <w:r>
              <w:t>ce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11.60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16.31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eastAsiaTheme="majorEastAsia"/>
              </w:rPr>
              <w:t>73682.979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1155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>
              <w:t xml:space="preserve">MALAYAN BANKING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Financ</w:t>
            </w:r>
            <w:r>
              <w:t>e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9.32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13.07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eastAsiaTheme="majorEastAsia" w:cs="Arial"/>
                <w:bCs/>
                <w:color w:val="000000"/>
              </w:rPr>
              <w:t>87750.513</w:t>
            </w:r>
          </w:p>
        </w:tc>
      </w:tr>
      <w:tr w:rsidR="0005221B" w:rsidRPr="00AE5A4E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1023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CIMB</w:t>
            </w:r>
            <w:proofErr w:type="spellEnd"/>
            <w:r w:rsidRPr="00AE5A4E">
              <w:t xml:space="preserve"> G</w:t>
            </w:r>
            <w:r>
              <w:t xml:space="preserve">ROUP HOLDINGS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Financ</w:t>
            </w:r>
            <w:r>
              <w:t>e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5.76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14.97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46524.058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1082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>
              <w:t xml:space="preserve">HONG LEONG FINANCIAL GROUP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Financ</w:t>
            </w:r>
            <w:r>
              <w:t>e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0.64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11.20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16654.790</w:t>
            </w:r>
          </w:p>
        </w:tc>
      </w:tr>
      <w:tr w:rsidR="0005221B" w:rsidRPr="00AE5A4E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1015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AMMB</w:t>
            </w:r>
            <w:proofErr w:type="spellEnd"/>
            <w:r w:rsidRPr="00AE5A4E">
              <w:t xml:space="preserve"> H</w:t>
            </w:r>
            <w:r>
              <w:t xml:space="preserve">OLDINGS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Financ</w:t>
            </w:r>
            <w:r>
              <w:t>e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2.38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9.94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17723.408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5819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H</w:t>
            </w:r>
            <w:r>
              <w:t xml:space="preserve">ONG LEONG BANK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Financ</w:t>
            </w:r>
            <w:r>
              <w:t>e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1.67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tabs>
                <w:tab w:val="left" w:pos="1046"/>
              </w:tabs>
              <w:ind w:left="0"/>
              <w:jc w:val="center"/>
            </w:pPr>
            <w:r w:rsidRPr="00AE5A4E">
              <w:t>12.02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25265.977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1066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RHB</w:t>
            </w:r>
            <w:proofErr w:type="spellEnd"/>
            <w:r w:rsidRPr="00AE5A4E">
              <w:t xml:space="preserve"> C</w:t>
            </w:r>
            <w:r>
              <w:t xml:space="preserve">APITAL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Financ</w:t>
            </w:r>
            <w:r>
              <w:t>e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1.06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9.67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19698.345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5347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T</w:t>
            </w:r>
            <w:r>
              <w:t>ENAGA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  <w:r>
              <w:t xml:space="preserve">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9.28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10.79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69754.896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6888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A</w:t>
            </w:r>
            <w:r>
              <w:t>XIATA</w:t>
            </w:r>
            <w:proofErr w:type="spellEnd"/>
            <w:r>
              <w:t xml:space="preserve"> GROUP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 xml:space="preserve">Trading </w:t>
            </w:r>
            <w:r>
              <w:t>/</w:t>
            </w:r>
            <w:r w:rsidRPr="00AE5A4E">
              <w:t>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5.62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23.60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55544.741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4197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S</w:t>
            </w:r>
            <w:r>
              <w:t>IME</w:t>
            </w:r>
            <w:proofErr w:type="spellEnd"/>
            <w:r>
              <w:t xml:space="preserve"> DARBY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5.51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15.91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53354.208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5218</w:t>
            </w:r>
          </w:p>
        </w:tc>
        <w:tc>
          <w:tcPr>
            <w:tcW w:w="3402" w:type="dxa"/>
          </w:tcPr>
          <w:p w:rsidR="0005221B" w:rsidRPr="00B665B0" w:rsidRDefault="0005221B" w:rsidP="0005221B">
            <w:pPr>
              <w:pStyle w:val="ListParagraph"/>
              <w:ind w:left="0"/>
              <w:jc w:val="center"/>
              <w:rPr>
                <w:lang w:val="pt-PT"/>
              </w:rPr>
            </w:pPr>
            <w:r w:rsidRPr="00B665B0">
              <w:rPr>
                <w:lang w:val="pt-PT"/>
              </w:rPr>
              <w:t>SAPURAKENCANA PETROLEUM BERHAD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1.98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9.88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14153.159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3182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tabs>
                <w:tab w:val="left" w:pos="1073"/>
              </w:tabs>
              <w:ind w:left="0"/>
              <w:jc w:val="center"/>
            </w:pPr>
            <w:proofErr w:type="spellStart"/>
            <w:r w:rsidRPr="00AE5A4E">
              <w:t>G</w:t>
            </w:r>
            <w:r>
              <w:t>ENTING</w:t>
            </w:r>
            <w:proofErr w:type="spellEnd"/>
            <w:r>
              <w:t xml:space="preserve">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</w:t>
            </w:r>
            <w:r>
              <w:t>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3.68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20.77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31068.523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5681</w:t>
            </w:r>
          </w:p>
        </w:tc>
        <w:tc>
          <w:tcPr>
            <w:tcW w:w="3402" w:type="dxa"/>
          </w:tcPr>
          <w:p w:rsidR="0005221B" w:rsidRPr="00B665B0" w:rsidRDefault="0005221B" w:rsidP="0005221B">
            <w:pPr>
              <w:pStyle w:val="ListParagraph"/>
              <w:ind w:left="0"/>
              <w:jc w:val="center"/>
              <w:rPr>
                <w:lang w:val="pt-PT"/>
              </w:rPr>
            </w:pPr>
            <w:r w:rsidRPr="00B665B0">
              <w:rPr>
                <w:lang w:val="pt-PT"/>
              </w:rPr>
              <w:t>PETRONAS DAGANGAN BERHAD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tabs>
                <w:tab w:val="left" w:pos="326"/>
              </w:tabs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1.21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40.88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20504.891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5246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W</w:t>
            </w:r>
            <w:r>
              <w:t>ESTPORTS</w:t>
            </w:r>
            <w:proofErr w:type="spellEnd"/>
            <w:r>
              <w:t xml:space="preserve"> HOLDINGS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0.93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32.98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>
              <w:rPr>
                <w:rFonts w:cs="Arial"/>
                <w:bCs/>
                <w:color w:val="000000"/>
              </w:rPr>
              <w:t>14</w:t>
            </w:r>
            <w:r w:rsidRPr="00AE5A4E">
              <w:rPr>
                <w:rFonts w:cs="Arial"/>
                <w:bCs/>
                <w:color w:val="000000"/>
              </w:rPr>
              <w:t>356.10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6012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M</w:t>
            </w:r>
            <w:r>
              <w:t xml:space="preserve">AXIS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3.45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28.46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48883.526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lastRenderedPageBreak/>
              <w:t>6399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>
              <w:t>ASTRO</w:t>
            </w:r>
            <w:proofErr w:type="spellEnd"/>
            <w:r>
              <w:t xml:space="preserve"> MALAYSIA HOLDINGS</w:t>
            </w:r>
            <w:r w:rsidRPr="00AE5A4E">
              <w:t xml:space="preserve"> </w:t>
            </w:r>
            <w:proofErr w:type="spellStart"/>
            <w:r w:rsidRPr="00AE5A4E">
              <w:t>B</w:t>
            </w:r>
            <w:r>
              <w:t>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 xml:space="preserve">Trading </w:t>
            </w:r>
            <w:r>
              <w:t>/</w:t>
            </w:r>
            <w:r w:rsidRPr="00AE5A4E">
              <w:t>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1.22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30.45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15813.168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5225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IHH</w:t>
            </w:r>
            <w:proofErr w:type="spellEnd"/>
            <w:r w:rsidRPr="00AE5A4E">
              <w:t xml:space="preserve"> H</w:t>
            </w:r>
            <w:r>
              <w:t xml:space="preserve">EALTHCARE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 xml:space="preserve">Trading </w:t>
            </w:r>
            <w:r>
              <w:t>/</w:t>
            </w:r>
            <w:r w:rsidRPr="00AE5A4E">
              <w:t>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3.28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63.97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48251.265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4677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 w:hanging="18"/>
              <w:jc w:val="center"/>
            </w:pPr>
            <w:proofErr w:type="spellStart"/>
            <w:r w:rsidRPr="00AE5A4E">
              <w:t>YTL</w:t>
            </w:r>
            <w:proofErr w:type="spellEnd"/>
            <w:r w:rsidRPr="00AE5A4E">
              <w:t xml:space="preserve"> C</w:t>
            </w:r>
            <w:r>
              <w:t xml:space="preserve">ORPORATION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 xml:space="preserve">Trading </w:t>
            </w:r>
            <w:r>
              <w:t>/</w:t>
            </w:r>
            <w:r w:rsidRPr="00AE5A4E">
              <w:t>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1.63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11.11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17270.384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4863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</w:t>
            </w:r>
            <w:r>
              <w:t xml:space="preserve">ELEKOM MALAYSIA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2.96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30.22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25140.584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4715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G</w:t>
            </w:r>
            <w:r>
              <w:t>ENTING</w:t>
            </w:r>
            <w:proofErr w:type="spellEnd"/>
            <w:r>
              <w:t xml:space="preserve"> MALAYSIA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2.50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20.18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23985.949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3816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 xml:space="preserve">MISC </w:t>
            </w:r>
            <w:proofErr w:type="spellStart"/>
            <w:r w:rsidRPr="00AE5A4E">
              <w:t>B</w:t>
            </w:r>
            <w:r>
              <w:t>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Trading</w:t>
            </w:r>
            <w:r>
              <w:t>/</w:t>
            </w:r>
            <w:r w:rsidRPr="00AE5A4E">
              <w:t xml:space="preserve"> Services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2.45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16.28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35888.904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2445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K</w:t>
            </w:r>
            <w:r>
              <w:t xml:space="preserve">UALA LUMPUR KEPONG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Plantation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2.28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24.76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24552.615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1961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IOI C</w:t>
            </w:r>
            <w:r>
              <w:t xml:space="preserve">ORPORATION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Plantation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2.99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8.25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27837.135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4065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PPB G</w:t>
            </w:r>
            <w:r>
              <w:t xml:space="preserve">ROUP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Consumer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1.80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19.45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17829.920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4162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B</w:t>
            </w:r>
            <w:r>
              <w:t xml:space="preserve">RITISH AMERICAN TOBACCO (MALAYSIA) </w:t>
            </w:r>
            <w:proofErr w:type="spellStart"/>
            <w:r>
              <w:t>BERHAD</w:t>
            </w:r>
            <w:proofErr w:type="spellEnd"/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Consumer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1.70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21.08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19016.298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4588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UMW</w:t>
            </w:r>
            <w:proofErr w:type="spellEnd"/>
            <w:r w:rsidRPr="00AE5A4E">
              <w:t xml:space="preserve"> H</w:t>
            </w:r>
            <w:r>
              <w:t xml:space="preserve">OLDINGS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Consumer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1.37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18.21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11869.867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 w:rsidRPr="00AE5A4E">
              <w:t>5235SS</w:t>
            </w:r>
            <w:proofErr w:type="spellEnd"/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>
              <w:t>KLCC</w:t>
            </w:r>
            <w:proofErr w:type="spellEnd"/>
            <w:r>
              <w:t xml:space="preserve"> PROPERTY HOLDINGS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>
              <w:t>REITS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0.63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15.31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eastAsiaTheme="majorEastAsia"/>
              </w:rPr>
              <w:t>12637.331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6947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>
              <w:t>DIGI.COM</w:t>
            </w:r>
            <w:proofErr w:type="spellEnd"/>
            <w:r>
              <w:t xml:space="preserve">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proofErr w:type="spellStart"/>
            <w:r>
              <w:t>IPC</w:t>
            </w:r>
            <w:proofErr w:type="spellEnd"/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4.16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20.71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42062.750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5183</w:t>
            </w:r>
          </w:p>
        </w:tc>
        <w:tc>
          <w:tcPr>
            <w:tcW w:w="340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PETRONAS C</w:t>
            </w:r>
            <w:r>
              <w:t xml:space="preserve">HEMICALS GROUP </w:t>
            </w:r>
            <w:proofErr w:type="spellStart"/>
            <w:r>
              <w:t>BERHAD</w:t>
            </w:r>
            <w:proofErr w:type="spellEnd"/>
            <w:r>
              <w:t xml:space="preserve">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Industrial Products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3.55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20.77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51200.000</w:t>
            </w:r>
          </w:p>
        </w:tc>
      </w:tr>
      <w:tr w:rsidR="0005221B" w:rsidTr="000B5840">
        <w:tc>
          <w:tcPr>
            <w:tcW w:w="993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6033</w:t>
            </w:r>
          </w:p>
        </w:tc>
        <w:tc>
          <w:tcPr>
            <w:tcW w:w="3402" w:type="dxa"/>
          </w:tcPr>
          <w:p w:rsidR="0005221B" w:rsidRPr="00E7295E" w:rsidRDefault="0005221B" w:rsidP="0005221B">
            <w:pPr>
              <w:pStyle w:val="ListParagraph"/>
              <w:ind w:left="0"/>
              <w:jc w:val="center"/>
              <w:rPr>
                <w:lang w:val="pt-PT"/>
              </w:rPr>
            </w:pPr>
            <w:r w:rsidRPr="00E7295E">
              <w:rPr>
                <w:lang w:val="pt-PT"/>
              </w:rPr>
              <w:t>PETRONAS GAS BERHAD [S]</w:t>
            </w:r>
          </w:p>
        </w:tc>
        <w:tc>
          <w:tcPr>
            <w:tcW w:w="1842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Industrial Products</w:t>
            </w:r>
          </w:p>
        </w:tc>
        <w:tc>
          <w:tcPr>
            <w:tcW w:w="127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3.40</w:t>
            </w:r>
          </w:p>
        </w:tc>
        <w:tc>
          <w:tcPr>
            <w:tcW w:w="851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</w:pPr>
            <w:r w:rsidRPr="00AE5A4E">
              <w:t>22.91</w:t>
            </w:r>
          </w:p>
        </w:tc>
        <w:tc>
          <w:tcPr>
            <w:tcW w:w="1536" w:type="dxa"/>
          </w:tcPr>
          <w:p w:rsidR="0005221B" w:rsidRPr="00AE5A4E" w:rsidRDefault="0005221B" w:rsidP="0005221B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42226.141</w:t>
            </w:r>
          </w:p>
        </w:tc>
      </w:tr>
    </w:tbl>
    <w:p w:rsidR="0061217B" w:rsidRDefault="0061217B">
      <w:pPr>
        <w:rPr>
          <w:rFonts w:eastAsiaTheme="minorEastAsia"/>
          <w:lang w:eastAsia="zh-CN"/>
        </w:rPr>
      </w:pPr>
    </w:p>
    <w:p w:rsidR="0061217B" w:rsidRDefault="0061217B">
      <w:pPr>
        <w:rPr>
          <w:rFonts w:eastAsiaTheme="minorEastAsia"/>
          <w:b/>
          <w:lang w:eastAsia="zh-CN"/>
        </w:rPr>
      </w:pPr>
      <w:r w:rsidRPr="0061217B">
        <w:rPr>
          <w:rFonts w:eastAsiaTheme="minorEastAsia"/>
          <w:b/>
          <w:lang w:eastAsia="zh-CN"/>
        </w:rPr>
        <w:t>Part 2 - Downloading data</w:t>
      </w:r>
    </w:p>
    <w:p w:rsidR="00CC0456" w:rsidRDefault="00CC045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 had chosen Public Bank </w:t>
      </w:r>
      <w:proofErr w:type="spellStart"/>
      <w:r>
        <w:rPr>
          <w:rFonts w:eastAsiaTheme="minorEastAsia"/>
          <w:lang w:eastAsia="zh-CN"/>
        </w:rPr>
        <w:t>Berhad</w:t>
      </w:r>
      <w:proofErr w:type="spellEnd"/>
      <w:r>
        <w:rPr>
          <w:rFonts w:eastAsiaTheme="minorEastAsia"/>
          <w:lang w:eastAsia="zh-CN"/>
        </w:rPr>
        <w:t xml:space="preserve"> with code </w:t>
      </w:r>
      <w:proofErr w:type="spellStart"/>
      <w:r>
        <w:rPr>
          <w:rFonts w:eastAsiaTheme="minorEastAsia"/>
          <w:lang w:eastAsia="zh-CN"/>
        </w:rPr>
        <w:t>1295as</w:t>
      </w:r>
      <w:proofErr w:type="spellEnd"/>
      <w:r>
        <w:rPr>
          <w:rFonts w:eastAsiaTheme="minorEastAsia"/>
          <w:lang w:eastAsia="zh-CN"/>
        </w:rPr>
        <w:t xml:space="preserve"> my counter and downloaded its daily data </w:t>
      </w:r>
      <w:proofErr w:type="gramStart"/>
      <w:r>
        <w:rPr>
          <w:rFonts w:eastAsiaTheme="minorEastAsia"/>
          <w:lang w:eastAsia="zh-CN"/>
        </w:rPr>
        <w:t>from  01</w:t>
      </w:r>
      <w:proofErr w:type="gramEnd"/>
      <w:r>
        <w:rPr>
          <w:rFonts w:eastAsiaTheme="minorEastAsia"/>
          <w:lang w:eastAsia="zh-CN"/>
        </w:rPr>
        <w:t xml:space="preserve">/01/2011 to 01/05/2015 from </w:t>
      </w:r>
      <w:proofErr w:type="spellStart"/>
      <w:r>
        <w:rPr>
          <w:rFonts w:eastAsiaTheme="minorEastAsia"/>
          <w:lang w:eastAsia="zh-CN"/>
        </w:rPr>
        <w:t>Yahoo!Finance</w:t>
      </w:r>
      <w:proofErr w:type="spellEnd"/>
      <w:r>
        <w:rPr>
          <w:rFonts w:eastAsiaTheme="minorEastAsia"/>
          <w:lang w:eastAsia="zh-CN"/>
        </w:rPr>
        <w:t>. After running the code in file “</w:t>
      </w:r>
      <w:proofErr w:type="spellStart"/>
      <w:r>
        <w:rPr>
          <w:rFonts w:eastAsiaTheme="minorEastAsia"/>
          <w:lang w:eastAsia="zh-CN"/>
        </w:rPr>
        <w:t>download_data</w:t>
      </w:r>
      <w:proofErr w:type="spellEnd"/>
      <w:r>
        <w:rPr>
          <w:rFonts w:eastAsiaTheme="minorEastAsia"/>
          <w:lang w:eastAsia="zh-CN"/>
        </w:rPr>
        <w:t xml:space="preserve">”, we get following </w:t>
      </w:r>
      <w:proofErr w:type="gramStart"/>
      <w:r>
        <w:rPr>
          <w:rFonts w:eastAsiaTheme="minorEastAsia"/>
          <w:lang w:eastAsia="zh-CN"/>
        </w:rPr>
        <w:t>output :</w:t>
      </w:r>
      <w:proofErr w:type="gramEnd"/>
    </w:p>
    <w:p w:rsidR="00CC0456" w:rsidRDefault="0061217B" w:rsidP="00CC0456">
      <w:pPr>
        <w:rPr>
          <w:rFonts w:eastAsiaTheme="minorEastAsia"/>
          <w:lang w:eastAsia="zh-CN"/>
        </w:rPr>
      </w:pPr>
      <w:r w:rsidRPr="0061217B">
        <w:rPr>
          <w:rFonts w:eastAsiaTheme="minorEastAsia" w:hint="eastAsia"/>
          <w:lang w:eastAsia="zh-CN"/>
        </w:rPr>
        <w:drawing>
          <wp:inline distT="0" distB="0" distL="0" distR="0">
            <wp:extent cx="3296644" cy="2755166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17" cy="275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56" w:rsidRDefault="00CC0456" w:rsidP="00CC0456">
      <w:pPr>
        <w:rPr>
          <w:rFonts w:eastAsiaTheme="minorEastAsia"/>
          <w:lang w:eastAsia="zh-CN"/>
        </w:rPr>
      </w:pPr>
    </w:p>
    <w:p w:rsidR="00CC0456" w:rsidRDefault="00CC0456" w:rsidP="00CC045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 The 5-day moving average can be calculated by taking the sum of closing price of Public Bank </w:t>
      </w:r>
      <w:proofErr w:type="spellStart"/>
      <w:r>
        <w:rPr>
          <w:rFonts w:eastAsiaTheme="minorEastAsia"/>
          <w:lang w:eastAsia="zh-CN"/>
        </w:rPr>
        <w:t>Berhad</w:t>
      </w:r>
      <w:proofErr w:type="spellEnd"/>
      <w:r>
        <w:rPr>
          <w:rFonts w:eastAsiaTheme="minorEastAsia"/>
          <w:lang w:eastAsia="zh-CN"/>
        </w:rPr>
        <w:t xml:space="preserve"> for 5 days, and divide it by 5. After each calculation, one number will be stored</w:t>
      </w:r>
      <w:r w:rsidR="004B0139">
        <w:rPr>
          <w:rFonts w:eastAsiaTheme="minorEastAsia"/>
          <w:lang w:eastAsia="zh-CN"/>
        </w:rPr>
        <w:t xml:space="preserve">. All numbers will be stored </w:t>
      </w:r>
      <w:proofErr w:type="gramStart"/>
      <w:r w:rsidR="004B0139">
        <w:rPr>
          <w:rFonts w:eastAsiaTheme="minorEastAsia"/>
          <w:lang w:eastAsia="zh-CN"/>
        </w:rPr>
        <w:t>by  “</w:t>
      </w:r>
      <w:proofErr w:type="spellStart"/>
      <w:proofErr w:type="gramEnd"/>
      <w:r w:rsidR="004B0139">
        <w:rPr>
          <w:rFonts w:eastAsiaTheme="minorEastAsia"/>
          <w:lang w:eastAsia="zh-CN"/>
        </w:rPr>
        <w:t>rolling_mean</w:t>
      </w:r>
      <w:proofErr w:type="spellEnd"/>
      <w:r w:rsidR="004B0139">
        <w:rPr>
          <w:rFonts w:eastAsiaTheme="minorEastAsia"/>
          <w:lang w:eastAsia="zh-CN"/>
        </w:rPr>
        <w:t>”</w:t>
      </w:r>
      <w:r>
        <w:rPr>
          <w:rFonts w:eastAsiaTheme="minorEastAsia"/>
          <w:lang w:eastAsia="zh-CN"/>
        </w:rPr>
        <w:t xml:space="preserve"> </w:t>
      </w:r>
      <w:r w:rsidR="004B0139">
        <w:rPr>
          <w:rFonts w:eastAsiaTheme="minorEastAsia"/>
          <w:lang w:eastAsia="zh-CN"/>
        </w:rPr>
        <w:t>command from pandas function, and assign it into variable “</w:t>
      </w:r>
      <w:proofErr w:type="spellStart"/>
      <w:r w:rsidR="004B0139">
        <w:rPr>
          <w:rFonts w:eastAsiaTheme="minorEastAsia"/>
          <w:lang w:eastAsia="zh-CN"/>
        </w:rPr>
        <w:t>moving_average</w:t>
      </w:r>
      <w:proofErr w:type="spellEnd"/>
      <w:r w:rsidR="004B0139">
        <w:rPr>
          <w:rFonts w:eastAsiaTheme="minorEastAsia"/>
          <w:lang w:eastAsia="zh-CN"/>
        </w:rPr>
        <w:t xml:space="preserve">”. Next, we plot the moving average with proper labeling using </w:t>
      </w:r>
      <w:proofErr w:type="spellStart"/>
      <w:r w:rsidR="004B0139">
        <w:rPr>
          <w:rFonts w:eastAsiaTheme="minorEastAsia"/>
          <w:lang w:eastAsia="zh-CN"/>
        </w:rPr>
        <w:t>matplotlib.pyplot</w:t>
      </w:r>
      <w:proofErr w:type="spellEnd"/>
      <w:r w:rsidR="004B0139">
        <w:rPr>
          <w:rFonts w:eastAsiaTheme="minorEastAsia"/>
          <w:lang w:eastAsia="zh-CN"/>
        </w:rPr>
        <w:t xml:space="preserve"> function.</w:t>
      </w:r>
    </w:p>
    <w:p w:rsidR="004B0139" w:rsidRPr="0005221B" w:rsidRDefault="004B0139" w:rsidP="00CC0456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Besides, w</w:t>
      </w:r>
      <w:r w:rsidRPr="004B0139">
        <w:rPr>
          <w:rFonts w:eastAsiaTheme="minorEastAsia"/>
          <w:lang w:eastAsia="zh-CN"/>
        </w:rPr>
        <w:t>e also download</w:t>
      </w:r>
      <w:r>
        <w:rPr>
          <w:rFonts w:eastAsiaTheme="minorEastAsia"/>
          <w:lang w:eastAsia="zh-CN"/>
        </w:rPr>
        <w:t>ed</w:t>
      </w:r>
      <w:r w:rsidRPr="004B0139">
        <w:rPr>
          <w:rFonts w:eastAsiaTheme="minorEastAsia"/>
          <w:lang w:eastAsia="zh-CN"/>
        </w:rPr>
        <w:t xml:space="preserve"> the daily data of </w:t>
      </w:r>
      <w:proofErr w:type="spellStart"/>
      <w:r w:rsidRPr="004B0139">
        <w:rPr>
          <w:rFonts w:eastAsiaTheme="minorEastAsia"/>
          <w:lang w:eastAsia="zh-CN"/>
        </w:rPr>
        <w:t>FTSEKLCI</w:t>
      </w:r>
      <w:proofErr w:type="spellEnd"/>
      <w:r w:rsidRPr="004B0139">
        <w:rPr>
          <w:rFonts w:eastAsiaTheme="minorEastAsia"/>
          <w:lang w:eastAsia="zh-CN"/>
        </w:rPr>
        <w:t xml:space="preserve"> for same duration to find the correlation between the </w:t>
      </w:r>
      <w:r>
        <w:rPr>
          <w:rFonts w:eastAsiaTheme="minorEastAsia"/>
          <w:lang w:eastAsia="zh-CN"/>
        </w:rPr>
        <w:t xml:space="preserve">Public Bank </w:t>
      </w:r>
      <w:proofErr w:type="spellStart"/>
      <w:r>
        <w:rPr>
          <w:rFonts w:eastAsiaTheme="minorEastAsia"/>
          <w:lang w:eastAsia="zh-CN"/>
        </w:rPr>
        <w:t>Berhad</w:t>
      </w:r>
      <w:proofErr w:type="spellEnd"/>
      <w:r w:rsidRPr="004B0139">
        <w:rPr>
          <w:rFonts w:eastAsiaTheme="minorEastAsia"/>
          <w:lang w:eastAsia="zh-CN"/>
        </w:rPr>
        <w:t xml:space="preserve"> and the </w:t>
      </w:r>
      <w:proofErr w:type="spellStart"/>
      <w:r w:rsidRPr="004B0139">
        <w:rPr>
          <w:rFonts w:eastAsiaTheme="minorEastAsia"/>
          <w:lang w:eastAsia="zh-CN"/>
        </w:rPr>
        <w:t>FTSEKLCI</w:t>
      </w:r>
      <w:proofErr w:type="spellEnd"/>
      <w:r w:rsidRPr="004B0139">
        <w:rPr>
          <w:rFonts w:eastAsiaTheme="minorEastAsia"/>
          <w:lang w:eastAsia="zh-CN"/>
        </w:rPr>
        <w:t>.</w:t>
      </w:r>
    </w:p>
    <w:sectPr w:rsidR="004B0139" w:rsidRPr="0005221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F12CBC"/>
    <w:rsid w:val="0005221B"/>
    <w:rsid w:val="00073A6E"/>
    <w:rsid w:val="000F618B"/>
    <w:rsid w:val="0011653C"/>
    <w:rsid w:val="001B15C1"/>
    <w:rsid w:val="00235259"/>
    <w:rsid w:val="002D485C"/>
    <w:rsid w:val="004B0139"/>
    <w:rsid w:val="0061217B"/>
    <w:rsid w:val="0074271E"/>
    <w:rsid w:val="00751C22"/>
    <w:rsid w:val="00772779"/>
    <w:rsid w:val="007815BB"/>
    <w:rsid w:val="007B3CEB"/>
    <w:rsid w:val="007F2348"/>
    <w:rsid w:val="00832A09"/>
    <w:rsid w:val="008753FA"/>
    <w:rsid w:val="00A43938"/>
    <w:rsid w:val="00B56EF7"/>
    <w:rsid w:val="00CC0456"/>
    <w:rsid w:val="00CC186E"/>
    <w:rsid w:val="00CD1ED3"/>
    <w:rsid w:val="00EF72CD"/>
    <w:rsid w:val="00F1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7F2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ms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1B"/>
    <w:pPr>
      <w:ind w:left="720"/>
      <w:contextualSpacing/>
    </w:pPr>
  </w:style>
  <w:style w:type="table" w:styleId="TableGrid">
    <w:name w:val="Table Grid"/>
    <w:basedOn w:val="TableNormal"/>
    <w:uiPriority w:val="59"/>
    <w:rsid w:val="000522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7277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F2348"/>
    <w:rPr>
      <w:rFonts w:ascii="Times New Roman" w:eastAsia="Times New Roman" w:hAnsi="Times New Roman" w:cs="Times New Roman"/>
      <w:b/>
      <w:bCs/>
      <w:sz w:val="24"/>
      <w:szCs w:val="24"/>
      <w:lang w:val="ms-MY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Pc</cp:lastModifiedBy>
  <cp:revision>10</cp:revision>
  <dcterms:created xsi:type="dcterms:W3CDTF">2015-07-26T06:06:00Z</dcterms:created>
  <dcterms:modified xsi:type="dcterms:W3CDTF">2015-07-26T13:09:00Z</dcterms:modified>
</cp:coreProperties>
</file>