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commentRangeStart w:id="0"/>
      <w:r w:rsidDel="00000000" w:rsidR="00000000" w:rsidRPr="00000000">
        <w:rPr>
          <w:sz w:val="36"/>
          <w:szCs w:val="36"/>
          <w:rtl w:val="0"/>
        </w:rPr>
        <w:t xml:space="preserve">29.09.23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Next.js - фронтенд сервиса для публичной части. Делает запросы только к Express.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 - Изначально планировалось, что цепочка процессов закончится на этом пункте, но в связи с изменениями в стеке (добавлением strapi) пришлось изменить и взаимодействие процессов. Является “основным” процессом для бекенда, содержит всю бизнес-логику сервиса.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Strapi - требует отдельный процесс для работы. Возможен был полный перенос всего бекенда сервиса на strapi, но я решил разделить на отдельные процессы для лучшей масштабируемости - strapi как бекенд выступает только в качестве провайдера данных из БД, в каком-то смысле заменяя ORM, при этом при необходимости удаления strapi из стека не придётся переписывать весь бекенд.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Сервер для работы с метриками. Можно было не выделять в отдельный процесс и оставить частью сервера Express, но мне показалось, что двусторонняя связь со strapi, который и будет пользоваться данными по метрикам, усложнит архитектуру и сделает её менее гибкой (хотя двусторонность связи достаточно условна, потому что фронтенд и бекенд strapi можно рассматривать как разные процессы). При этом работа с метриками принципиально отличается от остальных действий сервера (codeql, например, требует взаимодействие с файловой системой), поэтому на интуитивном уровне в плане зон ответственности разделение тоже может быть оправдано. Помимо этого, работа с метриками может быть гораздо более требовательной к ресурсам и её в перспективе потребуется вынести на отдельные сервера и будет лучше, если архитектура изначально будет под это рассчитана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Замечания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Предполагается, что цепочка строгая. Процессы знают только о непосредственных соседях: могут обращаться только к следующему соседу и могут быть получать запросы только от предыдущих. Возможным исключением будет Express -&gt; Metrics, но на данный момент не планируется использовать метрики для публичной части сервиса.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Цепочка на деле не такая длинная, как выглядит. Взаимодействие Next.js -&gt; Metrics на данный момент не планируется, метрики будут видны только из админ-панели strapi, поэтому максимальная глубина запроса будет 3 (Next.js -&gt; Strapi).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rg Sevryukov" w:id="0" w:date="2023-10-11T10:25:39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момент прочтения не хватает модульной архитектуры информационной системы. Сейчас имеется представление в виде технических компонент системы, когда как на более высоком уровне должен быть взгляд модульно-ориентированный. Модуль администрирования, модуль сбора данных, модуль поиска и т.д.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Замечу, что модули могут использовать одни и те же компоненты, могут разные, что принципиально при реализации и может определяться через модульную архитектуру в частности. С точки зрения продукта и понимания сценариев его использования важнее рассматривать блоки функциональности без деталей технической реализации, что возможно с помощью модульной архитектуры.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