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3A3E" w14:textId="29601060" w:rsidR="00EE3F4B" w:rsidRPr="00C66EA6" w:rsidRDefault="00292EB6">
      <w:pPr>
        <w:rPr>
          <w:rFonts w:ascii="Arial" w:hAnsi="Arial" w:cs="Arial"/>
          <w:b/>
          <w:bCs/>
          <w:sz w:val="40"/>
          <w:szCs w:val="40"/>
          <w:lang w:val="en-US"/>
        </w:rPr>
      </w:pPr>
      <w:r w:rsidRPr="00C66EA6">
        <w:rPr>
          <w:rFonts w:ascii="Arial" w:hAnsi="Arial" w:cs="Arial"/>
          <w:b/>
          <w:bCs/>
          <w:sz w:val="40"/>
          <w:szCs w:val="40"/>
          <w:lang w:val="en-US"/>
        </w:rPr>
        <w:t>Code Report:</w:t>
      </w:r>
    </w:p>
    <w:p w14:paraId="3BF30F2E" w14:textId="372CE1E8" w:rsidR="00292EB6" w:rsidRPr="00292EB6" w:rsidRDefault="00292EB6" w:rsidP="00292EB6">
      <w:pPr>
        <w:spacing w:before="100" w:beforeAutospacing="1" w:after="100" w:afterAutospacing="1"/>
        <w:outlineLvl w:val="2"/>
        <w:rPr>
          <w:rFonts w:ascii="Arial" w:hAnsi="Arial" w:cs="Arial"/>
          <w:b/>
          <w:bCs/>
          <w:sz w:val="30"/>
          <w:szCs w:val="30"/>
        </w:rPr>
      </w:pPr>
      <w:r w:rsidRPr="00292EB6">
        <w:rPr>
          <w:rFonts w:ascii="Arial" w:hAnsi="Arial" w:cs="Arial"/>
          <w:b/>
          <w:bCs/>
          <w:sz w:val="30"/>
          <w:szCs w:val="30"/>
        </w:rPr>
        <w:t>Libraries &amp; Tools Used</w:t>
      </w:r>
      <w:r w:rsidRPr="00C66EA6">
        <w:rPr>
          <w:rFonts w:ascii="Arial" w:hAnsi="Arial" w:cs="Arial"/>
          <w:b/>
          <w:bCs/>
          <w:sz w:val="30"/>
          <w:szCs w:val="30"/>
        </w:rPr>
        <w:t>:</w:t>
      </w:r>
    </w:p>
    <w:p w14:paraId="14210343" w14:textId="77777777" w:rsidR="00292EB6" w:rsidRPr="00292EB6" w:rsidRDefault="00292EB6" w:rsidP="00292EB6">
      <w:pPr>
        <w:numPr>
          <w:ilvl w:val="0"/>
          <w:numId w:val="1"/>
        </w:numPr>
        <w:spacing w:before="100" w:beforeAutospacing="1" w:after="100" w:afterAutospacing="1"/>
        <w:rPr>
          <w:rFonts w:ascii="Arial" w:hAnsi="Arial" w:cs="Arial"/>
        </w:rPr>
      </w:pPr>
      <w:r w:rsidRPr="00292EB6">
        <w:rPr>
          <w:rFonts w:ascii="Arial" w:hAnsi="Arial" w:cs="Arial"/>
        </w:rPr>
        <w:t xml:space="preserve">Data Manipulation: </w:t>
      </w:r>
      <w:r w:rsidRPr="00292EB6">
        <w:rPr>
          <w:rFonts w:ascii="Arial" w:hAnsi="Arial" w:cs="Arial"/>
          <w:sz w:val="20"/>
          <w:szCs w:val="20"/>
        </w:rPr>
        <w:t>pandas</w:t>
      </w:r>
      <w:r w:rsidRPr="00292EB6">
        <w:rPr>
          <w:rFonts w:ascii="Arial" w:hAnsi="Arial" w:cs="Arial"/>
        </w:rPr>
        <w:t xml:space="preserve">, </w:t>
      </w:r>
      <w:proofErr w:type="spellStart"/>
      <w:r w:rsidRPr="00292EB6">
        <w:rPr>
          <w:rFonts w:ascii="Arial" w:hAnsi="Arial" w:cs="Arial"/>
          <w:sz w:val="20"/>
          <w:szCs w:val="20"/>
        </w:rPr>
        <w:t>numpy</w:t>
      </w:r>
      <w:proofErr w:type="spellEnd"/>
    </w:p>
    <w:p w14:paraId="5186CC6C" w14:textId="77777777" w:rsidR="00292EB6" w:rsidRPr="00292EB6" w:rsidRDefault="00292EB6" w:rsidP="00292EB6">
      <w:pPr>
        <w:numPr>
          <w:ilvl w:val="0"/>
          <w:numId w:val="1"/>
        </w:numPr>
        <w:spacing w:before="100" w:beforeAutospacing="1" w:after="100" w:afterAutospacing="1"/>
        <w:rPr>
          <w:rFonts w:ascii="Arial" w:hAnsi="Arial" w:cs="Arial"/>
        </w:rPr>
      </w:pPr>
      <w:r w:rsidRPr="00292EB6">
        <w:rPr>
          <w:rFonts w:ascii="Arial" w:hAnsi="Arial" w:cs="Arial"/>
        </w:rPr>
        <w:t xml:space="preserve">Visualization: </w:t>
      </w:r>
      <w:r w:rsidRPr="00292EB6">
        <w:rPr>
          <w:rFonts w:ascii="Arial" w:hAnsi="Arial" w:cs="Arial"/>
          <w:sz w:val="20"/>
          <w:szCs w:val="20"/>
        </w:rPr>
        <w:t>matplotlib</w:t>
      </w:r>
      <w:r w:rsidRPr="00292EB6">
        <w:rPr>
          <w:rFonts w:ascii="Arial" w:hAnsi="Arial" w:cs="Arial"/>
        </w:rPr>
        <w:t xml:space="preserve">, </w:t>
      </w:r>
      <w:r w:rsidRPr="00292EB6">
        <w:rPr>
          <w:rFonts w:ascii="Arial" w:hAnsi="Arial" w:cs="Arial"/>
          <w:sz w:val="20"/>
          <w:szCs w:val="20"/>
        </w:rPr>
        <w:t>seaborn</w:t>
      </w:r>
    </w:p>
    <w:p w14:paraId="3B5D3615" w14:textId="77777777" w:rsidR="00292EB6" w:rsidRPr="00292EB6" w:rsidRDefault="00292EB6" w:rsidP="00292EB6">
      <w:pPr>
        <w:numPr>
          <w:ilvl w:val="0"/>
          <w:numId w:val="1"/>
        </w:numPr>
        <w:spacing w:before="100" w:beforeAutospacing="1" w:after="100" w:afterAutospacing="1"/>
        <w:rPr>
          <w:rFonts w:ascii="Arial" w:hAnsi="Arial" w:cs="Arial"/>
        </w:rPr>
      </w:pPr>
      <w:r w:rsidRPr="00292EB6">
        <w:rPr>
          <w:rFonts w:ascii="Arial" w:hAnsi="Arial" w:cs="Arial"/>
        </w:rPr>
        <w:t xml:space="preserve">Text Preprocessing: </w:t>
      </w:r>
      <w:proofErr w:type="spellStart"/>
      <w:r w:rsidRPr="00292EB6">
        <w:rPr>
          <w:rFonts w:ascii="Arial" w:hAnsi="Arial" w:cs="Arial"/>
          <w:sz w:val="20"/>
          <w:szCs w:val="20"/>
        </w:rPr>
        <w:t>nltk</w:t>
      </w:r>
      <w:proofErr w:type="spellEnd"/>
      <w:r w:rsidRPr="00292EB6">
        <w:rPr>
          <w:rFonts w:ascii="Arial" w:hAnsi="Arial" w:cs="Arial"/>
        </w:rPr>
        <w:t xml:space="preserve"> (lemmatization, stemming, </w:t>
      </w:r>
      <w:proofErr w:type="spellStart"/>
      <w:r w:rsidRPr="00292EB6">
        <w:rPr>
          <w:rFonts w:ascii="Arial" w:hAnsi="Arial" w:cs="Arial"/>
        </w:rPr>
        <w:t>stopword</w:t>
      </w:r>
      <w:proofErr w:type="spellEnd"/>
      <w:r w:rsidRPr="00292EB6">
        <w:rPr>
          <w:rFonts w:ascii="Arial" w:hAnsi="Arial" w:cs="Arial"/>
        </w:rPr>
        <w:t xml:space="preserve"> removal)</w:t>
      </w:r>
    </w:p>
    <w:p w14:paraId="01F09E39" w14:textId="77777777" w:rsidR="00292EB6" w:rsidRPr="00292EB6" w:rsidRDefault="00292EB6" w:rsidP="00292EB6">
      <w:pPr>
        <w:numPr>
          <w:ilvl w:val="0"/>
          <w:numId w:val="1"/>
        </w:numPr>
        <w:spacing w:before="100" w:beforeAutospacing="1" w:after="100" w:afterAutospacing="1"/>
        <w:rPr>
          <w:rFonts w:ascii="Arial" w:hAnsi="Arial" w:cs="Arial"/>
        </w:rPr>
      </w:pPr>
      <w:r w:rsidRPr="00292EB6">
        <w:rPr>
          <w:rFonts w:ascii="Arial" w:hAnsi="Arial" w:cs="Arial"/>
        </w:rPr>
        <w:t xml:space="preserve">Feature Extraction: </w:t>
      </w:r>
      <w:proofErr w:type="spellStart"/>
      <w:r w:rsidRPr="00292EB6">
        <w:rPr>
          <w:rFonts w:ascii="Arial" w:hAnsi="Arial" w:cs="Arial"/>
          <w:sz w:val="20"/>
          <w:szCs w:val="20"/>
        </w:rPr>
        <w:t>TfidfVectorizer</w:t>
      </w:r>
      <w:proofErr w:type="spellEnd"/>
    </w:p>
    <w:p w14:paraId="06F294FA" w14:textId="77777777" w:rsidR="00292EB6" w:rsidRPr="00292EB6" w:rsidRDefault="00292EB6" w:rsidP="00292EB6">
      <w:pPr>
        <w:numPr>
          <w:ilvl w:val="0"/>
          <w:numId w:val="1"/>
        </w:numPr>
        <w:spacing w:before="100" w:beforeAutospacing="1" w:after="100" w:afterAutospacing="1"/>
        <w:rPr>
          <w:rFonts w:ascii="Arial" w:hAnsi="Arial" w:cs="Arial"/>
        </w:rPr>
      </w:pPr>
      <w:r w:rsidRPr="00292EB6">
        <w:rPr>
          <w:rFonts w:ascii="Arial" w:hAnsi="Arial" w:cs="Arial"/>
        </w:rPr>
        <w:t>Machine Learning:</w:t>
      </w:r>
    </w:p>
    <w:p w14:paraId="2349EB01" w14:textId="77777777" w:rsidR="00292EB6" w:rsidRPr="00292EB6" w:rsidRDefault="00292EB6" w:rsidP="00292EB6">
      <w:pPr>
        <w:numPr>
          <w:ilvl w:val="1"/>
          <w:numId w:val="1"/>
        </w:numPr>
        <w:spacing w:before="100" w:beforeAutospacing="1" w:after="100" w:afterAutospacing="1"/>
        <w:rPr>
          <w:rFonts w:ascii="Arial" w:hAnsi="Arial" w:cs="Arial"/>
        </w:rPr>
      </w:pPr>
      <w:r w:rsidRPr="00292EB6">
        <w:rPr>
          <w:rFonts w:ascii="Arial" w:hAnsi="Arial" w:cs="Arial"/>
        </w:rPr>
        <w:t xml:space="preserve">Classifiers: </w:t>
      </w:r>
      <w:proofErr w:type="spellStart"/>
      <w:r w:rsidRPr="00292EB6">
        <w:rPr>
          <w:rFonts w:ascii="Arial" w:hAnsi="Arial" w:cs="Arial"/>
          <w:sz w:val="20"/>
          <w:szCs w:val="20"/>
        </w:rPr>
        <w:t>MultinomialNB</w:t>
      </w:r>
      <w:proofErr w:type="spellEnd"/>
      <w:r w:rsidRPr="00292EB6">
        <w:rPr>
          <w:rFonts w:ascii="Arial" w:hAnsi="Arial" w:cs="Arial"/>
        </w:rPr>
        <w:t xml:space="preserve">, </w:t>
      </w:r>
      <w:r w:rsidRPr="00292EB6">
        <w:rPr>
          <w:rFonts w:ascii="Arial" w:hAnsi="Arial" w:cs="Arial"/>
          <w:sz w:val="20"/>
          <w:szCs w:val="20"/>
        </w:rPr>
        <w:t>SVC</w:t>
      </w:r>
      <w:r w:rsidRPr="00292EB6">
        <w:rPr>
          <w:rFonts w:ascii="Arial" w:hAnsi="Arial" w:cs="Arial"/>
        </w:rPr>
        <w:t xml:space="preserve">, </w:t>
      </w:r>
      <w:proofErr w:type="spellStart"/>
      <w:r w:rsidRPr="00292EB6">
        <w:rPr>
          <w:rFonts w:ascii="Arial" w:hAnsi="Arial" w:cs="Arial"/>
          <w:sz w:val="20"/>
          <w:szCs w:val="20"/>
        </w:rPr>
        <w:t>RandomForestClassifier</w:t>
      </w:r>
      <w:proofErr w:type="spellEnd"/>
      <w:r w:rsidRPr="00292EB6">
        <w:rPr>
          <w:rFonts w:ascii="Arial" w:hAnsi="Arial" w:cs="Arial"/>
        </w:rPr>
        <w:t xml:space="preserve">, </w:t>
      </w:r>
      <w:proofErr w:type="spellStart"/>
      <w:r w:rsidRPr="00292EB6">
        <w:rPr>
          <w:rFonts w:ascii="Arial" w:hAnsi="Arial" w:cs="Arial"/>
          <w:sz w:val="20"/>
          <w:szCs w:val="20"/>
        </w:rPr>
        <w:t>XGBClassifier</w:t>
      </w:r>
      <w:proofErr w:type="spellEnd"/>
      <w:r w:rsidRPr="00292EB6">
        <w:rPr>
          <w:rFonts w:ascii="Arial" w:hAnsi="Arial" w:cs="Arial"/>
        </w:rPr>
        <w:t xml:space="preserve">, </w:t>
      </w:r>
      <w:proofErr w:type="spellStart"/>
      <w:r w:rsidRPr="00292EB6">
        <w:rPr>
          <w:rFonts w:ascii="Arial" w:hAnsi="Arial" w:cs="Arial"/>
          <w:sz w:val="20"/>
          <w:szCs w:val="20"/>
        </w:rPr>
        <w:t>LogisticRegression</w:t>
      </w:r>
      <w:proofErr w:type="spellEnd"/>
      <w:r w:rsidRPr="00292EB6">
        <w:rPr>
          <w:rFonts w:ascii="Arial" w:hAnsi="Arial" w:cs="Arial"/>
        </w:rPr>
        <w:t xml:space="preserve">, </w:t>
      </w:r>
      <w:proofErr w:type="spellStart"/>
      <w:r w:rsidRPr="00292EB6">
        <w:rPr>
          <w:rFonts w:ascii="Arial" w:hAnsi="Arial" w:cs="Arial"/>
          <w:sz w:val="20"/>
          <w:szCs w:val="20"/>
        </w:rPr>
        <w:t>KNeighborsClassifier</w:t>
      </w:r>
      <w:proofErr w:type="spellEnd"/>
      <w:r w:rsidRPr="00292EB6">
        <w:rPr>
          <w:rFonts w:ascii="Arial" w:hAnsi="Arial" w:cs="Arial"/>
        </w:rPr>
        <w:t xml:space="preserve">, </w:t>
      </w:r>
      <w:proofErr w:type="spellStart"/>
      <w:r w:rsidRPr="00292EB6">
        <w:rPr>
          <w:rFonts w:ascii="Arial" w:hAnsi="Arial" w:cs="Arial"/>
          <w:sz w:val="20"/>
          <w:szCs w:val="20"/>
        </w:rPr>
        <w:t>DecisionTreeClassifier</w:t>
      </w:r>
      <w:proofErr w:type="spellEnd"/>
      <w:r w:rsidRPr="00292EB6">
        <w:rPr>
          <w:rFonts w:ascii="Arial" w:hAnsi="Arial" w:cs="Arial"/>
        </w:rPr>
        <w:t xml:space="preserve">, </w:t>
      </w:r>
      <w:proofErr w:type="spellStart"/>
      <w:r w:rsidRPr="00292EB6">
        <w:rPr>
          <w:rFonts w:ascii="Arial" w:hAnsi="Arial" w:cs="Arial"/>
          <w:sz w:val="20"/>
          <w:szCs w:val="20"/>
        </w:rPr>
        <w:t>AdaBoostClassifier</w:t>
      </w:r>
      <w:proofErr w:type="spellEnd"/>
      <w:r w:rsidRPr="00292EB6">
        <w:rPr>
          <w:rFonts w:ascii="Arial" w:hAnsi="Arial" w:cs="Arial"/>
        </w:rPr>
        <w:t xml:space="preserve">, </w:t>
      </w:r>
      <w:proofErr w:type="spellStart"/>
      <w:r w:rsidRPr="00292EB6">
        <w:rPr>
          <w:rFonts w:ascii="Arial" w:hAnsi="Arial" w:cs="Arial"/>
          <w:sz w:val="20"/>
          <w:szCs w:val="20"/>
        </w:rPr>
        <w:t>GradientBoostingClassifier</w:t>
      </w:r>
      <w:proofErr w:type="spellEnd"/>
    </w:p>
    <w:p w14:paraId="65C947F7" w14:textId="77777777" w:rsidR="00292EB6" w:rsidRPr="00292EB6" w:rsidRDefault="00292EB6" w:rsidP="00292EB6">
      <w:pPr>
        <w:numPr>
          <w:ilvl w:val="1"/>
          <w:numId w:val="1"/>
        </w:numPr>
        <w:spacing w:before="100" w:beforeAutospacing="1" w:after="100" w:afterAutospacing="1"/>
        <w:rPr>
          <w:rFonts w:ascii="Arial" w:hAnsi="Arial" w:cs="Arial"/>
        </w:rPr>
      </w:pPr>
      <w:r w:rsidRPr="00292EB6">
        <w:rPr>
          <w:rFonts w:ascii="Arial" w:hAnsi="Arial" w:cs="Arial"/>
        </w:rPr>
        <w:t xml:space="preserve">Utilities: </w:t>
      </w:r>
      <w:proofErr w:type="spellStart"/>
      <w:r w:rsidRPr="00292EB6">
        <w:rPr>
          <w:rFonts w:ascii="Arial" w:hAnsi="Arial" w:cs="Arial"/>
          <w:sz w:val="20"/>
          <w:szCs w:val="20"/>
        </w:rPr>
        <w:t>train_test_split</w:t>
      </w:r>
      <w:proofErr w:type="spellEnd"/>
      <w:r w:rsidRPr="00292EB6">
        <w:rPr>
          <w:rFonts w:ascii="Arial" w:hAnsi="Arial" w:cs="Arial"/>
        </w:rPr>
        <w:t xml:space="preserve">, </w:t>
      </w:r>
      <w:proofErr w:type="spellStart"/>
      <w:r w:rsidRPr="00292EB6">
        <w:rPr>
          <w:rFonts w:ascii="Arial" w:hAnsi="Arial" w:cs="Arial"/>
          <w:sz w:val="20"/>
          <w:szCs w:val="20"/>
        </w:rPr>
        <w:t>LabelEncoder</w:t>
      </w:r>
      <w:proofErr w:type="spellEnd"/>
      <w:r w:rsidRPr="00292EB6">
        <w:rPr>
          <w:rFonts w:ascii="Arial" w:hAnsi="Arial" w:cs="Arial"/>
        </w:rPr>
        <w:t xml:space="preserve">, </w:t>
      </w:r>
      <w:proofErr w:type="spellStart"/>
      <w:r w:rsidRPr="00292EB6">
        <w:rPr>
          <w:rFonts w:ascii="Arial" w:hAnsi="Arial" w:cs="Arial"/>
          <w:sz w:val="20"/>
          <w:szCs w:val="20"/>
        </w:rPr>
        <w:t>cross_val_score</w:t>
      </w:r>
      <w:proofErr w:type="spellEnd"/>
    </w:p>
    <w:p w14:paraId="75DAABAD" w14:textId="77777777" w:rsidR="00292EB6" w:rsidRPr="00C66EA6" w:rsidRDefault="00292EB6" w:rsidP="00292EB6">
      <w:pPr>
        <w:numPr>
          <w:ilvl w:val="0"/>
          <w:numId w:val="1"/>
        </w:numPr>
        <w:spacing w:before="100" w:beforeAutospacing="1" w:after="100" w:afterAutospacing="1"/>
        <w:rPr>
          <w:rFonts w:ascii="Arial" w:hAnsi="Arial" w:cs="Arial"/>
        </w:rPr>
      </w:pPr>
      <w:r w:rsidRPr="00292EB6">
        <w:rPr>
          <w:rFonts w:ascii="Arial" w:hAnsi="Arial" w:cs="Arial"/>
        </w:rPr>
        <w:t xml:space="preserve">Evaluation Metrics: </w:t>
      </w:r>
      <w:proofErr w:type="spellStart"/>
      <w:r w:rsidRPr="00292EB6">
        <w:rPr>
          <w:rFonts w:ascii="Arial" w:hAnsi="Arial" w:cs="Arial"/>
          <w:sz w:val="20"/>
          <w:szCs w:val="20"/>
        </w:rPr>
        <w:t>accuracy_score</w:t>
      </w:r>
      <w:proofErr w:type="spellEnd"/>
      <w:r w:rsidRPr="00292EB6">
        <w:rPr>
          <w:rFonts w:ascii="Arial" w:hAnsi="Arial" w:cs="Arial"/>
        </w:rPr>
        <w:t xml:space="preserve">, </w:t>
      </w:r>
      <w:proofErr w:type="spellStart"/>
      <w:r w:rsidRPr="00292EB6">
        <w:rPr>
          <w:rFonts w:ascii="Arial" w:hAnsi="Arial" w:cs="Arial"/>
          <w:sz w:val="20"/>
          <w:szCs w:val="20"/>
        </w:rPr>
        <w:t>precision_score</w:t>
      </w:r>
      <w:proofErr w:type="spellEnd"/>
      <w:r w:rsidRPr="00292EB6">
        <w:rPr>
          <w:rFonts w:ascii="Arial" w:hAnsi="Arial" w:cs="Arial"/>
        </w:rPr>
        <w:t xml:space="preserve">, </w:t>
      </w:r>
      <w:proofErr w:type="spellStart"/>
      <w:r w:rsidRPr="00292EB6">
        <w:rPr>
          <w:rFonts w:ascii="Arial" w:hAnsi="Arial" w:cs="Arial"/>
          <w:sz w:val="20"/>
          <w:szCs w:val="20"/>
        </w:rPr>
        <w:t>recall_score</w:t>
      </w:r>
      <w:proofErr w:type="spellEnd"/>
      <w:r w:rsidRPr="00292EB6">
        <w:rPr>
          <w:rFonts w:ascii="Arial" w:hAnsi="Arial" w:cs="Arial"/>
        </w:rPr>
        <w:t xml:space="preserve">, </w:t>
      </w:r>
      <w:r w:rsidRPr="00292EB6">
        <w:rPr>
          <w:rFonts w:ascii="Arial" w:hAnsi="Arial" w:cs="Arial"/>
          <w:sz w:val="20"/>
          <w:szCs w:val="20"/>
        </w:rPr>
        <w:t>f1_score</w:t>
      </w:r>
      <w:r w:rsidRPr="00292EB6">
        <w:rPr>
          <w:rFonts w:ascii="Arial" w:hAnsi="Arial" w:cs="Arial"/>
        </w:rPr>
        <w:t xml:space="preserve">, </w:t>
      </w:r>
      <w:proofErr w:type="spellStart"/>
      <w:r w:rsidRPr="00292EB6">
        <w:rPr>
          <w:rFonts w:ascii="Arial" w:hAnsi="Arial" w:cs="Arial"/>
          <w:sz w:val="20"/>
          <w:szCs w:val="20"/>
        </w:rPr>
        <w:t>confusion_matrix</w:t>
      </w:r>
      <w:proofErr w:type="spellEnd"/>
    </w:p>
    <w:p w14:paraId="3BC31674" w14:textId="0C76732B" w:rsidR="00292EB6" w:rsidRPr="00C66EA6" w:rsidRDefault="00292EB6" w:rsidP="00292EB6">
      <w:pPr>
        <w:spacing w:before="100" w:beforeAutospacing="1" w:after="100" w:afterAutospacing="1"/>
        <w:rPr>
          <w:rFonts w:ascii="Arial" w:hAnsi="Arial" w:cs="Arial"/>
          <w:b/>
          <w:bCs/>
          <w:sz w:val="30"/>
          <w:szCs w:val="30"/>
        </w:rPr>
      </w:pPr>
      <w:r w:rsidRPr="00C66EA6">
        <w:rPr>
          <w:rFonts w:ascii="Arial" w:hAnsi="Arial" w:cs="Arial"/>
          <w:b/>
          <w:bCs/>
          <w:sz w:val="30"/>
          <w:szCs w:val="30"/>
        </w:rPr>
        <w:t>Data</w:t>
      </w:r>
      <w:r w:rsidRPr="00C66EA6">
        <w:rPr>
          <w:rFonts w:ascii="Arial" w:hAnsi="Arial" w:cs="Arial"/>
          <w:b/>
          <w:bCs/>
          <w:sz w:val="30"/>
          <w:szCs w:val="30"/>
        </w:rPr>
        <w:t>set Used:</w:t>
      </w:r>
    </w:p>
    <w:p w14:paraId="60A7205F" w14:textId="5D5C53A5" w:rsidR="00292EB6" w:rsidRPr="00C66EA6" w:rsidRDefault="00292EB6" w:rsidP="00292EB6">
      <w:pPr>
        <w:spacing w:before="100" w:beforeAutospacing="1" w:after="100" w:afterAutospacing="1"/>
        <w:rPr>
          <w:rFonts w:ascii="Arial" w:hAnsi="Arial" w:cs="Arial"/>
        </w:rPr>
      </w:pPr>
      <w:r w:rsidRPr="00C66EA6">
        <w:rPr>
          <w:rFonts w:ascii="Arial" w:hAnsi="Arial" w:cs="Arial"/>
        </w:rPr>
        <w:t xml:space="preserve">The Spam-ham dataset provided from Kaggle was used for this project (spam.csv), </w:t>
      </w:r>
      <w:hyperlink r:id="rId5" w:history="1">
        <w:r w:rsidRPr="00C66EA6">
          <w:rPr>
            <w:rStyle w:val="Hyperlink"/>
            <w:rFonts w:ascii="Arial" w:hAnsi="Arial" w:cs="Arial"/>
          </w:rPr>
          <w:t>https://www.kaggle.com/datasets/tmehul/spamcsv?resource=download</w:t>
        </w:r>
      </w:hyperlink>
      <w:r w:rsidRPr="00C66EA6">
        <w:rPr>
          <w:rFonts w:ascii="Arial" w:hAnsi="Arial" w:cs="Arial"/>
        </w:rPr>
        <w:t>.</w:t>
      </w:r>
    </w:p>
    <w:p w14:paraId="6249138B" w14:textId="2EB66F9A" w:rsidR="00292EB6" w:rsidRPr="00C66EA6" w:rsidRDefault="00292EB6" w:rsidP="00292EB6">
      <w:pPr>
        <w:spacing w:before="100" w:beforeAutospacing="1" w:after="100" w:afterAutospacing="1"/>
        <w:rPr>
          <w:rFonts w:ascii="Arial" w:hAnsi="Arial" w:cs="Arial"/>
          <w:b/>
          <w:bCs/>
          <w:sz w:val="30"/>
          <w:szCs w:val="30"/>
        </w:rPr>
      </w:pPr>
      <w:r w:rsidRPr="00C66EA6">
        <w:rPr>
          <w:rFonts w:ascii="Arial" w:hAnsi="Arial" w:cs="Arial"/>
          <w:b/>
          <w:bCs/>
          <w:sz w:val="30"/>
          <w:szCs w:val="30"/>
        </w:rPr>
        <w:t>Data</w:t>
      </w:r>
      <w:r w:rsidRPr="00C66EA6">
        <w:rPr>
          <w:rFonts w:ascii="Arial" w:hAnsi="Arial" w:cs="Arial"/>
          <w:b/>
          <w:bCs/>
          <w:sz w:val="30"/>
          <w:szCs w:val="30"/>
        </w:rPr>
        <w:t xml:space="preserve"> Preprocessing</w:t>
      </w:r>
      <w:r w:rsidRPr="00C66EA6">
        <w:rPr>
          <w:rFonts w:ascii="Arial" w:hAnsi="Arial" w:cs="Arial"/>
          <w:b/>
          <w:bCs/>
          <w:sz w:val="30"/>
          <w:szCs w:val="30"/>
        </w:rPr>
        <w:t>:</w:t>
      </w:r>
    </w:p>
    <w:p w14:paraId="7365E5CD" w14:textId="272DF06C" w:rsidR="00292EB6" w:rsidRPr="00C66EA6" w:rsidRDefault="00292EB6" w:rsidP="00292EB6">
      <w:pPr>
        <w:pStyle w:val="ListParagraph"/>
        <w:numPr>
          <w:ilvl w:val="0"/>
          <w:numId w:val="2"/>
        </w:numPr>
        <w:spacing w:before="100" w:beforeAutospacing="1" w:after="100" w:afterAutospacing="1"/>
        <w:rPr>
          <w:rFonts w:ascii="Arial" w:hAnsi="Arial" w:cs="Arial"/>
        </w:rPr>
      </w:pPr>
      <w:r w:rsidRPr="00C66EA6">
        <w:rPr>
          <w:rFonts w:ascii="Arial" w:hAnsi="Arial" w:cs="Arial"/>
        </w:rPr>
        <w:t>Dataset was loaded using pandas</w:t>
      </w:r>
    </w:p>
    <w:p w14:paraId="19D5D6DA" w14:textId="3D4FFA15" w:rsidR="00292EB6" w:rsidRPr="00C66EA6" w:rsidRDefault="00292EB6" w:rsidP="00292EB6">
      <w:pPr>
        <w:pStyle w:val="ListParagraph"/>
        <w:numPr>
          <w:ilvl w:val="0"/>
          <w:numId w:val="2"/>
        </w:numPr>
        <w:spacing w:before="100" w:beforeAutospacing="1" w:after="100" w:afterAutospacing="1"/>
        <w:rPr>
          <w:rFonts w:ascii="Arial" w:hAnsi="Arial" w:cs="Arial"/>
        </w:rPr>
      </w:pPr>
      <w:r w:rsidRPr="00C66EA6">
        <w:rPr>
          <w:rFonts w:ascii="Arial" w:hAnsi="Arial" w:cs="Arial"/>
        </w:rPr>
        <w:t>We used various ways to clean up the text, like</w:t>
      </w:r>
    </w:p>
    <w:p w14:paraId="046802CE" w14:textId="7A176781" w:rsidR="00292EB6" w:rsidRPr="00C66EA6" w:rsidRDefault="00292EB6" w:rsidP="00292EB6">
      <w:pPr>
        <w:pStyle w:val="ListParagraph"/>
        <w:numPr>
          <w:ilvl w:val="1"/>
          <w:numId w:val="2"/>
        </w:numPr>
        <w:spacing w:before="100" w:beforeAutospacing="1" w:after="100" w:afterAutospacing="1"/>
        <w:rPr>
          <w:rFonts w:ascii="Arial" w:hAnsi="Arial" w:cs="Arial"/>
        </w:rPr>
      </w:pPr>
      <w:r w:rsidRPr="00C66EA6">
        <w:rPr>
          <w:rFonts w:ascii="Arial" w:hAnsi="Arial" w:cs="Arial"/>
        </w:rPr>
        <w:t>Removing non-alphabetical characters.</w:t>
      </w:r>
    </w:p>
    <w:p w14:paraId="3B0E696E" w14:textId="1442A74A" w:rsidR="00292EB6" w:rsidRPr="00C66EA6" w:rsidRDefault="00292EB6" w:rsidP="00292EB6">
      <w:pPr>
        <w:pStyle w:val="ListParagraph"/>
        <w:numPr>
          <w:ilvl w:val="1"/>
          <w:numId w:val="2"/>
        </w:numPr>
        <w:spacing w:before="100" w:beforeAutospacing="1" w:after="100" w:afterAutospacing="1"/>
        <w:rPr>
          <w:rFonts w:ascii="Arial" w:hAnsi="Arial" w:cs="Arial"/>
        </w:rPr>
      </w:pPr>
      <w:r w:rsidRPr="00C66EA6">
        <w:rPr>
          <w:rFonts w:ascii="Arial" w:hAnsi="Arial" w:cs="Arial"/>
        </w:rPr>
        <w:t>Converting to lowercase.</w:t>
      </w:r>
    </w:p>
    <w:p w14:paraId="32639032" w14:textId="62775C1F" w:rsidR="00292EB6" w:rsidRPr="00C66EA6" w:rsidRDefault="00292EB6" w:rsidP="00292EB6">
      <w:pPr>
        <w:pStyle w:val="ListParagraph"/>
        <w:numPr>
          <w:ilvl w:val="1"/>
          <w:numId w:val="2"/>
        </w:numPr>
        <w:spacing w:before="100" w:beforeAutospacing="1" w:after="100" w:afterAutospacing="1"/>
        <w:rPr>
          <w:rFonts w:ascii="Arial" w:hAnsi="Arial" w:cs="Arial"/>
        </w:rPr>
      </w:pPr>
      <w:r w:rsidRPr="00C66EA6">
        <w:rPr>
          <w:rFonts w:ascii="Arial" w:hAnsi="Arial" w:cs="Arial"/>
        </w:rPr>
        <w:t xml:space="preserve">Removing </w:t>
      </w:r>
      <w:proofErr w:type="spellStart"/>
      <w:r w:rsidRPr="00C66EA6">
        <w:rPr>
          <w:rFonts w:ascii="Arial" w:hAnsi="Arial" w:cs="Arial"/>
        </w:rPr>
        <w:t>stopwords</w:t>
      </w:r>
      <w:proofErr w:type="spellEnd"/>
      <w:r w:rsidRPr="00C66EA6">
        <w:rPr>
          <w:rFonts w:ascii="Arial" w:hAnsi="Arial" w:cs="Arial"/>
        </w:rPr>
        <w:t>.</w:t>
      </w:r>
    </w:p>
    <w:p w14:paraId="1E6A1948" w14:textId="080091B9" w:rsidR="00292EB6" w:rsidRPr="00C66EA6" w:rsidRDefault="00292EB6" w:rsidP="00292EB6">
      <w:pPr>
        <w:pStyle w:val="ListParagraph"/>
        <w:numPr>
          <w:ilvl w:val="1"/>
          <w:numId w:val="2"/>
        </w:numPr>
        <w:spacing w:before="100" w:beforeAutospacing="1" w:after="100" w:afterAutospacing="1"/>
        <w:rPr>
          <w:rFonts w:ascii="Arial" w:hAnsi="Arial" w:cs="Arial"/>
        </w:rPr>
      </w:pPr>
      <w:r w:rsidRPr="00C66EA6">
        <w:rPr>
          <w:rFonts w:ascii="Arial" w:hAnsi="Arial" w:cs="Arial"/>
        </w:rPr>
        <w:t>Stemming and Lemmatizing tokens.</w:t>
      </w:r>
    </w:p>
    <w:p w14:paraId="5AFD84DA" w14:textId="5F37830B" w:rsidR="00292EB6" w:rsidRPr="00C66EA6" w:rsidRDefault="00292EB6" w:rsidP="00292EB6">
      <w:pPr>
        <w:pStyle w:val="ListParagraph"/>
        <w:numPr>
          <w:ilvl w:val="0"/>
          <w:numId w:val="2"/>
        </w:numPr>
        <w:spacing w:before="100" w:beforeAutospacing="1" w:after="100" w:afterAutospacing="1"/>
        <w:rPr>
          <w:rFonts w:ascii="Arial" w:hAnsi="Arial" w:cs="Arial"/>
        </w:rPr>
      </w:pPr>
      <w:r w:rsidRPr="00C66EA6">
        <w:rPr>
          <w:rFonts w:ascii="Arial" w:hAnsi="Arial" w:cs="Arial"/>
        </w:rPr>
        <w:t>Dataset was shrunk, the remove any parts that were only ham.  Like, removing all data that was over 350 characters, over 50 words, and over 10 sentences because all of them were ham.</w:t>
      </w:r>
    </w:p>
    <w:p w14:paraId="530E1A60" w14:textId="77777777" w:rsidR="00292EB6" w:rsidRPr="00C66EA6" w:rsidRDefault="00292EB6" w:rsidP="00292EB6">
      <w:pPr>
        <w:spacing w:before="100" w:beforeAutospacing="1" w:after="100" w:afterAutospacing="1"/>
        <w:rPr>
          <w:rFonts w:ascii="Arial" w:hAnsi="Arial" w:cs="Arial"/>
          <w:b/>
          <w:bCs/>
        </w:rPr>
      </w:pPr>
    </w:p>
    <w:p w14:paraId="5A1DF111" w14:textId="4D2C38D1" w:rsidR="00292EB6" w:rsidRPr="00C66EA6" w:rsidRDefault="00292EB6" w:rsidP="00292EB6">
      <w:pPr>
        <w:spacing w:before="100" w:beforeAutospacing="1" w:after="100" w:afterAutospacing="1"/>
        <w:rPr>
          <w:rFonts w:ascii="Arial" w:hAnsi="Arial" w:cs="Arial"/>
          <w:b/>
          <w:bCs/>
          <w:sz w:val="30"/>
          <w:szCs w:val="30"/>
        </w:rPr>
      </w:pPr>
      <w:r w:rsidRPr="00C66EA6">
        <w:rPr>
          <w:rFonts w:ascii="Arial" w:hAnsi="Arial" w:cs="Arial"/>
          <w:b/>
          <w:bCs/>
          <w:sz w:val="30"/>
          <w:szCs w:val="30"/>
        </w:rPr>
        <w:t>Models Trained &amp; Classifiers</w:t>
      </w:r>
      <w:r w:rsidRPr="00C66EA6">
        <w:rPr>
          <w:rFonts w:ascii="Arial" w:hAnsi="Arial" w:cs="Arial"/>
          <w:b/>
          <w:bCs/>
          <w:sz w:val="30"/>
          <w:szCs w:val="30"/>
        </w:rPr>
        <w:t xml:space="preserve"> </w:t>
      </w:r>
      <w:r w:rsidRPr="00C66EA6">
        <w:rPr>
          <w:rFonts w:ascii="Arial" w:hAnsi="Arial" w:cs="Arial"/>
          <w:b/>
          <w:bCs/>
          <w:sz w:val="30"/>
          <w:szCs w:val="30"/>
        </w:rPr>
        <w:t>used</w:t>
      </w:r>
      <w:r w:rsidRPr="00C66EA6">
        <w:rPr>
          <w:rFonts w:ascii="Arial" w:hAnsi="Arial" w:cs="Arial"/>
          <w:b/>
          <w:bCs/>
          <w:sz w:val="30"/>
          <w:szCs w:val="30"/>
        </w:rPr>
        <w:t>:</w:t>
      </w:r>
    </w:p>
    <w:p w14:paraId="0BE75C0E" w14:textId="1D374FE7" w:rsidR="00292EB6" w:rsidRPr="00C66EA6" w:rsidRDefault="00292EB6" w:rsidP="00292EB6">
      <w:pPr>
        <w:spacing w:before="100" w:beforeAutospacing="1" w:after="100" w:afterAutospacing="1"/>
        <w:rPr>
          <w:rFonts w:ascii="Arial" w:hAnsi="Arial" w:cs="Arial"/>
        </w:rPr>
      </w:pPr>
      <w:proofErr w:type="spellStart"/>
      <w:r w:rsidRPr="00C66EA6">
        <w:rPr>
          <w:rFonts w:ascii="Arial" w:hAnsi="Arial" w:cs="Arial"/>
        </w:rPr>
        <w:t>MultinomialNB</w:t>
      </w:r>
      <w:proofErr w:type="spellEnd"/>
      <w:r w:rsidRPr="00C66EA6">
        <w:rPr>
          <w:rFonts w:ascii="Arial" w:hAnsi="Arial" w:cs="Arial"/>
        </w:rPr>
        <w:t>: Simple and fast</w:t>
      </w:r>
      <w:r w:rsidR="00F0105B" w:rsidRPr="00C66EA6">
        <w:rPr>
          <w:rFonts w:ascii="Arial" w:hAnsi="Arial" w:cs="Arial"/>
        </w:rPr>
        <w:t xml:space="preserve"> but struggles with non-linear relationships.</w:t>
      </w:r>
    </w:p>
    <w:p w14:paraId="3A628DB9" w14:textId="4D312B8D" w:rsidR="00F0105B" w:rsidRPr="00C66EA6" w:rsidRDefault="00F0105B" w:rsidP="00292EB6">
      <w:pPr>
        <w:spacing w:before="100" w:beforeAutospacing="1" w:after="100" w:afterAutospacing="1"/>
        <w:rPr>
          <w:rFonts w:ascii="Arial" w:hAnsi="Arial" w:cs="Arial"/>
        </w:rPr>
      </w:pPr>
      <w:proofErr w:type="spellStart"/>
      <w:r w:rsidRPr="00C66EA6">
        <w:rPr>
          <w:rFonts w:ascii="Arial" w:hAnsi="Arial" w:cs="Arial"/>
        </w:rPr>
        <w:t>LogisticRegression</w:t>
      </w:r>
      <w:proofErr w:type="spellEnd"/>
      <w:r w:rsidRPr="00C66EA6">
        <w:rPr>
          <w:rFonts w:ascii="Arial" w:hAnsi="Arial" w:cs="Arial"/>
        </w:rPr>
        <w:t xml:space="preserve">: Average </w:t>
      </w:r>
      <w:proofErr w:type="gramStart"/>
      <w:r w:rsidRPr="00C66EA6">
        <w:rPr>
          <w:rFonts w:ascii="Arial" w:hAnsi="Arial" w:cs="Arial"/>
        </w:rPr>
        <w:t>performance, but</w:t>
      </w:r>
      <w:proofErr w:type="gramEnd"/>
      <w:r w:rsidRPr="00C66EA6">
        <w:rPr>
          <w:rFonts w:ascii="Arial" w:hAnsi="Arial" w:cs="Arial"/>
        </w:rPr>
        <w:t xml:space="preserve"> limited to complex patterns.</w:t>
      </w:r>
    </w:p>
    <w:p w14:paraId="7FEBFF01" w14:textId="62F76C2B" w:rsidR="00F0105B" w:rsidRPr="00C66EA6" w:rsidRDefault="00F0105B" w:rsidP="00292EB6">
      <w:pPr>
        <w:spacing w:before="100" w:beforeAutospacing="1" w:after="100" w:afterAutospacing="1"/>
        <w:rPr>
          <w:rFonts w:ascii="Arial" w:hAnsi="Arial" w:cs="Arial"/>
        </w:rPr>
      </w:pPr>
      <w:r w:rsidRPr="00C66EA6">
        <w:rPr>
          <w:rFonts w:ascii="Arial" w:hAnsi="Arial" w:cs="Arial"/>
        </w:rPr>
        <w:t>SVC &amp; Linear SVC: Good for smaller datasets, but long loading times because its computationally expensive.</w:t>
      </w:r>
    </w:p>
    <w:p w14:paraId="449B2500" w14:textId="0AC73F87" w:rsidR="00F0105B" w:rsidRPr="00C66EA6" w:rsidRDefault="00F0105B" w:rsidP="00292EB6">
      <w:pPr>
        <w:spacing w:before="100" w:beforeAutospacing="1" w:after="100" w:afterAutospacing="1"/>
        <w:rPr>
          <w:rFonts w:ascii="Arial" w:hAnsi="Arial" w:cs="Arial"/>
        </w:rPr>
      </w:pPr>
      <w:proofErr w:type="spellStart"/>
      <w:r w:rsidRPr="00C66EA6">
        <w:rPr>
          <w:rFonts w:ascii="Arial" w:hAnsi="Arial" w:cs="Arial"/>
        </w:rPr>
        <w:t>RandomForest</w:t>
      </w:r>
      <w:proofErr w:type="spellEnd"/>
      <w:r w:rsidRPr="00C66EA6">
        <w:rPr>
          <w:rFonts w:ascii="Arial" w:hAnsi="Arial" w:cs="Arial"/>
        </w:rPr>
        <w:t>: Good for handling overfitting, but it works slower on big datasets.</w:t>
      </w:r>
    </w:p>
    <w:p w14:paraId="4E7572F0" w14:textId="1438979B" w:rsidR="00F0105B" w:rsidRPr="00C66EA6" w:rsidRDefault="00F0105B" w:rsidP="00292EB6">
      <w:pPr>
        <w:spacing w:before="100" w:beforeAutospacing="1" w:after="100" w:afterAutospacing="1"/>
        <w:rPr>
          <w:rFonts w:ascii="Arial" w:hAnsi="Arial" w:cs="Arial"/>
        </w:rPr>
      </w:pPr>
      <w:proofErr w:type="spellStart"/>
      <w:r w:rsidRPr="00C66EA6">
        <w:rPr>
          <w:rFonts w:ascii="Arial" w:hAnsi="Arial" w:cs="Arial"/>
        </w:rPr>
        <w:t>XGBClassifier</w:t>
      </w:r>
      <w:proofErr w:type="spellEnd"/>
      <w:r w:rsidRPr="00C66EA6">
        <w:rPr>
          <w:rFonts w:ascii="Arial" w:hAnsi="Arial" w:cs="Arial"/>
        </w:rPr>
        <w:t>: Gives high accuracy but takes longer to train.</w:t>
      </w:r>
    </w:p>
    <w:p w14:paraId="1EB128C9" w14:textId="519BA711" w:rsidR="00F0105B" w:rsidRPr="00C66EA6" w:rsidRDefault="00F0105B" w:rsidP="00292EB6">
      <w:pPr>
        <w:spacing w:before="100" w:beforeAutospacing="1" w:after="100" w:afterAutospacing="1"/>
        <w:rPr>
          <w:rFonts w:ascii="Arial" w:hAnsi="Arial" w:cs="Arial"/>
        </w:rPr>
      </w:pPr>
      <w:proofErr w:type="spellStart"/>
      <w:r w:rsidRPr="00C66EA6">
        <w:rPr>
          <w:rFonts w:ascii="Arial" w:hAnsi="Arial" w:cs="Arial"/>
        </w:rPr>
        <w:lastRenderedPageBreak/>
        <w:t>DecisionTree</w:t>
      </w:r>
      <w:proofErr w:type="spellEnd"/>
      <w:r w:rsidRPr="00C66EA6">
        <w:rPr>
          <w:rFonts w:ascii="Arial" w:hAnsi="Arial" w:cs="Arial"/>
        </w:rPr>
        <w:t xml:space="preserve">: Easy to understand and </w:t>
      </w:r>
      <w:proofErr w:type="gramStart"/>
      <w:r w:rsidRPr="00C66EA6">
        <w:rPr>
          <w:rFonts w:ascii="Arial" w:hAnsi="Arial" w:cs="Arial"/>
        </w:rPr>
        <w:t>interpret, but</w:t>
      </w:r>
      <w:proofErr w:type="gramEnd"/>
      <w:r w:rsidRPr="00C66EA6">
        <w:rPr>
          <w:rFonts w:ascii="Arial" w:hAnsi="Arial" w:cs="Arial"/>
        </w:rPr>
        <w:t xml:space="preserve"> runs into issues like overfitting a lot.</w:t>
      </w:r>
    </w:p>
    <w:p w14:paraId="5338AADC" w14:textId="40CB6D33" w:rsidR="00F0105B" w:rsidRPr="00C66EA6" w:rsidRDefault="00F0105B" w:rsidP="00292EB6">
      <w:pPr>
        <w:spacing w:before="100" w:beforeAutospacing="1" w:after="100" w:afterAutospacing="1"/>
        <w:rPr>
          <w:rFonts w:ascii="Arial" w:hAnsi="Arial" w:cs="Arial"/>
        </w:rPr>
      </w:pPr>
      <w:proofErr w:type="spellStart"/>
      <w:r w:rsidRPr="00C66EA6">
        <w:rPr>
          <w:rFonts w:ascii="Arial" w:hAnsi="Arial" w:cs="Arial"/>
        </w:rPr>
        <w:t>KNeighbours</w:t>
      </w:r>
      <w:proofErr w:type="spellEnd"/>
      <w:r w:rsidRPr="00C66EA6">
        <w:rPr>
          <w:rFonts w:ascii="Arial" w:hAnsi="Arial" w:cs="Arial"/>
        </w:rPr>
        <w:t>: Simple but sensitive to irrelevant features.</w:t>
      </w:r>
    </w:p>
    <w:p w14:paraId="60946A3F" w14:textId="16E450A6" w:rsidR="00F0105B" w:rsidRPr="00C66EA6" w:rsidRDefault="00F0105B" w:rsidP="00292EB6">
      <w:pPr>
        <w:spacing w:before="100" w:beforeAutospacing="1" w:after="100" w:afterAutospacing="1"/>
        <w:rPr>
          <w:rFonts w:ascii="Arial" w:hAnsi="Arial" w:cs="Arial"/>
        </w:rPr>
      </w:pPr>
      <w:proofErr w:type="spellStart"/>
      <w:r w:rsidRPr="00C66EA6">
        <w:rPr>
          <w:rFonts w:ascii="Arial" w:hAnsi="Arial" w:cs="Arial"/>
        </w:rPr>
        <w:t>Adaboost</w:t>
      </w:r>
      <w:proofErr w:type="spellEnd"/>
      <w:r w:rsidRPr="00C66EA6">
        <w:rPr>
          <w:rFonts w:ascii="Arial" w:hAnsi="Arial" w:cs="Arial"/>
        </w:rPr>
        <w:t xml:space="preserve"> &amp; </w:t>
      </w:r>
      <w:proofErr w:type="spellStart"/>
      <w:r w:rsidRPr="00C66EA6">
        <w:rPr>
          <w:rFonts w:ascii="Arial" w:hAnsi="Arial" w:cs="Arial"/>
        </w:rPr>
        <w:t>GradientBoosting</w:t>
      </w:r>
      <w:proofErr w:type="spellEnd"/>
      <w:r w:rsidRPr="00C66EA6">
        <w:rPr>
          <w:rFonts w:ascii="Arial" w:hAnsi="Arial" w:cs="Arial"/>
        </w:rPr>
        <w:t>: Good but usually requires more tuning for higher accuracy.</w:t>
      </w:r>
    </w:p>
    <w:p w14:paraId="32809FC9" w14:textId="77777777" w:rsidR="00F0105B" w:rsidRPr="00C66EA6" w:rsidRDefault="00F0105B" w:rsidP="00292EB6">
      <w:pPr>
        <w:spacing w:before="100" w:beforeAutospacing="1" w:after="100" w:afterAutospacing="1"/>
        <w:rPr>
          <w:rFonts w:ascii="Arial" w:hAnsi="Arial" w:cs="Arial"/>
        </w:rPr>
      </w:pPr>
    </w:p>
    <w:p w14:paraId="0AE03F78" w14:textId="77777777" w:rsidR="00F0105B" w:rsidRPr="00C66EA6" w:rsidRDefault="00F0105B" w:rsidP="00F0105B">
      <w:pPr>
        <w:spacing w:before="100" w:beforeAutospacing="1" w:after="100" w:afterAutospacing="1"/>
        <w:rPr>
          <w:rFonts w:ascii="Arial" w:hAnsi="Arial" w:cs="Arial"/>
          <w:b/>
          <w:bCs/>
        </w:rPr>
      </w:pPr>
      <w:r w:rsidRPr="00C66EA6">
        <w:rPr>
          <w:rFonts w:ascii="Arial" w:hAnsi="Arial" w:cs="Arial"/>
          <w:b/>
          <w:bCs/>
        </w:rPr>
        <w:t>Models were evaluated using:</w:t>
      </w:r>
    </w:p>
    <w:p w14:paraId="57EF9717" w14:textId="77777777" w:rsidR="00F0105B" w:rsidRPr="00C66EA6" w:rsidRDefault="00F0105B" w:rsidP="00F0105B">
      <w:pPr>
        <w:numPr>
          <w:ilvl w:val="0"/>
          <w:numId w:val="3"/>
        </w:numPr>
        <w:spacing w:before="100" w:beforeAutospacing="1" w:after="100" w:afterAutospacing="1"/>
        <w:rPr>
          <w:rFonts w:ascii="Arial" w:hAnsi="Arial" w:cs="Arial"/>
        </w:rPr>
      </w:pPr>
      <w:r w:rsidRPr="00C66EA6">
        <w:rPr>
          <w:rFonts w:ascii="Arial" w:hAnsi="Arial" w:cs="Arial"/>
        </w:rPr>
        <w:t>Accuracy</w:t>
      </w:r>
    </w:p>
    <w:p w14:paraId="1D84258C" w14:textId="77777777" w:rsidR="00F0105B" w:rsidRPr="00C66EA6" w:rsidRDefault="00F0105B" w:rsidP="00F0105B">
      <w:pPr>
        <w:numPr>
          <w:ilvl w:val="0"/>
          <w:numId w:val="3"/>
        </w:numPr>
        <w:spacing w:before="100" w:beforeAutospacing="1" w:after="100" w:afterAutospacing="1"/>
        <w:rPr>
          <w:rFonts w:ascii="Arial" w:hAnsi="Arial" w:cs="Arial"/>
        </w:rPr>
      </w:pPr>
      <w:r w:rsidRPr="00C66EA6">
        <w:rPr>
          <w:rFonts w:ascii="Arial" w:hAnsi="Arial" w:cs="Arial"/>
        </w:rPr>
        <w:t>Precision</w:t>
      </w:r>
    </w:p>
    <w:p w14:paraId="71A13DAE" w14:textId="77777777" w:rsidR="00F0105B" w:rsidRPr="00C66EA6" w:rsidRDefault="00F0105B" w:rsidP="00F0105B">
      <w:pPr>
        <w:numPr>
          <w:ilvl w:val="0"/>
          <w:numId w:val="3"/>
        </w:numPr>
        <w:spacing w:before="100" w:beforeAutospacing="1" w:after="100" w:afterAutospacing="1"/>
        <w:rPr>
          <w:rFonts w:ascii="Arial" w:hAnsi="Arial" w:cs="Arial"/>
        </w:rPr>
      </w:pPr>
      <w:r w:rsidRPr="00C66EA6">
        <w:rPr>
          <w:rFonts w:ascii="Arial" w:hAnsi="Arial" w:cs="Arial"/>
        </w:rPr>
        <w:t>Recall</w:t>
      </w:r>
    </w:p>
    <w:p w14:paraId="51C82389" w14:textId="77777777" w:rsidR="00F0105B" w:rsidRPr="00C66EA6" w:rsidRDefault="00F0105B" w:rsidP="00F0105B">
      <w:pPr>
        <w:numPr>
          <w:ilvl w:val="0"/>
          <w:numId w:val="3"/>
        </w:numPr>
        <w:spacing w:before="100" w:beforeAutospacing="1" w:after="100" w:afterAutospacing="1"/>
        <w:rPr>
          <w:rFonts w:ascii="Arial" w:hAnsi="Arial" w:cs="Arial"/>
        </w:rPr>
      </w:pPr>
      <w:r w:rsidRPr="00C66EA6">
        <w:rPr>
          <w:rFonts w:ascii="Arial" w:hAnsi="Arial" w:cs="Arial"/>
        </w:rPr>
        <w:t>F1 Score</w:t>
      </w:r>
    </w:p>
    <w:p w14:paraId="06082B32" w14:textId="77777777" w:rsidR="00F0105B" w:rsidRPr="00C66EA6" w:rsidRDefault="00F0105B" w:rsidP="00F0105B">
      <w:pPr>
        <w:numPr>
          <w:ilvl w:val="0"/>
          <w:numId w:val="3"/>
        </w:numPr>
        <w:spacing w:before="100" w:beforeAutospacing="1" w:after="100" w:afterAutospacing="1"/>
        <w:rPr>
          <w:rFonts w:ascii="Arial" w:hAnsi="Arial" w:cs="Arial"/>
        </w:rPr>
      </w:pPr>
      <w:r w:rsidRPr="00C66EA6">
        <w:rPr>
          <w:rFonts w:ascii="Arial" w:hAnsi="Arial" w:cs="Arial"/>
        </w:rPr>
        <w:t>Confusion Matrix</w:t>
      </w:r>
    </w:p>
    <w:p w14:paraId="026DCA46" w14:textId="77777777" w:rsidR="00F0105B" w:rsidRPr="00C66EA6" w:rsidRDefault="00F0105B" w:rsidP="00F0105B">
      <w:pPr>
        <w:numPr>
          <w:ilvl w:val="0"/>
          <w:numId w:val="3"/>
        </w:numPr>
        <w:spacing w:before="100" w:beforeAutospacing="1" w:after="100" w:afterAutospacing="1"/>
        <w:rPr>
          <w:rFonts w:ascii="Arial" w:hAnsi="Arial" w:cs="Arial"/>
        </w:rPr>
      </w:pPr>
      <w:r w:rsidRPr="00C66EA6">
        <w:rPr>
          <w:rFonts w:ascii="Arial" w:hAnsi="Arial" w:cs="Arial"/>
        </w:rPr>
        <w:t>Cross-validation Scores</w:t>
      </w:r>
    </w:p>
    <w:p w14:paraId="14311B2F" w14:textId="77777777" w:rsidR="00F0105B" w:rsidRPr="00C66EA6" w:rsidRDefault="00F0105B" w:rsidP="00F0105B">
      <w:pPr>
        <w:spacing w:before="100" w:beforeAutospacing="1" w:after="100" w:afterAutospacing="1"/>
        <w:rPr>
          <w:rFonts w:ascii="Arial" w:hAnsi="Arial" w:cs="Arial"/>
        </w:rPr>
      </w:pPr>
    </w:p>
    <w:p w14:paraId="20FD73A8" w14:textId="7379FC54" w:rsidR="00292EB6" w:rsidRPr="00C66EA6" w:rsidRDefault="00F0105B" w:rsidP="00292EB6">
      <w:pPr>
        <w:spacing w:before="100" w:beforeAutospacing="1" w:after="100" w:afterAutospacing="1"/>
        <w:rPr>
          <w:rFonts w:ascii="Arial" w:hAnsi="Arial" w:cs="Arial"/>
          <w:b/>
          <w:bCs/>
          <w:sz w:val="30"/>
          <w:szCs w:val="30"/>
        </w:rPr>
      </w:pPr>
      <w:r w:rsidRPr="00C66EA6">
        <w:rPr>
          <w:rFonts w:ascii="Arial" w:hAnsi="Arial" w:cs="Arial"/>
          <w:b/>
          <w:bCs/>
          <w:sz w:val="30"/>
          <w:szCs w:val="30"/>
        </w:rPr>
        <w:t>Findings:</w:t>
      </w:r>
    </w:p>
    <w:tbl>
      <w:tblPr>
        <w:tblW w:w="0" w:type="auto"/>
        <w:tblLook w:val="04A0" w:firstRow="1" w:lastRow="0" w:firstColumn="1" w:lastColumn="0" w:noHBand="0" w:noVBand="1"/>
      </w:tblPr>
      <w:tblGrid>
        <w:gridCol w:w="1440"/>
        <w:gridCol w:w="1440"/>
        <w:gridCol w:w="1440"/>
        <w:gridCol w:w="1440"/>
        <w:gridCol w:w="1440"/>
        <w:gridCol w:w="1440"/>
      </w:tblGrid>
      <w:tr w:rsidR="00C66EA6" w:rsidRPr="00C66EA6" w14:paraId="097041DD" w14:textId="77777777" w:rsidTr="000D7DCB">
        <w:tc>
          <w:tcPr>
            <w:tcW w:w="1440" w:type="dxa"/>
          </w:tcPr>
          <w:p w14:paraId="65F592C2" w14:textId="77777777" w:rsidR="00C66EA6" w:rsidRPr="00C66EA6" w:rsidRDefault="00C66EA6" w:rsidP="000D7DCB">
            <w:pPr>
              <w:rPr>
                <w:rFonts w:ascii="Arial" w:hAnsi="Arial" w:cs="Arial"/>
              </w:rPr>
            </w:pPr>
            <w:r w:rsidRPr="00C66EA6">
              <w:rPr>
                <w:rFonts w:ascii="Arial" w:hAnsi="Arial" w:cs="Arial"/>
              </w:rPr>
              <w:t>Model</w:t>
            </w:r>
          </w:p>
        </w:tc>
        <w:tc>
          <w:tcPr>
            <w:tcW w:w="1440" w:type="dxa"/>
          </w:tcPr>
          <w:p w14:paraId="190C1B55" w14:textId="77777777" w:rsidR="00C66EA6" w:rsidRPr="00C66EA6" w:rsidRDefault="00C66EA6" w:rsidP="000D7DCB">
            <w:pPr>
              <w:rPr>
                <w:rFonts w:ascii="Arial" w:hAnsi="Arial" w:cs="Arial"/>
              </w:rPr>
            </w:pPr>
            <w:r w:rsidRPr="00C66EA6">
              <w:rPr>
                <w:rFonts w:ascii="Arial" w:hAnsi="Arial" w:cs="Arial"/>
              </w:rPr>
              <w:t>Precision</w:t>
            </w:r>
          </w:p>
        </w:tc>
        <w:tc>
          <w:tcPr>
            <w:tcW w:w="1440" w:type="dxa"/>
          </w:tcPr>
          <w:p w14:paraId="00815337" w14:textId="77777777" w:rsidR="00C66EA6" w:rsidRPr="00C66EA6" w:rsidRDefault="00C66EA6" w:rsidP="000D7DCB">
            <w:pPr>
              <w:rPr>
                <w:rFonts w:ascii="Arial" w:hAnsi="Arial" w:cs="Arial"/>
              </w:rPr>
            </w:pPr>
            <w:r w:rsidRPr="00C66EA6">
              <w:rPr>
                <w:rFonts w:ascii="Arial" w:hAnsi="Arial" w:cs="Arial"/>
              </w:rPr>
              <w:t>Recall</w:t>
            </w:r>
          </w:p>
        </w:tc>
        <w:tc>
          <w:tcPr>
            <w:tcW w:w="1440" w:type="dxa"/>
          </w:tcPr>
          <w:p w14:paraId="7C621575" w14:textId="77777777" w:rsidR="00C66EA6" w:rsidRPr="00C66EA6" w:rsidRDefault="00C66EA6" w:rsidP="000D7DCB">
            <w:pPr>
              <w:rPr>
                <w:rFonts w:ascii="Arial" w:hAnsi="Arial" w:cs="Arial"/>
              </w:rPr>
            </w:pPr>
            <w:r w:rsidRPr="00C66EA6">
              <w:rPr>
                <w:rFonts w:ascii="Arial" w:hAnsi="Arial" w:cs="Arial"/>
              </w:rPr>
              <w:t>F1 Score</w:t>
            </w:r>
          </w:p>
        </w:tc>
        <w:tc>
          <w:tcPr>
            <w:tcW w:w="1440" w:type="dxa"/>
          </w:tcPr>
          <w:p w14:paraId="59DE1759" w14:textId="77777777" w:rsidR="00C66EA6" w:rsidRPr="00C66EA6" w:rsidRDefault="00C66EA6" w:rsidP="000D7DCB">
            <w:pPr>
              <w:rPr>
                <w:rFonts w:ascii="Arial" w:hAnsi="Arial" w:cs="Arial"/>
              </w:rPr>
            </w:pPr>
            <w:r w:rsidRPr="00C66EA6">
              <w:rPr>
                <w:rFonts w:ascii="Arial" w:hAnsi="Arial" w:cs="Arial"/>
              </w:rPr>
              <w:t>Test Accuracy</w:t>
            </w:r>
          </w:p>
        </w:tc>
        <w:tc>
          <w:tcPr>
            <w:tcW w:w="1440" w:type="dxa"/>
          </w:tcPr>
          <w:p w14:paraId="3832A1A6" w14:textId="77777777" w:rsidR="00C66EA6" w:rsidRPr="00C66EA6" w:rsidRDefault="00C66EA6" w:rsidP="000D7DCB">
            <w:pPr>
              <w:rPr>
                <w:rFonts w:ascii="Arial" w:hAnsi="Arial" w:cs="Arial"/>
              </w:rPr>
            </w:pPr>
            <w:r w:rsidRPr="00C66EA6">
              <w:rPr>
                <w:rFonts w:ascii="Arial" w:hAnsi="Arial" w:cs="Arial"/>
              </w:rPr>
              <w:t>Train Accuracy</w:t>
            </w:r>
          </w:p>
        </w:tc>
      </w:tr>
      <w:tr w:rsidR="00C66EA6" w:rsidRPr="00C66EA6" w14:paraId="2E6AB672" w14:textId="77777777" w:rsidTr="000D7DCB">
        <w:tc>
          <w:tcPr>
            <w:tcW w:w="1440" w:type="dxa"/>
          </w:tcPr>
          <w:p w14:paraId="329B659F" w14:textId="5D8D3448" w:rsidR="00C66EA6" w:rsidRPr="00C66EA6" w:rsidRDefault="00C66EA6" w:rsidP="000D7DCB">
            <w:pPr>
              <w:rPr>
                <w:rFonts w:ascii="Arial" w:hAnsi="Arial" w:cs="Arial"/>
              </w:rPr>
            </w:pPr>
            <w:r w:rsidRPr="00C66EA6">
              <w:rPr>
                <w:rFonts w:ascii="Arial" w:hAnsi="Arial" w:cs="Arial"/>
              </w:rPr>
              <w:t>Naive Bayes</w:t>
            </w:r>
            <w:r>
              <w:rPr>
                <w:rFonts w:ascii="Arial" w:hAnsi="Arial" w:cs="Arial"/>
              </w:rPr>
              <w:br/>
            </w:r>
          </w:p>
        </w:tc>
        <w:tc>
          <w:tcPr>
            <w:tcW w:w="1440" w:type="dxa"/>
          </w:tcPr>
          <w:p w14:paraId="0E96504B" w14:textId="77777777" w:rsidR="00C66EA6" w:rsidRPr="00C66EA6" w:rsidRDefault="00C66EA6" w:rsidP="000D7DCB">
            <w:pPr>
              <w:rPr>
                <w:rFonts w:ascii="Arial" w:hAnsi="Arial" w:cs="Arial"/>
              </w:rPr>
            </w:pPr>
            <w:r w:rsidRPr="00C66EA6">
              <w:rPr>
                <w:rFonts w:ascii="Arial" w:hAnsi="Arial" w:cs="Arial"/>
              </w:rPr>
              <w:t>1.000000</w:t>
            </w:r>
          </w:p>
        </w:tc>
        <w:tc>
          <w:tcPr>
            <w:tcW w:w="1440" w:type="dxa"/>
          </w:tcPr>
          <w:p w14:paraId="37930452" w14:textId="77777777" w:rsidR="00C66EA6" w:rsidRPr="00C66EA6" w:rsidRDefault="00C66EA6" w:rsidP="000D7DCB">
            <w:pPr>
              <w:rPr>
                <w:rFonts w:ascii="Arial" w:hAnsi="Arial" w:cs="Arial"/>
              </w:rPr>
            </w:pPr>
            <w:r w:rsidRPr="00C66EA6">
              <w:rPr>
                <w:rFonts w:ascii="Arial" w:hAnsi="Arial" w:cs="Arial"/>
              </w:rPr>
              <w:t>0.787671</w:t>
            </w:r>
          </w:p>
        </w:tc>
        <w:tc>
          <w:tcPr>
            <w:tcW w:w="1440" w:type="dxa"/>
          </w:tcPr>
          <w:p w14:paraId="1E1984AC" w14:textId="77777777" w:rsidR="00C66EA6" w:rsidRPr="00C66EA6" w:rsidRDefault="00C66EA6" w:rsidP="000D7DCB">
            <w:pPr>
              <w:rPr>
                <w:rFonts w:ascii="Arial" w:hAnsi="Arial" w:cs="Arial"/>
              </w:rPr>
            </w:pPr>
            <w:r w:rsidRPr="00C66EA6">
              <w:rPr>
                <w:rFonts w:ascii="Arial" w:hAnsi="Arial" w:cs="Arial"/>
              </w:rPr>
              <w:t>0.881226</w:t>
            </w:r>
          </w:p>
        </w:tc>
        <w:tc>
          <w:tcPr>
            <w:tcW w:w="1440" w:type="dxa"/>
          </w:tcPr>
          <w:p w14:paraId="54038DE1"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2766D0F3" w14:textId="77777777" w:rsidR="00C66EA6" w:rsidRPr="00C66EA6" w:rsidRDefault="00C66EA6" w:rsidP="000D7DCB">
            <w:pPr>
              <w:rPr>
                <w:rFonts w:ascii="Arial" w:hAnsi="Arial" w:cs="Arial"/>
              </w:rPr>
            </w:pPr>
            <w:r w:rsidRPr="00C66EA6">
              <w:rPr>
                <w:rFonts w:ascii="Arial" w:hAnsi="Arial" w:cs="Arial"/>
              </w:rPr>
              <w:t>0.992911</w:t>
            </w:r>
          </w:p>
        </w:tc>
      </w:tr>
      <w:tr w:rsidR="00C66EA6" w:rsidRPr="00C66EA6" w14:paraId="60E95851" w14:textId="77777777" w:rsidTr="000D7DCB">
        <w:tc>
          <w:tcPr>
            <w:tcW w:w="1440" w:type="dxa"/>
          </w:tcPr>
          <w:p w14:paraId="4EE607C8" w14:textId="77615AC4" w:rsidR="00C66EA6" w:rsidRPr="00C66EA6" w:rsidRDefault="00C66EA6" w:rsidP="000D7DCB">
            <w:pPr>
              <w:rPr>
                <w:rFonts w:ascii="Arial" w:hAnsi="Arial" w:cs="Arial"/>
              </w:rPr>
            </w:pPr>
            <w:r w:rsidRPr="00C66EA6">
              <w:rPr>
                <w:rFonts w:ascii="Arial" w:hAnsi="Arial" w:cs="Arial"/>
              </w:rPr>
              <w:t>Random Forest</w:t>
            </w:r>
            <w:r>
              <w:rPr>
                <w:rFonts w:ascii="Arial" w:hAnsi="Arial" w:cs="Arial"/>
              </w:rPr>
              <w:br/>
            </w:r>
          </w:p>
        </w:tc>
        <w:tc>
          <w:tcPr>
            <w:tcW w:w="1440" w:type="dxa"/>
          </w:tcPr>
          <w:p w14:paraId="69C571B9" w14:textId="77777777" w:rsidR="00C66EA6" w:rsidRPr="00C66EA6" w:rsidRDefault="00C66EA6" w:rsidP="000D7DCB">
            <w:pPr>
              <w:rPr>
                <w:rFonts w:ascii="Arial" w:hAnsi="Arial" w:cs="Arial"/>
              </w:rPr>
            </w:pPr>
            <w:r w:rsidRPr="00C66EA6">
              <w:rPr>
                <w:rFonts w:ascii="Arial" w:hAnsi="Arial" w:cs="Arial"/>
              </w:rPr>
              <w:t>1.000000</w:t>
            </w:r>
          </w:p>
        </w:tc>
        <w:tc>
          <w:tcPr>
            <w:tcW w:w="1440" w:type="dxa"/>
          </w:tcPr>
          <w:p w14:paraId="56A8BFE4" w14:textId="77777777" w:rsidR="00C66EA6" w:rsidRPr="00C66EA6" w:rsidRDefault="00C66EA6" w:rsidP="000D7DCB">
            <w:pPr>
              <w:rPr>
                <w:rFonts w:ascii="Arial" w:hAnsi="Arial" w:cs="Arial"/>
              </w:rPr>
            </w:pPr>
            <w:r w:rsidRPr="00C66EA6">
              <w:rPr>
                <w:rFonts w:ascii="Arial" w:hAnsi="Arial" w:cs="Arial"/>
              </w:rPr>
              <w:t>0.835616</w:t>
            </w:r>
          </w:p>
        </w:tc>
        <w:tc>
          <w:tcPr>
            <w:tcW w:w="1440" w:type="dxa"/>
          </w:tcPr>
          <w:p w14:paraId="22D66712" w14:textId="77777777" w:rsidR="00C66EA6" w:rsidRPr="00C66EA6" w:rsidRDefault="00C66EA6" w:rsidP="000D7DCB">
            <w:pPr>
              <w:rPr>
                <w:rFonts w:ascii="Arial" w:hAnsi="Arial" w:cs="Arial"/>
              </w:rPr>
            </w:pPr>
            <w:r w:rsidRPr="00C66EA6">
              <w:rPr>
                <w:rFonts w:ascii="Arial" w:hAnsi="Arial" w:cs="Arial"/>
              </w:rPr>
              <w:t>0.910448</w:t>
            </w:r>
          </w:p>
        </w:tc>
        <w:tc>
          <w:tcPr>
            <w:tcW w:w="1440" w:type="dxa"/>
          </w:tcPr>
          <w:p w14:paraId="163CDDD5"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3816E203" w14:textId="77777777" w:rsidR="00C66EA6" w:rsidRPr="00C66EA6" w:rsidRDefault="00C66EA6" w:rsidP="000D7DCB">
            <w:pPr>
              <w:rPr>
                <w:rFonts w:ascii="Arial" w:hAnsi="Arial" w:cs="Arial"/>
              </w:rPr>
            </w:pPr>
            <w:r w:rsidRPr="00C66EA6">
              <w:rPr>
                <w:rFonts w:ascii="Arial" w:hAnsi="Arial" w:cs="Arial"/>
              </w:rPr>
              <w:t>0.992911</w:t>
            </w:r>
          </w:p>
        </w:tc>
      </w:tr>
      <w:tr w:rsidR="00C66EA6" w:rsidRPr="00C66EA6" w14:paraId="3BE858ED" w14:textId="77777777" w:rsidTr="000D7DCB">
        <w:tc>
          <w:tcPr>
            <w:tcW w:w="1440" w:type="dxa"/>
          </w:tcPr>
          <w:p w14:paraId="72EE0359" w14:textId="6CE3F6A7" w:rsidR="00C66EA6" w:rsidRPr="00C66EA6" w:rsidRDefault="00C66EA6" w:rsidP="000D7DCB">
            <w:pPr>
              <w:rPr>
                <w:rFonts w:ascii="Arial" w:hAnsi="Arial" w:cs="Arial"/>
              </w:rPr>
            </w:pPr>
            <w:r w:rsidRPr="00C66EA6">
              <w:rPr>
                <w:rFonts w:ascii="Arial" w:hAnsi="Arial" w:cs="Arial"/>
              </w:rPr>
              <w:t xml:space="preserve">K-Nearest </w:t>
            </w:r>
            <w:proofErr w:type="spellStart"/>
            <w:r w:rsidRPr="00C66EA6">
              <w:rPr>
                <w:rFonts w:ascii="Arial" w:hAnsi="Arial" w:cs="Arial"/>
              </w:rPr>
              <w:t>Neighbors</w:t>
            </w:r>
            <w:proofErr w:type="spellEnd"/>
            <w:r>
              <w:rPr>
                <w:rFonts w:ascii="Arial" w:hAnsi="Arial" w:cs="Arial"/>
              </w:rPr>
              <w:br/>
            </w:r>
          </w:p>
        </w:tc>
        <w:tc>
          <w:tcPr>
            <w:tcW w:w="1440" w:type="dxa"/>
          </w:tcPr>
          <w:p w14:paraId="30036B10" w14:textId="77777777" w:rsidR="00C66EA6" w:rsidRPr="00C66EA6" w:rsidRDefault="00C66EA6" w:rsidP="000D7DCB">
            <w:pPr>
              <w:rPr>
                <w:rFonts w:ascii="Arial" w:hAnsi="Arial" w:cs="Arial"/>
              </w:rPr>
            </w:pPr>
            <w:r w:rsidRPr="00C66EA6">
              <w:rPr>
                <w:rFonts w:ascii="Arial" w:hAnsi="Arial" w:cs="Arial"/>
              </w:rPr>
              <w:t>1.000000</w:t>
            </w:r>
          </w:p>
        </w:tc>
        <w:tc>
          <w:tcPr>
            <w:tcW w:w="1440" w:type="dxa"/>
          </w:tcPr>
          <w:p w14:paraId="0E2F16B6" w14:textId="77777777" w:rsidR="00C66EA6" w:rsidRPr="00C66EA6" w:rsidRDefault="00C66EA6" w:rsidP="000D7DCB">
            <w:pPr>
              <w:rPr>
                <w:rFonts w:ascii="Arial" w:hAnsi="Arial" w:cs="Arial"/>
              </w:rPr>
            </w:pPr>
            <w:r w:rsidRPr="00C66EA6">
              <w:rPr>
                <w:rFonts w:ascii="Arial" w:hAnsi="Arial" w:cs="Arial"/>
              </w:rPr>
              <w:t>0.390411</w:t>
            </w:r>
          </w:p>
        </w:tc>
        <w:tc>
          <w:tcPr>
            <w:tcW w:w="1440" w:type="dxa"/>
          </w:tcPr>
          <w:p w14:paraId="3F870C0C" w14:textId="77777777" w:rsidR="00C66EA6" w:rsidRPr="00C66EA6" w:rsidRDefault="00C66EA6" w:rsidP="000D7DCB">
            <w:pPr>
              <w:rPr>
                <w:rFonts w:ascii="Arial" w:hAnsi="Arial" w:cs="Arial"/>
              </w:rPr>
            </w:pPr>
            <w:r w:rsidRPr="00C66EA6">
              <w:rPr>
                <w:rFonts w:ascii="Arial" w:hAnsi="Arial" w:cs="Arial"/>
              </w:rPr>
              <w:t>0.561576</w:t>
            </w:r>
          </w:p>
        </w:tc>
        <w:tc>
          <w:tcPr>
            <w:tcW w:w="1440" w:type="dxa"/>
          </w:tcPr>
          <w:p w14:paraId="3AE61096"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2717175F" w14:textId="77777777" w:rsidR="00C66EA6" w:rsidRPr="00C66EA6" w:rsidRDefault="00C66EA6" w:rsidP="000D7DCB">
            <w:pPr>
              <w:rPr>
                <w:rFonts w:ascii="Arial" w:hAnsi="Arial" w:cs="Arial"/>
              </w:rPr>
            </w:pPr>
            <w:r w:rsidRPr="00C66EA6">
              <w:rPr>
                <w:rFonts w:ascii="Arial" w:hAnsi="Arial" w:cs="Arial"/>
              </w:rPr>
              <w:t>0.992911</w:t>
            </w:r>
          </w:p>
        </w:tc>
      </w:tr>
      <w:tr w:rsidR="00C66EA6" w:rsidRPr="00C66EA6" w14:paraId="00060ADC" w14:textId="77777777" w:rsidTr="000D7DCB">
        <w:tc>
          <w:tcPr>
            <w:tcW w:w="1440" w:type="dxa"/>
          </w:tcPr>
          <w:p w14:paraId="5BA84587" w14:textId="77777777" w:rsidR="00C66EA6" w:rsidRPr="00C66EA6" w:rsidRDefault="00C66EA6" w:rsidP="000D7DCB">
            <w:pPr>
              <w:rPr>
                <w:rFonts w:ascii="Arial" w:hAnsi="Arial" w:cs="Arial"/>
              </w:rPr>
            </w:pPr>
            <w:r w:rsidRPr="00C66EA6">
              <w:rPr>
                <w:rFonts w:ascii="Arial" w:hAnsi="Arial" w:cs="Arial"/>
              </w:rPr>
              <w:t>SVC</w:t>
            </w:r>
          </w:p>
        </w:tc>
        <w:tc>
          <w:tcPr>
            <w:tcW w:w="1440" w:type="dxa"/>
          </w:tcPr>
          <w:p w14:paraId="6180262E" w14:textId="77777777" w:rsidR="00C66EA6" w:rsidRPr="00C66EA6" w:rsidRDefault="00C66EA6" w:rsidP="000D7DCB">
            <w:pPr>
              <w:rPr>
                <w:rFonts w:ascii="Arial" w:hAnsi="Arial" w:cs="Arial"/>
              </w:rPr>
            </w:pPr>
            <w:r w:rsidRPr="00C66EA6">
              <w:rPr>
                <w:rFonts w:ascii="Arial" w:hAnsi="Arial" w:cs="Arial"/>
              </w:rPr>
              <w:t>0.992063</w:t>
            </w:r>
          </w:p>
        </w:tc>
        <w:tc>
          <w:tcPr>
            <w:tcW w:w="1440" w:type="dxa"/>
          </w:tcPr>
          <w:p w14:paraId="0C45A042" w14:textId="77777777" w:rsidR="00C66EA6" w:rsidRPr="00C66EA6" w:rsidRDefault="00C66EA6" w:rsidP="000D7DCB">
            <w:pPr>
              <w:rPr>
                <w:rFonts w:ascii="Arial" w:hAnsi="Arial" w:cs="Arial"/>
              </w:rPr>
            </w:pPr>
            <w:r w:rsidRPr="00C66EA6">
              <w:rPr>
                <w:rFonts w:ascii="Arial" w:hAnsi="Arial" w:cs="Arial"/>
              </w:rPr>
              <w:t>0.856164</w:t>
            </w:r>
          </w:p>
        </w:tc>
        <w:tc>
          <w:tcPr>
            <w:tcW w:w="1440" w:type="dxa"/>
          </w:tcPr>
          <w:p w14:paraId="6621CCE1" w14:textId="77777777" w:rsidR="00C66EA6" w:rsidRPr="00C66EA6" w:rsidRDefault="00C66EA6" w:rsidP="000D7DCB">
            <w:pPr>
              <w:rPr>
                <w:rFonts w:ascii="Arial" w:hAnsi="Arial" w:cs="Arial"/>
              </w:rPr>
            </w:pPr>
            <w:r w:rsidRPr="00C66EA6">
              <w:rPr>
                <w:rFonts w:ascii="Arial" w:hAnsi="Arial" w:cs="Arial"/>
              </w:rPr>
              <w:t>0.919118</w:t>
            </w:r>
          </w:p>
        </w:tc>
        <w:tc>
          <w:tcPr>
            <w:tcW w:w="1440" w:type="dxa"/>
          </w:tcPr>
          <w:p w14:paraId="39BDC9D3"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40F487AF" w14:textId="007A62A0" w:rsidR="00C66EA6" w:rsidRPr="00C66EA6" w:rsidRDefault="00C66EA6" w:rsidP="000D7DCB">
            <w:pPr>
              <w:rPr>
                <w:rFonts w:ascii="Arial" w:hAnsi="Arial" w:cs="Arial"/>
              </w:rPr>
            </w:pPr>
            <w:r w:rsidRPr="00C66EA6">
              <w:rPr>
                <w:rFonts w:ascii="Arial" w:hAnsi="Arial" w:cs="Arial"/>
              </w:rPr>
              <w:t>0.992911</w:t>
            </w:r>
            <w:r>
              <w:rPr>
                <w:rFonts w:ascii="Arial" w:hAnsi="Arial" w:cs="Arial"/>
              </w:rPr>
              <w:br/>
            </w:r>
          </w:p>
        </w:tc>
      </w:tr>
      <w:tr w:rsidR="00C66EA6" w:rsidRPr="00C66EA6" w14:paraId="35CFB12B" w14:textId="77777777" w:rsidTr="000D7DCB">
        <w:tc>
          <w:tcPr>
            <w:tcW w:w="1440" w:type="dxa"/>
          </w:tcPr>
          <w:p w14:paraId="02DB5BF0" w14:textId="722654A3" w:rsidR="00C66EA6" w:rsidRPr="00C66EA6" w:rsidRDefault="00C66EA6" w:rsidP="000D7DCB">
            <w:pPr>
              <w:rPr>
                <w:rFonts w:ascii="Arial" w:hAnsi="Arial" w:cs="Arial"/>
              </w:rPr>
            </w:pPr>
            <w:r w:rsidRPr="00C66EA6">
              <w:rPr>
                <w:rFonts w:ascii="Arial" w:hAnsi="Arial" w:cs="Arial"/>
              </w:rPr>
              <w:t>Linear SVC</w:t>
            </w:r>
            <w:r>
              <w:rPr>
                <w:rFonts w:ascii="Arial" w:hAnsi="Arial" w:cs="Arial"/>
              </w:rPr>
              <w:br/>
            </w:r>
          </w:p>
        </w:tc>
        <w:tc>
          <w:tcPr>
            <w:tcW w:w="1440" w:type="dxa"/>
          </w:tcPr>
          <w:p w14:paraId="3462BAA4" w14:textId="77777777" w:rsidR="00C66EA6" w:rsidRPr="00C66EA6" w:rsidRDefault="00C66EA6" w:rsidP="000D7DCB">
            <w:pPr>
              <w:rPr>
                <w:rFonts w:ascii="Arial" w:hAnsi="Arial" w:cs="Arial"/>
              </w:rPr>
            </w:pPr>
            <w:r w:rsidRPr="00C66EA6">
              <w:rPr>
                <w:rFonts w:ascii="Arial" w:hAnsi="Arial" w:cs="Arial"/>
              </w:rPr>
              <w:t>0.984615</w:t>
            </w:r>
          </w:p>
        </w:tc>
        <w:tc>
          <w:tcPr>
            <w:tcW w:w="1440" w:type="dxa"/>
          </w:tcPr>
          <w:p w14:paraId="4A9EEC67" w14:textId="77777777" w:rsidR="00C66EA6" w:rsidRPr="00C66EA6" w:rsidRDefault="00C66EA6" w:rsidP="000D7DCB">
            <w:pPr>
              <w:rPr>
                <w:rFonts w:ascii="Arial" w:hAnsi="Arial" w:cs="Arial"/>
              </w:rPr>
            </w:pPr>
            <w:r w:rsidRPr="00C66EA6">
              <w:rPr>
                <w:rFonts w:ascii="Arial" w:hAnsi="Arial" w:cs="Arial"/>
              </w:rPr>
              <w:t>0.876712</w:t>
            </w:r>
          </w:p>
        </w:tc>
        <w:tc>
          <w:tcPr>
            <w:tcW w:w="1440" w:type="dxa"/>
          </w:tcPr>
          <w:p w14:paraId="4DE01661" w14:textId="77777777" w:rsidR="00C66EA6" w:rsidRPr="00C66EA6" w:rsidRDefault="00C66EA6" w:rsidP="000D7DCB">
            <w:pPr>
              <w:rPr>
                <w:rFonts w:ascii="Arial" w:hAnsi="Arial" w:cs="Arial"/>
              </w:rPr>
            </w:pPr>
            <w:r w:rsidRPr="00C66EA6">
              <w:rPr>
                <w:rFonts w:ascii="Arial" w:hAnsi="Arial" w:cs="Arial"/>
              </w:rPr>
              <w:t>0.927536</w:t>
            </w:r>
          </w:p>
        </w:tc>
        <w:tc>
          <w:tcPr>
            <w:tcW w:w="1440" w:type="dxa"/>
          </w:tcPr>
          <w:p w14:paraId="28C75923"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02B35BA6" w14:textId="77777777" w:rsidR="00C66EA6" w:rsidRPr="00C66EA6" w:rsidRDefault="00C66EA6" w:rsidP="000D7DCB">
            <w:pPr>
              <w:rPr>
                <w:rFonts w:ascii="Arial" w:hAnsi="Arial" w:cs="Arial"/>
              </w:rPr>
            </w:pPr>
            <w:r w:rsidRPr="00C66EA6">
              <w:rPr>
                <w:rFonts w:ascii="Arial" w:hAnsi="Arial" w:cs="Arial"/>
              </w:rPr>
              <w:t>0.992911</w:t>
            </w:r>
          </w:p>
        </w:tc>
      </w:tr>
      <w:tr w:rsidR="00C66EA6" w:rsidRPr="00C66EA6" w14:paraId="64E47D87" w14:textId="77777777" w:rsidTr="000D7DCB">
        <w:tc>
          <w:tcPr>
            <w:tcW w:w="1440" w:type="dxa"/>
          </w:tcPr>
          <w:p w14:paraId="7BCC8B7F" w14:textId="4389DA1E" w:rsidR="00C66EA6" w:rsidRPr="00C66EA6" w:rsidRDefault="00C66EA6" w:rsidP="000D7DCB">
            <w:pPr>
              <w:rPr>
                <w:rFonts w:ascii="Arial" w:hAnsi="Arial" w:cs="Arial"/>
              </w:rPr>
            </w:pPr>
            <w:r w:rsidRPr="00C66EA6">
              <w:rPr>
                <w:rFonts w:ascii="Arial" w:hAnsi="Arial" w:cs="Arial"/>
              </w:rPr>
              <w:t>Logistic Regression</w:t>
            </w:r>
            <w:r>
              <w:rPr>
                <w:rFonts w:ascii="Arial" w:hAnsi="Arial" w:cs="Arial"/>
              </w:rPr>
              <w:br/>
            </w:r>
          </w:p>
        </w:tc>
        <w:tc>
          <w:tcPr>
            <w:tcW w:w="1440" w:type="dxa"/>
          </w:tcPr>
          <w:p w14:paraId="711085EA" w14:textId="77777777" w:rsidR="00C66EA6" w:rsidRPr="00C66EA6" w:rsidRDefault="00C66EA6" w:rsidP="000D7DCB">
            <w:pPr>
              <w:rPr>
                <w:rFonts w:ascii="Arial" w:hAnsi="Arial" w:cs="Arial"/>
              </w:rPr>
            </w:pPr>
            <w:r w:rsidRPr="00C66EA6">
              <w:rPr>
                <w:rFonts w:ascii="Arial" w:hAnsi="Arial" w:cs="Arial"/>
              </w:rPr>
              <w:t>0.982456</w:t>
            </w:r>
          </w:p>
        </w:tc>
        <w:tc>
          <w:tcPr>
            <w:tcW w:w="1440" w:type="dxa"/>
          </w:tcPr>
          <w:p w14:paraId="21EE48BD" w14:textId="77777777" w:rsidR="00C66EA6" w:rsidRPr="00C66EA6" w:rsidRDefault="00C66EA6" w:rsidP="000D7DCB">
            <w:pPr>
              <w:rPr>
                <w:rFonts w:ascii="Arial" w:hAnsi="Arial" w:cs="Arial"/>
              </w:rPr>
            </w:pPr>
            <w:r w:rsidRPr="00C66EA6">
              <w:rPr>
                <w:rFonts w:ascii="Arial" w:hAnsi="Arial" w:cs="Arial"/>
              </w:rPr>
              <w:t>0.767123</w:t>
            </w:r>
          </w:p>
        </w:tc>
        <w:tc>
          <w:tcPr>
            <w:tcW w:w="1440" w:type="dxa"/>
          </w:tcPr>
          <w:p w14:paraId="4D692F56" w14:textId="77777777" w:rsidR="00C66EA6" w:rsidRPr="00C66EA6" w:rsidRDefault="00C66EA6" w:rsidP="000D7DCB">
            <w:pPr>
              <w:rPr>
                <w:rFonts w:ascii="Arial" w:hAnsi="Arial" w:cs="Arial"/>
              </w:rPr>
            </w:pPr>
            <w:r w:rsidRPr="00C66EA6">
              <w:rPr>
                <w:rFonts w:ascii="Arial" w:hAnsi="Arial" w:cs="Arial"/>
              </w:rPr>
              <w:t>0.861538</w:t>
            </w:r>
          </w:p>
        </w:tc>
        <w:tc>
          <w:tcPr>
            <w:tcW w:w="1440" w:type="dxa"/>
          </w:tcPr>
          <w:p w14:paraId="5749C451"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43FD3B9B" w14:textId="77777777" w:rsidR="00C66EA6" w:rsidRPr="00C66EA6" w:rsidRDefault="00C66EA6" w:rsidP="000D7DCB">
            <w:pPr>
              <w:rPr>
                <w:rFonts w:ascii="Arial" w:hAnsi="Arial" w:cs="Arial"/>
              </w:rPr>
            </w:pPr>
            <w:r w:rsidRPr="00C66EA6">
              <w:rPr>
                <w:rFonts w:ascii="Arial" w:hAnsi="Arial" w:cs="Arial"/>
              </w:rPr>
              <w:t>0.992911</w:t>
            </w:r>
          </w:p>
        </w:tc>
      </w:tr>
      <w:tr w:rsidR="00C66EA6" w:rsidRPr="00C66EA6" w14:paraId="5090004A" w14:textId="77777777" w:rsidTr="000D7DCB">
        <w:tc>
          <w:tcPr>
            <w:tcW w:w="1440" w:type="dxa"/>
          </w:tcPr>
          <w:p w14:paraId="2CB0842D" w14:textId="1A817B4E" w:rsidR="00C66EA6" w:rsidRPr="00C66EA6" w:rsidRDefault="00C66EA6" w:rsidP="000D7DCB">
            <w:pPr>
              <w:rPr>
                <w:rFonts w:ascii="Arial" w:hAnsi="Arial" w:cs="Arial"/>
              </w:rPr>
            </w:pPr>
            <w:r w:rsidRPr="00C66EA6">
              <w:rPr>
                <w:rFonts w:ascii="Arial" w:hAnsi="Arial" w:cs="Arial"/>
              </w:rPr>
              <w:t>Gradient Boosting</w:t>
            </w:r>
            <w:r>
              <w:rPr>
                <w:rFonts w:ascii="Arial" w:hAnsi="Arial" w:cs="Arial"/>
              </w:rPr>
              <w:br/>
            </w:r>
          </w:p>
        </w:tc>
        <w:tc>
          <w:tcPr>
            <w:tcW w:w="1440" w:type="dxa"/>
          </w:tcPr>
          <w:p w14:paraId="0ACB8DEA" w14:textId="77777777" w:rsidR="00C66EA6" w:rsidRPr="00C66EA6" w:rsidRDefault="00C66EA6" w:rsidP="000D7DCB">
            <w:pPr>
              <w:rPr>
                <w:rFonts w:ascii="Arial" w:hAnsi="Arial" w:cs="Arial"/>
              </w:rPr>
            </w:pPr>
            <w:r w:rsidRPr="00C66EA6">
              <w:rPr>
                <w:rFonts w:ascii="Arial" w:hAnsi="Arial" w:cs="Arial"/>
              </w:rPr>
              <w:t>0.974790</w:t>
            </w:r>
          </w:p>
        </w:tc>
        <w:tc>
          <w:tcPr>
            <w:tcW w:w="1440" w:type="dxa"/>
          </w:tcPr>
          <w:p w14:paraId="3E0FFC23" w14:textId="77777777" w:rsidR="00C66EA6" w:rsidRPr="00C66EA6" w:rsidRDefault="00C66EA6" w:rsidP="000D7DCB">
            <w:pPr>
              <w:rPr>
                <w:rFonts w:ascii="Arial" w:hAnsi="Arial" w:cs="Arial"/>
              </w:rPr>
            </w:pPr>
            <w:r w:rsidRPr="00C66EA6">
              <w:rPr>
                <w:rFonts w:ascii="Arial" w:hAnsi="Arial" w:cs="Arial"/>
              </w:rPr>
              <w:t>0.794521</w:t>
            </w:r>
          </w:p>
        </w:tc>
        <w:tc>
          <w:tcPr>
            <w:tcW w:w="1440" w:type="dxa"/>
          </w:tcPr>
          <w:p w14:paraId="0648920D" w14:textId="77777777" w:rsidR="00C66EA6" w:rsidRPr="00C66EA6" w:rsidRDefault="00C66EA6" w:rsidP="000D7DCB">
            <w:pPr>
              <w:rPr>
                <w:rFonts w:ascii="Arial" w:hAnsi="Arial" w:cs="Arial"/>
              </w:rPr>
            </w:pPr>
            <w:r w:rsidRPr="00C66EA6">
              <w:rPr>
                <w:rFonts w:ascii="Arial" w:hAnsi="Arial" w:cs="Arial"/>
              </w:rPr>
              <w:t>0.875472</w:t>
            </w:r>
          </w:p>
        </w:tc>
        <w:tc>
          <w:tcPr>
            <w:tcW w:w="1440" w:type="dxa"/>
          </w:tcPr>
          <w:p w14:paraId="2917AD34"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0C5C6B60" w14:textId="77777777" w:rsidR="00C66EA6" w:rsidRPr="00C66EA6" w:rsidRDefault="00C66EA6" w:rsidP="000D7DCB">
            <w:pPr>
              <w:rPr>
                <w:rFonts w:ascii="Arial" w:hAnsi="Arial" w:cs="Arial"/>
              </w:rPr>
            </w:pPr>
            <w:r w:rsidRPr="00C66EA6">
              <w:rPr>
                <w:rFonts w:ascii="Arial" w:hAnsi="Arial" w:cs="Arial"/>
              </w:rPr>
              <w:t>0.992911</w:t>
            </w:r>
          </w:p>
        </w:tc>
      </w:tr>
      <w:tr w:rsidR="00C66EA6" w:rsidRPr="00C66EA6" w14:paraId="4866B290" w14:textId="77777777" w:rsidTr="000D7DCB">
        <w:tc>
          <w:tcPr>
            <w:tcW w:w="1440" w:type="dxa"/>
          </w:tcPr>
          <w:p w14:paraId="3F67FC7C" w14:textId="77777777" w:rsidR="00C66EA6" w:rsidRPr="00C66EA6" w:rsidRDefault="00C66EA6" w:rsidP="000D7DCB">
            <w:pPr>
              <w:rPr>
                <w:rFonts w:ascii="Arial" w:hAnsi="Arial" w:cs="Arial"/>
              </w:rPr>
            </w:pPr>
            <w:r w:rsidRPr="00C66EA6">
              <w:rPr>
                <w:rFonts w:ascii="Arial" w:hAnsi="Arial" w:cs="Arial"/>
              </w:rPr>
              <w:t>AdaBoost</w:t>
            </w:r>
          </w:p>
        </w:tc>
        <w:tc>
          <w:tcPr>
            <w:tcW w:w="1440" w:type="dxa"/>
          </w:tcPr>
          <w:p w14:paraId="134E0694" w14:textId="77777777" w:rsidR="00C66EA6" w:rsidRPr="00C66EA6" w:rsidRDefault="00C66EA6" w:rsidP="000D7DCB">
            <w:pPr>
              <w:rPr>
                <w:rFonts w:ascii="Arial" w:hAnsi="Arial" w:cs="Arial"/>
              </w:rPr>
            </w:pPr>
            <w:r w:rsidRPr="00C66EA6">
              <w:rPr>
                <w:rFonts w:ascii="Arial" w:hAnsi="Arial" w:cs="Arial"/>
              </w:rPr>
              <w:t>0.864583</w:t>
            </w:r>
          </w:p>
        </w:tc>
        <w:tc>
          <w:tcPr>
            <w:tcW w:w="1440" w:type="dxa"/>
          </w:tcPr>
          <w:p w14:paraId="335F13F7" w14:textId="77777777" w:rsidR="00C66EA6" w:rsidRPr="00C66EA6" w:rsidRDefault="00C66EA6" w:rsidP="000D7DCB">
            <w:pPr>
              <w:rPr>
                <w:rFonts w:ascii="Arial" w:hAnsi="Arial" w:cs="Arial"/>
              </w:rPr>
            </w:pPr>
            <w:r w:rsidRPr="00C66EA6">
              <w:rPr>
                <w:rFonts w:ascii="Arial" w:hAnsi="Arial" w:cs="Arial"/>
              </w:rPr>
              <w:t>0.568493</w:t>
            </w:r>
          </w:p>
        </w:tc>
        <w:tc>
          <w:tcPr>
            <w:tcW w:w="1440" w:type="dxa"/>
          </w:tcPr>
          <w:p w14:paraId="618DA70C" w14:textId="77777777" w:rsidR="00C66EA6" w:rsidRPr="00C66EA6" w:rsidRDefault="00C66EA6" w:rsidP="000D7DCB">
            <w:pPr>
              <w:rPr>
                <w:rFonts w:ascii="Arial" w:hAnsi="Arial" w:cs="Arial"/>
              </w:rPr>
            </w:pPr>
            <w:r w:rsidRPr="00C66EA6">
              <w:rPr>
                <w:rFonts w:ascii="Arial" w:hAnsi="Arial" w:cs="Arial"/>
              </w:rPr>
              <w:t>0.685950</w:t>
            </w:r>
          </w:p>
        </w:tc>
        <w:tc>
          <w:tcPr>
            <w:tcW w:w="1440" w:type="dxa"/>
          </w:tcPr>
          <w:p w14:paraId="124E59AB"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62D2B495" w14:textId="4B572862" w:rsidR="00C66EA6" w:rsidRPr="00C66EA6" w:rsidRDefault="00C66EA6" w:rsidP="000D7DCB">
            <w:pPr>
              <w:rPr>
                <w:rFonts w:ascii="Arial" w:hAnsi="Arial" w:cs="Arial"/>
              </w:rPr>
            </w:pPr>
            <w:r w:rsidRPr="00C66EA6">
              <w:rPr>
                <w:rFonts w:ascii="Arial" w:hAnsi="Arial" w:cs="Arial"/>
              </w:rPr>
              <w:t>0.992911</w:t>
            </w:r>
            <w:r>
              <w:rPr>
                <w:rFonts w:ascii="Arial" w:hAnsi="Arial" w:cs="Arial"/>
              </w:rPr>
              <w:br/>
            </w:r>
          </w:p>
        </w:tc>
      </w:tr>
      <w:tr w:rsidR="00C66EA6" w:rsidRPr="00C66EA6" w14:paraId="3108844D" w14:textId="77777777" w:rsidTr="000D7DCB">
        <w:tc>
          <w:tcPr>
            <w:tcW w:w="1440" w:type="dxa"/>
          </w:tcPr>
          <w:p w14:paraId="26DD1083" w14:textId="69B513FC" w:rsidR="00C66EA6" w:rsidRPr="00C66EA6" w:rsidRDefault="00C66EA6" w:rsidP="000D7DCB">
            <w:pPr>
              <w:rPr>
                <w:rFonts w:ascii="Arial" w:hAnsi="Arial" w:cs="Arial"/>
              </w:rPr>
            </w:pPr>
            <w:r w:rsidRPr="00C66EA6">
              <w:rPr>
                <w:rFonts w:ascii="Arial" w:hAnsi="Arial" w:cs="Arial"/>
              </w:rPr>
              <w:t>Decision Tree</w:t>
            </w:r>
            <w:r>
              <w:rPr>
                <w:rFonts w:ascii="Arial" w:hAnsi="Arial" w:cs="Arial"/>
              </w:rPr>
              <w:br/>
            </w:r>
          </w:p>
        </w:tc>
        <w:tc>
          <w:tcPr>
            <w:tcW w:w="1440" w:type="dxa"/>
          </w:tcPr>
          <w:p w14:paraId="09CF2F09" w14:textId="77777777" w:rsidR="00C66EA6" w:rsidRPr="00C66EA6" w:rsidRDefault="00C66EA6" w:rsidP="000D7DCB">
            <w:pPr>
              <w:rPr>
                <w:rFonts w:ascii="Arial" w:hAnsi="Arial" w:cs="Arial"/>
              </w:rPr>
            </w:pPr>
            <w:r w:rsidRPr="00C66EA6">
              <w:rPr>
                <w:rFonts w:ascii="Arial" w:hAnsi="Arial" w:cs="Arial"/>
              </w:rPr>
              <w:t>0.866197</w:t>
            </w:r>
          </w:p>
        </w:tc>
        <w:tc>
          <w:tcPr>
            <w:tcW w:w="1440" w:type="dxa"/>
          </w:tcPr>
          <w:p w14:paraId="6C4C1DA5" w14:textId="77777777" w:rsidR="00C66EA6" w:rsidRPr="00C66EA6" w:rsidRDefault="00C66EA6" w:rsidP="000D7DCB">
            <w:pPr>
              <w:rPr>
                <w:rFonts w:ascii="Arial" w:hAnsi="Arial" w:cs="Arial"/>
              </w:rPr>
            </w:pPr>
            <w:r w:rsidRPr="00C66EA6">
              <w:rPr>
                <w:rFonts w:ascii="Arial" w:hAnsi="Arial" w:cs="Arial"/>
              </w:rPr>
              <w:t>0.842466</w:t>
            </w:r>
          </w:p>
        </w:tc>
        <w:tc>
          <w:tcPr>
            <w:tcW w:w="1440" w:type="dxa"/>
          </w:tcPr>
          <w:p w14:paraId="3F1A37AE" w14:textId="77777777" w:rsidR="00C66EA6" w:rsidRPr="00C66EA6" w:rsidRDefault="00C66EA6" w:rsidP="000D7DCB">
            <w:pPr>
              <w:rPr>
                <w:rFonts w:ascii="Arial" w:hAnsi="Arial" w:cs="Arial"/>
              </w:rPr>
            </w:pPr>
            <w:r w:rsidRPr="00C66EA6">
              <w:rPr>
                <w:rFonts w:ascii="Arial" w:hAnsi="Arial" w:cs="Arial"/>
              </w:rPr>
              <w:t>0.854167</w:t>
            </w:r>
          </w:p>
        </w:tc>
        <w:tc>
          <w:tcPr>
            <w:tcW w:w="1440" w:type="dxa"/>
          </w:tcPr>
          <w:p w14:paraId="6BD6E7E6"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2E8B4CA8" w14:textId="77777777" w:rsidR="00C66EA6" w:rsidRPr="00C66EA6" w:rsidRDefault="00C66EA6" w:rsidP="000D7DCB">
            <w:pPr>
              <w:rPr>
                <w:rFonts w:ascii="Arial" w:hAnsi="Arial" w:cs="Arial"/>
              </w:rPr>
            </w:pPr>
            <w:r w:rsidRPr="00C66EA6">
              <w:rPr>
                <w:rFonts w:ascii="Arial" w:hAnsi="Arial" w:cs="Arial"/>
              </w:rPr>
              <w:t>0.992911</w:t>
            </w:r>
          </w:p>
        </w:tc>
      </w:tr>
      <w:tr w:rsidR="00C66EA6" w:rsidRPr="00C66EA6" w14:paraId="7DB32BF6" w14:textId="77777777" w:rsidTr="000D7DCB">
        <w:tc>
          <w:tcPr>
            <w:tcW w:w="1440" w:type="dxa"/>
          </w:tcPr>
          <w:p w14:paraId="2EC84B73" w14:textId="77777777" w:rsidR="00C66EA6" w:rsidRPr="00C66EA6" w:rsidRDefault="00C66EA6" w:rsidP="000D7DCB">
            <w:pPr>
              <w:rPr>
                <w:rFonts w:ascii="Arial" w:hAnsi="Arial" w:cs="Arial"/>
              </w:rPr>
            </w:pPr>
            <w:proofErr w:type="spellStart"/>
            <w:r w:rsidRPr="00C66EA6">
              <w:rPr>
                <w:rFonts w:ascii="Arial" w:hAnsi="Arial" w:cs="Arial"/>
              </w:rPr>
              <w:lastRenderedPageBreak/>
              <w:t>XGBoost</w:t>
            </w:r>
            <w:proofErr w:type="spellEnd"/>
          </w:p>
        </w:tc>
        <w:tc>
          <w:tcPr>
            <w:tcW w:w="1440" w:type="dxa"/>
          </w:tcPr>
          <w:p w14:paraId="55034D92" w14:textId="77777777" w:rsidR="00C66EA6" w:rsidRPr="00C66EA6" w:rsidRDefault="00C66EA6" w:rsidP="000D7DCB">
            <w:pPr>
              <w:rPr>
                <w:rFonts w:ascii="Arial" w:hAnsi="Arial" w:cs="Arial"/>
              </w:rPr>
            </w:pPr>
            <w:r w:rsidRPr="00C66EA6">
              <w:rPr>
                <w:rFonts w:ascii="Arial" w:hAnsi="Arial" w:cs="Arial"/>
              </w:rPr>
              <w:t>0.961832</w:t>
            </w:r>
          </w:p>
        </w:tc>
        <w:tc>
          <w:tcPr>
            <w:tcW w:w="1440" w:type="dxa"/>
          </w:tcPr>
          <w:p w14:paraId="7AC3CF39" w14:textId="77777777" w:rsidR="00C66EA6" w:rsidRPr="00C66EA6" w:rsidRDefault="00C66EA6" w:rsidP="000D7DCB">
            <w:pPr>
              <w:rPr>
                <w:rFonts w:ascii="Arial" w:hAnsi="Arial" w:cs="Arial"/>
              </w:rPr>
            </w:pPr>
            <w:r w:rsidRPr="00C66EA6">
              <w:rPr>
                <w:rFonts w:ascii="Arial" w:hAnsi="Arial" w:cs="Arial"/>
              </w:rPr>
              <w:t>0.863014</w:t>
            </w:r>
          </w:p>
        </w:tc>
        <w:tc>
          <w:tcPr>
            <w:tcW w:w="1440" w:type="dxa"/>
          </w:tcPr>
          <w:p w14:paraId="44F1C135" w14:textId="77777777" w:rsidR="00C66EA6" w:rsidRPr="00C66EA6" w:rsidRDefault="00C66EA6" w:rsidP="000D7DCB">
            <w:pPr>
              <w:rPr>
                <w:rFonts w:ascii="Arial" w:hAnsi="Arial" w:cs="Arial"/>
              </w:rPr>
            </w:pPr>
            <w:r w:rsidRPr="00C66EA6">
              <w:rPr>
                <w:rFonts w:ascii="Arial" w:hAnsi="Arial" w:cs="Arial"/>
              </w:rPr>
              <w:t>0.909747</w:t>
            </w:r>
          </w:p>
        </w:tc>
        <w:tc>
          <w:tcPr>
            <w:tcW w:w="1440" w:type="dxa"/>
          </w:tcPr>
          <w:p w14:paraId="098DDFB4" w14:textId="77777777" w:rsidR="00C66EA6" w:rsidRPr="00C66EA6" w:rsidRDefault="00C66EA6" w:rsidP="000D7DCB">
            <w:pPr>
              <w:rPr>
                <w:rFonts w:ascii="Arial" w:hAnsi="Arial" w:cs="Arial"/>
              </w:rPr>
            </w:pPr>
            <w:r w:rsidRPr="00C66EA6">
              <w:rPr>
                <w:rFonts w:ascii="Arial" w:hAnsi="Arial" w:cs="Arial"/>
              </w:rPr>
              <w:t>0.977148</w:t>
            </w:r>
          </w:p>
        </w:tc>
        <w:tc>
          <w:tcPr>
            <w:tcW w:w="1440" w:type="dxa"/>
          </w:tcPr>
          <w:p w14:paraId="22CBC0E1" w14:textId="77777777" w:rsidR="00C66EA6" w:rsidRPr="00C66EA6" w:rsidRDefault="00C66EA6" w:rsidP="000D7DCB">
            <w:pPr>
              <w:rPr>
                <w:rFonts w:ascii="Arial" w:hAnsi="Arial" w:cs="Arial"/>
              </w:rPr>
            </w:pPr>
            <w:r w:rsidRPr="00C66EA6">
              <w:rPr>
                <w:rFonts w:ascii="Arial" w:hAnsi="Arial" w:cs="Arial"/>
              </w:rPr>
              <w:t>0.992911</w:t>
            </w:r>
          </w:p>
        </w:tc>
      </w:tr>
    </w:tbl>
    <w:p w14:paraId="32910574" w14:textId="77777777" w:rsidR="00C66EA6" w:rsidRPr="00C66EA6" w:rsidRDefault="00C66EA6" w:rsidP="00C66EA6">
      <w:pPr>
        <w:spacing w:before="100" w:beforeAutospacing="1" w:after="100" w:afterAutospacing="1"/>
        <w:rPr>
          <w:rStyle w:val="Emphasis"/>
          <w:rFonts w:ascii="Arial" w:eastAsiaTheme="majorEastAsia" w:hAnsi="Arial" w:cs="Arial"/>
        </w:rPr>
      </w:pPr>
    </w:p>
    <w:p w14:paraId="28A5764B" w14:textId="0B32AFDA" w:rsidR="00C66EA6" w:rsidRPr="00C66EA6" w:rsidRDefault="00C66EA6" w:rsidP="00C66EA6">
      <w:pPr>
        <w:spacing w:before="100" w:beforeAutospacing="1" w:after="100" w:afterAutospacing="1"/>
        <w:rPr>
          <w:rFonts w:ascii="Arial" w:hAnsi="Arial" w:cs="Arial"/>
        </w:rPr>
      </w:pPr>
      <w:r w:rsidRPr="00C66EA6">
        <w:rPr>
          <w:rStyle w:val="Emphasis"/>
          <w:rFonts w:ascii="Arial" w:eastAsiaTheme="majorEastAsia" w:hAnsi="Arial" w:cs="Arial"/>
        </w:rPr>
        <w:t>Best Model Overall</w:t>
      </w:r>
      <w:r w:rsidRPr="00C66EA6">
        <w:rPr>
          <w:rFonts w:ascii="Arial" w:hAnsi="Arial" w:cs="Arial"/>
        </w:rPr>
        <w:t xml:space="preserve">: </w:t>
      </w:r>
      <w:proofErr w:type="spellStart"/>
      <w:r w:rsidRPr="00C66EA6">
        <w:rPr>
          <w:rFonts w:ascii="Arial" w:hAnsi="Arial" w:cs="Arial"/>
        </w:rPr>
        <w:t>LinearSVC</w:t>
      </w:r>
      <w:proofErr w:type="spellEnd"/>
      <w:r w:rsidRPr="00C66EA6">
        <w:rPr>
          <w:rFonts w:ascii="Arial" w:hAnsi="Arial" w:cs="Arial"/>
        </w:rPr>
        <w:t xml:space="preserve"> had the highest F1 Score (0.9275) and strong balance between precision and recall.</w:t>
      </w:r>
    </w:p>
    <w:p w14:paraId="6EB7E6D9" w14:textId="45A4A2A1" w:rsidR="00C66EA6" w:rsidRPr="00C66EA6" w:rsidRDefault="00C66EA6" w:rsidP="00C66EA6">
      <w:pPr>
        <w:spacing w:before="100" w:beforeAutospacing="1" w:after="100" w:afterAutospacing="1"/>
        <w:rPr>
          <w:rFonts w:ascii="Arial" w:hAnsi="Arial" w:cs="Arial"/>
        </w:rPr>
      </w:pPr>
      <w:r w:rsidRPr="00C66EA6">
        <w:rPr>
          <w:rStyle w:val="Emphasis"/>
          <w:rFonts w:ascii="Arial" w:eastAsiaTheme="majorEastAsia" w:hAnsi="Arial" w:cs="Arial"/>
        </w:rPr>
        <w:t>Most Precise Models</w:t>
      </w:r>
      <w:r w:rsidRPr="00C66EA6">
        <w:rPr>
          <w:rFonts w:ascii="Arial" w:hAnsi="Arial" w:cs="Arial"/>
        </w:rPr>
        <w:t>: Naive Bayes, Random Forest, and KNN achieved perfect precision (1.0), meaning no false positives</w:t>
      </w:r>
      <w:r w:rsidRPr="00C66EA6">
        <w:rPr>
          <w:rFonts w:ascii="Arial" w:hAnsi="Arial" w:cs="Arial"/>
        </w:rPr>
        <w:t>,</w:t>
      </w:r>
      <w:r w:rsidRPr="00C66EA6">
        <w:rPr>
          <w:rFonts w:ascii="Arial" w:hAnsi="Arial" w:cs="Arial"/>
        </w:rPr>
        <w:t xml:space="preserve"> but Naive Bayes and KNN struggled with recall.</w:t>
      </w:r>
    </w:p>
    <w:p w14:paraId="201FF73D" w14:textId="4553766A" w:rsidR="00C66EA6" w:rsidRPr="00C66EA6" w:rsidRDefault="00C66EA6" w:rsidP="00C66EA6">
      <w:pPr>
        <w:spacing w:before="100" w:beforeAutospacing="1" w:after="100" w:afterAutospacing="1"/>
        <w:rPr>
          <w:rFonts w:ascii="Arial" w:hAnsi="Arial" w:cs="Arial"/>
        </w:rPr>
      </w:pPr>
      <w:r w:rsidRPr="00C66EA6">
        <w:rPr>
          <w:rStyle w:val="Emphasis"/>
          <w:rFonts w:ascii="Arial" w:eastAsiaTheme="majorEastAsia" w:hAnsi="Arial" w:cs="Arial"/>
        </w:rPr>
        <w:t>Worst Performing</w:t>
      </w:r>
      <w:r w:rsidRPr="00C66EA6">
        <w:rPr>
          <w:rFonts w:ascii="Arial" w:hAnsi="Arial" w:cs="Arial"/>
        </w:rPr>
        <w:t xml:space="preserve">: K-Nearest </w:t>
      </w:r>
      <w:proofErr w:type="spellStart"/>
      <w:r w:rsidRPr="00C66EA6">
        <w:rPr>
          <w:rFonts w:ascii="Arial" w:hAnsi="Arial" w:cs="Arial"/>
        </w:rPr>
        <w:t>Neighbors</w:t>
      </w:r>
      <w:proofErr w:type="spellEnd"/>
      <w:r w:rsidRPr="00C66EA6">
        <w:rPr>
          <w:rFonts w:ascii="Arial" w:hAnsi="Arial" w:cs="Arial"/>
        </w:rPr>
        <w:t xml:space="preserve"> had very poor recall (0.39) making it unreliable despite perfect precision.</w:t>
      </w:r>
    </w:p>
    <w:p w14:paraId="055CA1ED" w14:textId="4EAADEEB" w:rsidR="00C66EA6" w:rsidRPr="00C66EA6" w:rsidRDefault="00C66EA6" w:rsidP="00C66EA6">
      <w:pPr>
        <w:spacing w:before="100" w:beforeAutospacing="1" w:after="100" w:afterAutospacing="1"/>
        <w:rPr>
          <w:rFonts w:ascii="Arial" w:hAnsi="Arial" w:cs="Arial"/>
        </w:rPr>
      </w:pPr>
      <w:r w:rsidRPr="00C66EA6">
        <w:rPr>
          <w:rFonts w:ascii="Arial" w:hAnsi="Arial" w:cs="Arial"/>
        </w:rPr>
        <w:t xml:space="preserve"> </w:t>
      </w:r>
      <w:proofErr w:type="spellStart"/>
      <w:r w:rsidRPr="00C66EA6">
        <w:rPr>
          <w:rStyle w:val="Emphasis"/>
          <w:rFonts w:ascii="Arial" w:eastAsiaTheme="majorEastAsia" w:hAnsi="Arial" w:cs="Arial"/>
        </w:rPr>
        <w:t>XGBoost</w:t>
      </w:r>
      <w:proofErr w:type="spellEnd"/>
      <w:r w:rsidRPr="00C66EA6">
        <w:rPr>
          <w:rStyle w:val="Emphasis"/>
          <w:rFonts w:ascii="Arial" w:eastAsiaTheme="majorEastAsia" w:hAnsi="Arial" w:cs="Arial"/>
        </w:rPr>
        <w:t xml:space="preserve"> &amp; Random Forest</w:t>
      </w:r>
      <w:r w:rsidRPr="00C66EA6">
        <w:rPr>
          <w:rFonts w:ascii="Arial" w:hAnsi="Arial" w:cs="Arial"/>
        </w:rPr>
        <w:t>: Both performed excellently with a good balance of precision and recall.</w:t>
      </w:r>
    </w:p>
    <w:p w14:paraId="4DBCAE81" w14:textId="133E2857" w:rsidR="00C66EA6" w:rsidRPr="00C66EA6" w:rsidRDefault="00C66EA6" w:rsidP="00C66EA6">
      <w:pPr>
        <w:spacing w:before="100" w:beforeAutospacing="1" w:after="100" w:afterAutospacing="1"/>
        <w:rPr>
          <w:rFonts w:ascii="Arial" w:hAnsi="Arial" w:cs="Arial"/>
        </w:rPr>
      </w:pPr>
      <w:r w:rsidRPr="00C66EA6">
        <w:rPr>
          <w:rStyle w:val="Emphasis"/>
          <w:rFonts w:ascii="Arial" w:eastAsiaTheme="majorEastAsia" w:hAnsi="Arial" w:cs="Arial"/>
        </w:rPr>
        <w:t>AdaBoost &amp; Decision Tree</w:t>
      </w:r>
      <w:r w:rsidRPr="00C66EA6">
        <w:rPr>
          <w:rFonts w:ascii="Arial" w:hAnsi="Arial" w:cs="Arial"/>
        </w:rPr>
        <w:t>: Underperformed compared to other ensemble models, especially on recall.</w:t>
      </w:r>
    </w:p>
    <w:p w14:paraId="43DD3010" w14:textId="77777777" w:rsidR="00C66EA6" w:rsidRPr="00292EB6" w:rsidRDefault="00C66EA6" w:rsidP="00292EB6">
      <w:pPr>
        <w:spacing w:before="100" w:beforeAutospacing="1" w:after="100" w:afterAutospacing="1"/>
        <w:rPr>
          <w:rFonts w:ascii="Arial" w:hAnsi="Arial" w:cs="Arial"/>
          <w:b/>
          <w:bCs/>
          <w:sz w:val="30"/>
          <w:szCs w:val="30"/>
        </w:rPr>
      </w:pPr>
    </w:p>
    <w:p w14:paraId="1E37CAA0" w14:textId="6781DB8E" w:rsidR="00292EB6" w:rsidRPr="00C66EA6" w:rsidRDefault="00292EB6">
      <w:pPr>
        <w:rPr>
          <w:rFonts w:ascii="Arial" w:hAnsi="Arial" w:cs="Arial"/>
          <w:lang w:val="en-US"/>
        </w:rPr>
      </w:pPr>
    </w:p>
    <w:sectPr w:rsidR="00292EB6" w:rsidRPr="00C6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50C04"/>
    <w:multiLevelType w:val="hybridMultilevel"/>
    <w:tmpl w:val="5268C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242F8"/>
    <w:multiLevelType w:val="multilevel"/>
    <w:tmpl w:val="CED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A5E28"/>
    <w:multiLevelType w:val="multilevel"/>
    <w:tmpl w:val="CE0C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476005">
    <w:abstractNumId w:val="2"/>
  </w:num>
  <w:num w:numId="2" w16cid:durableId="1163080140">
    <w:abstractNumId w:val="0"/>
  </w:num>
  <w:num w:numId="3" w16cid:durableId="328798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B6"/>
    <w:rsid w:val="00064871"/>
    <w:rsid w:val="00165205"/>
    <w:rsid w:val="00292EB6"/>
    <w:rsid w:val="003D397A"/>
    <w:rsid w:val="00A154D7"/>
    <w:rsid w:val="00C55CED"/>
    <w:rsid w:val="00C66EA6"/>
    <w:rsid w:val="00EE3F4B"/>
    <w:rsid w:val="00F01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A12056"/>
  <w15:chartTrackingRefBased/>
  <w15:docId w15:val="{5F00269B-EA9F-B749-8AC5-0654B42C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05B"/>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92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2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E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E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E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E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2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EB6"/>
    <w:rPr>
      <w:rFonts w:eastAsiaTheme="majorEastAsia" w:cstheme="majorBidi"/>
      <w:color w:val="272727" w:themeColor="text1" w:themeTint="D8"/>
    </w:rPr>
  </w:style>
  <w:style w:type="paragraph" w:styleId="Title">
    <w:name w:val="Title"/>
    <w:basedOn w:val="Normal"/>
    <w:next w:val="Normal"/>
    <w:link w:val="TitleChar"/>
    <w:uiPriority w:val="10"/>
    <w:qFormat/>
    <w:rsid w:val="00292E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EB6"/>
    <w:pPr>
      <w:spacing w:before="160"/>
      <w:jc w:val="center"/>
    </w:pPr>
    <w:rPr>
      <w:i/>
      <w:iCs/>
      <w:color w:val="404040" w:themeColor="text1" w:themeTint="BF"/>
    </w:rPr>
  </w:style>
  <w:style w:type="character" w:customStyle="1" w:styleId="QuoteChar">
    <w:name w:val="Quote Char"/>
    <w:basedOn w:val="DefaultParagraphFont"/>
    <w:link w:val="Quote"/>
    <w:uiPriority w:val="29"/>
    <w:rsid w:val="00292EB6"/>
    <w:rPr>
      <w:i/>
      <w:iCs/>
      <w:color w:val="404040" w:themeColor="text1" w:themeTint="BF"/>
    </w:rPr>
  </w:style>
  <w:style w:type="paragraph" w:styleId="ListParagraph">
    <w:name w:val="List Paragraph"/>
    <w:basedOn w:val="Normal"/>
    <w:uiPriority w:val="34"/>
    <w:qFormat/>
    <w:rsid w:val="00292EB6"/>
    <w:pPr>
      <w:ind w:left="720"/>
      <w:contextualSpacing/>
    </w:pPr>
  </w:style>
  <w:style w:type="character" w:styleId="IntenseEmphasis">
    <w:name w:val="Intense Emphasis"/>
    <w:basedOn w:val="DefaultParagraphFont"/>
    <w:uiPriority w:val="21"/>
    <w:qFormat/>
    <w:rsid w:val="00292EB6"/>
    <w:rPr>
      <w:i/>
      <w:iCs/>
      <w:color w:val="0F4761" w:themeColor="accent1" w:themeShade="BF"/>
    </w:rPr>
  </w:style>
  <w:style w:type="paragraph" w:styleId="IntenseQuote">
    <w:name w:val="Intense Quote"/>
    <w:basedOn w:val="Normal"/>
    <w:next w:val="Normal"/>
    <w:link w:val="IntenseQuoteChar"/>
    <w:uiPriority w:val="30"/>
    <w:qFormat/>
    <w:rsid w:val="00292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EB6"/>
    <w:rPr>
      <w:i/>
      <w:iCs/>
      <w:color w:val="0F4761" w:themeColor="accent1" w:themeShade="BF"/>
    </w:rPr>
  </w:style>
  <w:style w:type="character" w:styleId="IntenseReference">
    <w:name w:val="Intense Reference"/>
    <w:basedOn w:val="DefaultParagraphFont"/>
    <w:uiPriority w:val="32"/>
    <w:qFormat/>
    <w:rsid w:val="00292EB6"/>
    <w:rPr>
      <w:b/>
      <w:bCs/>
      <w:smallCaps/>
      <w:color w:val="0F4761" w:themeColor="accent1" w:themeShade="BF"/>
      <w:spacing w:val="5"/>
    </w:rPr>
  </w:style>
  <w:style w:type="character" w:styleId="HTMLCode">
    <w:name w:val="HTML Code"/>
    <w:basedOn w:val="DefaultParagraphFont"/>
    <w:uiPriority w:val="99"/>
    <w:semiHidden/>
    <w:unhideWhenUsed/>
    <w:rsid w:val="00292EB6"/>
    <w:rPr>
      <w:rFonts w:ascii="Courier New" w:eastAsia="Times New Roman" w:hAnsi="Courier New" w:cs="Courier New"/>
      <w:sz w:val="20"/>
      <w:szCs w:val="20"/>
    </w:rPr>
  </w:style>
  <w:style w:type="character" w:styleId="Hyperlink">
    <w:name w:val="Hyperlink"/>
    <w:basedOn w:val="DefaultParagraphFont"/>
    <w:uiPriority w:val="99"/>
    <w:unhideWhenUsed/>
    <w:rsid w:val="00292EB6"/>
    <w:rPr>
      <w:color w:val="467886" w:themeColor="hyperlink"/>
      <w:u w:val="single"/>
    </w:rPr>
  </w:style>
  <w:style w:type="character" w:styleId="UnresolvedMention">
    <w:name w:val="Unresolved Mention"/>
    <w:basedOn w:val="DefaultParagraphFont"/>
    <w:uiPriority w:val="99"/>
    <w:semiHidden/>
    <w:unhideWhenUsed/>
    <w:rsid w:val="00292EB6"/>
    <w:rPr>
      <w:color w:val="605E5C"/>
      <w:shd w:val="clear" w:color="auto" w:fill="E1DFDD"/>
    </w:rPr>
  </w:style>
  <w:style w:type="table" w:styleId="TableGrid">
    <w:name w:val="Table Grid"/>
    <w:basedOn w:val="TableNormal"/>
    <w:uiPriority w:val="39"/>
    <w:rsid w:val="00C66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66E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C66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433">
      <w:bodyDiv w:val="1"/>
      <w:marLeft w:val="0"/>
      <w:marRight w:val="0"/>
      <w:marTop w:val="0"/>
      <w:marBottom w:val="0"/>
      <w:divBdr>
        <w:top w:val="none" w:sz="0" w:space="0" w:color="auto"/>
        <w:left w:val="none" w:sz="0" w:space="0" w:color="auto"/>
        <w:bottom w:val="none" w:sz="0" w:space="0" w:color="auto"/>
        <w:right w:val="none" w:sz="0" w:space="0" w:color="auto"/>
      </w:divBdr>
    </w:div>
    <w:div w:id="1247494584">
      <w:bodyDiv w:val="1"/>
      <w:marLeft w:val="0"/>
      <w:marRight w:val="0"/>
      <w:marTop w:val="0"/>
      <w:marBottom w:val="0"/>
      <w:divBdr>
        <w:top w:val="none" w:sz="0" w:space="0" w:color="auto"/>
        <w:left w:val="none" w:sz="0" w:space="0" w:color="auto"/>
        <w:bottom w:val="none" w:sz="0" w:space="0" w:color="auto"/>
        <w:right w:val="none" w:sz="0" w:space="0" w:color="auto"/>
      </w:divBdr>
    </w:div>
    <w:div w:id="13535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mehul/spamcsv?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Dhaliwal</dc:creator>
  <cp:keywords/>
  <dc:description/>
  <cp:lastModifiedBy>Angad Dhaliwal</cp:lastModifiedBy>
  <cp:revision>1</cp:revision>
  <dcterms:created xsi:type="dcterms:W3CDTF">2025-04-06T22:09:00Z</dcterms:created>
  <dcterms:modified xsi:type="dcterms:W3CDTF">2025-04-07T00:33:00Z</dcterms:modified>
</cp:coreProperties>
</file>