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Reflect on this</w:t>
      </w:r>
    </w:p>
    <w:p>
      <w:pPr>
        <w:pStyle w:val="Heading1"/>
      </w:pPr>
      <w:r>
        <w:t xml:space="preserve">Reflect</w:t>
      </w:r>
    </w:p>
    <w:p>
      <w:r>
        <w:rPr>
          <w:b/>
          <w:bCs/>
          <w:sz w:val="28"/>
          <w:szCs w:val="28"/>
        </w:rPr>
        <w:br/>
      </w:r>
      <w:r>
        <w:rPr>
          <w:sz w:val="28"/>
          <w:szCs w:val="28"/>
        </w:rPr>
        <w:br/>
        <w:t xml:space="preserve">AI can do human tasks efficiently but can't think like a human brain.</w:t>
      </w:r>
      <w:r>
        <w:rPr>
          <w:sz w:val="28"/>
          <w:szCs w:val="28"/>
        </w:rPr>
        <w:br/>
        <w:t xml:space="preserve">Basically AI has three types like weak AI, strong AI and super AI.</w:t>
      </w:r>
      <w:r>
        <w:rPr>
          <w:sz w:val="28"/>
          <w:szCs w:val="28"/>
        </w:rPr>
        <w:br/>
        <w:t xml:space="preserve">Weak AI can do simple tasks, Strong AI can do logical and little more difficult tasks than weak AI and super AI is not yet developed, super AI will work on the emotions that has been shown in robot movie.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2025-07-06T05:28:51.420Z</dcterms:created>
  <dcterms:modified xsi:type="dcterms:W3CDTF">2025-07-06T05:28:51.421Z</dcterms:modified>
</cp:coreProperties>
</file>

<file path=docProps/custom.xml><?xml version="1.0" encoding="utf-8"?>
<Properties xmlns="http://schemas.openxmlformats.org/officeDocument/2006/custom-properties" xmlns:vt="http://schemas.openxmlformats.org/officeDocument/2006/docPropsVTypes"/>
</file>