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Create an android application, which displays mobile model’s images in GridView.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(MainActivity.java)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com.example.practical8;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android.widget.GridView;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GridView gridView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gridView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ImageAdapter adapter = new ImageAdapter(this);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gridView.setAdapter(adapter);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(ImageAdapter.java)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package com.example.practical8;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android.content.Context;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android.view.ViewGroup;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android.widget.BaseAdapter;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android.widget.GridView;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android.widget.ImageView;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ImageAdapter extends BaseAdapter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final Context mContext;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final Integer[] mMobileModelImages =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R.drawable.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car1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R.drawable.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car2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R.drawable.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car3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// Add more image resource IDs for your mobile models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ImageAdapter(Context context)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mContext = context;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getCount()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mMobileModelImages.length;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Object getItem(int position)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mMobileModelImages[position];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long getItemId(int position)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position;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View getView(int position, View convertView, ViewGroup parent)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ImageView imageView;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(convertView == null)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imageView = new ImageView(mContext);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imageView.setLayoutParams(new GridView.LayoutParams(500, 500));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// Set the image size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imageView.setScaleType(ImageView.ScaleType.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CENTER_CROP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imageView = (ImageView) convertView;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// Set the image resource for the ImageView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imageView.setImageResource(mMobileModelImages[position]);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imageView;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(activity_main.xml)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 version="1.0" encoding="utf-8"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android:layout_marginTop="50dp"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 Name: Angat Shah \n Enrollment No: 202203103510097 \n Branch: B.Tech CSE"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tools:ignore="MissingConstraints" /&gt;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&lt;GridView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android:id="@+id/gridView"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android:layout_width="150dp"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android:layout_height="495dp"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android:columnWidth="120dp"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android:horizontalSpacing="16dp"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android:numColumns="1"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android:verticalSpacing="25dp"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app:layout_constraintVertical_bias="0.61" /&gt;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46" l="0" r="0" t="1246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