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Develop ASP.NET Core MVC application with HomeController.cs file and add following method in HomeController.cs file 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ViewResult Index( ) { 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 View(“MyView”);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 Display information about your college in “MyView”.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HomeController.cs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(Controllers / HomeController.cs)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System.Diagnostics;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PRACTICAL2.Models;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PRACTICAL2.Controllers;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HomeController : Controller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readonly ILogger&lt;HomeController&gt; _logger;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HomeController(ILogger&lt;HomeController&gt; logger)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_logger = logger;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IActionResult Index()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View("MyView");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IActionResult Privacy()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View();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[ResponseCache(Duration = 0, Location = ResponseCacheLocation.None, NoStore = true)]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IActionResult Error()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View(new ErrorViewModel { RequestId = Activity.Current?.Id ?? HttpContext.TraceIdentifier });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MyView.cshtml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MyView.cshtml)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"MyView";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&lt;title&gt;PRACTICAL2&lt;/title&gt;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&lt;body&gt;&lt;center&gt;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&lt;h2&gt;COLLEGE INFORMATION&lt;/h2&gt;&lt;br&gt;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&lt;p&gt;&lt;strong&gt;College Name :&lt;/strong&gt; Asha M. Tarsadia Insitute of Computer Science and Technology (AMTICS) &lt;br&gt;&lt;br&gt;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&lt;strong&gt;Location :&lt;/strong&gt; Maliba campus, Mahuva-Bardoli Rd, Tarsadi, Bardoli, Gujarat - 394620 &lt;br&gt;&lt;br&gt;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&lt;strong&gt;Programs Offered :&lt;/strong&gt; B.Tech Computer Science and Engineering,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B.Tech Computer Engineering (Software Engineering),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B.Tech Infomation Technology,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B.Tech Computer Science and Engineering (Cyber Security),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B.Tech Computer Science and Engineering (Artificial Intelligence &amp; Machine Learning) &lt;br&gt;&lt;br&gt;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&lt;strong&gt;About Us :&lt;/strong&gt; &lt;a href="https://utu.ac.in/index.html"&gt;www.utu.ac.in&lt;/a&gt;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&lt;/p&gt;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&lt;/body&gt;&lt;/center&gt;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