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Smart Contract for Business Invoicing &amp; Payments</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invoices and payments in business transactions is crucial for financial transparency and efficiency. Traditional invoicing systems rely on centralized institutions, making them vulnerable to fraud, delays and errors. A </w:t>
      </w:r>
      <w:r w:rsidDel="00000000" w:rsidR="00000000" w:rsidRPr="00000000">
        <w:rPr>
          <w:rFonts w:ascii="Times New Roman" w:cs="Times New Roman" w:eastAsia="Times New Roman" w:hAnsi="Times New Roman"/>
          <w:b w:val="1"/>
          <w:sz w:val="24"/>
          <w:szCs w:val="24"/>
          <w:rtl w:val="0"/>
        </w:rPr>
        <w:t xml:space="preserve">Blockchain-based Smart Contract</w:t>
      </w:r>
      <w:r w:rsidDel="00000000" w:rsidR="00000000" w:rsidRPr="00000000">
        <w:rPr>
          <w:rFonts w:ascii="Times New Roman" w:cs="Times New Roman" w:eastAsia="Times New Roman" w:hAnsi="Times New Roman"/>
          <w:sz w:val="24"/>
          <w:szCs w:val="24"/>
          <w:rtl w:val="0"/>
        </w:rPr>
        <w:t xml:space="preserve"> for Business Invoicing &amp; Payments provides a decentralized, immutable and automated solution for :</w:t>
      </w:r>
    </w:p>
    <w:p w:rsidR="00000000" w:rsidDel="00000000" w:rsidP="00000000" w:rsidRDefault="00000000" w:rsidRPr="00000000" w14:paraId="00000005">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invoices and recording them on the blockchain.</w:t>
      </w:r>
    </w:p>
    <w:p w:rsidR="00000000" w:rsidDel="00000000" w:rsidP="00000000" w:rsidRDefault="00000000" w:rsidRPr="00000000" w14:paraId="00000006">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Automating payment processing and verification.</w:t>
      </w:r>
    </w:p>
    <w:p w:rsidR="00000000" w:rsidDel="00000000" w:rsidP="00000000" w:rsidRDefault="00000000" w:rsidRPr="00000000" w14:paraId="00000007">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secure and transparent financial transactions.</w:t>
      </w:r>
    </w:p>
    <w:p w:rsidR="00000000" w:rsidDel="00000000" w:rsidP="00000000" w:rsidRDefault="00000000" w:rsidRPr="00000000" w14:paraId="00000008">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disputes and fraud in invoicing.</w:t>
      </w:r>
    </w:p>
    <w:p w:rsidR="00000000" w:rsidDel="00000000" w:rsidP="00000000" w:rsidRDefault="00000000" w:rsidRPr="00000000" w14:paraId="00000009">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compliance with financial regulations through automated records.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enables businesses to improve cash flow, reduce administrative costs and create a trustless environment for financial dealings.</w:t>
      </w:r>
    </w:p>
    <w:p w:rsidR="00000000" w:rsidDel="00000000" w:rsidP="00000000" w:rsidRDefault="00000000" w:rsidRPr="00000000" w14:paraId="0000000B">
      <w:pPr>
        <w:pStyle w:val="Heading2"/>
        <w:keepNext w:val="0"/>
        <w:keepLines w:val="0"/>
        <w:spacing w:after="80" w:lineRule="auto"/>
        <w:rPr>
          <w:rFonts w:ascii="Times New Roman" w:cs="Times New Roman" w:eastAsia="Times New Roman" w:hAnsi="Times New Roman"/>
          <w:b w:val="1"/>
          <w:sz w:val="28"/>
          <w:szCs w:val="28"/>
          <w:u w:val="single"/>
        </w:rPr>
      </w:pPr>
      <w:bookmarkStart w:colFirst="0" w:colLast="0" w:name="_wydil7gefhy" w:id="0"/>
      <w:bookmarkEnd w:id="0"/>
      <w:r w:rsidDel="00000000" w:rsidR="00000000" w:rsidRPr="00000000">
        <w:rPr>
          <w:rFonts w:ascii="Times New Roman" w:cs="Times New Roman" w:eastAsia="Times New Roman" w:hAnsi="Times New Roman"/>
          <w:b w:val="1"/>
          <w:sz w:val="28"/>
          <w:szCs w:val="28"/>
          <w:u w:val="single"/>
          <w:rtl w:val="0"/>
        </w:rPr>
        <w:t xml:space="preserve">Key Aspects of this Implementation</w:t>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jrql04coadys" w:id="1"/>
      <w:bookmarkEnd w:id="1"/>
      <w:r w:rsidDel="00000000" w:rsidR="00000000" w:rsidRPr="00000000">
        <w:rPr>
          <w:rFonts w:ascii="Times New Roman" w:cs="Times New Roman" w:eastAsia="Times New Roman" w:hAnsi="Times New Roman"/>
          <w:b w:val="1"/>
          <w:color w:val="000000"/>
          <w:sz w:val="24"/>
          <w:szCs w:val="24"/>
          <w:rtl w:val="0"/>
        </w:rPr>
        <w:t xml:space="preserve">1. Invoice Generation</w:t>
      </w:r>
    </w:p>
    <w:p w:rsidR="00000000" w:rsidDel="00000000" w:rsidP="00000000" w:rsidRDefault="00000000" w:rsidRPr="00000000" w14:paraId="0000000D">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Businesses can create and issue invoices directly on the blockchain.</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invoice includes details such as invoice ID, amount, due date, sender and recipient.</w:t>
      </w:r>
    </w:p>
    <w:p w:rsidR="00000000" w:rsidDel="00000000" w:rsidP="00000000" w:rsidRDefault="00000000" w:rsidRPr="00000000" w14:paraId="0000000F">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recorded, the invoice is immutable and accessible for verification.</w: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e8c7fwcz3sn" w:id="2"/>
      <w:bookmarkEnd w:id="2"/>
      <w:r w:rsidDel="00000000" w:rsidR="00000000" w:rsidRPr="00000000">
        <w:rPr>
          <w:rFonts w:ascii="Times New Roman" w:cs="Times New Roman" w:eastAsia="Times New Roman" w:hAnsi="Times New Roman"/>
          <w:b w:val="1"/>
          <w:color w:val="000000"/>
          <w:sz w:val="24"/>
          <w:szCs w:val="24"/>
          <w:rtl w:val="0"/>
        </w:rPr>
        <w:t xml:space="preserve">2. Payment Automation</w:t>
      </w:r>
    </w:p>
    <w:p w:rsidR="00000000" w:rsidDel="00000000" w:rsidP="00000000" w:rsidRDefault="00000000" w:rsidRPr="00000000" w14:paraId="00000011">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Payments are processed automatically once the invoice is settled by the payer.</w:t>
      </w:r>
    </w:p>
    <w:p w:rsidR="00000000" w:rsidDel="00000000" w:rsidP="00000000" w:rsidRDefault="00000000" w:rsidRPr="00000000" w14:paraId="00000012">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contracts ensure the correct amount is transferred to the recipient.</w:t>
      </w:r>
    </w:p>
    <w:p w:rsidR="00000000" w:rsidDel="00000000" w:rsidP="00000000" w:rsidRDefault="00000000" w:rsidRPr="00000000" w14:paraId="00000013">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payments and installment-based payments can be incorporated.</w:t>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jhiur1irifg3" w:id="3"/>
      <w:bookmarkEnd w:id="3"/>
      <w:r w:rsidDel="00000000" w:rsidR="00000000" w:rsidRPr="00000000">
        <w:rPr>
          <w:rFonts w:ascii="Times New Roman" w:cs="Times New Roman" w:eastAsia="Times New Roman" w:hAnsi="Times New Roman"/>
          <w:b w:val="1"/>
          <w:color w:val="000000"/>
          <w:sz w:val="24"/>
          <w:szCs w:val="24"/>
          <w:rtl w:val="0"/>
        </w:rPr>
        <w:t xml:space="preserve">3. Dispute Resolution</w:t>
      </w:r>
    </w:p>
    <w:p w:rsidR="00000000" w:rsidDel="00000000" w:rsidP="00000000" w:rsidRDefault="00000000" w:rsidRPr="00000000" w14:paraId="00000015">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disputes, the smart contract can hold payments in escrow until resolution.</w:t>
      </w:r>
    </w:p>
    <w:p w:rsidR="00000000" w:rsidDel="00000000" w:rsidP="00000000" w:rsidRDefault="00000000" w:rsidRPr="00000000" w14:paraId="00000016">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predefined set of rules and oracles can validate claims and automate dispute resolution.</w:t>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c0k7rkm686bi" w:id="4"/>
      <w:bookmarkEnd w:id="4"/>
      <w:r w:rsidDel="00000000" w:rsidR="00000000" w:rsidRPr="00000000">
        <w:rPr>
          <w:rFonts w:ascii="Times New Roman" w:cs="Times New Roman" w:eastAsia="Times New Roman" w:hAnsi="Times New Roman"/>
          <w:b w:val="1"/>
          <w:color w:val="000000"/>
          <w:sz w:val="24"/>
          <w:szCs w:val="24"/>
          <w:rtl w:val="0"/>
        </w:rPr>
        <w:t xml:space="preserve">4. Late Payment Penalties</w:t>
      </w:r>
    </w:p>
    <w:p w:rsidR="00000000" w:rsidDel="00000000" w:rsidP="00000000" w:rsidRDefault="00000000" w:rsidRPr="00000000" w14:paraId="00000018">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payment is not made by the due date, the contract can impose a late fee.</w:t>
      </w:r>
    </w:p>
    <w:p w:rsidR="00000000" w:rsidDel="00000000" w:rsidP="00000000" w:rsidRDefault="00000000" w:rsidRPr="00000000" w14:paraId="00000019">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can be automatically added to overdue invoices.</w:t>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eifmed614oe" w:id="5"/>
      <w:bookmarkEnd w:id="5"/>
      <w:r w:rsidDel="00000000" w:rsidR="00000000" w:rsidRPr="00000000">
        <w:rPr>
          <w:rFonts w:ascii="Times New Roman" w:cs="Times New Roman" w:eastAsia="Times New Roman" w:hAnsi="Times New Roman"/>
          <w:b w:val="1"/>
          <w:color w:val="000000"/>
          <w:sz w:val="24"/>
          <w:szCs w:val="24"/>
          <w:rtl w:val="0"/>
        </w:rPr>
        <w:t xml:space="preserve">5. Compliance &amp; Audit</w:t>
      </w:r>
    </w:p>
    <w:p w:rsidR="00000000" w:rsidDel="00000000" w:rsidP="00000000" w:rsidRDefault="00000000" w:rsidRPr="00000000" w14:paraId="0000001B">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transactions are recorded on the blockchain, providing full transparency.</w:t>
      </w:r>
    </w:p>
    <w:p w:rsidR="00000000" w:rsidDel="00000000" w:rsidP="00000000" w:rsidRDefault="00000000" w:rsidRPr="00000000" w14:paraId="0000001C">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authorities can access these records for audits and compliance checks.</w:t>
      </w:r>
    </w:p>
    <w:p w:rsidR="00000000" w:rsidDel="00000000" w:rsidP="00000000" w:rsidRDefault="00000000" w:rsidRPr="00000000" w14:paraId="0000001D">
      <w:pPr>
        <w:pStyle w:val="Heading2"/>
        <w:keepNext w:val="0"/>
        <w:keepLines w:val="0"/>
        <w:spacing w:after="80" w:lineRule="auto"/>
        <w:rPr>
          <w:rFonts w:ascii="Times New Roman" w:cs="Times New Roman" w:eastAsia="Times New Roman" w:hAnsi="Times New Roman"/>
          <w:b w:val="1"/>
          <w:sz w:val="28"/>
          <w:szCs w:val="28"/>
          <w:u w:val="single"/>
        </w:rPr>
      </w:pPr>
      <w:bookmarkStart w:colFirst="0" w:colLast="0" w:name="_aemua96qbgj" w:id="6"/>
      <w:bookmarkEnd w:id="6"/>
      <w:r w:rsidDel="00000000" w:rsidR="00000000" w:rsidRPr="00000000">
        <w:rPr>
          <w:rFonts w:ascii="Times New Roman" w:cs="Times New Roman" w:eastAsia="Times New Roman" w:hAnsi="Times New Roman"/>
          <w:b w:val="1"/>
          <w:sz w:val="28"/>
          <w:szCs w:val="28"/>
          <w:u w:val="single"/>
          <w:rtl w:val="0"/>
        </w:rPr>
        <w:t xml:space="preserve">Benefits</w:t>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xp0eukp47vhi" w:id="7"/>
      <w:bookmarkEnd w:id="7"/>
      <w:r w:rsidDel="00000000" w:rsidR="00000000" w:rsidRPr="00000000">
        <w:rPr>
          <w:rFonts w:ascii="Times New Roman" w:cs="Times New Roman" w:eastAsia="Times New Roman" w:hAnsi="Times New Roman"/>
          <w:b w:val="1"/>
          <w:color w:val="000000"/>
          <w:sz w:val="24"/>
          <w:szCs w:val="24"/>
          <w:rtl w:val="0"/>
        </w:rPr>
        <w:t xml:space="preserve">1. Transparency</w:t>
      </w:r>
    </w:p>
    <w:p w:rsidR="00000000" w:rsidDel="00000000" w:rsidP="00000000" w:rsidRDefault="00000000" w:rsidRPr="00000000" w14:paraId="0000001F">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invoice and payment is recorded immutably on the blockchain, reducing fraud.</w: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w3gc1bz4ewi" w:id="8"/>
      <w:bookmarkEnd w:id="8"/>
      <w:r w:rsidDel="00000000" w:rsidR="00000000" w:rsidRPr="00000000">
        <w:rPr>
          <w:rFonts w:ascii="Times New Roman" w:cs="Times New Roman" w:eastAsia="Times New Roman" w:hAnsi="Times New Roman"/>
          <w:b w:val="1"/>
          <w:color w:val="000000"/>
          <w:sz w:val="24"/>
          <w:szCs w:val="24"/>
          <w:rtl w:val="0"/>
        </w:rPr>
        <w:t xml:space="preserve">2. Security</w:t>
      </w:r>
    </w:p>
    <w:p w:rsidR="00000000" w:rsidDel="00000000" w:rsidP="00000000" w:rsidRDefault="00000000" w:rsidRPr="00000000" w14:paraId="00000021">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Blockchain’s cryptographic security prevents unauthorized modifications to invoices and payments.</w:t>
      </w:r>
    </w:p>
    <w:p w:rsidR="00000000" w:rsidDel="00000000" w:rsidP="00000000" w:rsidRDefault="00000000" w:rsidRPr="00000000" w14:paraId="00000022">
      <w:pPr>
        <w:pStyle w:val="Heading3"/>
        <w:keepNext w:val="0"/>
        <w:keepLines w:val="0"/>
        <w:spacing w:after="240" w:before="240" w:lineRule="auto"/>
        <w:rPr>
          <w:rFonts w:ascii="Times New Roman" w:cs="Times New Roman" w:eastAsia="Times New Roman" w:hAnsi="Times New Roman"/>
          <w:b w:val="1"/>
          <w:color w:val="000000"/>
          <w:sz w:val="24"/>
          <w:szCs w:val="24"/>
        </w:rPr>
      </w:pPr>
      <w:bookmarkStart w:colFirst="0" w:colLast="0" w:name="_j1lcm2pks536" w:id="9"/>
      <w:bookmarkEnd w:id="9"/>
      <w:r w:rsidDel="00000000" w:rsidR="00000000" w:rsidRPr="00000000">
        <w:rPr>
          <w:rFonts w:ascii="Times New Roman" w:cs="Times New Roman" w:eastAsia="Times New Roman" w:hAnsi="Times New Roman"/>
          <w:b w:val="1"/>
          <w:color w:val="000000"/>
          <w:sz w:val="24"/>
          <w:szCs w:val="24"/>
          <w:rtl w:val="0"/>
        </w:rPr>
        <w:t xml:space="preserve">3. Efficiency</w:t>
      </w:r>
    </w:p>
    <w:p w:rsidR="00000000" w:rsidDel="00000000" w:rsidP="00000000" w:rsidRDefault="00000000" w:rsidRPr="00000000" w14:paraId="00000023">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payment processing reduces administrative overhead and speeds up transactions.</w:t>
      </w:r>
    </w:p>
    <w:p w:rsidR="00000000" w:rsidDel="00000000" w:rsidP="00000000" w:rsidRDefault="00000000" w:rsidRPr="00000000" w14:paraId="00000024">
      <w:pPr>
        <w:pStyle w:val="Heading3"/>
        <w:keepNext w:val="0"/>
        <w:keepLines w:val="0"/>
        <w:spacing w:after="240" w:before="240" w:lineRule="auto"/>
        <w:rPr>
          <w:rFonts w:ascii="Times New Roman" w:cs="Times New Roman" w:eastAsia="Times New Roman" w:hAnsi="Times New Roman"/>
          <w:b w:val="1"/>
          <w:color w:val="000000"/>
          <w:sz w:val="24"/>
          <w:szCs w:val="24"/>
        </w:rPr>
      </w:pPr>
      <w:bookmarkStart w:colFirst="0" w:colLast="0" w:name="_k4mfeewzu35i" w:id="10"/>
      <w:bookmarkEnd w:id="10"/>
      <w:r w:rsidDel="00000000" w:rsidR="00000000" w:rsidRPr="00000000">
        <w:rPr>
          <w:rFonts w:ascii="Times New Roman" w:cs="Times New Roman" w:eastAsia="Times New Roman" w:hAnsi="Times New Roman"/>
          <w:b w:val="1"/>
          <w:color w:val="000000"/>
          <w:sz w:val="24"/>
          <w:szCs w:val="24"/>
          <w:rtl w:val="0"/>
        </w:rPr>
        <w:t xml:space="preserve">4. Fraud Prevention</w:t>
      </w:r>
    </w:p>
    <w:p w:rsidR="00000000" w:rsidDel="00000000" w:rsidP="00000000" w:rsidRDefault="00000000" w:rsidRPr="00000000" w14:paraId="00000025">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Eliminates fake invoices and unauthorized payments through smart contract enforcement.</w:t>
      </w:r>
    </w:p>
    <w:p w:rsidR="00000000" w:rsidDel="00000000" w:rsidP="00000000" w:rsidRDefault="00000000" w:rsidRPr="00000000" w14:paraId="00000026">
      <w:pPr>
        <w:pStyle w:val="Heading3"/>
        <w:keepNext w:val="0"/>
        <w:keepLines w:val="0"/>
        <w:spacing w:after="240" w:before="240" w:lineRule="auto"/>
        <w:rPr>
          <w:rFonts w:ascii="Times New Roman" w:cs="Times New Roman" w:eastAsia="Times New Roman" w:hAnsi="Times New Roman"/>
          <w:b w:val="1"/>
          <w:color w:val="000000"/>
          <w:sz w:val="24"/>
          <w:szCs w:val="24"/>
        </w:rPr>
      </w:pPr>
      <w:bookmarkStart w:colFirst="0" w:colLast="0" w:name="_onpmmmkthtum" w:id="11"/>
      <w:bookmarkEnd w:id="11"/>
      <w:r w:rsidDel="00000000" w:rsidR="00000000" w:rsidRPr="00000000">
        <w:rPr>
          <w:rFonts w:ascii="Times New Roman" w:cs="Times New Roman" w:eastAsia="Times New Roman" w:hAnsi="Times New Roman"/>
          <w:b w:val="1"/>
          <w:color w:val="000000"/>
          <w:sz w:val="24"/>
          <w:szCs w:val="24"/>
          <w:rtl w:val="0"/>
        </w:rPr>
        <w:t xml:space="preserve">5. Regulatory Compliance</w:t>
      </w:r>
    </w:p>
    <w:p w:rsidR="00000000" w:rsidDel="00000000" w:rsidP="00000000" w:rsidRDefault="00000000" w:rsidRPr="00000000" w14:paraId="00000027">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accurate financial reporting and tax compliance through immutable records.</w: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rFonts w:ascii="Times New Roman" w:cs="Times New Roman" w:eastAsia="Times New Roman" w:hAnsi="Times New Roman"/>
          <w:b w:val="1"/>
          <w:sz w:val="28"/>
          <w:szCs w:val="28"/>
          <w:u w:val="single"/>
        </w:rPr>
      </w:pPr>
      <w:bookmarkStart w:colFirst="0" w:colLast="0" w:name="_onsoan8qtvu6" w:id="12"/>
      <w:bookmarkEnd w:id="12"/>
      <w:r w:rsidDel="00000000" w:rsidR="00000000" w:rsidRPr="00000000">
        <w:rPr>
          <w:rFonts w:ascii="Times New Roman" w:cs="Times New Roman" w:eastAsia="Times New Roman" w:hAnsi="Times New Roman"/>
          <w:b w:val="1"/>
          <w:sz w:val="28"/>
          <w:szCs w:val="28"/>
          <w:u w:val="single"/>
          <w:rtl w:val="0"/>
        </w:rPr>
        <w:t xml:space="preserve">Challenges</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Adoption Hurdles</w:t>
      </w:r>
    </w:p>
    <w:p w:rsidR="00000000" w:rsidDel="00000000" w:rsidP="00000000" w:rsidRDefault="00000000" w:rsidRPr="00000000" w14:paraId="0000002A">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Businesses may be hesitant to adopt blockchain-based invoicing due to lack of familiarity.</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Gas Fees</w:t>
      </w:r>
    </w:p>
    <w:p w:rsidR="00000000" w:rsidDel="00000000" w:rsidP="00000000" w:rsidRDefault="00000000" w:rsidRPr="00000000" w14:paraId="0000002C">
      <w:pPr>
        <w:numPr>
          <w:ilvl w:val="0"/>
          <w:numId w:val="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transaction fees on blockchain networks like Ethereum can increase operational costs.</w:t>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Smart Contract Bugs</w:t>
      </w:r>
    </w:p>
    <w:p w:rsidR="00000000" w:rsidDel="00000000" w:rsidP="00000000" w:rsidRDefault="00000000" w:rsidRPr="00000000" w14:paraId="0000002E">
      <w:pPr>
        <w:numPr>
          <w:ilvl w:val="0"/>
          <w:numId w:val="1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Poorly written contracts can introduce security vulnerabilities, requiring thorough auditing.</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Integration with Existing Systems</w:t>
      </w:r>
    </w:p>
    <w:p w:rsidR="00000000" w:rsidDel="00000000" w:rsidP="00000000" w:rsidRDefault="00000000" w:rsidRPr="00000000" w14:paraId="00000030">
      <w:pPr>
        <w:numPr>
          <w:ilvl w:val="0"/>
          <w:numId w:val="7"/>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Traditional businesses may face challenges integrating blockchain invoicing with legacy financial systems.</w:t>
      </w:r>
    </w:p>
    <w:p w:rsidR="00000000" w:rsidDel="00000000" w:rsidP="00000000" w:rsidRDefault="00000000" w:rsidRPr="00000000" w14:paraId="00000031">
      <w:pPr>
        <w:pStyle w:val="Heading2"/>
        <w:keepNext w:val="0"/>
        <w:keepLines w:val="0"/>
        <w:spacing w:after="80" w:lineRule="auto"/>
        <w:rPr>
          <w:rFonts w:ascii="Times New Roman" w:cs="Times New Roman" w:eastAsia="Times New Roman" w:hAnsi="Times New Roman"/>
          <w:sz w:val="24"/>
          <w:szCs w:val="24"/>
        </w:rPr>
      </w:pPr>
      <w:bookmarkStart w:colFirst="0" w:colLast="0" w:name="_30l8nhbfo26h" w:id="13"/>
      <w:bookmarkEnd w:id="13"/>
      <w:r w:rsidDel="00000000" w:rsidR="00000000" w:rsidRPr="00000000">
        <w:rPr>
          <w:rFonts w:ascii="Times New Roman" w:cs="Times New Roman" w:eastAsia="Times New Roman" w:hAnsi="Times New Roman"/>
          <w:b w:val="1"/>
          <w:sz w:val="28"/>
          <w:szCs w:val="28"/>
          <w:u w:val="single"/>
          <w:rtl w:val="0"/>
        </w:rPr>
        <w:t xml:space="preserve">Solidity Code</w:t>
      </w:r>
      <w:r w:rsidDel="00000000" w:rsidR="00000000" w:rsidRPr="00000000">
        <w:rPr>
          <w:rtl w:val="0"/>
        </w:rPr>
      </w:r>
    </w:p>
    <w:p w:rsidR="00000000" w:rsidDel="00000000" w:rsidP="00000000" w:rsidRDefault="00000000" w:rsidRPr="00000000" w14:paraId="00000032">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SPDX-License-Identifier: MIT</w:t>
      </w:r>
    </w:p>
    <w:p w:rsidR="00000000" w:rsidDel="00000000" w:rsidP="00000000" w:rsidRDefault="00000000" w:rsidRPr="00000000" w14:paraId="00000033">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pragma solidity ^0.8.0;</w:t>
      </w:r>
    </w:p>
    <w:p w:rsidR="00000000" w:rsidDel="00000000" w:rsidP="00000000" w:rsidRDefault="00000000" w:rsidRPr="00000000" w14:paraId="00000034">
      <w:pPr>
        <w:rPr>
          <w:rFonts w:ascii="Fira Code" w:cs="Fira Code" w:eastAsia="Fira Code" w:hAnsi="Fira Code"/>
          <w:color w:val="666666"/>
          <w:sz w:val="20"/>
          <w:szCs w:val="20"/>
        </w:rPr>
      </w:pPr>
      <w:r w:rsidDel="00000000" w:rsidR="00000000" w:rsidRPr="00000000">
        <w:rPr>
          <w:rtl w:val="0"/>
        </w:rPr>
      </w:r>
    </w:p>
    <w:p w:rsidR="00000000" w:rsidDel="00000000" w:rsidP="00000000" w:rsidRDefault="00000000" w:rsidRPr="00000000" w14:paraId="00000035">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contract BusinessInvoice {</w:t>
      </w:r>
    </w:p>
    <w:p w:rsidR="00000000" w:rsidDel="00000000" w:rsidP="00000000" w:rsidRDefault="00000000" w:rsidRPr="00000000" w14:paraId="00000036">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struct Invoice {</w:t>
      </w:r>
    </w:p>
    <w:p w:rsidR="00000000" w:rsidDel="00000000" w:rsidP="00000000" w:rsidRDefault="00000000" w:rsidRPr="00000000" w14:paraId="00000037">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string id;</w:t>
      </w:r>
    </w:p>
    <w:p w:rsidR="00000000" w:rsidDel="00000000" w:rsidP="00000000" w:rsidRDefault="00000000" w:rsidRPr="00000000" w14:paraId="00000038">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address payable sender;</w:t>
      </w:r>
    </w:p>
    <w:p w:rsidR="00000000" w:rsidDel="00000000" w:rsidP="00000000" w:rsidRDefault="00000000" w:rsidRPr="00000000" w14:paraId="00000039">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address payable recipient;</w:t>
      </w:r>
    </w:p>
    <w:p w:rsidR="00000000" w:rsidDel="00000000" w:rsidP="00000000" w:rsidRDefault="00000000" w:rsidRPr="00000000" w14:paraId="0000003A">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uint256 amount;</w:t>
      </w:r>
    </w:p>
    <w:p w:rsidR="00000000" w:rsidDel="00000000" w:rsidP="00000000" w:rsidRDefault="00000000" w:rsidRPr="00000000" w14:paraId="0000003B">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uint256 dueDate;</w:t>
      </w:r>
    </w:p>
    <w:p w:rsidR="00000000" w:rsidDel="00000000" w:rsidP="00000000" w:rsidRDefault="00000000" w:rsidRPr="00000000" w14:paraId="0000003C">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bool paid;</w:t>
      </w:r>
    </w:p>
    <w:p w:rsidR="00000000" w:rsidDel="00000000" w:rsidP="00000000" w:rsidRDefault="00000000" w:rsidRPr="00000000" w14:paraId="0000003D">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w:t>
      </w:r>
    </w:p>
    <w:p w:rsidR="00000000" w:rsidDel="00000000" w:rsidP="00000000" w:rsidRDefault="00000000" w:rsidRPr="00000000" w14:paraId="0000003E">
      <w:pPr>
        <w:rPr>
          <w:rFonts w:ascii="Fira Code" w:cs="Fira Code" w:eastAsia="Fira Code" w:hAnsi="Fira Code"/>
          <w:color w:val="666666"/>
          <w:sz w:val="20"/>
          <w:szCs w:val="20"/>
        </w:rPr>
      </w:pPr>
      <w:r w:rsidDel="00000000" w:rsidR="00000000" w:rsidRPr="00000000">
        <w:rPr>
          <w:rtl w:val="0"/>
        </w:rPr>
      </w:r>
    </w:p>
    <w:p w:rsidR="00000000" w:rsidDel="00000000" w:rsidP="00000000" w:rsidRDefault="00000000" w:rsidRPr="00000000" w14:paraId="0000003F">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mapping(string =&gt; Invoice) public invoices;</w:t>
      </w:r>
    </w:p>
    <w:p w:rsidR="00000000" w:rsidDel="00000000" w:rsidP="00000000" w:rsidRDefault="00000000" w:rsidRPr="00000000" w14:paraId="00000040">
      <w:pPr>
        <w:rPr>
          <w:rFonts w:ascii="Fira Code" w:cs="Fira Code" w:eastAsia="Fira Code" w:hAnsi="Fira Code"/>
          <w:color w:val="666666"/>
          <w:sz w:val="20"/>
          <w:szCs w:val="20"/>
        </w:rPr>
      </w:pPr>
      <w:r w:rsidDel="00000000" w:rsidR="00000000" w:rsidRPr="00000000">
        <w:rPr>
          <w:rtl w:val="0"/>
        </w:rPr>
      </w:r>
    </w:p>
    <w:p w:rsidR="00000000" w:rsidDel="00000000" w:rsidP="00000000" w:rsidRDefault="00000000" w:rsidRPr="00000000" w14:paraId="00000041">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event InvoiceCreated(string id, address sender, address recipient, uint256 amount, uint256 dueDate);</w:t>
      </w:r>
    </w:p>
    <w:p w:rsidR="00000000" w:rsidDel="00000000" w:rsidP="00000000" w:rsidRDefault="00000000" w:rsidRPr="00000000" w14:paraId="00000042">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event InvoicePaid(string id, address payer);</w:t>
      </w:r>
    </w:p>
    <w:p w:rsidR="00000000" w:rsidDel="00000000" w:rsidP="00000000" w:rsidRDefault="00000000" w:rsidRPr="00000000" w14:paraId="00000043">
      <w:pPr>
        <w:rPr>
          <w:rFonts w:ascii="Fira Code" w:cs="Fira Code" w:eastAsia="Fira Code" w:hAnsi="Fira Code"/>
          <w:color w:val="666666"/>
          <w:sz w:val="20"/>
          <w:szCs w:val="20"/>
        </w:rPr>
      </w:pPr>
      <w:r w:rsidDel="00000000" w:rsidR="00000000" w:rsidRPr="00000000">
        <w:rPr>
          <w:rtl w:val="0"/>
        </w:rPr>
      </w:r>
    </w:p>
    <w:p w:rsidR="00000000" w:rsidDel="00000000" w:rsidP="00000000" w:rsidRDefault="00000000" w:rsidRPr="00000000" w14:paraId="00000044">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function createInvoice(</w:t>
      </w:r>
    </w:p>
    <w:p w:rsidR="00000000" w:rsidDel="00000000" w:rsidP="00000000" w:rsidRDefault="00000000" w:rsidRPr="00000000" w14:paraId="00000045">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string memory _id, </w:t>
      </w:r>
    </w:p>
    <w:p w:rsidR="00000000" w:rsidDel="00000000" w:rsidP="00000000" w:rsidRDefault="00000000" w:rsidRPr="00000000" w14:paraId="00000046">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address payable _recipient, </w:t>
      </w:r>
    </w:p>
    <w:p w:rsidR="00000000" w:rsidDel="00000000" w:rsidP="00000000" w:rsidRDefault="00000000" w:rsidRPr="00000000" w14:paraId="00000047">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uint256 _amount, </w:t>
      </w:r>
    </w:p>
    <w:p w:rsidR="00000000" w:rsidDel="00000000" w:rsidP="00000000" w:rsidRDefault="00000000" w:rsidRPr="00000000" w14:paraId="00000048">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uint256 _dueDate</w:t>
      </w:r>
    </w:p>
    <w:p w:rsidR="00000000" w:rsidDel="00000000" w:rsidP="00000000" w:rsidRDefault="00000000" w:rsidRPr="00000000" w14:paraId="00000049">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 public {</w:t>
      </w:r>
    </w:p>
    <w:p w:rsidR="00000000" w:rsidDel="00000000" w:rsidP="00000000" w:rsidRDefault="00000000" w:rsidRPr="00000000" w14:paraId="0000004A">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require(invoices[_id].amount == 0, "Invoice already exists.");</w:t>
      </w:r>
    </w:p>
    <w:p w:rsidR="00000000" w:rsidDel="00000000" w:rsidP="00000000" w:rsidRDefault="00000000" w:rsidRPr="00000000" w14:paraId="0000004B">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invoices[_id] = Invoice(_id, payable(msg.sender), _recipient, _amount, _dueDate, false);</w:t>
      </w:r>
    </w:p>
    <w:p w:rsidR="00000000" w:rsidDel="00000000" w:rsidP="00000000" w:rsidRDefault="00000000" w:rsidRPr="00000000" w14:paraId="0000004C">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emit InvoiceCreated(_id, msg.sender, _recipient, _amount, _dueDate);</w:t>
      </w:r>
    </w:p>
    <w:p w:rsidR="00000000" w:rsidDel="00000000" w:rsidP="00000000" w:rsidRDefault="00000000" w:rsidRPr="00000000" w14:paraId="0000004D">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w:t>
      </w:r>
    </w:p>
    <w:p w:rsidR="00000000" w:rsidDel="00000000" w:rsidP="00000000" w:rsidRDefault="00000000" w:rsidRPr="00000000" w14:paraId="0000004E">
      <w:pPr>
        <w:rPr>
          <w:rFonts w:ascii="Fira Code" w:cs="Fira Code" w:eastAsia="Fira Code" w:hAnsi="Fira Code"/>
          <w:color w:val="666666"/>
          <w:sz w:val="20"/>
          <w:szCs w:val="20"/>
        </w:rPr>
      </w:pPr>
      <w:r w:rsidDel="00000000" w:rsidR="00000000" w:rsidRPr="00000000">
        <w:rPr>
          <w:rtl w:val="0"/>
        </w:rPr>
      </w:r>
    </w:p>
    <w:p w:rsidR="00000000" w:rsidDel="00000000" w:rsidP="00000000" w:rsidRDefault="00000000" w:rsidRPr="00000000" w14:paraId="0000004F">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function payInvoice(string memory _id) public payable {</w:t>
      </w:r>
    </w:p>
    <w:p w:rsidR="00000000" w:rsidDel="00000000" w:rsidP="00000000" w:rsidRDefault="00000000" w:rsidRPr="00000000" w14:paraId="00000050">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Invoice storage invoice = invoices[_id];</w:t>
      </w:r>
    </w:p>
    <w:p w:rsidR="00000000" w:rsidDel="00000000" w:rsidP="00000000" w:rsidRDefault="00000000" w:rsidRPr="00000000" w14:paraId="00000051">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require(invoice.amount &gt; 0, "Invoice not found.");</w:t>
      </w:r>
    </w:p>
    <w:p w:rsidR="00000000" w:rsidDel="00000000" w:rsidP="00000000" w:rsidRDefault="00000000" w:rsidRPr="00000000" w14:paraId="00000052">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require(!invoice.paid, "Invoice already paid.");</w:t>
      </w:r>
    </w:p>
    <w:p w:rsidR="00000000" w:rsidDel="00000000" w:rsidP="00000000" w:rsidRDefault="00000000" w:rsidRPr="00000000" w14:paraId="00000053">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require(msg.value == invoice.amount, "Incorrect payment amount.");</w:t>
      </w:r>
    </w:p>
    <w:p w:rsidR="00000000" w:rsidDel="00000000" w:rsidP="00000000" w:rsidRDefault="00000000" w:rsidRPr="00000000" w14:paraId="00000054">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require(block.timestamp &lt;= invoice.dueDate, "Invoice is overdue.");</w:t>
      </w:r>
    </w:p>
    <w:p w:rsidR="00000000" w:rsidDel="00000000" w:rsidP="00000000" w:rsidRDefault="00000000" w:rsidRPr="00000000" w14:paraId="00000055">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w:t>
      </w:r>
    </w:p>
    <w:p w:rsidR="00000000" w:rsidDel="00000000" w:rsidP="00000000" w:rsidRDefault="00000000" w:rsidRPr="00000000" w14:paraId="00000056">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 Update state before interacting with external contract (Checks-Effects-Interactions)</w:t>
      </w:r>
    </w:p>
    <w:p w:rsidR="00000000" w:rsidDel="00000000" w:rsidP="00000000" w:rsidRDefault="00000000" w:rsidRPr="00000000" w14:paraId="00000057">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invoice.paid = true;</w:t>
      </w:r>
    </w:p>
    <w:p w:rsidR="00000000" w:rsidDel="00000000" w:rsidP="00000000" w:rsidRDefault="00000000" w:rsidRPr="00000000" w14:paraId="00000058">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w:t>
      </w:r>
    </w:p>
    <w:p w:rsidR="00000000" w:rsidDel="00000000" w:rsidP="00000000" w:rsidRDefault="00000000" w:rsidRPr="00000000" w14:paraId="00000059">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 Transfer funds using call to prevent potential reentrancy issues</w:t>
      </w:r>
    </w:p>
    <w:p w:rsidR="00000000" w:rsidDel="00000000" w:rsidP="00000000" w:rsidRDefault="00000000" w:rsidRPr="00000000" w14:paraId="0000005A">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(bool success, ) = invoice.recipient.call{value: msg.value}(""); </w:t>
      </w:r>
    </w:p>
    <w:p w:rsidR="00000000" w:rsidDel="00000000" w:rsidP="00000000" w:rsidRDefault="00000000" w:rsidRPr="00000000" w14:paraId="0000005B">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require(success, "Payment transfer failed");</w:t>
      </w:r>
    </w:p>
    <w:p w:rsidR="00000000" w:rsidDel="00000000" w:rsidP="00000000" w:rsidRDefault="00000000" w:rsidRPr="00000000" w14:paraId="0000005C">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w:t>
      </w:r>
    </w:p>
    <w:p w:rsidR="00000000" w:rsidDel="00000000" w:rsidP="00000000" w:rsidRDefault="00000000" w:rsidRPr="00000000" w14:paraId="0000005D">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emit InvoicePaid(_id, msg.sender);</w:t>
      </w:r>
    </w:p>
    <w:p w:rsidR="00000000" w:rsidDel="00000000" w:rsidP="00000000" w:rsidRDefault="00000000" w:rsidRPr="00000000" w14:paraId="0000005E">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    }</w:t>
      </w:r>
    </w:p>
    <w:p w:rsidR="00000000" w:rsidDel="00000000" w:rsidP="00000000" w:rsidRDefault="00000000" w:rsidRPr="00000000" w14:paraId="0000005F">
      <w:pPr>
        <w:rPr>
          <w:rFonts w:ascii="Fira Code" w:cs="Fira Code" w:eastAsia="Fira Code" w:hAnsi="Fira Code"/>
          <w:color w:val="666666"/>
          <w:sz w:val="20"/>
          <w:szCs w:val="20"/>
        </w:rPr>
      </w:pPr>
      <w:r w:rsidDel="00000000" w:rsidR="00000000" w:rsidRPr="00000000">
        <w:rPr>
          <w:rFonts w:ascii="Fira Code" w:cs="Fira Code" w:eastAsia="Fira Code" w:hAnsi="Fira Code"/>
          <w:color w:val="666666"/>
          <w:sz w:val="20"/>
          <w:szCs w:val="20"/>
          <w:rtl w:val="0"/>
        </w:rPr>
        <w:t xml:space="preserve">}</w:t>
      </w:r>
    </w:p>
    <w:p w:rsidR="00000000" w:rsidDel="00000000" w:rsidP="00000000" w:rsidRDefault="00000000" w:rsidRPr="00000000" w14:paraId="00000060">
      <w:pPr>
        <w:pStyle w:val="Heading2"/>
        <w:keepNext w:val="0"/>
        <w:keepLines w:val="0"/>
        <w:spacing w:after="80" w:lineRule="auto"/>
        <w:rPr>
          <w:rFonts w:ascii="Times New Roman" w:cs="Times New Roman" w:eastAsia="Times New Roman" w:hAnsi="Times New Roman"/>
          <w:b w:val="1"/>
          <w:sz w:val="28"/>
          <w:szCs w:val="28"/>
          <w:u w:val="single"/>
        </w:rPr>
      </w:pPr>
      <w:bookmarkStart w:colFirst="0" w:colLast="0" w:name="_or8giknrgcuf" w:id="14"/>
      <w:bookmarkEnd w:id="14"/>
      <w:r w:rsidDel="00000000" w:rsidR="00000000" w:rsidRPr="00000000">
        <w:rPr>
          <w:rFonts w:ascii="Times New Roman" w:cs="Times New Roman" w:eastAsia="Times New Roman" w:hAnsi="Times New Roman"/>
          <w:b w:val="1"/>
          <w:sz w:val="28"/>
          <w:szCs w:val="28"/>
          <w:u w:val="single"/>
          <w:rtl w:val="0"/>
        </w:rPr>
        <w:t xml:space="preserve">Explanation of Code</w:t>
      </w:r>
    </w:p>
    <w:p w:rsidR="00000000" w:rsidDel="00000000" w:rsidP="00000000" w:rsidRDefault="00000000" w:rsidRPr="00000000" w14:paraId="0000006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Structs :</w:t>
      </w:r>
    </w:p>
    <w:p w:rsidR="00000000" w:rsidDel="00000000" w:rsidP="00000000" w:rsidRDefault="00000000" w:rsidRPr="00000000" w14:paraId="00000062">
      <w:pPr>
        <w:numPr>
          <w:ilvl w:val="0"/>
          <w:numId w:val="13"/>
        </w:numPr>
        <w:spacing w:after="240" w:before="240" w:lineRule="auto"/>
        <w:ind w:left="720" w:hanging="360"/>
        <w:rPr>
          <w:sz w:val="24"/>
          <w:szCs w:val="24"/>
          <w:u w:val="none"/>
        </w:rPr>
      </w:pPr>
      <w:r w:rsidDel="00000000" w:rsidR="00000000" w:rsidRPr="00000000">
        <w:rPr>
          <w:rFonts w:ascii="Fira Code Light" w:cs="Fira Code Light" w:eastAsia="Fira Code Light" w:hAnsi="Fira Code Light"/>
          <w:color w:val="666666"/>
          <w:sz w:val="24"/>
          <w:szCs w:val="24"/>
          <w:rtl w:val="0"/>
        </w:rPr>
        <w:t xml:space="preserve">Invoice</w:t>
      </w:r>
      <w:r w:rsidDel="00000000" w:rsidR="00000000" w:rsidRPr="00000000">
        <w:rPr>
          <w:rFonts w:ascii="Fira Code Light" w:cs="Fira Code Light" w:eastAsia="Fira Code Light" w:hAnsi="Fira Code Light"/>
          <w:color w:val="188038"/>
          <w:sz w:val="24"/>
          <w:szCs w:val="24"/>
          <w:rtl w:val="0"/>
        </w:rPr>
        <w:t xml:space="preserve"> </w:t>
      </w:r>
      <w:r w:rsidDel="00000000" w:rsidR="00000000" w:rsidRPr="00000000">
        <w:rPr>
          <w:rFonts w:ascii="Fira Code Light" w:cs="Fira Code Light" w:eastAsia="Fira Code Light" w:hAnsi="Fira Code Light"/>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Stores invoice details, including sender, recipient, amount, due date, and payment status.</w:t>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Mappings :</w:t>
      </w:r>
    </w:p>
    <w:p w:rsidR="00000000" w:rsidDel="00000000" w:rsidP="00000000" w:rsidRDefault="00000000" w:rsidRPr="00000000" w14:paraId="00000064">
      <w:pPr>
        <w:numPr>
          <w:ilvl w:val="0"/>
          <w:numId w:val="5"/>
        </w:numPr>
        <w:spacing w:after="240" w:before="240" w:lineRule="auto"/>
        <w:ind w:left="720" w:hanging="360"/>
        <w:rPr>
          <w:sz w:val="24"/>
          <w:szCs w:val="24"/>
          <w:u w:val="none"/>
        </w:rPr>
      </w:pPr>
      <w:r w:rsidDel="00000000" w:rsidR="00000000" w:rsidRPr="00000000">
        <w:rPr>
          <w:rFonts w:ascii="Fira Code Light" w:cs="Fira Code Light" w:eastAsia="Fira Code Light" w:hAnsi="Fira Code Light"/>
          <w:color w:val="666666"/>
          <w:sz w:val="24"/>
          <w:szCs w:val="24"/>
          <w:rtl w:val="0"/>
        </w:rPr>
        <w:t xml:space="preserve">Invoices</w:t>
      </w:r>
      <w:r w:rsidDel="00000000" w:rsidR="00000000" w:rsidRPr="00000000">
        <w:rPr>
          <w:rFonts w:ascii="Fira Code Light" w:cs="Fira Code Light" w:eastAsia="Fira Code Light" w:hAnsi="Fira Code Light"/>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Stores invoices using a unique invoice ID as the key.</w:t>
      </w:r>
    </w:p>
    <w:p w:rsidR="00000000" w:rsidDel="00000000" w:rsidP="00000000" w:rsidRDefault="00000000" w:rsidRPr="00000000" w14:paraId="00000065">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Functions :</w:t>
      </w:r>
    </w:p>
    <w:p w:rsidR="00000000" w:rsidDel="00000000" w:rsidP="00000000" w:rsidRDefault="00000000" w:rsidRPr="00000000" w14:paraId="00000066">
      <w:pPr>
        <w:numPr>
          <w:ilvl w:val="0"/>
          <w:numId w:val="8"/>
        </w:numPr>
        <w:spacing w:after="0" w:afterAutospacing="0" w:before="240" w:lineRule="auto"/>
        <w:ind w:left="720" w:hanging="360"/>
        <w:rPr>
          <w:sz w:val="24"/>
          <w:szCs w:val="24"/>
          <w:u w:val="none"/>
        </w:rPr>
      </w:pPr>
      <w:r w:rsidDel="00000000" w:rsidR="00000000" w:rsidRPr="00000000">
        <w:rPr>
          <w:rFonts w:ascii="Fira Code Light" w:cs="Fira Code Light" w:eastAsia="Fira Code Light" w:hAnsi="Fira Code Light"/>
          <w:color w:val="666666"/>
          <w:sz w:val="24"/>
          <w:szCs w:val="24"/>
          <w:rtl w:val="0"/>
        </w:rPr>
        <w:t xml:space="preserve">createInvoice </w:t>
      </w:r>
      <w:r w:rsidDel="00000000" w:rsidR="00000000" w:rsidRPr="00000000">
        <w:rPr>
          <w:rFonts w:ascii="Times New Roman" w:cs="Times New Roman" w:eastAsia="Times New Roman" w:hAnsi="Times New Roman"/>
          <w:sz w:val="24"/>
          <w:szCs w:val="24"/>
          <w:rtl w:val="0"/>
        </w:rPr>
        <w:t xml:space="preserve">: Allows businesses to create and record an invoice.</w:t>
      </w:r>
    </w:p>
    <w:p w:rsidR="00000000" w:rsidDel="00000000" w:rsidP="00000000" w:rsidRDefault="00000000" w:rsidRPr="00000000" w14:paraId="00000067">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Fira Code Light" w:cs="Fira Code Light" w:eastAsia="Fira Code Light" w:hAnsi="Fira Code Light"/>
          <w:color w:val="666666"/>
          <w:sz w:val="24"/>
          <w:szCs w:val="24"/>
          <w:rtl w:val="0"/>
        </w:rPr>
        <w:t xml:space="preserve">payInvoice </w:t>
      </w:r>
      <w:r w:rsidDel="00000000" w:rsidR="00000000" w:rsidRPr="00000000">
        <w:rPr>
          <w:rFonts w:ascii="Times New Roman" w:cs="Times New Roman" w:eastAsia="Times New Roman" w:hAnsi="Times New Roman"/>
          <w:sz w:val="24"/>
          <w:szCs w:val="24"/>
          <w:rtl w:val="0"/>
        </w:rPr>
        <w:t xml:space="preserve">: Enables a payer to settle an invoice by sending the correct amount.</w:t>
      </w:r>
    </w:p>
    <w:p w:rsidR="00000000" w:rsidDel="00000000" w:rsidP="00000000" w:rsidRDefault="00000000" w:rsidRPr="00000000" w14:paraId="00000068">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Events :</w:t>
      </w:r>
    </w:p>
    <w:p w:rsidR="00000000" w:rsidDel="00000000" w:rsidP="00000000" w:rsidRDefault="00000000" w:rsidRPr="00000000" w14:paraId="00000069">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Fira Code Light" w:cs="Fira Code Light" w:eastAsia="Fira Code Light" w:hAnsi="Fira Code Light"/>
          <w:color w:val="666666"/>
          <w:sz w:val="24"/>
          <w:szCs w:val="24"/>
          <w:rtl w:val="0"/>
        </w:rPr>
        <w:t xml:space="preserve">InvoiceCreated </w:t>
      </w:r>
      <w:r w:rsidDel="00000000" w:rsidR="00000000" w:rsidRPr="00000000">
        <w:rPr>
          <w:rFonts w:ascii="Times New Roman" w:cs="Times New Roman" w:eastAsia="Times New Roman" w:hAnsi="Times New Roman"/>
          <w:sz w:val="24"/>
          <w:szCs w:val="24"/>
          <w:rtl w:val="0"/>
        </w:rPr>
        <w:t xml:space="preserve">: Emitted when a new invoice is generated.</w:t>
      </w:r>
    </w:p>
    <w:p w:rsidR="00000000" w:rsidDel="00000000" w:rsidP="00000000" w:rsidRDefault="00000000" w:rsidRPr="00000000" w14:paraId="0000006A">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Fira Code Light" w:cs="Fira Code Light" w:eastAsia="Fira Code Light" w:hAnsi="Fira Code Light"/>
          <w:color w:val="666666"/>
          <w:sz w:val="24"/>
          <w:szCs w:val="24"/>
          <w:rtl w:val="0"/>
        </w:rPr>
        <w:t xml:space="preserve">InvoicePaid </w:t>
      </w:r>
      <w:r w:rsidDel="00000000" w:rsidR="00000000" w:rsidRPr="00000000">
        <w:rPr>
          <w:rFonts w:ascii="Times New Roman" w:cs="Times New Roman" w:eastAsia="Times New Roman" w:hAnsi="Times New Roman"/>
          <w:sz w:val="24"/>
          <w:szCs w:val="24"/>
          <w:rtl w:val="0"/>
        </w:rPr>
        <w:t xml:space="preserve">: Emitted when an invoice is successfully paid.</w:t>
      </w:r>
    </w:p>
    <w:p w:rsidR="00000000" w:rsidDel="00000000" w:rsidP="00000000" w:rsidRDefault="00000000" w:rsidRPr="00000000" w14:paraId="0000006B">
      <w:pPr>
        <w:pStyle w:val="Heading2"/>
        <w:keepNext w:val="0"/>
        <w:keepLines w:val="0"/>
        <w:spacing w:after="80" w:lineRule="auto"/>
        <w:rPr>
          <w:rFonts w:ascii="Times New Roman" w:cs="Times New Roman" w:eastAsia="Times New Roman" w:hAnsi="Times New Roman"/>
          <w:b w:val="1"/>
          <w:sz w:val="34"/>
          <w:szCs w:val="34"/>
        </w:rPr>
      </w:pPr>
      <w:bookmarkStart w:colFirst="0" w:colLast="0" w:name="_l4b7vmyjpthd" w:id="15"/>
      <w:bookmarkEnd w:id="15"/>
      <w:r w:rsidDel="00000000" w:rsidR="00000000" w:rsidRPr="00000000">
        <w:rPr>
          <w:rFonts w:ascii="Times New Roman" w:cs="Times New Roman" w:eastAsia="Times New Roman" w:hAnsi="Times New Roman"/>
          <w:b w:val="1"/>
          <w:sz w:val="28"/>
          <w:szCs w:val="28"/>
          <w:u w:val="single"/>
          <w:rtl w:val="0"/>
        </w:rPr>
        <w:t xml:space="preserve">Summary</w:t>
      </w: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smart contract offers a blockchain-based invoicing and payment solution that enhances financial security, reduces fraud and automates payment processing. Businesses can issue, track and manage invoices transparently and efficiently. While adoption and technical challenges exist, the benefits of decentralization, automation and regulatory compliance make this a powerful innovation for modern financial systems.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rFonts w:ascii="Fira Code" w:cs="Fira Code" w:eastAsia="Fira Code" w:hAnsi="Fira Code"/>
          <w:color w:val="666666"/>
          <w:sz w:val="20"/>
          <w:szCs w:val="20"/>
        </w:rPr>
      </w:pPr>
      <w:r w:rsidDel="00000000" w:rsidR="00000000" w:rsidRPr="00000000">
        <w:rPr>
          <w:rtl w:val="0"/>
        </w:rPr>
      </w:r>
    </w:p>
    <w:p w:rsidR="00000000" w:rsidDel="00000000" w:rsidP="00000000" w:rsidRDefault="00000000" w:rsidRPr="00000000" w14:paraId="0000006F">
      <w:pPr>
        <w:rPr>
          <w:rFonts w:ascii="Fira Code" w:cs="Fira Code" w:eastAsia="Fira Code" w:hAnsi="Fira Code"/>
          <w:sz w:val="24"/>
          <w:szCs w:val="24"/>
        </w:rPr>
      </w:pPr>
      <w:r w:rsidDel="00000000" w:rsidR="00000000" w:rsidRPr="00000000">
        <w:rPr>
          <w:rtl w:val="0"/>
        </w:rPr>
      </w:r>
    </w:p>
    <w:sectPr>
      <w:head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Fira Code Light">
    <w:embedRegular w:fontKey="{00000000-0000-0000-0000-000000000000}" r:id="rId1" w:subsetted="0"/>
    <w:embedBold w:fontKey="{00000000-0000-0000-0000-000000000000}" r:id="rId2" w:subsetted="0"/>
  </w:font>
  <w:font w:name="Fira Code">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ANGAT SHAH </w:t>
      <w:tab/>
      <w:tab/>
      <w:tab/>
      <w:tab/>
      <w:tab/>
      <w:tab/>
      <w:tab/>
      <w:t xml:space="preserve">           202203103510097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CodeLight-regular.ttf"/><Relationship Id="rId2" Type="http://schemas.openxmlformats.org/officeDocument/2006/relationships/font" Target="fonts/FiraCodeLight-bold.ttf"/><Relationship Id="rId3" Type="http://schemas.openxmlformats.org/officeDocument/2006/relationships/font" Target="fonts/FiraCode-regular.ttf"/><Relationship Id="rId4"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