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Lexend" w:cs="Lexend" w:eastAsia="Lexend" w:hAnsi="Lexend"/>
          <w:b w:val="1"/>
        </w:rPr>
      </w:pPr>
      <w:r w:rsidDel="00000000" w:rsidR="00000000" w:rsidRPr="00000000">
        <w:rPr>
          <w:rFonts w:ascii="Lexend" w:cs="Lexend" w:eastAsia="Lexend" w:hAnsi="Lexend"/>
          <w:b w:val="1"/>
          <w:rtl w:val="0"/>
        </w:rPr>
        <w:t xml:space="preserve">Assignment for CIE-1</w:t>
      </w:r>
    </w:p>
    <w:p w:rsidR="00000000" w:rsidDel="00000000" w:rsidP="00000000" w:rsidRDefault="00000000" w:rsidRPr="00000000" w14:paraId="0000000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3">
      <w:pPr>
        <w:rPr>
          <w:rFonts w:ascii="Lexend SemiBold" w:cs="Lexend SemiBold" w:eastAsia="Lexend SemiBold" w:hAnsi="Lexend SemiBold"/>
          <w:sz w:val="18"/>
          <w:szCs w:val="18"/>
        </w:rPr>
      </w:pPr>
      <w:r w:rsidDel="00000000" w:rsidR="00000000" w:rsidRPr="00000000">
        <w:rPr>
          <w:rFonts w:ascii="Lexend SemiBold" w:cs="Lexend SemiBold" w:eastAsia="Lexend SemiBold" w:hAnsi="Lexend SemiBold"/>
          <w:sz w:val="18"/>
          <w:szCs w:val="18"/>
          <w:rtl w:val="0"/>
        </w:rPr>
        <w:t xml:space="preserve">Problem Statement: Develop a Python program to compare two renewable energy projects—solar and wind—using Return on Investment (ROI), Net Present Value (NPV), and Internal Rate of Return (IRR). Based on the financial analysis, the program should recommend the project with the higher NPV.</w:t>
      </w:r>
    </w:p>
    <w:p w:rsidR="00000000" w:rsidDel="00000000" w:rsidP="00000000" w:rsidRDefault="00000000" w:rsidRPr="00000000" w14:paraId="0000000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5">
      <w:pPr>
        <w:rPr>
          <w:rFonts w:ascii="Lexend Medium" w:cs="Lexend Medium" w:eastAsia="Lexend Medium" w:hAnsi="Lexend Medium"/>
          <w:sz w:val="18"/>
          <w:szCs w:val="18"/>
          <w:u w:val="single"/>
        </w:rPr>
      </w:pPr>
      <w:r w:rsidDel="00000000" w:rsidR="00000000" w:rsidRPr="00000000">
        <w:rPr>
          <w:rFonts w:ascii="Lexend Medium" w:cs="Lexend Medium" w:eastAsia="Lexend Medium" w:hAnsi="Lexend Medium"/>
          <w:sz w:val="18"/>
          <w:szCs w:val="18"/>
          <w:u w:val="single"/>
          <w:rtl w:val="0"/>
        </w:rPr>
        <w:t xml:space="preserve">Values Provided:</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7">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Solar Project:</w:t>
      </w:r>
    </w:p>
    <w:p w:rsidR="00000000" w:rsidDel="00000000" w:rsidP="00000000" w:rsidRDefault="00000000" w:rsidRPr="00000000" w14:paraId="00000008">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Initial Investment: $200,000</w:t>
      </w:r>
    </w:p>
    <w:p w:rsidR="00000000" w:rsidDel="00000000" w:rsidP="00000000" w:rsidRDefault="00000000" w:rsidRPr="00000000" w14:paraId="00000009">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Annual Cash Flow: $50,000</w:t>
      </w:r>
    </w:p>
    <w:p w:rsidR="00000000" w:rsidDel="00000000" w:rsidP="00000000" w:rsidRDefault="00000000" w:rsidRPr="00000000" w14:paraId="0000000A">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Project Duration: 6 years</w:t>
      </w:r>
    </w:p>
    <w:p w:rsidR="00000000" w:rsidDel="00000000" w:rsidP="00000000" w:rsidRDefault="00000000" w:rsidRPr="00000000" w14:paraId="0000000B">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Discount Rate: 10% and 15 %</w:t>
      </w:r>
    </w:p>
    <w:p w:rsidR="00000000" w:rsidDel="00000000" w:rsidP="00000000" w:rsidRDefault="00000000" w:rsidRPr="00000000" w14:paraId="0000000C">
      <w:pPr>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0D">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Wind Project:</w:t>
      </w:r>
    </w:p>
    <w:p w:rsidR="00000000" w:rsidDel="00000000" w:rsidP="00000000" w:rsidRDefault="00000000" w:rsidRPr="00000000" w14:paraId="0000000E">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Initial Investment: $180,000</w:t>
      </w:r>
    </w:p>
    <w:p w:rsidR="00000000" w:rsidDel="00000000" w:rsidP="00000000" w:rsidRDefault="00000000" w:rsidRPr="00000000" w14:paraId="0000000F">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Annual Cash Flow: $45,000</w:t>
      </w:r>
    </w:p>
    <w:p w:rsidR="00000000" w:rsidDel="00000000" w:rsidP="00000000" w:rsidRDefault="00000000" w:rsidRPr="00000000" w14:paraId="00000010">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Project Duration: 6 years</w:t>
      </w:r>
    </w:p>
    <w:p w:rsidR="00000000" w:rsidDel="00000000" w:rsidP="00000000" w:rsidRDefault="00000000" w:rsidRPr="00000000" w14:paraId="00000011">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Discount Rate: 10% and 15%</w:t>
      </w:r>
    </w:p>
    <w:p w:rsidR="00000000" w:rsidDel="00000000" w:rsidP="00000000" w:rsidRDefault="00000000" w:rsidRPr="00000000" w14:paraId="00000012">
      <w:pPr>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3">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Output:</w:t>
      </w:r>
    </w:p>
    <w:p w:rsidR="00000000" w:rsidDel="00000000" w:rsidP="00000000" w:rsidRDefault="00000000" w:rsidRPr="00000000" w14:paraId="00000014">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o Calculate and display ROI, NPV, and IRR for both projects.</w:t>
      </w:r>
    </w:p>
    <w:p w:rsidR="00000000" w:rsidDel="00000000" w:rsidP="00000000" w:rsidRDefault="00000000" w:rsidRPr="00000000" w14:paraId="00000015">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o Print a recommendation based on which project has the higher NPV.</w:t>
      </w:r>
    </w:p>
    <w:p w:rsidR="00000000" w:rsidDel="00000000" w:rsidP="00000000" w:rsidRDefault="00000000" w:rsidRPr="00000000" w14:paraId="00000016">
      <w:pPr>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17">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Expected Output:</w:t>
      </w:r>
    </w:p>
    <w:p w:rsidR="00000000" w:rsidDel="00000000" w:rsidP="00000000" w:rsidRDefault="00000000" w:rsidRPr="00000000" w14:paraId="00000018">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o ROI, NPV, and IRR for Solar and Wind Projects</w:t>
      </w:r>
    </w:p>
    <w:p w:rsidR="00000000" w:rsidDel="00000000" w:rsidP="00000000" w:rsidRDefault="00000000" w:rsidRPr="00000000" w14:paraId="00000019">
      <w:pPr>
        <w:rPr>
          <w:rFonts w:ascii="Lexend" w:cs="Lexend" w:eastAsia="Lexend" w:hAnsi="Lexend"/>
          <w:sz w:val="18"/>
          <w:szCs w:val="18"/>
        </w:rPr>
      </w:pPr>
      <w:r w:rsidDel="00000000" w:rsidR="00000000" w:rsidRPr="00000000">
        <w:rPr>
          <w:rFonts w:ascii="Lexend" w:cs="Lexend" w:eastAsia="Lexend" w:hAnsi="Lexend"/>
          <w:sz w:val="18"/>
          <w:szCs w:val="18"/>
          <w:rtl w:val="0"/>
        </w:rPr>
        <w:t xml:space="preserve">o Final Recommendation: Select the project with the higher NPV</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numpy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np</w:t>
      </w:r>
    </w:p>
    <w:p w:rsidR="00000000" w:rsidDel="00000000" w:rsidP="00000000" w:rsidRDefault="00000000" w:rsidRPr="00000000" w14:paraId="0000001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numpy_financial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npf</w:t>
      </w:r>
    </w:p>
    <w:p w:rsidR="00000000" w:rsidDel="00000000" w:rsidP="00000000" w:rsidRDefault="00000000" w:rsidRPr="00000000" w14:paraId="0000001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calculate_roi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net_profit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annual_cash_flow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p>
    <w:p w:rsidR="00000000" w:rsidDel="00000000" w:rsidP="00000000" w:rsidRDefault="00000000" w:rsidRPr="00000000" w14:paraId="00000021">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net_profit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p>
    <w:p w:rsidR="00000000" w:rsidDel="00000000" w:rsidP="00000000" w:rsidRDefault="00000000" w:rsidRPr="00000000" w14:paraId="0000002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npv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sum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annual_cash_flow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ffcc5c"/>
          <w:sz w:val="18"/>
          <w:szCs w:val="18"/>
          <w:rtl w:val="0"/>
        </w:rPr>
        <w:t xml:space="preserve"> t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ffcc5c"/>
          <w:sz w:val="18"/>
          <w:szCs w:val="18"/>
          <w:rtl w:val="0"/>
        </w:rPr>
        <w:t xml:space="preserve"> 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p>
    <w:p w:rsidR="00000000" w:rsidDel="00000000" w:rsidP="00000000" w:rsidRDefault="00000000" w:rsidRPr="00000000" w14:paraId="0000002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npv</w:t>
      </w:r>
    </w:p>
    <w:p w:rsidR="00000000" w:rsidDel="00000000" w:rsidP="00000000" w:rsidRDefault="00000000" w:rsidRPr="00000000" w14:paraId="0000002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calculate_irr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npv_r2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r1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discount_rates</w:t>
      </w:r>
    </w:p>
    <w:p w:rsidR="00000000" w:rsidDel="00000000" w:rsidP="00000000" w:rsidRDefault="00000000" w:rsidRPr="00000000" w14:paraId="0000002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irr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npv_r2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C">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irr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p>
    <w:p w:rsidR="00000000" w:rsidDel="00000000" w:rsidP="00000000" w:rsidRDefault="00000000" w:rsidRPr="00000000" w14:paraId="0000002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name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Project Analysis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roi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calculate_roi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irr_value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calculate_irr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rate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ROI: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roi</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IRR: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irr_value</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npv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npvs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items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NPV at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ff8484"/>
          <w:sz w:val="18"/>
          <w:szCs w:val="18"/>
          <w:rtl w:val="0"/>
        </w:rPr>
        <w:t xml:space="preserve">:.0f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Discount Rate: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npv</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3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npvs</w:t>
      </w:r>
    </w:p>
    <w:p w:rsidR="00000000" w:rsidDel="00000000" w:rsidP="00000000" w:rsidRDefault="00000000" w:rsidRPr="00000000" w14:paraId="0000003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Given values</w:t>
      </w:r>
    </w:p>
    <w:p w:rsidR="00000000" w:rsidDel="00000000" w:rsidP="00000000" w:rsidRDefault="00000000" w:rsidRPr="00000000" w14:paraId="000000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solar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Solar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6</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wind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45000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6</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discount_rates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0.10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0.15</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4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Perform analysis</w:t>
      </w:r>
    </w:p>
    <w:p w:rsidR="00000000" w:rsidDel="00000000" w:rsidP="00000000" w:rsidRDefault="00000000" w:rsidRPr="00000000" w14:paraId="0000004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solar_npv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solar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wind_npv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wind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4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Select best project based on higher NPV at 10% discount rate</w:t>
      </w:r>
    </w:p>
    <w:p w:rsidR="00000000" w:rsidDel="00000000" w:rsidP="00000000" w:rsidRDefault="00000000" w:rsidRPr="00000000" w14:paraId="000000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best_project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Solar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solar_npv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0.10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wind_npv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0.10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Wind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Final Recommendation : Select the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best_project</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project."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__name__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__main__</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A">
      <w:pPr>
        <w:shd w:fill="141d2b"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c586c0"/>
          <w:sz w:val="18"/>
          <w:szCs w:val="1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Code with the user input</w:t>
      </w:r>
      <w:r w:rsidDel="00000000" w:rsidR="00000000" w:rsidRPr="00000000">
        <w:rPr>
          <w:rtl w:val="0"/>
        </w:rPr>
      </w:r>
    </w:p>
    <w:p w:rsidR="00000000" w:rsidDel="00000000" w:rsidP="00000000" w:rsidRDefault="00000000" w:rsidRPr="00000000" w14:paraId="00000050">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numpy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np</w:t>
      </w:r>
    </w:p>
    <w:p w:rsidR="00000000" w:rsidDel="00000000" w:rsidP="00000000" w:rsidRDefault="00000000" w:rsidRPr="00000000" w14:paraId="0000005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numpy_financial </w:t>
      </w:r>
      <w:r w:rsidDel="00000000" w:rsidR="00000000" w:rsidRPr="00000000">
        <w:rPr>
          <w:rFonts w:ascii="Courier New" w:cs="Courier New" w:eastAsia="Courier New" w:hAnsi="Courier New"/>
          <w:color w:val="cf8dfb"/>
          <w:sz w:val="18"/>
          <w:szCs w:val="18"/>
          <w:rtl w:val="0"/>
        </w:rPr>
        <w:t xml:space="preserve">as</w:t>
      </w:r>
      <w:r w:rsidDel="00000000" w:rsidR="00000000" w:rsidRPr="00000000">
        <w:rPr>
          <w:rFonts w:ascii="Courier New" w:cs="Courier New" w:eastAsia="Courier New" w:hAnsi="Courier New"/>
          <w:color w:val="a4b1cd"/>
          <w:sz w:val="18"/>
          <w:szCs w:val="18"/>
          <w:rtl w:val="0"/>
        </w:rPr>
        <w:t xml:space="preserve"> npf</w:t>
      </w:r>
    </w:p>
    <w:p w:rsidR="00000000" w:rsidDel="00000000" w:rsidP="00000000" w:rsidRDefault="00000000" w:rsidRPr="00000000" w14:paraId="0000005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calculate_roi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net_profit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annual_cash_flow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p>
    <w:p w:rsidR="00000000" w:rsidDel="00000000" w:rsidP="00000000" w:rsidRDefault="00000000" w:rsidRPr="00000000" w14:paraId="00000055">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net_profit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p>
    <w:p w:rsidR="00000000" w:rsidDel="00000000" w:rsidP="00000000" w:rsidRDefault="00000000" w:rsidRPr="00000000" w14:paraId="0000005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npv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sum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annual_cash_flow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ffcc5c"/>
          <w:sz w:val="18"/>
          <w:szCs w:val="18"/>
          <w:rtl w:val="0"/>
        </w:rPr>
        <w:t xml:space="preserve"> t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ffcc5c"/>
          <w:sz w:val="18"/>
          <w:szCs w:val="18"/>
          <w:rtl w:val="0"/>
        </w:rPr>
        <w:t xml:space="preserve"> 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p>
    <w:p w:rsidR="00000000" w:rsidDel="00000000" w:rsidP="00000000" w:rsidRDefault="00000000" w:rsidRPr="00000000" w14:paraId="0000005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npv</w:t>
      </w:r>
    </w:p>
    <w:p w:rsidR="00000000" w:rsidDel="00000000" w:rsidP="00000000" w:rsidRDefault="00000000" w:rsidRPr="00000000" w14:paraId="0000005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calculate_irr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npv_r2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r1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discount_rates</w:t>
      </w:r>
    </w:p>
    <w:p w:rsidR="00000000" w:rsidDel="00000000" w:rsidP="00000000" w:rsidRDefault="00000000" w:rsidRPr="00000000" w14:paraId="0000005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irr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npv_r1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npv_r2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0">
      <w:pPr>
        <w:shd w:fill="141d2b" w:val="clear"/>
        <w:spacing w:line="360" w:lineRule="auto"/>
        <w:rPr>
          <w:rFonts w:ascii="Courier New" w:cs="Courier New" w:eastAsia="Courier New" w:hAnsi="Courier New"/>
          <w:color w:val="5cb2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irr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p>
    <w:p w:rsidR="00000000" w:rsidDel="00000000" w:rsidP="00000000" w:rsidRDefault="00000000" w:rsidRPr="00000000" w14:paraId="0000006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name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Project Analysis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roi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calculate_roi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irr_value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calculate_irr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calculate_npv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rate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ROI: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roi</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IRR: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irr_value</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rate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npv </w:t>
      </w:r>
      <w:r w:rsidDel="00000000" w:rsidR="00000000" w:rsidRPr="00000000">
        <w:rPr>
          <w:rFonts w:ascii="Courier New" w:cs="Courier New" w:eastAsia="Courier New" w:hAnsi="Courier New"/>
          <w:color w:val="cf8dfb"/>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npvs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items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"--&gt; NPV at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ff8484"/>
          <w:sz w:val="18"/>
          <w:szCs w:val="18"/>
          <w:rtl w:val="0"/>
        </w:rPr>
        <w:t xml:space="preserve">:.0f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Discount Rate: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npv</w:t>
      </w:r>
      <w:r w:rsidDel="00000000" w:rsidR="00000000" w:rsidRPr="00000000">
        <w:rPr>
          <w:rFonts w:ascii="Courier New" w:cs="Courier New" w:eastAsia="Courier New" w:hAnsi="Courier New"/>
          <w:color w:val="ff8484"/>
          <w:sz w:val="18"/>
          <w:szCs w:val="18"/>
          <w:rtl w:val="0"/>
        </w:rPr>
        <w:t xml:space="preserve">:.2f</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6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npvs</w:t>
      </w:r>
    </w:p>
    <w:p w:rsidR="00000000" w:rsidDel="00000000" w:rsidP="00000000" w:rsidRDefault="00000000" w:rsidRPr="00000000" w14:paraId="0000006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get_project_input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project_number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name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"Enter name for Project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project_number</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initial_investment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"Enter initial investment for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name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annual_cash_flow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"Enter annual cash flow for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name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duration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"Enter duration (years) for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name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initial_investment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annual_cash_flow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duration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duration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Taking user input for both projects</w:t>
      </w:r>
    </w:p>
    <w:p w:rsidR="00000000" w:rsidDel="00000000" w:rsidP="00000000" w:rsidRDefault="00000000" w:rsidRPr="00000000" w14:paraId="0000007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project1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get_project_input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project2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get_project_input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discount_rates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first discount rate (as decimal, e.g., 0.10 for 10%):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float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second discount rate (as decimal, e.g., 0.15 for 15%):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8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Perform analysis</w:t>
      </w:r>
    </w:p>
    <w:p w:rsidR="00000000" w:rsidDel="00000000" w:rsidP="00000000" w:rsidRDefault="00000000" w:rsidRPr="00000000" w14:paraId="000000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project1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npv2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analyze_project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project2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discount_rates</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8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d7e4ff"/>
          <w:sz w:val="18"/>
          <w:szCs w:val="18"/>
          <w:rtl w:val="0"/>
        </w:rPr>
        <w:t xml:space="preserve"># Select best project based on higher NPV at first discount rate</w:t>
      </w:r>
    </w:p>
    <w:p w:rsidR="00000000" w:rsidDel="00000000" w:rsidP="00000000" w:rsidRDefault="00000000" w:rsidRPr="00000000" w14:paraId="000000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best_project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project1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npv1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npv2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discount_rates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project2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print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f</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Final Recommendation : Select the '</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best_project</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project."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__name__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__main__</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A">
      <w:pPr>
        <w:rPr>
          <w:rFonts w:ascii="Courier New" w:cs="Courier New" w:eastAsia="Courier New" w:hAnsi="Courier New"/>
          <w:color w:val="c586c0"/>
          <w:sz w:val="18"/>
          <w:szCs w:val="1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