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tabs>
          <w:tab w:val="left" w:leader="none" w:pos="394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PRACTICAL - 4</w:t>
      </w:r>
    </w:p>
    <w:p w:rsidR="00000000" w:rsidDel="00000000" w:rsidP="00000000" w:rsidRDefault="00000000" w:rsidRPr="00000000" w14:paraId="00000002">
      <w:pPr>
        <w:tabs>
          <w:tab w:val="left" w:leader="none" w:pos="3940"/>
        </w:tabs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rtl w:val="0"/>
        </w:rPr>
        <w:t xml:space="preserve">Perform a comprehensive scan of a web application, detecting and documenting security vulnerabilities using OWASP ZAP.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940"/>
        </w:tabs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940"/>
        </w:tabs>
        <w:spacing w:after="6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tabs>
          <w:tab w:val="left" w:leader="none" w:pos="3940"/>
        </w:tabs>
        <w:spacing w:after="60" w:line="259.2000000000000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OWASP ZAP (Zed Attack Proxy)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widely used, open-source security tool developed by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Worldwide Application Security Project (OWASP)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It is specifically designed to help developers and security professionals identify vulnerabilities in web applications through both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scanning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testing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As one of the most active open-source security projects, ZAP plays a crucial role in detecting a wide range of issues, including those listed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OWASP Top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Cross-Site Scripting (XSS)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Injection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Broken Authentication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tabs>
          <w:tab w:val="left" w:leader="none" w:pos="3940"/>
        </w:tabs>
        <w:spacing w:after="60" w:before="200" w:line="259.2000000000000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before="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 Install and Launch ZAP</w:t>
      </w:r>
    </w:p>
    <w:p w:rsidR="00000000" w:rsidDel="00000000" w:rsidP="00000000" w:rsidRDefault="00000000" w:rsidRPr="00000000" w14:paraId="000000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200" w:before="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OWASP ZAP was downloaded and installed from the official website. The application was launched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Standard Mode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full functionality.</w:t>
      </w:r>
    </w:p>
    <w:p w:rsidR="00000000" w:rsidDel="00000000" w:rsidP="00000000" w:rsidRDefault="00000000" w:rsidRPr="00000000" w14:paraId="000000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before="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 Select Target Web Application</w:t>
      </w:r>
    </w:p>
    <w:p w:rsidR="00000000" w:rsidDel="00000000" w:rsidP="00000000" w:rsidRDefault="00000000" w:rsidRPr="00000000" w14:paraId="000000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20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chosen target for testing was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OWASP Juice Shop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deliberately insecure application hosted at: “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https://juice-shop.herokuapp.com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0" w:line="259" w:lineRule="auto"/>
        <w:jc w:val="both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 Configure Automated Scan</w:t>
      </w:r>
    </w:p>
    <w:p w:rsidR="00000000" w:rsidDel="00000000" w:rsidP="00000000" w:rsidRDefault="00000000" w:rsidRPr="00000000" w14:paraId="000000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20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Scan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option was selected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Quick Start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menu. The target URL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https://juice-shop.herokuapp.com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was entered and both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Traditional Spider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AJAX Spider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options were enabled. The scan was initiated by clicking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button and its progress was monitored through the ZAP interface.</w:t>
      </w:r>
    </w:p>
    <w:p w:rsidR="00000000" w:rsidDel="00000000" w:rsidP="00000000" w:rsidRDefault="00000000" w:rsidRPr="00000000" w14:paraId="000000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20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line="259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 Analyze Alerts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20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scanning, OWASP ZAP provided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vulnerabilities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Each alert included the name, risk level, affected element, evidence and suggested mitigation.</w:t>
      </w:r>
    </w:p>
    <w:p w:rsidR="00000000" w:rsidDel="00000000" w:rsidP="00000000" w:rsidRDefault="00000000" w:rsidRPr="00000000" w14:paraId="000000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tabs>
          <w:tab w:val="left" w:leader="none" w:pos="3940"/>
        </w:tabs>
        <w:spacing w:after="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3940"/>
        </w:tabs>
        <w:spacing w:after="60" w:before="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3940"/>
        </w:tabs>
        <w:spacing w:after="60" w:before="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Vulnerabilities Identified</w:t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2"/>
        <w:gridCol w:w="1805.2"/>
        <w:gridCol w:w="1805.2"/>
        <w:gridCol w:w="1805.2"/>
        <w:gridCol w:w="1805.2"/>
        <w:tblGridChange w:id="0">
          <w:tblGrid>
            <w:gridCol w:w="1805.2"/>
            <w:gridCol w:w="1805.2"/>
            <w:gridCol w:w="1805.2"/>
            <w:gridCol w:w="1805.2"/>
            <w:gridCol w:w="1805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Vulnerability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Risk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Affected Element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Suggested Mitigation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Cross-Domain JavaScript Source File Inclusion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loads JavaScript from third-party domains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External JS 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 scripts from trusted, secure domains only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Strict-Transport-Security Header Not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Lack of HSTS header leaves the site open to downgrade and MITM attacks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 response headers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sz w:val="24"/>
                <w:szCs w:val="24"/>
                <w:rtl w:val="0"/>
              </w:rPr>
              <w:t xml:space="preserve">Strict-Transport-Security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header</w:t>
            </w:r>
          </w:p>
        </w:tc>
      </w:tr>
      <w:tr>
        <w:trPr>
          <w:cantSplit w:val="0"/>
          <w:trHeight w:val="1334.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Content Security Policy Header Not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CSP header missing, allowing untrusted script execution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 response headers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Content Security Policy to restrict resources</w:t>
            </w:r>
          </w:p>
        </w:tc>
      </w:tr>
      <w:tr>
        <w:trPr>
          <w:cantSplit w:val="0"/>
          <w:trHeight w:val="1334.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Cross-Domain Misconfiguration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Access-Control-Allow-Origin is set to wildcard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Response 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Restrict CORS access to trusted origins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Timestamp Disclosure – Unix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Server reveals last-modified timestamps in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Multiple endpoints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Avoid exposing detailed timestamps in responses</w:t>
            </w:r>
          </w:p>
        </w:tc>
      </w:tr>
    </w:tbl>
    <w:p w:rsidR="00000000" w:rsidDel="00000000" w:rsidP="00000000" w:rsidRDefault="00000000" w:rsidRPr="00000000" w14:paraId="00000035">
      <w:pPr>
        <w:pStyle w:val="Heading2"/>
        <w:keepNext w:val="0"/>
        <w:keepLines w:val="0"/>
        <w:tabs>
          <w:tab w:val="left" w:leader="none" w:pos="3940"/>
        </w:tabs>
        <w:spacing w:after="60" w:before="20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5p8mw5x5xv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tabs>
          <w:tab w:val="left" w:leader="none" w:pos="3940"/>
        </w:tabs>
        <w:spacing w:after="0" w:before="20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n9i80s3vpf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tabs>
          <w:tab w:val="left" w:leader="none" w:pos="3940"/>
        </w:tabs>
        <w:spacing w:after="60" w:before="20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qkin5qnn4t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Mitigation Recommendations</w:t>
      </w:r>
    </w:p>
    <w:p w:rsidR="00000000" w:rsidDel="00000000" w:rsidP="00000000" w:rsidRDefault="00000000" w:rsidRPr="00000000" w14:paraId="00000038">
      <w:pPr>
        <w:tabs>
          <w:tab w:val="left" w:leader="none" w:pos="39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improve security posture and fix the above vulnerabilities, the following general mitigations are recommended: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3940"/>
        </w:tabs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secure HTTP headers: HSTS, CSP, X-Content-Type-Options, etc.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 loading untrusted third-party scripts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CORS policy properly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input validation and sanitization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tabs>
          <w:tab w:val="left" w:leader="none" w:pos="3940"/>
        </w:tabs>
        <w:spacing w:after="0" w:afterAutospacing="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Regularly audit dependencies and JavaScript libraries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tabs>
          <w:tab w:val="left" w:leader="none" w:pos="3940"/>
        </w:tabs>
        <w:spacing w:after="240" w:before="0" w:beforeAutospacing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 exposing unnecessary server information or metadata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394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940"/>
        </w:tabs>
        <w:spacing w:after="160" w:line="259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SOFTWARE DEVELOPMENT SECURITY  </w:t>
      <w:tab/>
      <w:tab/>
      <w:tab/>
      <w:t xml:space="preserve">            202203103510097</w:t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hyperlink" Target="https://juice-shop.herokuap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juice-shop.herokuapp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