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Runde 5 · S32, S33 und S35</w:t>
      </w:r>
    </w:p>
    <w:p>
      <w:pPr>
        <w:spacing w:before="60" w:after="60"/>
      </w:pPr>
      <w:r>
        <w:rPr>
          <w:i/>
          <w:sz w:val="19"/>
        </w:rPr>
        <w:t>Kapitel 9 und 10  ·  Lehrmittel A, S. 78, S. 137 – 138</w:t>
      </w:r>
    </w:p>
    <w:p>
      <w:pPr>
        <w:spacing w:before="60" w:after="60"/>
      </w:pPr>
      <w:r>
        <w:rPr>
          <w:i w:val="0"/>
          <w:sz w:val="19"/>
        </w:rPr>
        <w:t>Mit diesen drei ist Phase A inhaltlich abgeschlossen: alle 59 Schablonen sind geschrieben. Alle Ergebnisse und alle Fehlerergebnisse sind mit SymPy nachgerechnet.</w:t>
      </w:r>
    </w:p>
    <w:p>
      <w:pPr>
        <w:pStyle w:val="Heading1"/>
      </w:pPr>
      <w:r>
        <w:t>S32  ·  Division in längeren Termen einordnen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9.6        Erhebung: 2c        Levelachse: Gliederzahl und Vorzeichen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Variablen · Terme mit Variablen · gleichartige Terme · Variablen multiplizieren · Brüche kürzen.  Quelle: Lehrmittel A, Aufgabe 18 (S. 138), Aufgaben 36, 72 (S. 82, S. 151)</w:t>
            </w:r>
          </w:p>
        </w:tc>
      </w:tr>
    </w:tbl>
    <w:p>
      <w:pPr>
        <w:spacing w:before="60" w:after="60"/>
      </w:pPr>
      <w:r>
        <w:rPr>
          <w:i/>
          <w:sz w:val="19"/>
        </w:rPr>
        <w:t>Diese Schablone steht unter Erhebungsaufgabe 2c. Der Lernschritt ist nicht das Dividieren selbst – das war S30 und S31 – sondern die Einordnung: eine Division ist eine Punktoperation und wird vor dem Plus und Minus ringsherum ausgeführt.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in der Mitte, gleichartiges Glied davor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+ 21ab : (7a)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12ab + 3b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10uv − 24uv : (6v)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10uv − 4u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8xy + 15xy : (5x) − 2y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8xy + y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vorne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3 + 4x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20y : (−5) − 3y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−7y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18z : 6 + 5z − 2z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hinten, eine Variable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6a + 12a :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5b − 18b : (−3)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11b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4c + 20c : 5 − 3c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vorne, Monom durch Monom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: (4a) + 5b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15uv : (3u) − 2v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24xy : (6y) + 2x − 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5x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und blosse Zahl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8x : 2 + 3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4x + 3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15y : (−3) − 4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−5y 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21z : 7 + 5 − 2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3z + 3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Nach der Division bleiben zwei Sorten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6ab : (2b) + 4ac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3a + 4ac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10uv : (5v) − 3ux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2u − 3ux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12pq : (3q) + 2pv − 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3p + 2pv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Produkt und Division im selben Term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4a · 2 + 16a :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10a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3b · 3 − 12b :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2c · 5 + 20c : (−4) − 3c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 : 4 − 3a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20uv : (5v) − 4u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18xy : (6x) + 2y − 5y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der Quotient wird eins bzw. eine reine Variable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6 + 2x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3x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9y : 9 − 4y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−3y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15uv : (15u) + 3v − 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3v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nichts lässt sich zusammenfassen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10a : 5 + 3b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2a + 3b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12u : (−4) − 2v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−3u − 2v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18xy : (9y) + 4z − z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2x + 3z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Minuszeichen am Anfang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−12a : 3 + 5a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a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−20b : (−4) − 2b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3b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−24cd : (6d) − 3c + 2c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−5c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 ist die Erhebungsform. Sie ist heimtückisch, weil 12ab und 21ab gleich aussehen – man ist versucht, sie zuerst zusammenzuzählen. Die Division bindet aber stärker: nur 21ab wird geteilt.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 →  drei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alles positiv  →  ein Minus  →  mehrere Minus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die Division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Vorne, in der Mitte oder hinten – das trennt BF1 bis BF4.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Potenzen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über 9.4 verfügbar, hier aber nicht benutzt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Sie wären erlaubt, machen die Aufgabe aber unnötig schwer. Potenzen im Quotienten sind der Kern von S31.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Klammern auflösen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10.6 liegt nicht in der Kette von 9.6.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(BF1, Level 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durchgehen und die Divisionen markieren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+ 21ab : (7a) : geteilt wird nur 21ab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Prüfen, was genau geteilt wird – nur das Glied direkt davor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12ab + 21ab, sondern nur 21ab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Division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21ab : (7a) = 3b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Term neu hinschreiben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+ 3b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Prüfen: sind die Glieder gleichartig?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hat ein a, 3b nicht – also nein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Fertig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+ 3b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2 ist der Kern. Ohne Klammer gilt die Division nur für das unmittelbar davorstehende Glied – genau wie bei der Multiplikation. Wer 12ab dazunimmt, rechnet (12ab + 21ab) : (7a) und erhält 33b/7.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Eine Division ist eine Punktoperation und wird vor dem Plus und Minus ringsherum ausgeführt.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Schau genau, was geteilt wird: nur das Glied direkt vor dem Doppelpunkt, nicht die ganze Summe.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Geteilt wird nur 21ab. Das ergibt 3b, und der Term wird zu 12ab + 3b.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ganze Summe geteilt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+ 21ab : (7a)  →  33b/7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Ohne Klammer gilt die Division nur für 21ab. Erst danach wird addiert: 12ab + 3b.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Division nach hinten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bezogen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6x : 3 + 4x  →  6x : (3 + 4x)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Geteilt wird durch 3, nicht durch 3 + 4x. Danach kommt + 4x dazu.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Weggefallene Variable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trotzdem hingeschrieben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: (4a) + 5b  →  3ab + 5b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a steht oben und unten und fällt weg: 12ab : (4a) = 3b. Zusammen mit 5b ergibt das 8b.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Ungleichartige Glieder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zusammengefasst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+ 3b  →  15ab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12ab hat ein a, 3b nicht. Die beiden gehören nicht zusammen – der Term ist fertig.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 beim Teilen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falsch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−20b : (−4) − 2b  →  −7b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durch minus gibt plus: −20b : (−4) = 5b. Zusammen mit −2b ergibt das 3b.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Eine Division ist eine Punktoperation und bindet stärker als Plus und Minus. Ohne Klammer wird nur das Glied direkt davor geteilt.</w:t>
      </w:r>
    </w:p>
    <w:p>
      <w:r>
        <w:br w:type="page"/>
      </w:r>
    </w:p>
    <w:p>
      <w:pPr>
        <w:pStyle w:val="Heading1"/>
      </w:pPr>
      <w:r>
        <w:t>S33  ·  Klammertypen erkennen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 10.1        Erhebung: Vorstufe zu 2b        Levelachse: Gliederzahl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Strich.  Quelle: Lehrmittel A, Aufgaben 8, 11, 12 (S. 78)</w:t>
            </w:r>
          </w:p>
        </w:tc>
      </w:tr>
    </w:tbl>
    <w:p>
      <w:pPr>
        <w:spacing w:before="60" w:after="60"/>
      </w:pPr>
      <w:r>
        <w:rPr>
          <w:i/>
          <w:sz w:val="19"/>
        </w:rPr>
        <w:t>Lektion 10.1 heisst «Klammertypen erkennen» und ist im Buch eine Sortieraufgabe. Weil die App nur «rechne aus» kennt, steckt das Erkennen hier in der Rechenaufgabe: je nachdem, was vor der Klammer steht und was darin, muss man anders vorgehen. Wer den Typ nicht erkennt, rechnet falsch.</w:t>
      </w:r>
    </w:p>
    <w:p>
      <w:pPr>
        <w:spacing w:before="60" w:after="60"/>
      </w:pPr>
      <w:r>
        <w:rPr>
          <w:i/>
          <w:sz w:val="19"/>
        </w:rPr>
        <w:t>Reine Zahlenlektion – Variablen kommen in K10 erst ab 10.12. Die Kette lautet 10.1 ← 1.19.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vor der Klammer, Plus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+ (4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+ (5 + 3 + 7)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 + (8 + 4 + 11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Plus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(4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20 − (5 + 3 + 7)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40 − (8 + 4 + 11 + 2)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der Klammer, Punkt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·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· 2 ·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Strich vor der Klammer, Punkt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(4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20 − (3 ·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(4 · 3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der Klammer, Strich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(9 − 4)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 · (15 − 8)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Gemischt: Punkt und Strich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 ·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(10 − 2 ·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(12 − 2 · 4 − 1)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vor der Klammer, Minus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+ (4 − 2)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15 + (9 − 4)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 + (12 − 5 − 3)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steht vorne, Punkt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+ 4) ·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(5 + 7)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 + 3 + 5) ·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 · (9 − 9)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12 − (5 + 4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ändert nichts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+ (3 ·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8 − (5 · 1)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· (4 − 3)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vorne, Strich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(6 − 2)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(10 − 4) ·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(20 − 8 − 4) ·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16</w:t>
            </w:r>
          </w:p>
        </w:tc>
      </w:tr>
    </w:tbl>
    <w:p>
      <w:pPr>
        <w:spacing w:before="60" w:after="60"/>
      </w:pPr>
      <w:r>
        <w:rPr>
          <w:i/>
          <w:sz w:val="19"/>
        </w:rPr>
        <w:t>BF10 ist die lehrreichste: dort ist die Klammer da, aber sie ändert nichts am Ergebnis. Der Generator muss sie gezielt bauen. Sie zeigt, dass eine Klammer nicht automatisch etwas bedeutet – man muss hinschauen, was drinsteht.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drei  → 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einzige Regler, der bleibt.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Operation vor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Plus, minus, mal – genau das trennt die Bauformen. Es ist der Inhalt der Lektion.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Operation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Ebenfalls Bauform-Merkmal.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K10 wird erst ab 10.12 gemischt. Das ist Schablone S36.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und Dezimalzahlen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K2 liegt nicht in der Kette von 10.1 ← 1.19.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(BF6, Level 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Anschauen, was vor der Klammer steht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 · 5) : ein Malzeichen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Anschauen, was in der Klammer steht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und ein Mal – gemischt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zuerst Punkt vor Strich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5 = 10, dann 4 − 10 = −6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Erst danach die Operation vor der Klammer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(−6) = −18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Gegenprobe: stimmt das Vorzeichen?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positiv mal negativ ergibt negativ – ja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 Punkt vor Strich. Zuerst wird immer ausgerechnet, was in der Klammer steht.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Schau, was in der Klammer steht – auch dort gilt Punkt vor Strich.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zuerst 2 · 5 = 10, dann 4 − 10 = −6.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nur beim ersten Glied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(4 + 2)  →  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alles in der Klammer: 3 − 4 − 2 = −3.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 in 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missachtet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 · 5)  →  30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in der Klammer gilt Punkt vor Strich: zuerst 2 · 5 = 10, dann 4 − 10 = −6.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Von links nach rechts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(4 · 2)  →  −2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Klammer kommt zuerst: 4 · 2 = 8, dann 3 − 8 = −5.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vorne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teilweise 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(3 + 4) · 2  →  3 + 8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Klammer wird zuerst ausgerechnet: 3 + 4 = 7, dann 7 · 2 = 14.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ignoriert,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weil sie nichts zu ändern scheint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· (4 − 3)  →  24 − 3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hier zuerst die Klammer: 4 − 3 = 1, dann 6 · 1 = 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Klammer vor Potenz vor Punkt vor Strich. Was in der Klammer steht, wird zuerst ausgerechnet – und auch dort gilt Punkt vor Strich.</w:t>
      </w:r>
    </w:p>
    <w:p>
      <w:r>
        <w:br w:type="page"/>
      </w:r>
    </w:p>
    <w:p>
      <w:pPr>
        <w:pStyle w:val="Heading1"/>
      </w:pPr>
      <w:r>
        <w:t>S35  ·  Punktoperation und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10.7 – 10.11        Erhebung: Vorstufe zu 2b        Levelachse: Gliederzahl</w:t>
            </w:r>
          </w:p>
          <w:p>
            <w:pPr>
              <w:spacing w:before="20" w:after="20"/>
            </w:pPr>
            <w:r>
              <w:rPr>
                <w:sz w:val="19"/>
              </w:rPr>
              <w:t>Verfügbare Zutaten: negative Zahlen · Punkt vor Strich · Klammern auflösen.  Quelle: Lehrmittel A, Aufgaben 11, 12, 13 (S. 78), Aufgabe 71 (S. 151)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Unterschied zu S33: dort ging es darum, den Klammertyp überhaupt zu erkennen. Hier steht immer eine Punktoperation im Spiel, und es geht um die Reihenfolge – vor allem, wenn der Faktor ausserhalb steht oder wenn durch eine Klammer geteilt wird.</w:t>
      </w:r>
    </w:p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Punktoperationen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(2 ·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· 2 ·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Strich vor der Klammer, Punkt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(4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25 − (4 ·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60 − (3 · 4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der Klammer, Strich darin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· (11 − 4)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 · (20 − 13)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Mehrere Operationen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 ·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−18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(12 − 3 ·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(20 − 3 · 4 − 2)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Faktoren vor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 · (3 − 4)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−6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5 · (8 − 3)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 · (10 − 4 − 2)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vorne, Faktor dahinter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(6 + 2)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(9 − 4) · 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(12 − 5 + 3) · 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Produkte, eines in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20 − (3 ·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5 − (2 ·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· 3 − (4 · 2) − 5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Durch eine Klammer geteilt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: (2 ·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36 : (3 ·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48 : (2 · 2 · 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ergibt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 · (3 − 3)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 · (2 · 4 − 8)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(10 − 2 ·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ergibt eins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· (3 − 2)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 · (5 − 4)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9 · (2 · 4 − 7)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9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Faktoren auf beiden Seiten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+ 4) ·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(2 + 5) ·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42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(8 − 3) · 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30</w:t>
            </w:r>
          </w:p>
        </w:tc>
      </w:tr>
    </w:tbl>
    <w:p>
      <w:pPr>
        <w:spacing w:before="60" w:after="60"/>
      </w:pPr>
      <w:r>
        <w:rPr>
          <w:i/>
          <w:sz w:val="19"/>
        </w:rPr>
        <w:t>BF8 ist die wichtigste und im Buch als eigene Warnung markiert: 12 : (2 · 3) ist 2, aber 12 : 2 · 3 ist 18. Die Klammer im Nenner ändert alles. Genau diese Form steht in der Theoriebox auf S. 81 unter «Beachte: a : (b + c) ist nicht a : b + a : c».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 in der Klammer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 →  zwei bis drei  →  drei bis vier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Wo der Faktor steht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 der Klammer, dahinter oder auf beiden Seiten – das trennt BF3, BF6 und BF11.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Welche Operation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Mal oder geteilt vor der Klammer trennt BF3 von BF8.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K10 wird erst ab 10.12 gemischt. Das ist Schablone S36.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Brüche und Dezimalzahlen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K2 liegt nicht in der Kette von 10.7 bis 10.11.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(BF8, Level A)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suchen und prüfen, ob sie im Nenner steht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: (2 · 3) : die Klammer steht hinter dem Doppelpunkt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zuerst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3 = 6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die Operation davor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: 6 = 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Gegenprobe mit dem falschen Weg – der Unterschied soll sichtbar werden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: 2 · 3 = 18, also nicht dasselbe</w:t>
            </w:r>
          </w:p>
        </w:tc>
      </w:tr>
    </w:tbl>
    <w:p>
      <w:pPr>
        <w:spacing w:before="60" w:after="60"/>
      </w:pPr>
      <w:r>
        <w:rPr>
          <w:i/>
          <w:sz w:val="19"/>
        </w:rPr>
        <w:t>Schritt 4 gehört bewusst dazu. Bei allen anderen Bauformen ist der Unterschied klein, hier ist er gross – und genau deshalb prägt er sich ein.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Klammer wird immer zuerst ausgerechnet – auch wenn sie hinter einem Doppelpunkt steht.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Rechne aus, was in der Klammer steht, und teile erst danach.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 der Klammer steht 2 · 3 = 6. Damit lautet die Rechnung 12 : 6.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im Nenner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ignoriert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12 : (2 · 3)  →  18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Ohne Klammer wäre 12 : 2 · 3 = 18. Mit Klammer wird zuerst 2 · 3 = 6 gerechnet, also 12 : 6 = 2.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Nur ein Faktor mit 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verrechnet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2 · (3 − 4)  →  −2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Faktoren gehören dazu: 3 · 2 = 6, und 6 · (−1) = −6.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Punkt vor Strich in der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Klammer missachtet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· (4 − 2 · 5)  →  30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in der Klammer gilt Punkt vor Strich: 4 − 10 = −6, also 3 · (−6) = −18.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vorne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teilweise multipliziert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(9 − 4) · 7  →  9 − 28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Zuerst die Klammer: 9 − 4 = 5, dann 5 · 7 = 35.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Faktor hinter der Klammer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vergessen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· (3 + 4) · 2  →  14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Der zweite Faktor gehört dazu: 2 · 7 · 2 = 28.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Die Klammer wird immer zuerst ausgerechnet – auch wenn durch sie geteilt wird. 12 : (2 · 3) ist nicht dasselbe wie 12 : 2 · 3.</w:t>
      </w:r>
    </w:p>
    <w:p>
      <w:pPr>
        <w:pStyle w:val="Heading1"/>
      </w:pPr>
      <w:r>
        <w:t>Phase A ist inhaltlich abgeschlossen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2551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190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59 Schablonen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sind geschrieben. Der Erhebungstest ist vollständig abgedeckt.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Matrixformat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S12, S13, S14, S15, S18, S20, S21, S30, S32, S33, S34, S35, S45 – dreizehn Stück.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 alten Format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übrigen. Elf davon liegen in K1 und K2, wo es laut deiner Ausnahme nur eine Bauform gibt – die bleiben so. Sechzehn aus Lehrmittel A sind zum Umbau freigegeben, das sind noch etwa vier Runden.</w:t>
            </w:r>
          </w:p>
        </w:tc>
      </w:tr>
      <w:tr>
        <w:tc>
          <w:tcPr>
            <w:tcW w:type="dxa" w:w="2551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Was jetzt zählt</w:t>
            </w:r>
          </w:p>
        </w:tc>
        <w:tc>
          <w:tcPr>
            <w:tcW w:type="dxa" w:w="1190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B4 (SymPy einbinden), der Matheplan der Kontrollgruppe und das Mitschreiben für Phase H. Die Schablonen sind kein Engpass mehr.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