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Schablonen S52 – S56</w:t>
      </w:r>
    </w:p>
    <w:p/>
    <w:p>
      <w:pPr>
        <w:spacing w:before="60" w:after="60"/>
      </w:pPr>
      <w:r>
        <w:rPr>
          <w:i/>
          <w:sz w:val="19"/>
        </w:rPr>
        <w:t>Kapitel 15  Bruchgleichungen  ·  Lehrmittel A, S. 181 – 182  ·  Lehrmittel B, S. 29 – 31</w:t>
      </w:r>
    </w:p>
    <w:p>
      <w:pPr>
        <w:spacing w:before="60" w:after="60"/>
      </w:pPr>
      <w:r>
        <w:rPr>
          <w:i w:val="0"/>
          <w:sz w:val="19"/>
        </w:rPr>
        <w:t>Damit ist Kapitel 15 vollständig und der Erhebungstest abgedeckt: 6a und 6b fallen hier, 1b zusammen mit Schablone S41. Alle Lösungen und alle Fehlerergebnisse sind mit SymPy nachgerechnet.</w:t>
      </w:r>
    </w:p>
    <w:p>
      <w:pPr>
        <w:pStyle w:val="Heading1"/>
      </w:pPr>
      <w:r>
        <w:t>S52  ·  Gleichung mit einem Bruch, Hauptnenner</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15.1 – 15.2        Erhebung: 6b        Levelachse: Struktur der Nenner</w:t>
            </w:r>
          </w:p>
          <w:p>
            <w:pPr>
              <w:spacing w:before="20" w:after="20"/>
            </w:pPr>
            <w:r>
              <w:rPr>
                <w:sz w:val="19"/>
              </w:rPr>
              <w:t>Quelle: Lehrmittel A, Aufgaben 20, 21 (S. 181), Aufgabe 25 (S. 182), Aufgabe 26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x/3 = 5</w:t>
            </w:r>
          </w:p>
        </w:tc>
        <w:tc>
          <w:tcPr>
            <w:tcW w:type="dxa" w:w="1361"/>
            <w:tcMar>
              <w:top w:w="100" w:type="dxa"/>
              <w:left w:w="140" w:type="dxa"/>
              <w:bottom w:w="100" w:type="dxa"/>
              <w:right w:w="140" w:type="dxa"/>
            </w:tcMar>
          </w:tcPr>
          <w:p>
            <w:pPr>
              <w:spacing w:before="20" w:after="20"/>
            </w:pPr>
            <w:r/>
            <w:r>
              <w:rPr>
                <w:rFonts w:ascii="Calibri" w:hAnsi="Calibri"/>
                <w:b w:val="0"/>
                <w:i w:val="0"/>
                <w:sz w:val="19"/>
              </w:rPr>
              <w:t>x = 15</w:t>
            </w:r>
          </w:p>
        </w:tc>
        <w:tc>
          <w:tcPr>
            <w:tcW w:type="dxa" w:w="4535"/>
            <w:tcMar>
              <w:top w:w="100" w:type="dxa"/>
              <w:left w:w="140" w:type="dxa"/>
              <w:bottom w:w="100" w:type="dxa"/>
              <w:right w:w="140" w:type="dxa"/>
            </w:tcMar>
          </w:tcPr>
          <w:p>
            <w:pPr>
              <w:spacing w:before="20" w:after="20"/>
            </w:pPr>
            <w:r/>
            <w:r>
              <w:rPr>
                <w:rFonts w:ascii="Calibri" w:hAnsi="Calibri"/>
                <w:b w:val="0"/>
                <w:i w:val="0"/>
                <w:sz w:val="19"/>
              </w:rPr>
              <w:t>ein einziger Bruch, Zahl auf der anderen Seite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2x/5 = 3/4</w:t>
            </w:r>
          </w:p>
        </w:tc>
        <w:tc>
          <w:tcPr>
            <w:tcW w:type="dxa" w:w="1361"/>
            <w:tcMar>
              <w:top w:w="100" w:type="dxa"/>
              <w:left w:w="140" w:type="dxa"/>
              <w:bottom w:w="100" w:type="dxa"/>
              <w:right w:w="140" w:type="dxa"/>
            </w:tcMar>
          </w:tcPr>
          <w:p>
            <w:pPr>
              <w:spacing w:before="20" w:after="20"/>
            </w:pPr>
            <w:r/>
            <w:r>
              <w:rPr>
                <w:rFonts w:ascii="Calibri" w:hAnsi="Calibri"/>
                <w:b w:val="0"/>
                <w:i w:val="0"/>
                <w:sz w:val="19"/>
              </w:rPr>
              <w:t>x = 15/8</w:t>
            </w:r>
          </w:p>
        </w:tc>
        <w:tc>
          <w:tcPr>
            <w:tcW w:type="dxa" w:w="4535"/>
            <w:tcMar>
              <w:top w:w="100" w:type="dxa"/>
              <w:left w:w="140" w:type="dxa"/>
              <w:bottom w:w="100" w:type="dxa"/>
              <w:right w:w="140" w:type="dxa"/>
            </w:tcMar>
          </w:tcPr>
          <w:p>
            <w:pPr>
              <w:spacing w:before="20" w:after="20"/>
            </w:pPr>
            <w:r/>
            <w:r>
              <w:rPr>
                <w:rFonts w:ascii="Calibri" w:hAnsi="Calibri"/>
                <w:b w:val="0"/>
                <w:i w:val="0"/>
                <w:sz w:val="19"/>
              </w:rPr>
              <w:t>auf beiden Seiten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3/4 − x = 4/3</w:t>
            </w:r>
          </w:p>
        </w:tc>
        <w:tc>
          <w:tcPr>
            <w:tcW w:type="dxa" w:w="1361"/>
            <w:tcMar>
              <w:top w:w="100" w:type="dxa"/>
              <w:left w:w="140" w:type="dxa"/>
              <w:bottom w:w="100" w:type="dxa"/>
              <w:right w:w="140" w:type="dxa"/>
            </w:tcMar>
          </w:tcPr>
          <w:p>
            <w:pPr>
              <w:spacing w:before="20" w:after="20"/>
            </w:pPr>
            <w:r/>
            <w:r>
              <w:rPr>
                <w:rFonts w:ascii="Calibri" w:hAnsi="Calibri"/>
                <w:b w:val="0"/>
                <w:i w:val="0"/>
                <w:sz w:val="19"/>
              </w:rPr>
              <w:t>x = −7/12</w:t>
            </w:r>
          </w:p>
        </w:tc>
        <w:tc>
          <w:tcPr>
            <w:tcW w:type="dxa" w:w="4535"/>
            <w:tcMar>
              <w:top w:w="100" w:type="dxa"/>
              <w:left w:w="140" w:type="dxa"/>
              <w:bottom w:w="100" w:type="dxa"/>
              <w:right w:w="140" w:type="dxa"/>
            </w:tcMar>
          </w:tcPr>
          <w:p>
            <w:pPr>
              <w:spacing w:before="20" w:after="20"/>
            </w:pPr>
            <w:r/>
            <w:r>
              <w:rPr>
                <w:rFonts w:ascii="Calibri" w:hAnsi="Calibri"/>
                <w:b w:val="0"/>
                <w:i w:val="0"/>
                <w:sz w:val="19"/>
              </w:rPr>
              <w:t>zwei Brüche als Konstanten, Lösung negativ</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Hauptnenner von 6x/5 und (8x−35)/7 bestimmen</w:t>
            </w:r>
          </w:p>
        </w:tc>
        <w:tc>
          <w:tcPr>
            <w:tcW w:type="dxa" w:w="1361"/>
            <w:tcMar>
              <w:top w:w="100" w:type="dxa"/>
              <w:left w:w="140" w:type="dxa"/>
              <w:bottom w:w="100" w:type="dxa"/>
              <w:right w:w="140" w:type="dxa"/>
            </w:tcMar>
          </w:tcPr>
          <w:p>
            <w:pPr>
              <w:spacing w:before="20" w:after="20"/>
            </w:pPr>
            <w:r/>
            <w:r>
              <w:rPr>
                <w:rFonts w:ascii="Calibri" w:hAnsi="Calibri"/>
                <w:b w:val="0"/>
                <w:i w:val="0"/>
                <w:sz w:val="19"/>
              </w:rPr>
              <w:t>35</w:t>
            </w:r>
          </w:p>
        </w:tc>
        <w:tc>
          <w:tcPr>
            <w:tcW w:type="dxa" w:w="4535"/>
            <w:tcMar>
              <w:top w:w="100" w:type="dxa"/>
              <w:left w:w="140" w:type="dxa"/>
              <w:bottom w:w="100" w:type="dxa"/>
              <w:right w:w="140" w:type="dxa"/>
            </w:tcMar>
          </w:tcPr>
          <w:p>
            <w:pPr>
              <w:spacing w:before="20" w:after="20"/>
            </w:pPr>
            <w:r/>
            <w:r>
              <w:rPr>
                <w:rFonts w:ascii="Calibri" w:hAnsi="Calibri"/>
                <w:b w:val="0"/>
                <w:i w:val="0"/>
                <w:sz w:val="19"/>
              </w:rPr>
              <w:t>reine Hauptnenner-Aufgabe, ohne Lösen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16y/3 − 2/7 + 17y/3 = −30/7 + 16y/3 + 7y/3</w:t>
            </w:r>
          </w:p>
        </w:tc>
        <w:tc>
          <w:tcPr>
            <w:tcW w:type="dxa" w:w="1361"/>
            <w:tcMar>
              <w:top w:w="100" w:type="dxa"/>
              <w:left w:w="140" w:type="dxa"/>
              <w:bottom w:w="100" w:type="dxa"/>
              <w:right w:w="140" w:type="dxa"/>
            </w:tcMar>
          </w:tcPr>
          <w:p>
            <w:pPr>
              <w:spacing w:before="20" w:after="20"/>
            </w:pPr>
            <w:r/>
            <w:r>
              <w:rPr>
                <w:rFonts w:ascii="Calibri" w:hAnsi="Calibri"/>
                <w:b w:val="0"/>
                <w:i w:val="0"/>
                <w:sz w:val="19"/>
              </w:rPr>
              <w:t>y = −6/5</w:t>
            </w:r>
          </w:p>
        </w:tc>
        <w:tc>
          <w:tcPr>
            <w:tcW w:type="dxa" w:w="4535"/>
            <w:tcMar>
              <w:top w:w="100" w:type="dxa"/>
              <w:left w:w="140" w:type="dxa"/>
              <w:bottom w:w="100" w:type="dxa"/>
              <w:right w:w="140" w:type="dxa"/>
            </w:tcMar>
          </w:tcPr>
          <w:p>
            <w:pPr>
              <w:spacing w:before="20" w:after="20"/>
            </w:pPr>
            <w:r/>
            <w:r>
              <w:rPr>
                <w:rFonts w:ascii="Calibri" w:hAnsi="Calibri"/>
                <w:b w:val="0"/>
                <w:i w:val="0"/>
                <w:sz w:val="19"/>
              </w:rPr>
              <w:t>zwei Nenner, viele Summanden, Hauptnenner 21</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Hauptnenner von 2c/9, 5c/6 und 11/12 bestimmen</w:t>
            </w:r>
          </w:p>
        </w:tc>
        <w:tc>
          <w:tcPr>
            <w:tcW w:type="dxa" w:w="1361"/>
            <w:tcMar>
              <w:top w:w="100" w:type="dxa"/>
              <w:left w:w="140" w:type="dxa"/>
              <w:bottom w:w="100" w:type="dxa"/>
              <w:right w:w="140" w:type="dxa"/>
            </w:tcMar>
          </w:tcPr>
          <w:p>
            <w:pPr>
              <w:spacing w:before="20" w:after="20"/>
            </w:pPr>
            <w:r/>
            <w:r>
              <w:rPr>
                <w:rFonts w:ascii="Calibri" w:hAnsi="Calibri"/>
                <w:b w:val="0"/>
                <w:i w:val="0"/>
                <w:sz w:val="19"/>
              </w:rPr>
              <w:t>36</w:t>
            </w:r>
          </w:p>
        </w:tc>
        <w:tc>
          <w:tcPr>
            <w:tcW w:type="dxa" w:w="4535"/>
            <w:tcMar>
              <w:top w:w="100" w:type="dxa"/>
              <w:left w:w="140" w:type="dxa"/>
              <w:bottom w:w="100" w:type="dxa"/>
              <w:right w:w="140" w:type="dxa"/>
            </w:tcMar>
          </w:tcPr>
          <w:p>
            <w:pPr>
              <w:spacing w:before="20" w:after="20"/>
            </w:pPr>
            <w:r/>
            <w:r>
              <w:rPr>
                <w:rFonts w:ascii="Calibri" w:hAnsi="Calibri"/>
                <w:b w:val="0"/>
                <w:i w:val="0"/>
                <w:sz w:val="19"/>
              </w:rPr>
              <w:t>drei Nenner – das kgV ist nicht das Produkt</w:t>
            </w:r>
          </w:p>
        </w:tc>
      </w:tr>
    </w:tbl>
    <w:p>
      <w:pPr>
        <w:spacing w:before="60" w:after="60"/>
      </w:pPr>
      <w:r>
        <w:rPr>
          <w:i/>
          <w:sz w:val="19"/>
        </w:rPr>
        <w:t>BF4 und BF6 sind bewusst keine Gleichungen. Lektion 15.2 verlangt nur, den Hauptnenner zu finden – das ist eines der fünf geplanten Aufgabenformate («Lücke füllen») und lässt sich getrennt üben und getrennt prüfen.</w:t>
      </w:r>
    </w:p>
    <w:p>
      <w:pPr>
        <w:spacing w:before="60" w:after="60"/>
      </w:pPr>
      <w:r>
        <w:rPr>
          <w:i/>
          <w:sz w:val="19"/>
        </w:rPr>
        <w:t>Wichtig für den Generator: ein zu grosser gemeinsamer Nenner ist nicht falsch. Wer bei BF6 mit 648 statt mit 36 rechnet, bekommt dasselbe Ergebnis, nur mühsamer. Die App darf das nicht als Fehler werten – nachgerechnet.</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BF4</w:t>
            </w:r>
          </w:p>
        </w:tc>
        <w:tc>
          <w:tcPr>
            <w:tcW w:type="dxa" w:w="6350"/>
            <w:tcMar>
              <w:top w:w="100" w:type="dxa"/>
              <w:left w:w="140" w:type="dxa"/>
              <w:bottom w:w="100" w:type="dxa"/>
              <w:right w:w="140" w:type="dxa"/>
            </w:tcMar>
          </w:tcPr>
          <w:p>
            <w:pPr>
              <w:spacing w:before="20" w:after="20"/>
            </w:pPr>
            <w:r/>
            <w:r>
              <w:rPr>
                <w:rFonts w:ascii="Calibri" w:hAnsi="Calibri"/>
                <w:b w:val="0"/>
                <w:i w:val="0"/>
                <w:sz w:val="19"/>
              </w:rPr>
              <w:t>Mit dem einen Nenner multiplizieren · Hauptnenner zweier Zahlen finden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BF3</w:t>
            </w:r>
          </w:p>
        </w:tc>
        <w:tc>
          <w:tcPr>
            <w:tcW w:type="dxa" w:w="6350"/>
            <w:tcMar>
              <w:top w:w="100" w:type="dxa"/>
              <w:left w:w="140" w:type="dxa"/>
              <w:bottom w:w="100" w:type="dxa"/>
              <w:right w:w="140" w:type="dxa"/>
            </w:tcMar>
          </w:tcPr>
          <w:p>
            <w:pPr>
              <w:spacing w:before="20" w:after="20"/>
            </w:pPr>
            <w:r/>
            <w:r>
              <w:rPr>
                <w:rFonts w:ascii="Calibri" w:hAnsi="Calibri"/>
                <w:b w:val="0"/>
                <w:i w:val="0"/>
                <w:sz w:val="19"/>
              </w:rPr>
              <w:t>Brüche auf beiden Seiten · Lösung als negativer Bruch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w:t>
            </w:r>
          </w:p>
        </w:tc>
        <w:tc>
          <w:tcPr>
            <w:tcW w:type="dxa" w:w="6350"/>
            <w:tcMar>
              <w:top w:w="100" w:type="dxa"/>
              <w:left w:w="140" w:type="dxa"/>
              <w:bottom w:w="100" w:type="dxa"/>
              <w:right w:w="140" w:type="dxa"/>
            </w:tcMar>
          </w:tcPr>
          <w:p>
            <w:pPr>
              <w:spacing w:before="20" w:after="20"/>
            </w:pPr>
            <w:r/>
            <w:r>
              <w:rPr>
                <w:rFonts w:ascii="Calibri" w:hAnsi="Calibri"/>
                <w:b w:val="0"/>
                <w:i w:val="0"/>
                <w:sz w:val="19"/>
              </w:rPr>
              <w:t>Viele Summanden mit zwei Nennern · kgV dreier Nenner</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(BF3)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Alle Nenner auflisten, die vorkommen</w:t>
            </w:r>
          </w:p>
        </w:tc>
        <w:tc>
          <w:tcPr>
            <w:tcW w:type="dxa" w:w="4422"/>
            <w:tcMar>
              <w:top w:w="100" w:type="dxa"/>
              <w:left w:w="140" w:type="dxa"/>
              <w:bottom w:w="100" w:type="dxa"/>
              <w:right w:w="140" w:type="dxa"/>
            </w:tcMar>
          </w:tcPr>
          <w:p>
            <w:pPr>
              <w:spacing w:before="20" w:after="20"/>
            </w:pPr>
            <w:r/>
            <w:r>
              <w:rPr>
                <w:rFonts w:ascii="Calibri" w:hAnsi="Calibri"/>
                <w:b w:val="0"/>
                <w:i w:val="0"/>
                <w:sz w:val="19"/>
              </w:rPr>
              <w:t>4 und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Kleinstes gemeinsames Vielfaches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kgV(4, 3) = 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BEIDE Seiten vollständig mit dem Hauptnenner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9 − 12x = 16</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Nach x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−12x = 7</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kürzen</w:t>
            </w:r>
          </w:p>
        </w:tc>
        <w:tc>
          <w:tcPr>
            <w:tcW w:type="dxa" w:w="4422"/>
            <w:tcMar>
              <w:top w:w="100" w:type="dxa"/>
              <w:left w:w="140" w:type="dxa"/>
              <w:bottom w:w="100" w:type="dxa"/>
              <w:right w:w="140" w:type="dxa"/>
            </w:tcMar>
          </w:tcPr>
          <w:p>
            <w:pPr>
              <w:spacing w:before="20" w:after="20"/>
            </w:pPr>
            <w:r/>
            <w:r>
              <w:rPr>
                <w:rFonts w:ascii="Calibri" w:hAnsi="Calibri"/>
                <w:b w:val="0"/>
                <w:i w:val="0"/>
                <w:sz w:val="19"/>
              </w:rPr>
              <w:t>x = −7/12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einsetzen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3/4 + 7/12 = 9/12 + 7/12 = 4/3</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Wenn du beide Seiten mit dem Hauptnenner multiplizierst, verschwinden alle Brüche auf einmal.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Sammle zuerst alle Nenner und suche ihr kleinstes gemeinsames Vielfaches.</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Die Nenner sind 4 und 3, der Hauptnenner ist also 12.</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Den bruchfreien Summanden</w:t>
            </w:r>
          </w:p>
          <w:p>
            <w:pPr>
              <w:spacing w:before="20" w:after="20"/>
            </w:pPr>
            <w:r>
              <w:rPr>
                <w:rFonts w:ascii="Calibri" w:hAnsi="Calibri"/>
                <w:b w:val="0"/>
                <w:i w:val="0"/>
                <w:sz w:val="19"/>
              </w:rPr>
              <w:t>nicht mitmultipliziert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3/4 − x = 4/3  →  x = −7</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das x wird mit 12 multipliziert. Links steht 9 − 12x, nicht 9 − x.</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Über Kreuz die falschen</w:t>
            </w:r>
          </w:p>
          <w:p>
            <w:pPr>
              <w:spacing w:before="20" w:after="20"/>
            </w:pPr>
            <w:r>
              <w:rPr>
                <w:rFonts w:ascii="Calibri" w:hAnsi="Calibri"/>
                <w:b w:val="0"/>
                <w:i w:val="0"/>
                <w:sz w:val="19"/>
              </w:rPr>
              <w:t>Paare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2x/5 = 3/4  →  x = 10/3</w:t>
            </w:r>
          </w:p>
        </w:tc>
        <w:tc>
          <w:tcPr>
            <w:tcW w:type="dxa" w:w="5102"/>
            <w:tcMar>
              <w:top w:w="100" w:type="dxa"/>
              <w:left w:w="140" w:type="dxa"/>
              <w:bottom w:w="100" w:type="dxa"/>
              <w:right w:w="140" w:type="dxa"/>
            </w:tcMar>
          </w:tcPr>
          <w:p>
            <w:pPr>
              <w:spacing w:before="20" w:after="20"/>
            </w:pPr>
            <w:r/>
            <w:r>
              <w:rPr>
                <w:rFonts w:ascii="Calibri" w:hAnsi="Calibri"/>
                <w:b w:val="0"/>
                <w:i w:val="0"/>
                <w:sz w:val="19"/>
              </w:rPr>
              <w:t>Über Kreuz heisst 2x · 4 = 5 · 3, also 8x = 15.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Keine Lösung als</w:t>
            </w:r>
          </w:p>
          <w:p>
            <w:pPr>
              <w:spacing w:before="20" w:after="20"/>
            </w:pPr>
            <w:r>
              <w:rPr>
                <w:rFonts w:ascii="Calibri" w:hAnsi="Calibri"/>
                <w:b w:val="0"/>
                <w:i w:val="0"/>
                <w:sz w:val="19"/>
              </w:rPr>
              <w:t>x = 0 gelesen</w:t>
            </w:r>
          </w:p>
        </w:tc>
        <w:tc>
          <w:tcPr>
            <w:tcW w:type="dxa" w:w="1928"/>
            <w:tcMar>
              <w:top w:w="100" w:type="dxa"/>
              <w:left w:w="140" w:type="dxa"/>
              <w:bottom w:w="100" w:type="dxa"/>
              <w:right w:w="140" w:type="dxa"/>
            </w:tcMar>
          </w:tcPr>
          <w:p>
            <w:pPr>
              <w:spacing w:before="20" w:after="20"/>
            </w:pPr>
            <w:r/>
            <w:r>
              <w:rPr>
                <w:rFonts w:ascii="Calibri" w:hAnsi="Calibri"/>
                <w:b w:val="0"/>
                <w:i w:val="0"/>
                <w:sz w:val="19"/>
              </w:rPr>
              <w:t>u/4 − u/8 = 3u/24 − 1  →  u = 0</w:t>
            </w:r>
          </w:p>
        </w:tc>
        <w:tc>
          <w:tcPr>
            <w:tcW w:type="dxa" w:w="5102"/>
            <w:tcMar>
              <w:top w:w="100" w:type="dxa"/>
              <w:left w:w="140" w:type="dxa"/>
              <w:bottom w:w="100" w:type="dxa"/>
              <w:right w:w="140" w:type="dxa"/>
            </w:tcMar>
          </w:tcPr>
          <w:p>
            <w:pPr>
              <w:spacing w:before="20" w:after="20"/>
            </w:pPr>
            <w:r/>
            <w:r>
              <w:rPr>
                <w:rFonts w:ascii="Calibri" w:hAnsi="Calibri"/>
                <w:b w:val="0"/>
                <w:i w:val="0"/>
                <w:sz w:val="19"/>
              </w:rPr>
              <w:t>Hier fallen alle u weg und es bleibt 0 = −1. Das stimmt für keine Zahl – die Gleichung hat keine Lösung, nicht die Lösung null.</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Nenner multipliziert statt</w:t>
            </w:r>
          </w:p>
          <w:p>
            <w:pPr>
              <w:spacing w:before="20" w:after="20"/>
            </w:pPr>
            <w:r>
              <w:rPr>
                <w:rFonts w:ascii="Calibri" w:hAnsi="Calibri"/>
                <w:b w:val="0"/>
                <w:i w:val="0"/>
                <w:sz w:val="19"/>
              </w:rPr>
              <w:t>das kgV genommen</w:t>
            </w:r>
          </w:p>
        </w:tc>
        <w:tc>
          <w:tcPr>
            <w:tcW w:type="dxa" w:w="1928"/>
            <w:tcMar>
              <w:top w:w="100" w:type="dxa"/>
              <w:left w:w="140" w:type="dxa"/>
              <w:bottom w:w="100" w:type="dxa"/>
              <w:right w:w="140" w:type="dxa"/>
            </w:tcMar>
          </w:tcPr>
          <w:p>
            <w:pPr>
              <w:spacing w:before="20" w:after="20"/>
            </w:pPr>
            <w:r/>
            <w:r>
              <w:rPr>
                <w:rFonts w:ascii="Calibri" w:hAnsi="Calibri"/>
                <w:b w:val="0"/>
                <w:i w:val="0"/>
                <w:sz w:val="19"/>
              </w:rPr>
              <w:t>Hauptnenner von 9, 6, 12  →  648</w:t>
            </w:r>
          </w:p>
        </w:tc>
        <w:tc>
          <w:tcPr>
            <w:tcW w:type="dxa" w:w="5102"/>
            <w:tcMar>
              <w:top w:w="100" w:type="dxa"/>
              <w:left w:w="140" w:type="dxa"/>
              <w:bottom w:w="100" w:type="dxa"/>
              <w:right w:w="140" w:type="dxa"/>
            </w:tcMar>
          </w:tcPr>
          <w:p>
            <w:pPr>
              <w:spacing w:before="20" w:after="20"/>
            </w:pPr>
            <w:r/>
            <w:r>
              <w:rPr>
                <w:rFonts w:ascii="Calibri" w:hAnsi="Calibri"/>
                <w:b w:val="0"/>
                <w:i w:val="0"/>
                <w:sz w:val="19"/>
              </w:rPr>
              <w:t>648 ist ein gemeinsamer Nenner, aber nicht der kleinste. Das kgV ist 36 – damit wird die Rechnung viel kürzer.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1928"/>
            <w:tcMar>
              <w:top w:w="100" w:type="dxa"/>
              <w:left w:w="140" w:type="dxa"/>
              <w:bottom w:w="100" w:type="dxa"/>
              <w:right w:w="140" w:type="dxa"/>
            </w:tcMar>
          </w:tcPr>
          <w:p>
            <w:pPr>
              <w:spacing w:before="20" w:after="20"/>
            </w:pPr>
            <w:r/>
            <w:r>
              <w:rPr>
                <w:rFonts w:ascii="Calibri" w:hAnsi="Calibri"/>
                <w:b w:val="0"/>
                <w:i w:val="0"/>
                <w:sz w:val="19"/>
              </w:rPr>
              <w:t>2x/5 = 3/4  →  x = 30/16</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30 und 16 haben beide den Faktor 2.</w:t>
            </w:r>
          </w:p>
        </w:tc>
      </w:tr>
    </w:tbl>
    <w:p>
      <w:pPr>
        <w:spacing w:before="180" w:after="80"/>
      </w:pPr>
      <w:r>
        <w:rPr>
          <w:b/>
          <w:sz w:val="21"/>
        </w:rPr>
        <w:t xml:space="preserve">Theorie-Kernidee:  </w:t>
      </w:r>
      <w:r>
        <w:rPr>
          <w:sz w:val="21"/>
        </w:rPr>
        <w:t>Multipliziert man beide Seiten einer Gleichung mit dem Hauptnenner, verschwinden alle Brüche auf einmal. Der Hauptnenner ist das kleinste gemeinsame Vielfache aller Nenner.</w:t>
      </w:r>
    </w:p>
    <w:p>
      <w:pPr>
        <w:pStyle w:val="Heading1"/>
      </w:pPr>
      <w:r>
        <w:t>S53  ·  Jeden Summanden mit dem Hauptnenner malnehmen</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 15.3        Erhebung: 6b        Levelachse: Struktur der Summanden</w:t>
            </w:r>
          </w:p>
          <w:p>
            <w:pPr>
              <w:spacing w:before="20" w:after="20"/>
            </w:pPr>
            <w:r>
              <w:rPr>
                <w:sz w:val="19"/>
              </w:rPr>
              <w:t>Quelle: Lehrmittel A, Aufgaben 22, 24, 25, 26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6x/5 − 7 = (8x−35)/7</w:t>
            </w:r>
          </w:p>
        </w:tc>
        <w:tc>
          <w:tcPr>
            <w:tcW w:type="dxa" w:w="1361"/>
            <w:tcMar>
              <w:top w:w="100" w:type="dxa"/>
              <w:left w:w="140" w:type="dxa"/>
              <w:bottom w:w="100" w:type="dxa"/>
              <w:right w:w="140" w:type="dxa"/>
            </w:tcMar>
          </w:tcPr>
          <w:p>
            <w:pPr>
              <w:spacing w:before="20" w:after="20"/>
            </w:pPr>
            <w:r/>
            <w:r>
              <w:rPr>
                <w:rFonts w:ascii="Calibri" w:hAnsi="Calibri"/>
                <w:b w:val="0"/>
                <w:i w:val="0"/>
                <w:sz w:val="19"/>
              </w:rPr>
              <w:t>x = 35</w:t>
            </w:r>
          </w:p>
        </w:tc>
        <w:tc>
          <w:tcPr>
            <w:tcW w:type="dxa" w:w="4535"/>
            <w:tcMar>
              <w:top w:w="100" w:type="dxa"/>
              <w:left w:w="140" w:type="dxa"/>
              <w:bottom w:w="100" w:type="dxa"/>
              <w:right w:w="140" w:type="dxa"/>
            </w:tcMar>
          </w:tcPr>
          <w:p>
            <w:pPr>
              <w:spacing w:before="20" w:after="20"/>
            </w:pPr>
            <w:r/>
            <w:r>
              <w:rPr>
                <w:rFonts w:ascii="Calibri" w:hAnsi="Calibri"/>
                <w:b w:val="0"/>
                <w:i w:val="0"/>
                <w:sz w:val="19"/>
              </w:rPr>
              <w:t>Erhebungsaufgabe 6b: die −7 muss mitgenommen werden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(31/6)y + 1/2 = 7y − 1/2</w:t>
            </w:r>
          </w:p>
        </w:tc>
        <w:tc>
          <w:tcPr>
            <w:tcW w:type="dxa" w:w="1361"/>
            <w:tcMar>
              <w:top w:w="100" w:type="dxa"/>
              <w:left w:w="140" w:type="dxa"/>
              <w:bottom w:w="100" w:type="dxa"/>
              <w:right w:w="140" w:type="dxa"/>
            </w:tcMar>
          </w:tcPr>
          <w:p>
            <w:pPr>
              <w:spacing w:before="20" w:after="20"/>
            </w:pPr>
            <w:r/>
            <w:r>
              <w:rPr>
                <w:rFonts w:ascii="Calibri" w:hAnsi="Calibri"/>
                <w:b w:val="0"/>
                <w:i w:val="0"/>
                <w:sz w:val="19"/>
              </w:rPr>
              <w:t>y = 6/11</w:t>
            </w:r>
          </w:p>
        </w:tc>
        <w:tc>
          <w:tcPr>
            <w:tcW w:type="dxa" w:w="4535"/>
            <w:tcMar>
              <w:top w:w="100" w:type="dxa"/>
              <w:left w:w="140" w:type="dxa"/>
              <w:bottom w:w="100" w:type="dxa"/>
              <w:right w:w="140" w:type="dxa"/>
            </w:tcMar>
          </w:tcPr>
          <w:p>
            <w:pPr>
              <w:spacing w:before="20" w:after="20"/>
            </w:pPr>
            <w:r/>
            <w:r>
              <w:rPr>
                <w:rFonts w:ascii="Calibri" w:hAnsi="Calibri"/>
                <w:b w:val="0"/>
                <w:i w:val="0"/>
                <w:sz w:val="19"/>
              </w:rPr>
              <w:t>rechts ein bruchfreier Term mit Variable</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2x − 3 − (x−5)/17 = x/51</w:t>
            </w:r>
          </w:p>
        </w:tc>
        <w:tc>
          <w:tcPr>
            <w:tcW w:type="dxa" w:w="1361"/>
            <w:tcMar>
              <w:top w:w="100" w:type="dxa"/>
              <w:left w:w="140" w:type="dxa"/>
              <w:bottom w:w="100" w:type="dxa"/>
              <w:right w:w="140" w:type="dxa"/>
            </w:tcMar>
          </w:tcPr>
          <w:p>
            <w:pPr>
              <w:spacing w:before="20" w:after="20"/>
            </w:pPr>
            <w:r/>
            <w:r>
              <w:rPr>
                <w:rFonts w:ascii="Calibri" w:hAnsi="Calibri"/>
                <w:b w:val="0"/>
                <w:i w:val="0"/>
                <w:sz w:val="19"/>
              </w:rPr>
              <w:t>x = 69/49</w:t>
            </w:r>
          </w:p>
        </w:tc>
        <w:tc>
          <w:tcPr>
            <w:tcW w:type="dxa" w:w="4535"/>
            <w:tcMar>
              <w:top w:w="100" w:type="dxa"/>
              <w:left w:w="140" w:type="dxa"/>
              <w:bottom w:w="100" w:type="dxa"/>
              <w:right w:w="140" w:type="dxa"/>
            </w:tcMar>
          </w:tcPr>
          <w:p>
            <w:pPr>
              <w:spacing w:before="20" w:after="20"/>
            </w:pPr>
            <w:r/>
            <w:r>
              <w:rPr>
                <w:rFonts w:ascii="Calibri" w:hAnsi="Calibri"/>
                <w:b w:val="0"/>
                <w:i w:val="0"/>
                <w:sz w:val="19"/>
              </w:rPr>
              <w:t>zwei bruchfreie Summanden, Hauptnenner 51</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3/5 − 3(1/2 − x/2) − x = −1/4</w:t>
            </w:r>
          </w:p>
        </w:tc>
        <w:tc>
          <w:tcPr>
            <w:tcW w:type="dxa" w:w="1361"/>
            <w:tcMar>
              <w:top w:w="100" w:type="dxa"/>
              <w:left w:w="140" w:type="dxa"/>
              <w:bottom w:w="100" w:type="dxa"/>
              <w:right w:w="140" w:type="dxa"/>
            </w:tcMar>
          </w:tcPr>
          <w:p>
            <w:pPr>
              <w:spacing w:before="20" w:after="20"/>
            </w:pPr>
            <w:r/>
            <w:r>
              <w:rPr>
                <w:rFonts w:ascii="Calibri" w:hAnsi="Calibri"/>
                <w:b w:val="0"/>
                <w:i w:val="0"/>
                <w:sz w:val="19"/>
              </w:rPr>
              <w:t>x = 13/10</w:t>
            </w:r>
          </w:p>
        </w:tc>
        <w:tc>
          <w:tcPr>
            <w:tcW w:type="dxa" w:w="4535"/>
            <w:tcMar>
              <w:top w:w="100" w:type="dxa"/>
              <w:left w:w="140" w:type="dxa"/>
              <w:bottom w:w="100" w:type="dxa"/>
              <w:right w:w="140" w:type="dxa"/>
            </w:tcMar>
          </w:tcPr>
          <w:p>
            <w:pPr>
              <w:spacing w:before="20" w:after="20"/>
            </w:pPr>
            <w:r/>
            <w:r>
              <w:rPr>
                <w:rFonts w:ascii="Calibri" w:hAnsi="Calibri"/>
                <w:b w:val="0"/>
                <w:i w:val="0"/>
                <w:sz w:val="19"/>
              </w:rPr>
              <w:t>zusätzlich eine Klammer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2c/9 − 5c/6 − 11/12 = 0</w:t>
            </w:r>
          </w:p>
        </w:tc>
        <w:tc>
          <w:tcPr>
            <w:tcW w:type="dxa" w:w="1361"/>
            <w:tcMar>
              <w:top w:w="100" w:type="dxa"/>
              <w:left w:w="140" w:type="dxa"/>
              <w:bottom w:w="100" w:type="dxa"/>
              <w:right w:w="140" w:type="dxa"/>
            </w:tcMar>
          </w:tcPr>
          <w:p>
            <w:pPr>
              <w:spacing w:before="20" w:after="20"/>
            </w:pPr>
            <w:r/>
            <w:r>
              <w:rPr>
                <w:rFonts w:ascii="Calibri" w:hAnsi="Calibri"/>
                <w:b w:val="0"/>
                <w:i w:val="0"/>
                <w:sz w:val="19"/>
              </w:rPr>
              <w:t>c = −3/2</w:t>
            </w:r>
          </w:p>
        </w:tc>
        <w:tc>
          <w:tcPr>
            <w:tcW w:type="dxa" w:w="4535"/>
            <w:tcMar>
              <w:top w:w="100" w:type="dxa"/>
              <w:left w:w="140" w:type="dxa"/>
              <w:bottom w:w="100" w:type="dxa"/>
              <w:right w:w="140" w:type="dxa"/>
            </w:tcMar>
          </w:tcPr>
          <w:p>
            <w:pPr>
              <w:spacing w:before="20" w:after="20"/>
            </w:pPr>
            <w:r/>
            <w:r>
              <w:rPr>
                <w:rFonts w:ascii="Calibri" w:hAnsi="Calibri"/>
                <w:b w:val="0"/>
                <w:i w:val="0"/>
                <w:sz w:val="19"/>
              </w:rPr>
              <w:t>drei Brüche, rechts steht null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u/4 − u/8 = 3u/24 − 1</w:t>
            </w:r>
          </w:p>
        </w:tc>
        <w:tc>
          <w:tcPr>
            <w:tcW w:type="dxa" w:w="1361"/>
            <w:tcMar>
              <w:top w:w="100" w:type="dxa"/>
              <w:left w:w="140" w:type="dxa"/>
              <w:bottom w:w="100" w:type="dxa"/>
              <w:right w:w="140" w:type="dxa"/>
            </w:tcMar>
          </w:tcPr>
          <w:p>
            <w:pPr>
              <w:spacing w:before="20" w:after="20"/>
            </w:pPr>
            <w:r/>
            <w:r>
              <w:rPr>
                <w:rFonts w:ascii="Calibri" w:hAnsi="Calibri"/>
                <w:b w:val="0"/>
                <w:i w:val="0"/>
                <w:sz w:val="19"/>
              </w:rPr>
              <w:t>keine Lösung</w:t>
            </w:r>
          </w:p>
        </w:tc>
        <w:tc>
          <w:tcPr>
            <w:tcW w:type="dxa" w:w="4535"/>
            <w:tcMar>
              <w:top w:w="100" w:type="dxa"/>
              <w:left w:w="140" w:type="dxa"/>
              <w:bottom w:w="100" w:type="dxa"/>
              <w:right w:w="140" w:type="dxa"/>
            </w:tcMar>
          </w:tcPr>
          <w:p>
            <w:pPr>
              <w:spacing w:before="20" w:after="20"/>
            </w:pPr>
            <w:r/>
            <w:r>
              <w:rPr>
                <w:rFonts w:ascii="Calibri" w:hAnsi="Calibri"/>
                <w:b w:val="0"/>
                <w:i w:val="0"/>
                <w:sz w:val="19"/>
              </w:rPr>
              <w:t>alle u fallen weg, übrig bleibt 0 = −1</w:t>
            </w:r>
          </w:p>
        </w:tc>
      </w:tr>
    </w:tbl>
    <w:p>
      <w:pPr>
        <w:spacing w:before="60" w:after="60"/>
      </w:pPr>
      <w:r>
        <w:rPr>
          <w:i/>
          <w:sz w:val="19"/>
        </w:rPr>
        <w:t>BF1 ist die Erhebungsaufgabe und gleichzeitig die Bauform, an der die Lektion hängt: die −7 sieht nicht nach einem Bruch aus und wird deshalb beim Multiplizieren vergessen. BF6 ist das Gegenstück zu BF5 aus Schablone S47: dort war die Gleichung allgemeingültig, hier ist sie unlösbar. Beide Fälle braucht die App, und beide sind keine Zahl.</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Auch die bruchfreien Summanden mit dem Hauptnenner multiplizieren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BF5</w:t>
            </w:r>
          </w:p>
        </w:tc>
        <w:tc>
          <w:tcPr>
            <w:tcW w:type="dxa" w:w="6350"/>
            <w:tcMar>
              <w:top w:w="100" w:type="dxa"/>
              <w:left w:w="140" w:type="dxa"/>
              <w:bottom w:w="100" w:type="dxa"/>
              <w:right w:w="140" w:type="dxa"/>
            </w:tcMar>
          </w:tcPr>
          <w:p>
            <w:pPr>
              <w:spacing w:before="20" w:after="20"/>
            </w:pPr>
            <w:r/>
            <w:r>
              <w:rPr>
                <w:rFonts w:ascii="Calibri" w:hAnsi="Calibri"/>
                <w:b w:val="0"/>
                <w:i w:val="0"/>
                <w:sz w:val="19"/>
              </w:rPr>
              <w:t>Mehrere bruchfreie Summanden · rechts steht null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BF4, BF6</w:t>
            </w:r>
          </w:p>
        </w:tc>
        <w:tc>
          <w:tcPr>
            <w:tcW w:type="dxa" w:w="6350"/>
            <w:tcMar>
              <w:top w:w="100" w:type="dxa"/>
              <w:left w:w="140" w:type="dxa"/>
              <w:bottom w:w="100" w:type="dxa"/>
              <w:right w:w="140" w:type="dxa"/>
            </w:tcMar>
          </w:tcPr>
          <w:p>
            <w:pPr>
              <w:spacing w:before="20" w:after="20"/>
            </w:pPr>
            <w:r/>
            <w:r>
              <w:rPr>
                <w:rFonts w:ascii="Calibri" w:hAnsi="Calibri"/>
                <w:b w:val="0"/>
                <w:i w:val="0"/>
                <w:sz w:val="19"/>
              </w:rPr>
              <w:t>Klammer zusätzlich auflösen · Sonderfall ohne Lösung</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6b)</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Alle Nenner sammeln und den Hauptnenner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5 und 7, also 35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JEDEN Summanden mit 35 multiplizieren – auch die, die keinen Bruchstrich haben</w:t>
            </w:r>
          </w:p>
        </w:tc>
        <w:tc>
          <w:tcPr>
            <w:tcW w:type="dxa" w:w="4422"/>
            <w:tcMar>
              <w:top w:w="100" w:type="dxa"/>
              <w:left w:w="140" w:type="dxa"/>
              <w:bottom w:w="100" w:type="dxa"/>
              <w:right w:w="140" w:type="dxa"/>
            </w:tcMar>
          </w:tcPr>
          <w:p>
            <w:pPr>
              <w:spacing w:before="20" w:after="20"/>
            </w:pPr>
            <w:r/>
            <w:r>
              <w:rPr>
                <w:rFonts w:ascii="Calibri" w:hAnsi="Calibri"/>
                <w:b w:val="0"/>
                <w:i w:val="0"/>
                <w:sz w:val="19"/>
              </w:rPr>
              <w:t>35 · 6x/5 = 42x,  35 · 7 = 245,  35 · (8x−35)/7 = 5(8x−35)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Klammern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42x − 245 = 40x − 175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x auf eine Seite, Zahlen auf die andere</w:t>
            </w:r>
          </w:p>
        </w:tc>
        <w:tc>
          <w:tcPr>
            <w:tcW w:type="dxa" w:w="4422"/>
            <w:tcMar>
              <w:top w:w="100" w:type="dxa"/>
              <w:left w:w="140" w:type="dxa"/>
              <w:bottom w:w="100" w:type="dxa"/>
              <w:right w:w="140" w:type="dxa"/>
            </w:tcMar>
          </w:tcPr>
          <w:p>
            <w:pPr>
              <w:spacing w:before="20" w:after="20"/>
            </w:pPr>
            <w:r/>
            <w:r>
              <w:rPr>
                <w:rFonts w:ascii="Calibri" w:hAnsi="Calibri"/>
                <w:b w:val="0"/>
                <w:i w:val="0"/>
                <w:sz w:val="19"/>
              </w:rPr>
              <w:t>2x = 70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Durch den Koeffizienten teilen und kürzen</w:t>
            </w:r>
          </w:p>
        </w:tc>
        <w:tc>
          <w:tcPr>
            <w:tcW w:type="dxa" w:w="4422"/>
            <w:tcMar>
              <w:top w:w="100" w:type="dxa"/>
              <w:left w:w="140" w:type="dxa"/>
              <w:bottom w:w="100" w:type="dxa"/>
              <w:right w:w="140" w:type="dxa"/>
            </w:tcMar>
          </w:tcPr>
          <w:p>
            <w:pPr>
              <w:spacing w:before="20" w:after="20"/>
            </w:pPr>
            <w:r/>
            <w:r>
              <w:rPr>
                <w:rFonts w:ascii="Calibri" w:hAnsi="Calibri"/>
                <w:b w:val="0"/>
                <w:i w:val="0"/>
                <w:sz w:val="19"/>
              </w:rPr>
              <w:t>x = 35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Probe: einsetzen</w:t>
            </w:r>
          </w:p>
        </w:tc>
        <w:tc>
          <w:tcPr>
            <w:tcW w:type="dxa" w:w="4422"/>
            <w:tcMar>
              <w:top w:w="100" w:type="dxa"/>
              <w:left w:w="140" w:type="dxa"/>
              <w:bottom w:w="100" w:type="dxa"/>
              <w:right w:w="140" w:type="dxa"/>
            </w:tcMar>
          </w:tcPr>
          <w:p>
            <w:pPr>
              <w:spacing w:before="20" w:after="20"/>
            </w:pPr>
            <w:r/>
            <w:r>
              <w:rPr>
                <w:rFonts w:ascii="Calibri" w:hAnsi="Calibri"/>
                <w:b w:val="0"/>
                <w:i w:val="0"/>
                <w:sz w:val="19"/>
              </w:rPr>
              <w:t>42 − 7 = 35  und  (280−35)/7 = 35</w:t>
            </w:r>
          </w:p>
        </w:tc>
      </w:tr>
    </w:tbl>
    <w:p>
      <w:pPr>
        <w:spacing w:before="60" w:after="60"/>
      </w:pPr>
      <w:r>
        <w:rPr>
          <w:i/>
          <w:sz w:val="19"/>
        </w:rPr>
        <w:t>Schritt 2 ist die ganze Lektion. Das Wort «jeden» steht nicht ohne Grund im Lektionstitel.</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Beim Multiplizieren mit dem Hauptnenner wird jeder Summand mitgenommen – auch der ohne Bruchstrich.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Schreibe die Gleichung Summand für Summand ab und setze überall den Faktor 35 davor.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Aus 6x/5 wird 42x, aus −7 wird −245, aus (8x−35)/7 wird 5(8x−35).</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Bruchfreien Summanden</w:t>
            </w:r>
          </w:p>
          <w:p>
            <w:pPr>
              <w:spacing w:before="20" w:after="20"/>
            </w:pPr>
            <w:r>
              <w:rPr>
                <w:rFonts w:ascii="Calibri" w:hAnsi="Calibri"/>
                <w:b w:val="0"/>
                <w:i w:val="0"/>
                <w:sz w:val="19"/>
              </w:rPr>
              <w:t>nicht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x = −84</w:t>
            </w:r>
          </w:p>
        </w:tc>
        <w:tc>
          <w:tcPr>
            <w:tcW w:type="dxa" w:w="5102"/>
            <w:tcMar>
              <w:top w:w="100" w:type="dxa"/>
              <w:left w:w="140" w:type="dxa"/>
              <w:bottom w:w="100" w:type="dxa"/>
              <w:right w:w="140" w:type="dxa"/>
            </w:tcMar>
          </w:tcPr>
          <w:p>
            <w:pPr>
              <w:spacing w:before="20" w:after="20"/>
            </w:pPr>
            <w:r/>
            <w:r>
              <w:rPr>
                <w:rFonts w:ascii="Calibri" w:hAnsi="Calibri"/>
                <w:b w:val="0"/>
                <w:i w:val="0"/>
                <w:sz w:val="19"/>
              </w:rPr>
              <w:t>Die −7 wird ebenfalls mit 35 multipliziert: das ergibt −245, nicht −7.</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Faktor nur auf den ersten</w:t>
            </w:r>
          </w:p>
          <w:p>
            <w:pPr>
              <w:spacing w:before="20" w:after="20"/>
            </w:pPr>
            <w:r>
              <w:rPr>
                <w:rFonts w:ascii="Calibri" w:hAnsi="Calibri"/>
                <w:b w:val="0"/>
                <w:i w:val="0"/>
                <w:sz w:val="19"/>
              </w:rPr>
              <w:t>Summanden im Zähler</w:t>
            </w:r>
          </w:p>
        </w:tc>
        <w:tc>
          <w:tcPr>
            <w:tcW w:type="dxa" w:w="1928"/>
            <w:tcMar>
              <w:top w:w="100" w:type="dxa"/>
              <w:left w:w="140" w:type="dxa"/>
              <w:bottom w:w="100" w:type="dxa"/>
              <w:right w:w="140" w:type="dxa"/>
            </w:tcMar>
          </w:tcPr>
          <w:p>
            <w:pPr>
              <w:spacing w:before="20" w:after="20"/>
            </w:pPr>
            <w:r/>
            <w:r>
              <w:rPr>
                <w:rFonts w:ascii="Calibri" w:hAnsi="Calibri"/>
                <w:b w:val="0"/>
                <w:i w:val="0"/>
                <w:sz w:val="19"/>
              </w:rPr>
              <w:t>x = 105</w:t>
            </w:r>
          </w:p>
        </w:tc>
        <w:tc>
          <w:tcPr>
            <w:tcW w:type="dxa" w:w="5102"/>
            <w:tcMar>
              <w:top w:w="100" w:type="dxa"/>
              <w:left w:w="140" w:type="dxa"/>
              <w:bottom w:w="100" w:type="dxa"/>
              <w:right w:w="140" w:type="dxa"/>
            </w:tcMar>
          </w:tcPr>
          <w:p>
            <w:pPr>
              <w:spacing w:before="20" w:after="20"/>
            </w:pPr>
            <w:r/>
            <w:r>
              <w:rPr>
                <w:rFonts w:ascii="Calibri" w:hAnsi="Calibri"/>
                <w:b w:val="0"/>
                <w:i w:val="0"/>
                <w:sz w:val="19"/>
              </w:rPr>
              <w:t>Der Faktor 5 gilt für den ganzen Zähler: 5(8x−35) = 40x − 175, nicht 40x − 35.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der Klammer</w:t>
            </w:r>
          </w:p>
          <w:p>
            <w:pPr>
              <w:spacing w:before="20" w:after="20"/>
            </w:pPr>
            <w:r>
              <w:rPr>
                <w:rFonts w:ascii="Calibri" w:hAnsi="Calibri"/>
                <w:b w:val="0"/>
                <w:i w:val="0"/>
                <w:sz w:val="19"/>
              </w:rPr>
              <w:t>nur beim ersten Glied</w:t>
            </w:r>
          </w:p>
        </w:tc>
        <w:tc>
          <w:tcPr>
            <w:tcW w:type="dxa" w:w="1928"/>
            <w:tcMar>
              <w:top w:w="100" w:type="dxa"/>
              <w:left w:w="140" w:type="dxa"/>
              <w:bottom w:w="100" w:type="dxa"/>
              <w:right w:w="140" w:type="dxa"/>
            </w:tcMar>
          </w:tcPr>
          <w:p>
            <w:pPr>
              <w:spacing w:before="20" w:after="20"/>
            </w:pPr>
            <w:r/>
            <w:r>
              <w:rPr>
                <w:rFonts w:ascii="Calibri" w:hAnsi="Calibri"/>
                <w:b w:val="0"/>
                <w:i w:val="0"/>
                <w:sz w:val="19"/>
              </w:rPr>
              <w:t>3/5 − 3(1/2 − x/2) − x  →  x = −13/50</w:t>
            </w:r>
          </w:p>
        </w:tc>
        <w:tc>
          <w:tcPr>
            <w:tcW w:type="dxa" w:w="5102"/>
            <w:tcMar>
              <w:top w:w="100" w:type="dxa"/>
              <w:left w:w="140" w:type="dxa"/>
              <w:bottom w:w="100" w:type="dxa"/>
              <w:right w:w="140" w:type="dxa"/>
            </w:tcMar>
          </w:tcPr>
          <w:p>
            <w:pPr>
              <w:spacing w:before="20" w:after="20"/>
            </w:pPr>
            <w:r/>
            <w:r>
              <w:rPr>
                <w:rFonts w:ascii="Calibri" w:hAnsi="Calibri"/>
                <w:b w:val="0"/>
                <w:i w:val="0"/>
                <w:sz w:val="19"/>
              </w:rPr>
              <w:t>−3 · (1/2 − x/2) wird −3/2 + 3x/2. Das zweite Vorzeichen dreht ebenfalls.</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dem Bruch</w:t>
            </w:r>
          </w:p>
          <w:p>
            <w:pPr>
              <w:spacing w:before="20" w:after="20"/>
            </w:pPr>
            <w:r>
              <w:rPr>
                <w:rFonts w:ascii="Calibri" w:hAnsi="Calibri"/>
                <w:b w:val="0"/>
                <w:i w:val="0"/>
                <w:sz w:val="19"/>
              </w:rPr>
              <w:t>nur beim ersten Glied</w:t>
            </w:r>
          </w:p>
        </w:tc>
        <w:tc>
          <w:tcPr>
            <w:tcW w:type="dxa" w:w="1928"/>
            <w:tcMar>
              <w:top w:w="100" w:type="dxa"/>
              <w:left w:w="140" w:type="dxa"/>
              <w:bottom w:w="100" w:type="dxa"/>
              <w:right w:w="140" w:type="dxa"/>
            </w:tcMar>
          </w:tcPr>
          <w:p>
            <w:pPr>
              <w:spacing w:before="20" w:after="20"/>
            </w:pPr>
            <w:r/>
            <w:r>
              <w:rPr>
                <w:rFonts w:ascii="Calibri" w:hAnsi="Calibri"/>
                <w:b w:val="0"/>
                <w:i w:val="0"/>
                <w:sz w:val="19"/>
              </w:rPr>
              <w:t>2x − 3 − (x−5)/17 = x/51  →  x = 12/7</w:t>
            </w:r>
          </w:p>
        </w:tc>
        <w:tc>
          <w:tcPr>
            <w:tcW w:type="dxa" w:w="5102"/>
            <w:tcMar>
              <w:top w:w="100" w:type="dxa"/>
              <w:left w:w="140" w:type="dxa"/>
              <w:bottom w:w="100" w:type="dxa"/>
              <w:right w:w="140" w:type="dxa"/>
            </w:tcMar>
          </w:tcPr>
          <w:p>
            <w:pPr>
              <w:spacing w:before="20" w:after="20"/>
            </w:pPr>
            <w:r/>
            <w:r>
              <w:rPr>
                <w:rFonts w:ascii="Calibri" w:hAnsi="Calibri"/>
                <w:b w:val="0"/>
                <w:i w:val="0"/>
                <w:sz w:val="19"/>
              </w:rPr>
              <w:t>−3(x − 5) wird −3x + 15, nicht −3x − 15.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1928"/>
            <w:tcMar>
              <w:top w:w="100" w:type="dxa"/>
              <w:left w:w="140" w:type="dxa"/>
              <w:bottom w:w="100" w:type="dxa"/>
              <w:right w:w="140" w:type="dxa"/>
            </w:tcMar>
          </w:tcPr>
          <w:p>
            <w:pPr>
              <w:spacing w:before="20" w:after="20"/>
            </w:pPr>
            <w:r/>
            <w:r>
              <w:rPr>
                <w:rFonts w:ascii="Calibri" w:hAnsi="Calibri"/>
                <w:b w:val="0"/>
                <w:i w:val="0"/>
                <w:sz w:val="19"/>
              </w:rPr>
              <w:t>c = −33/22</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33 und 22 haben beide den Faktor 11.</w:t>
            </w:r>
          </w:p>
        </w:tc>
      </w:tr>
    </w:tbl>
    <w:p>
      <w:pPr>
        <w:spacing w:before="180" w:after="80"/>
      </w:pPr>
      <w:r>
        <w:rPr>
          <w:b/>
          <w:sz w:val="21"/>
        </w:rPr>
        <w:t xml:space="preserve">Theorie-Kernidee:  </w:t>
      </w:r>
      <w:r>
        <w:rPr>
          <w:sz w:val="21"/>
        </w:rPr>
        <w:t>Beim Multiplizieren mit dem Hauptnenner wird jeder Summand der Gleichung mitgenommen – auch der, der gar keinen Bruchstrich hat.</w:t>
      </w:r>
    </w:p>
    <w:p>
      <w:pPr>
        <w:pStyle w:val="Heading1"/>
      </w:pPr>
      <w:r>
        <w:t>S54  ·  Term im Zähler, zwei Brüche gleich null</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15.4 – 15.5        Erhebung: 6a        Levelachse: Struktur der Zähler</w:t>
            </w:r>
          </w:p>
          <w:p>
            <w:pPr>
              <w:spacing w:before="20" w:after="20"/>
            </w:pPr>
            <w:r>
              <w:rPr>
                <w:sz w:val="19"/>
              </w:rPr>
              <w:t>Quelle: Lehrmittel A, Aufgaben 25, 26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(3x+1)/9 − (2x−3)/5 = 0</w:t>
            </w:r>
          </w:p>
        </w:tc>
        <w:tc>
          <w:tcPr>
            <w:tcW w:type="dxa" w:w="1361"/>
            <w:tcMar>
              <w:top w:w="100" w:type="dxa"/>
              <w:left w:w="140" w:type="dxa"/>
              <w:bottom w:w="100" w:type="dxa"/>
              <w:right w:w="140" w:type="dxa"/>
            </w:tcMar>
          </w:tcPr>
          <w:p>
            <w:pPr>
              <w:spacing w:before="20" w:after="20"/>
            </w:pPr>
            <w:r/>
            <w:r>
              <w:rPr>
                <w:rFonts w:ascii="Calibri" w:hAnsi="Calibri"/>
                <w:b w:val="0"/>
                <w:i w:val="0"/>
                <w:sz w:val="19"/>
              </w:rPr>
              <w:t>x = 32/3</w:t>
            </w:r>
          </w:p>
        </w:tc>
        <w:tc>
          <w:tcPr>
            <w:tcW w:type="dxa" w:w="4535"/>
            <w:tcMar>
              <w:top w:w="100" w:type="dxa"/>
              <w:left w:w="140" w:type="dxa"/>
              <w:bottom w:w="100" w:type="dxa"/>
              <w:right w:w="140" w:type="dxa"/>
            </w:tcMar>
          </w:tcPr>
          <w:p>
            <w:pPr>
              <w:spacing w:before="20" w:after="20"/>
            </w:pPr>
            <w:r/>
            <w:r>
              <w:rPr>
                <w:rFonts w:ascii="Calibri" w:hAnsi="Calibri"/>
                <w:b w:val="0"/>
                <w:i w:val="0"/>
                <w:sz w:val="19"/>
              </w:rPr>
              <w:t>Erhebungsaufgabe 6a: zwei Brüche links, null rechts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(2x+1)/3 + (2x−1)/4 = 5/4</w:t>
            </w:r>
          </w:p>
        </w:tc>
        <w:tc>
          <w:tcPr>
            <w:tcW w:type="dxa" w:w="1361"/>
            <w:tcMar>
              <w:top w:w="100" w:type="dxa"/>
              <w:left w:w="140" w:type="dxa"/>
              <w:bottom w:w="100" w:type="dxa"/>
              <w:right w:w="140" w:type="dxa"/>
            </w:tcMar>
          </w:tcPr>
          <w:p>
            <w:pPr>
              <w:spacing w:before="20" w:after="20"/>
            </w:pPr>
            <w:r/>
            <w:r>
              <w:rPr>
                <w:rFonts w:ascii="Calibri" w:hAnsi="Calibri"/>
                <w:b w:val="0"/>
                <w:i w:val="0"/>
                <w:sz w:val="19"/>
              </w:rPr>
              <w:t>x = 1</w:t>
            </w:r>
          </w:p>
        </w:tc>
        <w:tc>
          <w:tcPr>
            <w:tcW w:type="dxa" w:w="4535"/>
            <w:tcMar>
              <w:top w:w="100" w:type="dxa"/>
              <w:left w:w="140" w:type="dxa"/>
              <w:bottom w:w="100" w:type="dxa"/>
              <w:right w:w="140" w:type="dxa"/>
            </w:tcMar>
          </w:tcPr>
          <w:p>
            <w:pPr>
              <w:spacing w:before="20" w:after="20"/>
            </w:pPr>
            <w:r/>
            <w:r>
              <w:rPr>
                <w:rFonts w:ascii="Calibri" w:hAnsi="Calibri"/>
                <w:b w:val="0"/>
                <w:i w:val="0"/>
                <w:sz w:val="19"/>
              </w:rPr>
              <w:t>verschiedene Terme in den Zählern, rechts ein Bruch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(y−2)/3 + (y−2)/2 = 5/6</w:t>
            </w:r>
          </w:p>
        </w:tc>
        <w:tc>
          <w:tcPr>
            <w:tcW w:type="dxa" w:w="1361"/>
            <w:tcMar>
              <w:top w:w="100" w:type="dxa"/>
              <w:left w:w="140" w:type="dxa"/>
              <w:bottom w:w="100" w:type="dxa"/>
              <w:right w:w="140" w:type="dxa"/>
            </w:tcMar>
          </w:tcPr>
          <w:p>
            <w:pPr>
              <w:spacing w:before="20" w:after="20"/>
            </w:pPr>
            <w:r/>
            <w:r>
              <w:rPr>
                <w:rFonts w:ascii="Calibri" w:hAnsi="Calibri"/>
                <w:b w:val="0"/>
                <w:i w:val="0"/>
                <w:sz w:val="19"/>
              </w:rPr>
              <w:t>y = 3</w:t>
            </w:r>
          </w:p>
        </w:tc>
        <w:tc>
          <w:tcPr>
            <w:tcW w:type="dxa" w:w="4535"/>
            <w:tcMar>
              <w:top w:w="100" w:type="dxa"/>
              <w:left w:w="140" w:type="dxa"/>
              <w:bottom w:w="100" w:type="dxa"/>
              <w:right w:w="140" w:type="dxa"/>
            </w:tcMar>
          </w:tcPr>
          <w:p>
            <w:pPr>
              <w:spacing w:before="20" w:after="20"/>
            </w:pPr>
            <w:r/>
            <w:r>
              <w:rPr>
                <w:rFonts w:ascii="Calibri" w:hAnsi="Calibri"/>
                <w:b w:val="0"/>
                <w:i w:val="0"/>
                <w:sz w:val="19"/>
              </w:rPr>
              <w:t>derselbe Term in beiden Zählern, mit Plus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(2x−4)/3 − (2x−4)/5 = 2/15</w:t>
            </w:r>
          </w:p>
        </w:tc>
        <w:tc>
          <w:tcPr>
            <w:tcW w:type="dxa" w:w="1361"/>
            <w:tcMar>
              <w:top w:w="100" w:type="dxa"/>
              <w:left w:w="140" w:type="dxa"/>
              <w:bottom w:w="100" w:type="dxa"/>
              <w:right w:w="140" w:type="dxa"/>
            </w:tcMar>
          </w:tcPr>
          <w:p>
            <w:pPr>
              <w:spacing w:before="20" w:after="20"/>
            </w:pPr>
            <w:r/>
            <w:r>
              <w:rPr>
                <w:rFonts w:ascii="Calibri" w:hAnsi="Calibri"/>
                <w:b w:val="0"/>
                <w:i w:val="0"/>
                <w:sz w:val="19"/>
              </w:rPr>
              <w:t>x = 5/2</w:t>
            </w:r>
          </w:p>
        </w:tc>
        <w:tc>
          <w:tcPr>
            <w:tcW w:type="dxa" w:w="4535"/>
            <w:tcMar>
              <w:top w:w="100" w:type="dxa"/>
              <w:left w:w="140" w:type="dxa"/>
              <w:bottom w:w="100" w:type="dxa"/>
              <w:right w:w="140" w:type="dxa"/>
            </w:tcMar>
          </w:tcPr>
          <w:p>
            <w:pPr>
              <w:spacing w:before="20" w:after="20"/>
            </w:pPr>
            <w:r/>
            <w:r>
              <w:rPr>
                <w:rFonts w:ascii="Calibri" w:hAnsi="Calibri"/>
                <w:b w:val="0"/>
                <w:i w:val="0"/>
                <w:sz w:val="19"/>
              </w:rPr>
              <w:t>derselbe Term mit Minus – er lässt sich ausklammern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(3a−11)/15 − (2a+3)/18 = 2/5</w:t>
            </w:r>
          </w:p>
        </w:tc>
        <w:tc>
          <w:tcPr>
            <w:tcW w:type="dxa" w:w="1361"/>
            <w:tcMar>
              <w:top w:w="100" w:type="dxa"/>
              <w:left w:w="140" w:type="dxa"/>
              <w:bottom w:w="100" w:type="dxa"/>
              <w:right w:w="140" w:type="dxa"/>
            </w:tcMar>
          </w:tcPr>
          <w:p>
            <w:pPr>
              <w:spacing w:before="20" w:after="20"/>
            </w:pPr>
            <w:r/>
            <w:r>
              <w:rPr>
                <w:rFonts w:ascii="Calibri" w:hAnsi="Calibri"/>
                <w:b w:val="0"/>
                <w:i w:val="0"/>
                <w:sz w:val="19"/>
              </w:rPr>
              <w:t>a = 117/8</w:t>
            </w:r>
          </w:p>
        </w:tc>
        <w:tc>
          <w:tcPr>
            <w:tcW w:type="dxa" w:w="4535"/>
            <w:tcMar>
              <w:top w:w="100" w:type="dxa"/>
              <w:left w:w="140" w:type="dxa"/>
              <w:bottom w:w="100" w:type="dxa"/>
              <w:right w:w="140" w:type="dxa"/>
            </w:tcMar>
          </w:tcPr>
          <w:p>
            <w:pPr>
              <w:spacing w:before="20" w:after="20"/>
            </w:pPr>
            <w:r/>
            <w:r>
              <w:rPr>
                <w:rFonts w:ascii="Calibri" w:hAnsi="Calibri"/>
                <w:b w:val="0"/>
                <w:i w:val="0"/>
                <w:sz w:val="19"/>
              </w:rPr>
              <w:t>Minus vor dem zweiten Zähler, Hauptnenner 90</w:t>
            </w:r>
          </w:p>
        </w:tc>
      </w:tr>
    </w:tbl>
    <w:p>
      <w:pPr>
        <w:spacing w:before="60" w:after="60"/>
      </w:pPr>
      <w:r>
        <w:rPr>
          <w:i/>
          <w:sz w:val="19"/>
        </w:rPr>
        <w:t>BF4 ist die elegante: statt auszumultiplizieren kann man (2x−4) ausklammern und erhält (2x−4)·(1/3 − 1/5) = 2/15. Beide Wege sind richtig – ein guter Anlass für das Aufgabenformat «stimmt das?», bei dem zwei verschiedene Lösungswege verglichen werden.</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BF3</w:t>
            </w:r>
          </w:p>
        </w:tc>
        <w:tc>
          <w:tcPr>
            <w:tcW w:type="dxa" w:w="6350"/>
            <w:tcMar>
              <w:top w:w="100" w:type="dxa"/>
              <w:left w:w="140" w:type="dxa"/>
              <w:bottom w:w="100" w:type="dxa"/>
              <w:right w:w="140" w:type="dxa"/>
            </w:tcMar>
          </w:tcPr>
          <w:p>
            <w:pPr>
              <w:spacing w:before="20" w:after="20"/>
            </w:pPr>
            <w:r/>
            <w:r>
              <w:rPr>
                <w:rFonts w:ascii="Calibri" w:hAnsi="Calibri"/>
                <w:b w:val="0"/>
                <w:i w:val="0"/>
                <w:sz w:val="19"/>
              </w:rPr>
              <w:t>Zähler in Klammern setzen · null bzw. derselbe Term auf beiden Seiten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BF4</w:t>
            </w:r>
          </w:p>
        </w:tc>
        <w:tc>
          <w:tcPr>
            <w:tcW w:type="dxa" w:w="6350"/>
            <w:tcMar>
              <w:top w:w="100" w:type="dxa"/>
              <w:left w:w="140" w:type="dxa"/>
              <w:bottom w:w="100" w:type="dxa"/>
              <w:right w:w="140" w:type="dxa"/>
            </w:tcMar>
          </w:tcPr>
          <w:p>
            <w:pPr>
              <w:spacing w:before="20" w:after="20"/>
            </w:pPr>
            <w:r/>
            <w:r>
              <w:rPr>
                <w:rFonts w:ascii="Calibri" w:hAnsi="Calibri"/>
                <w:b w:val="0"/>
                <w:i w:val="0"/>
                <w:sz w:val="19"/>
              </w:rPr>
              <w:t>Verschiedene Zähler · gemeinsamen Term erkennen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w:t>
            </w:r>
          </w:p>
        </w:tc>
        <w:tc>
          <w:tcPr>
            <w:tcW w:type="dxa" w:w="6350"/>
            <w:tcMar>
              <w:top w:w="100" w:type="dxa"/>
              <w:left w:w="140" w:type="dxa"/>
              <w:bottom w:w="100" w:type="dxa"/>
              <w:right w:w="140" w:type="dxa"/>
            </w:tcMar>
          </w:tcPr>
          <w:p>
            <w:pPr>
              <w:spacing w:before="20" w:after="20"/>
            </w:pPr>
            <w:r/>
            <w:r>
              <w:rPr>
                <w:rFonts w:ascii="Calibri" w:hAnsi="Calibri"/>
                <w:b w:val="0"/>
                <w:i w:val="0"/>
                <w:sz w:val="19"/>
              </w:rPr>
              <w:t>Minus vor dem zweiten Zähler bei grossem Hauptnenner</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6a)</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Hauptnenner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kgV(9, 5) = 45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Jeden Zähler in Klammern setzen, bevor multipliziert wird</w:t>
            </w:r>
          </w:p>
        </w:tc>
        <w:tc>
          <w:tcPr>
            <w:tcW w:type="dxa" w:w="4422"/>
            <w:tcMar>
              <w:top w:w="100" w:type="dxa"/>
              <w:left w:w="140" w:type="dxa"/>
              <w:bottom w:w="100" w:type="dxa"/>
              <w:right w:w="140" w:type="dxa"/>
            </w:tcMar>
          </w:tcPr>
          <w:p>
            <w:pPr>
              <w:spacing w:before="20" w:after="20"/>
            </w:pPr>
            <w:r/>
            <w:r>
              <w:rPr>
                <w:rFonts w:ascii="Calibri" w:hAnsi="Calibri"/>
                <w:b w:val="0"/>
                <w:i w:val="0"/>
                <w:sz w:val="19"/>
              </w:rPr>
              <w:t>[5(3x+1) − 9(2x−3)] / 45</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Mit 45 multiplizieren – rechts bleibt null</w:t>
            </w:r>
          </w:p>
        </w:tc>
        <w:tc>
          <w:tcPr>
            <w:tcW w:type="dxa" w:w="4422"/>
            <w:tcMar>
              <w:top w:w="100" w:type="dxa"/>
              <w:left w:w="140" w:type="dxa"/>
              <w:bottom w:w="100" w:type="dxa"/>
              <w:right w:w="140" w:type="dxa"/>
            </w:tcMar>
          </w:tcPr>
          <w:p>
            <w:pPr>
              <w:spacing w:before="20" w:after="20"/>
            </w:pPr>
            <w:r/>
            <w:r>
              <w:rPr>
                <w:rFonts w:ascii="Calibri" w:hAnsi="Calibri"/>
                <w:b w:val="0"/>
                <w:i w:val="0"/>
                <w:sz w:val="19"/>
              </w:rPr>
              <w:t>5(3x+1) − 9(2x−3) = 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Klammern auflösen, Minus vor der zweiten beachten</w:t>
            </w:r>
          </w:p>
        </w:tc>
        <w:tc>
          <w:tcPr>
            <w:tcW w:type="dxa" w:w="4422"/>
            <w:tcMar>
              <w:top w:w="100" w:type="dxa"/>
              <w:left w:w="140" w:type="dxa"/>
              <w:bottom w:w="100" w:type="dxa"/>
              <w:right w:w="140" w:type="dxa"/>
            </w:tcMar>
          </w:tcPr>
          <w:p>
            <w:pPr>
              <w:spacing w:before="20" w:after="20"/>
            </w:pPr>
            <w:r/>
            <w:r>
              <w:rPr>
                <w:rFonts w:ascii="Calibri" w:hAnsi="Calibri"/>
                <w:b w:val="0"/>
                <w:i w:val="0"/>
                <w:sz w:val="19"/>
              </w:rPr>
              <w:t>15x + 5 − 18x + 27 = 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Zusammenfassen und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−3x + 32 = 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gekürzt</w:t>
            </w:r>
          </w:p>
        </w:tc>
        <w:tc>
          <w:tcPr>
            <w:tcW w:type="dxa" w:w="4422"/>
            <w:tcMar>
              <w:top w:w="100" w:type="dxa"/>
              <w:left w:w="140" w:type="dxa"/>
              <w:bottom w:w="100" w:type="dxa"/>
              <w:right w:w="140" w:type="dxa"/>
            </w:tcMar>
          </w:tcPr>
          <w:p>
            <w:pPr>
              <w:spacing w:before="20" w:after="20"/>
            </w:pPr>
            <w:r/>
            <w:r>
              <w:rPr>
                <w:rFonts w:ascii="Calibri" w:hAnsi="Calibri"/>
                <w:b w:val="0"/>
                <w:i w:val="0"/>
                <w:sz w:val="19"/>
              </w:rPr>
              <w:t>x = 32/3</w:t>
            </w:r>
          </w:p>
        </w:tc>
      </w:tr>
    </w:tbl>
    <w:p>
      <w:pPr>
        <w:spacing w:before="60" w:after="60"/>
      </w:pPr>
      <w:r>
        <w:rPr>
          <w:i/>
          <w:sz w:val="19"/>
        </w:rPr>
        <w:t>Schritt 2 ist derselbe Handgriff wie in Schablone 14.7: der Zähler gehört in Klammern, sonst geht in Schritt 4 ein Vorzeichen verloren. Tritt der zugehörige Fehler auf, kann die App gezielt nach 14.7 zurückschicken.</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Bruchstrich wirkt wie eine Klammer: der ganze Zähler wird multipliziert.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Setze beide Zähler in Klammern, bevor du mit dem Hauptnenner multiplizierst.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Aus (3x+1)/9 wird 5(3x+1), aus (2x−3)/5 wird 9(2x−3).</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Nur den ersten Bruch</w:t>
            </w:r>
          </w:p>
          <w:p>
            <w:pPr>
              <w:spacing w:before="20" w:after="20"/>
            </w:pPr>
            <w:r>
              <w:rPr>
                <w:rFonts w:ascii="Calibri" w:hAnsi="Calibri"/>
                <w:b w:val="0"/>
                <w:i w:val="0"/>
                <w:sz w:val="19"/>
              </w:rPr>
              <w:t>mit dem Faktor versehen</w:t>
            </w:r>
          </w:p>
        </w:tc>
        <w:tc>
          <w:tcPr>
            <w:tcW w:type="dxa" w:w="1928"/>
            <w:tcMar>
              <w:top w:w="100" w:type="dxa"/>
              <w:left w:w="140" w:type="dxa"/>
              <w:bottom w:w="100" w:type="dxa"/>
              <w:right w:w="140" w:type="dxa"/>
            </w:tcMar>
          </w:tcPr>
          <w:p>
            <w:pPr>
              <w:spacing w:before="20" w:after="20"/>
            </w:pPr>
            <w:r/>
            <w:r>
              <w:rPr>
                <w:rFonts w:ascii="Calibri" w:hAnsi="Calibri"/>
                <w:b w:val="0"/>
                <w:i w:val="0"/>
                <w:sz w:val="19"/>
              </w:rPr>
              <w:t>x = −8/13</w:t>
            </w:r>
          </w:p>
        </w:tc>
        <w:tc>
          <w:tcPr>
            <w:tcW w:type="dxa" w:w="5102"/>
            <w:tcMar>
              <w:top w:w="100" w:type="dxa"/>
              <w:left w:w="140" w:type="dxa"/>
              <w:bottom w:w="100" w:type="dxa"/>
              <w:right w:w="140" w:type="dxa"/>
            </w:tcMar>
          </w:tcPr>
          <w:p>
            <w:pPr>
              <w:spacing w:before="20" w:after="20"/>
            </w:pPr>
            <w:r/>
            <w:r>
              <w:rPr>
                <w:rFonts w:ascii="Calibri" w:hAnsi="Calibri"/>
                <w:b w:val="0"/>
                <w:i w:val="0"/>
                <w:sz w:val="19"/>
              </w:rPr>
              <w:t>Beide Brüche werden mit 45 multipliziert: der erste mit 5, der zweite mit 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Minus vor dem zweiten</w:t>
            </w:r>
          </w:p>
          <w:p>
            <w:pPr>
              <w:spacing w:before="20" w:after="20"/>
            </w:pPr>
            <w:r>
              <w:rPr>
                <w:rFonts w:ascii="Calibri" w:hAnsi="Calibri"/>
                <w:b w:val="0"/>
                <w:i w:val="0"/>
                <w:sz w:val="19"/>
              </w:rPr>
              <w:t>Zähler nur beim ersten Glied</w:t>
            </w:r>
          </w:p>
        </w:tc>
        <w:tc>
          <w:tcPr>
            <w:tcW w:type="dxa" w:w="1928"/>
            <w:tcMar>
              <w:top w:w="100" w:type="dxa"/>
              <w:left w:w="140" w:type="dxa"/>
              <w:bottom w:w="100" w:type="dxa"/>
              <w:right w:w="140" w:type="dxa"/>
            </w:tcMar>
          </w:tcPr>
          <w:p>
            <w:pPr>
              <w:spacing w:before="20" w:after="20"/>
            </w:pPr>
            <w:r/>
            <w:r>
              <w:rPr>
                <w:rFonts w:ascii="Calibri" w:hAnsi="Calibri"/>
                <w:b w:val="0"/>
                <w:i w:val="0"/>
                <w:sz w:val="19"/>
              </w:rPr>
              <w:t>x = −22/3</w:t>
            </w:r>
          </w:p>
        </w:tc>
        <w:tc>
          <w:tcPr>
            <w:tcW w:type="dxa" w:w="5102"/>
            <w:tcMar>
              <w:top w:w="100" w:type="dxa"/>
              <w:left w:w="140" w:type="dxa"/>
              <w:bottom w:w="100" w:type="dxa"/>
              <w:right w:w="140" w:type="dxa"/>
            </w:tcMar>
          </w:tcPr>
          <w:p>
            <w:pPr>
              <w:spacing w:before="20" w:after="20"/>
            </w:pPr>
            <w:r/>
            <w:r>
              <w:rPr>
                <w:rFonts w:ascii="Calibri" w:hAnsi="Calibri"/>
                <w:b w:val="0"/>
                <w:i w:val="0"/>
                <w:sz w:val="19"/>
              </w:rPr>
              <w:t>−9(2x − 3) wird −18x + 27, nicht −18x − 27.</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Zähler nicht in</w:t>
            </w:r>
          </w:p>
          <w:p>
            <w:pPr>
              <w:spacing w:before="20" w:after="20"/>
            </w:pPr>
            <w:r>
              <w:rPr>
                <w:rFonts w:ascii="Calibri" w:hAnsi="Calibri"/>
                <w:b w:val="0"/>
                <w:i w:val="0"/>
                <w:sz w:val="19"/>
              </w:rPr>
              <w:t>Klammern gesetzt</w:t>
            </w:r>
          </w:p>
        </w:tc>
        <w:tc>
          <w:tcPr>
            <w:tcW w:type="dxa" w:w="1928"/>
            <w:tcMar>
              <w:top w:w="100" w:type="dxa"/>
              <w:left w:w="140" w:type="dxa"/>
              <w:bottom w:w="100" w:type="dxa"/>
              <w:right w:w="140" w:type="dxa"/>
            </w:tcMar>
          </w:tcPr>
          <w:p>
            <w:pPr>
              <w:spacing w:before="20" w:after="20"/>
            </w:pPr>
            <w:r/>
            <w:r>
              <w:rPr>
                <w:rFonts w:ascii="Calibri" w:hAnsi="Calibri"/>
                <w:b w:val="0"/>
                <w:i w:val="0"/>
                <w:sz w:val="19"/>
              </w:rPr>
              <w:t>(2x+1)/3 + (2x−1)/4 = 5/4  →  x = 15/14</w:t>
            </w:r>
          </w:p>
        </w:tc>
        <w:tc>
          <w:tcPr>
            <w:tcW w:type="dxa" w:w="5102"/>
            <w:tcMar>
              <w:top w:w="100" w:type="dxa"/>
              <w:left w:w="140" w:type="dxa"/>
              <w:bottom w:w="100" w:type="dxa"/>
              <w:right w:w="140" w:type="dxa"/>
            </w:tcMar>
          </w:tcPr>
          <w:p>
            <w:pPr>
              <w:spacing w:before="20" w:after="20"/>
            </w:pPr>
            <w:r/>
            <w:r>
              <w:rPr>
                <w:rFonts w:ascii="Calibri" w:hAnsi="Calibri"/>
                <w:b w:val="0"/>
                <w:i w:val="0"/>
                <w:sz w:val="19"/>
              </w:rPr>
              <w:t>Der Faktor gilt für den ganzen Zähler: 4(2x+1) = 8x + 4, nicht 8x + 1.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Rechte Seite nicht</w:t>
            </w:r>
          </w:p>
          <w:p>
            <w:pPr>
              <w:spacing w:before="20" w:after="20"/>
            </w:pPr>
            <w:r>
              <w:rPr>
                <w:rFonts w:ascii="Calibri" w:hAnsi="Calibri"/>
                <w:b w:val="0"/>
                <w:i w:val="0"/>
                <w:sz w:val="19"/>
              </w:rPr>
              <w:t>mitmultipliziert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(3a−11)/15 − (2a+3)/18 = 2/5  →  a = 83/8</w:t>
            </w:r>
          </w:p>
        </w:tc>
        <w:tc>
          <w:tcPr>
            <w:tcW w:type="dxa" w:w="5102"/>
            <w:tcMar>
              <w:top w:w="100" w:type="dxa"/>
              <w:left w:w="140" w:type="dxa"/>
              <w:bottom w:w="100" w:type="dxa"/>
              <w:right w:w="140" w:type="dxa"/>
            </w:tcMar>
          </w:tcPr>
          <w:p>
            <w:pPr>
              <w:spacing w:before="20" w:after="20"/>
            </w:pPr>
            <w:r/>
            <w:r>
              <w:rPr>
                <w:rFonts w:ascii="Calibri" w:hAnsi="Calibri"/>
                <w:b w:val="0"/>
                <w:i w:val="0"/>
                <w:sz w:val="19"/>
              </w:rPr>
              <w:t>Auch rechts wird mit 90 multipliziert: 90 · 2/5 = 36, nicht 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Nenner einfach</w:t>
            </w:r>
          </w:p>
          <w:p>
            <w:pPr>
              <w:spacing w:before="20" w:after="20"/>
            </w:pPr>
            <w:r>
              <w:rPr>
                <w:rFonts w:ascii="Calibri" w:hAnsi="Calibri"/>
                <w:b w:val="0"/>
                <w:i w:val="0"/>
                <w:sz w:val="19"/>
              </w:rPr>
              <w:t>weggelassen</w:t>
            </w:r>
          </w:p>
        </w:tc>
        <w:tc>
          <w:tcPr>
            <w:tcW w:type="dxa" w:w="1928"/>
            <w:tcMar>
              <w:top w:w="100" w:type="dxa"/>
              <w:left w:w="140" w:type="dxa"/>
              <w:bottom w:w="100" w:type="dxa"/>
              <w:right w:w="140" w:type="dxa"/>
            </w:tcMar>
          </w:tcPr>
          <w:p>
            <w:pPr>
              <w:spacing w:before="20" w:after="20"/>
            </w:pPr>
            <w:r/>
            <w:r>
              <w:rPr>
                <w:rFonts w:ascii="Calibri" w:hAnsi="Calibri"/>
                <w:b w:val="0"/>
                <w:i w:val="0"/>
                <w:sz w:val="19"/>
              </w:rPr>
              <w:t>x = −4</w:t>
            </w:r>
          </w:p>
        </w:tc>
        <w:tc>
          <w:tcPr>
            <w:tcW w:type="dxa" w:w="5102"/>
            <w:tcMar>
              <w:top w:w="100" w:type="dxa"/>
              <w:left w:w="140" w:type="dxa"/>
              <w:bottom w:w="100" w:type="dxa"/>
              <w:right w:w="140" w:type="dxa"/>
            </w:tcMar>
          </w:tcPr>
          <w:p>
            <w:pPr>
              <w:spacing w:before="20" w:after="20"/>
            </w:pPr>
            <w:r/>
            <w:r>
              <w:rPr>
                <w:rFonts w:ascii="Calibri" w:hAnsi="Calibri"/>
                <w:b w:val="0"/>
                <w:i w:val="0"/>
                <w:sz w:val="19"/>
              </w:rPr>
              <w:t>Weil rechts null steht, verschwinden die Nenner nicht von selbst. Jeder Zähler bekommt den Faktor, der ihm zum Hauptnenner fehlt.</w:t>
            </w:r>
          </w:p>
        </w:tc>
      </w:tr>
    </w:tbl>
    <w:p>
      <w:pPr>
        <w:spacing w:before="180" w:after="80"/>
      </w:pPr>
      <w:r>
        <w:rPr>
          <w:b/>
          <w:sz w:val="21"/>
        </w:rPr>
        <w:t xml:space="preserve">Theorie-Kernidee:  </w:t>
      </w:r>
      <w:r>
        <w:rPr>
          <w:sz w:val="21"/>
        </w:rPr>
        <w:t>Ein Bruchstrich wirkt wie eine Klammer um den Zähler. Beim Multiplizieren mit dem Hauptnenner bekommt jeder Zähler genau den Faktor, der ihm zum Hauptnenner fehlt.</w:t>
      </w:r>
    </w:p>
    <w:p>
      <w:pPr>
        <w:pStyle w:val="Heading1"/>
      </w:pPr>
      <w:r>
        <w:t>S55  ·  Bruch mal Klammer in der Gleichung</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 15.6        Erhebung: 1b        Levelachse: Struktur der Lösung</w:t>
            </w:r>
          </w:p>
          <w:p>
            <w:pPr>
              <w:spacing w:before="20" w:after="20"/>
            </w:pPr>
            <w:r>
              <w:rPr>
                <w:sz w:val="19"/>
              </w:rPr>
              <w:t>Quelle: Lehrmittel A, Aufgaben 22, 23, 24 (S. 182)</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(2/7)(3 + x) = 5x/14 + 8</w:t>
            </w:r>
          </w:p>
        </w:tc>
        <w:tc>
          <w:tcPr>
            <w:tcW w:type="dxa" w:w="1361"/>
            <w:tcMar>
              <w:top w:w="100" w:type="dxa"/>
              <w:left w:w="140" w:type="dxa"/>
              <w:bottom w:w="100" w:type="dxa"/>
              <w:right w:w="140" w:type="dxa"/>
            </w:tcMar>
          </w:tcPr>
          <w:p>
            <w:pPr>
              <w:spacing w:before="20" w:after="20"/>
            </w:pPr>
            <w:r/>
            <w:r>
              <w:rPr>
                <w:rFonts w:ascii="Calibri" w:hAnsi="Calibri"/>
                <w:b w:val="0"/>
                <w:i w:val="0"/>
                <w:sz w:val="19"/>
              </w:rPr>
              <w:t>x = −100</w:t>
            </w:r>
          </w:p>
        </w:tc>
        <w:tc>
          <w:tcPr>
            <w:tcW w:type="dxa" w:w="4535"/>
            <w:tcMar>
              <w:top w:w="100" w:type="dxa"/>
              <w:left w:w="140" w:type="dxa"/>
              <w:bottom w:w="100" w:type="dxa"/>
              <w:right w:w="140" w:type="dxa"/>
            </w:tcMar>
          </w:tcPr>
          <w:p>
            <w:pPr>
              <w:spacing w:before="20" w:after="20"/>
            </w:pPr>
            <w:r/>
            <w:r>
              <w:rPr>
                <w:rFonts w:ascii="Calibri" w:hAnsi="Calibri"/>
                <w:b w:val="0"/>
                <w:i w:val="0"/>
                <w:sz w:val="19"/>
              </w:rPr>
              <w:t>Erhebungsaufgabe 1b: Bruch mal Klammer links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3(z/3 + 3) = (1/3)(4z − 1)</w:t>
            </w:r>
          </w:p>
        </w:tc>
        <w:tc>
          <w:tcPr>
            <w:tcW w:type="dxa" w:w="1361"/>
            <w:tcMar>
              <w:top w:w="100" w:type="dxa"/>
              <w:left w:w="140" w:type="dxa"/>
              <w:bottom w:w="100" w:type="dxa"/>
              <w:right w:w="140" w:type="dxa"/>
            </w:tcMar>
          </w:tcPr>
          <w:p>
            <w:pPr>
              <w:spacing w:before="20" w:after="20"/>
            </w:pPr>
            <w:r/>
            <w:r>
              <w:rPr>
                <w:rFonts w:ascii="Calibri" w:hAnsi="Calibri"/>
                <w:b w:val="0"/>
                <w:i w:val="0"/>
                <w:sz w:val="19"/>
              </w:rPr>
              <w:t>z = 28</w:t>
            </w:r>
          </w:p>
        </w:tc>
        <w:tc>
          <w:tcPr>
            <w:tcW w:type="dxa" w:w="4535"/>
            <w:tcMar>
              <w:top w:w="100" w:type="dxa"/>
              <w:left w:w="140" w:type="dxa"/>
              <w:bottom w:w="100" w:type="dxa"/>
              <w:right w:w="140" w:type="dxa"/>
            </w:tcMar>
          </w:tcPr>
          <w:p>
            <w:pPr>
              <w:spacing w:before="20" w:after="20"/>
            </w:pPr>
            <w:r/>
            <w:r>
              <w:rPr>
                <w:rFonts w:ascii="Calibri" w:hAnsi="Calibri"/>
                <w:b w:val="0"/>
                <w:i w:val="0"/>
                <w:sz w:val="19"/>
              </w:rPr>
              <w:t>ganze Zahl mal Klammer links, Bruch mal Klammer rechts</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5(0.4x + 3) = 3(0.4x + 5)</w:t>
            </w:r>
          </w:p>
        </w:tc>
        <w:tc>
          <w:tcPr>
            <w:tcW w:type="dxa" w:w="1361"/>
            <w:tcMar>
              <w:top w:w="100" w:type="dxa"/>
              <w:left w:w="140" w:type="dxa"/>
              <w:bottom w:w="100" w:type="dxa"/>
              <w:right w:w="140" w:type="dxa"/>
            </w:tcMar>
          </w:tcPr>
          <w:p>
            <w:pPr>
              <w:spacing w:before="20" w:after="20"/>
            </w:pPr>
            <w:r/>
            <w:r>
              <w:rPr>
                <w:rFonts w:ascii="Calibri" w:hAnsi="Calibri"/>
                <w:b w:val="0"/>
                <w:i w:val="0"/>
                <w:sz w:val="19"/>
              </w:rPr>
              <w:t>x = 0</w:t>
            </w:r>
          </w:p>
        </w:tc>
        <w:tc>
          <w:tcPr>
            <w:tcW w:type="dxa" w:w="4535"/>
            <w:tcMar>
              <w:top w:w="100" w:type="dxa"/>
              <w:left w:w="140" w:type="dxa"/>
              <w:bottom w:w="100" w:type="dxa"/>
              <w:right w:w="140" w:type="dxa"/>
            </w:tcMar>
          </w:tcPr>
          <w:p>
            <w:pPr>
              <w:spacing w:before="20" w:after="20"/>
            </w:pPr>
            <w:r/>
            <w:r>
              <w:rPr>
                <w:rFonts w:ascii="Calibri" w:hAnsi="Calibri"/>
                <w:b w:val="0"/>
                <w:i w:val="0"/>
                <w:sz w:val="19"/>
              </w:rPr>
              <w:t>Dezimalzahlen in den Klammern, Lösung null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(1/7)(9x − 5) = (1/7)(8x − 5)</w:t>
            </w:r>
          </w:p>
        </w:tc>
        <w:tc>
          <w:tcPr>
            <w:tcW w:type="dxa" w:w="1361"/>
            <w:tcMar>
              <w:top w:w="100" w:type="dxa"/>
              <w:left w:w="140" w:type="dxa"/>
              <w:bottom w:w="100" w:type="dxa"/>
              <w:right w:w="140" w:type="dxa"/>
            </w:tcMar>
          </w:tcPr>
          <w:p>
            <w:pPr>
              <w:spacing w:before="20" w:after="20"/>
            </w:pPr>
            <w:r/>
            <w:r>
              <w:rPr>
                <w:rFonts w:ascii="Calibri" w:hAnsi="Calibri"/>
                <w:b w:val="0"/>
                <w:i w:val="0"/>
                <w:sz w:val="19"/>
              </w:rPr>
              <w:t>x = 0</w:t>
            </w:r>
          </w:p>
        </w:tc>
        <w:tc>
          <w:tcPr>
            <w:tcW w:type="dxa" w:w="4535"/>
            <w:tcMar>
              <w:top w:w="100" w:type="dxa"/>
              <w:left w:w="140" w:type="dxa"/>
              <w:bottom w:w="100" w:type="dxa"/>
              <w:right w:w="140" w:type="dxa"/>
            </w:tcMar>
          </w:tcPr>
          <w:p>
            <w:pPr>
              <w:spacing w:before="20" w:after="20"/>
            </w:pPr>
            <w:r/>
            <w:r>
              <w:rPr>
                <w:rFonts w:ascii="Calibri" w:hAnsi="Calibri"/>
                <w:b w:val="0"/>
                <w:i w:val="0"/>
                <w:sz w:val="19"/>
              </w:rPr>
              <w:t>derselbe Bruchfaktor auf beiden Seiten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(3/4)((4/3)x − 1) = (11/7)((7/11)x + 1)</w:t>
            </w:r>
          </w:p>
        </w:tc>
        <w:tc>
          <w:tcPr>
            <w:tcW w:type="dxa" w:w="1361"/>
            <w:tcMar>
              <w:top w:w="100" w:type="dxa"/>
              <w:left w:w="140" w:type="dxa"/>
              <w:bottom w:w="100" w:type="dxa"/>
              <w:right w:w="140" w:type="dxa"/>
            </w:tcMar>
          </w:tcPr>
          <w:p>
            <w:pPr>
              <w:spacing w:before="20" w:after="20"/>
            </w:pPr>
            <w:r/>
            <w:r>
              <w:rPr>
                <w:rFonts w:ascii="Calibri" w:hAnsi="Calibri"/>
                <w:b w:val="0"/>
                <w:i w:val="0"/>
                <w:sz w:val="19"/>
              </w:rPr>
              <w:t>keine Lösung</w:t>
            </w:r>
          </w:p>
        </w:tc>
        <w:tc>
          <w:tcPr>
            <w:tcW w:type="dxa" w:w="4535"/>
            <w:tcMar>
              <w:top w:w="100" w:type="dxa"/>
              <w:left w:w="140" w:type="dxa"/>
              <w:bottom w:w="100" w:type="dxa"/>
              <w:right w:w="140" w:type="dxa"/>
            </w:tcMar>
          </w:tcPr>
          <w:p>
            <w:pPr>
              <w:spacing w:before="20" w:after="20"/>
            </w:pPr>
            <w:r/>
            <w:r>
              <w:rPr>
                <w:rFonts w:ascii="Calibri" w:hAnsi="Calibri"/>
                <w:b w:val="0"/>
                <w:i w:val="0"/>
                <w:sz w:val="19"/>
              </w:rPr>
              <w:t>die x heben sich auf, der Rest stimmt nicht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(3/4)((4/3)x − 1) = (11/7)((7/11)x − 21/44)</w:t>
            </w:r>
          </w:p>
        </w:tc>
        <w:tc>
          <w:tcPr>
            <w:tcW w:type="dxa" w:w="1361"/>
            <w:tcMar>
              <w:top w:w="100" w:type="dxa"/>
              <w:left w:w="140" w:type="dxa"/>
              <w:bottom w:w="100" w:type="dxa"/>
              <w:right w:w="140" w:type="dxa"/>
            </w:tcMar>
          </w:tcPr>
          <w:p>
            <w:pPr>
              <w:spacing w:before="20" w:after="20"/>
            </w:pPr>
            <w:r/>
            <w:r>
              <w:rPr>
                <w:rFonts w:ascii="Calibri" w:hAnsi="Calibri"/>
                <w:b w:val="0"/>
                <w:i w:val="0"/>
                <w:sz w:val="19"/>
              </w:rPr>
              <w:t>allgemeingültig</w:t>
            </w:r>
          </w:p>
        </w:tc>
        <w:tc>
          <w:tcPr>
            <w:tcW w:type="dxa" w:w="4535"/>
            <w:tcMar>
              <w:top w:w="100" w:type="dxa"/>
              <w:left w:w="140" w:type="dxa"/>
              <w:bottom w:w="100" w:type="dxa"/>
              <w:right w:w="140" w:type="dxa"/>
            </w:tcMar>
          </w:tcPr>
          <w:p>
            <w:pPr>
              <w:spacing w:before="20" w:after="20"/>
            </w:pPr>
            <w:r/>
            <w:r>
              <w:rPr>
                <w:rFonts w:ascii="Calibri" w:hAnsi="Calibri"/>
                <w:b w:val="0"/>
                <w:i w:val="0"/>
                <w:sz w:val="19"/>
              </w:rPr>
              <w:t>dieselbe Bauart – aber beide Seiten sind gleich</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BF7</w:t>
            </w:r>
          </w:p>
        </w:tc>
        <w:tc>
          <w:tcPr>
            <w:tcW w:type="dxa" w:w="2608"/>
            <w:tcMar>
              <w:top w:w="100" w:type="dxa"/>
              <w:left w:w="140" w:type="dxa"/>
              <w:bottom w:w="100" w:type="dxa"/>
              <w:right w:w="140" w:type="dxa"/>
            </w:tcMar>
          </w:tcPr>
          <w:p>
            <w:pPr>
              <w:spacing w:before="20" w:after="20"/>
            </w:pPr>
            <w:r/>
            <w:r>
              <w:rPr>
                <w:rFonts w:ascii="Calibri" w:hAnsi="Calibri"/>
                <w:b w:val="0"/>
                <w:i w:val="0"/>
                <w:sz w:val="19"/>
              </w:rPr>
              <w:t>4.3 + (2/3)v = 3(1 − (1/2)v)</w:t>
            </w:r>
          </w:p>
        </w:tc>
        <w:tc>
          <w:tcPr>
            <w:tcW w:type="dxa" w:w="1361"/>
            <w:tcMar>
              <w:top w:w="100" w:type="dxa"/>
              <w:left w:w="140" w:type="dxa"/>
              <w:bottom w:w="100" w:type="dxa"/>
              <w:right w:w="140" w:type="dxa"/>
            </w:tcMar>
          </w:tcPr>
          <w:p>
            <w:pPr>
              <w:spacing w:before="20" w:after="20"/>
            </w:pPr>
            <w:r/>
            <w:r>
              <w:rPr>
                <w:rFonts w:ascii="Calibri" w:hAnsi="Calibri"/>
                <w:b w:val="0"/>
                <w:i w:val="0"/>
                <w:sz w:val="19"/>
              </w:rPr>
              <w:t>v = −3/5</w:t>
            </w:r>
          </w:p>
        </w:tc>
        <w:tc>
          <w:tcPr>
            <w:tcW w:type="dxa" w:w="4535"/>
            <w:tcMar>
              <w:top w:w="100" w:type="dxa"/>
              <w:left w:w="140" w:type="dxa"/>
              <w:bottom w:w="100" w:type="dxa"/>
              <w:right w:w="140" w:type="dxa"/>
            </w:tcMar>
          </w:tcPr>
          <w:p>
            <w:pPr>
              <w:spacing w:before="20" w:after="20"/>
            </w:pPr>
            <w:r/>
            <w:r>
              <w:rPr>
                <w:rFonts w:ascii="Calibri" w:hAnsi="Calibri"/>
                <w:b w:val="0"/>
                <w:i w:val="0"/>
                <w:sz w:val="19"/>
              </w:rPr>
              <w:t>Dezimalzahl und Bruch gemischt</w:t>
            </w:r>
          </w:p>
        </w:tc>
      </w:tr>
    </w:tbl>
    <w:p>
      <w:pPr>
        <w:spacing w:before="60" w:after="60"/>
      </w:pPr>
      <w:r>
        <w:rPr>
          <w:i/>
          <w:sz w:val="19"/>
        </w:rPr>
        <w:t>BF5 und BF6 stehen im Buch als Aufgabe 23c und 23d direkt nebeneinander, und das ist kein Zufall: sie sehen fast identisch aus, aber die eine hat keine Lösung und die andere jede. Diese beiden zusammen sind das beste Argument dafür, dass man am Schluss immer hinschaut, was übrig geblieben ist.</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BF2, BF4</w:t>
            </w:r>
          </w:p>
        </w:tc>
        <w:tc>
          <w:tcPr>
            <w:tcW w:type="dxa" w:w="6350"/>
            <w:tcMar>
              <w:top w:w="100" w:type="dxa"/>
              <w:left w:w="140" w:type="dxa"/>
              <w:bottom w:w="100" w:type="dxa"/>
              <w:right w:w="140" w:type="dxa"/>
            </w:tcMar>
          </w:tcPr>
          <w:p>
            <w:pPr>
              <w:spacing w:before="20" w:after="20"/>
            </w:pPr>
            <w:r/>
            <w:r>
              <w:rPr>
                <w:rFonts w:ascii="Calibri" w:hAnsi="Calibri"/>
                <w:b w:val="0"/>
                <w:i w:val="0"/>
                <w:sz w:val="19"/>
              </w:rPr>
              <w:t>Klammer ausmultiplizieren, Bruchfaktor beibehalten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BF3, BF7</w:t>
            </w:r>
          </w:p>
        </w:tc>
        <w:tc>
          <w:tcPr>
            <w:tcW w:type="dxa" w:w="6350"/>
            <w:tcMar>
              <w:top w:w="100" w:type="dxa"/>
              <w:left w:w="140" w:type="dxa"/>
              <w:bottom w:w="100" w:type="dxa"/>
              <w:right w:w="140" w:type="dxa"/>
            </w:tcMar>
          </w:tcPr>
          <w:p>
            <w:pPr>
              <w:spacing w:before="20" w:after="20"/>
            </w:pPr>
            <w:r/>
            <w:r>
              <w:rPr>
                <w:rFonts w:ascii="Calibri" w:hAnsi="Calibri"/>
                <w:b w:val="0"/>
                <w:i w:val="0"/>
                <w:sz w:val="19"/>
              </w:rPr>
              <w:t>Brüche und Dezimalzahlen gemischt · Lösung null oder stark negativ</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BF5, BF6</w:t>
            </w:r>
          </w:p>
        </w:tc>
        <w:tc>
          <w:tcPr>
            <w:tcW w:type="dxa" w:w="6350"/>
            <w:tcMar>
              <w:top w:w="100" w:type="dxa"/>
              <w:left w:w="140" w:type="dxa"/>
              <w:bottom w:w="100" w:type="dxa"/>
              <w:right w:w="140" w:type="dxa"/>
            </w:tcMar>
          </w:tcPr>
          <w:p>
            <w:pPr>
              <w:spacing w:before="20" w:after="20"/>
            </w:pPr>
            <w:r/>
            <w:r>
              <w:rPr>
                <w:rFonts w:ascii="Calibri" w:hAnsi="Calibri"/>
                <w:b w:val="0"/>
                <w:i w:val="0"/>
                <w:sz w:val="19"/>
              </w:rPr>
              <w:t>Erkennen, ob keine oder jede Zahl Lösung ist</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1b)</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Bruch mal Klammer ausmultiplizieren – der Faktor gilt für jedes Glied</w:t>
            </w:r>
          </w:p>
        </w:tc>
        <w:tc>
          <w:tcPr>
            <w:tcW w:type="dxa" w:w="4422"/>
            <w:tcMar>
              <w:top w:w="100" w:type="dxa"/>
              <w:left w:w="140" w:type="dxa"/>
              <w:bottom w:w="100" w:type="dxa"/>
              <w:right w:w="140" w:type="dxa"/>
            </w:tcMar>
          </w:tcPr>
          <w:p>
            <w:pPr>
              <w:spacing w:before="20" w:after="20"/>
            </w:pPr>
            <w:r/>
            <w:r>
              <w:rPr>
                <w:rFonts w:ascii="Calibri" w:hAnsi="Calibri"/>
                <w:b w:val="0"/>
                <w:i w:val="0"/>
                <w:sz w:val="19"/>
              </w:rPr>
              <w:t>6/7 + (2/7)x = 5x/14 + 8</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Hauptnenner aller Brüche bestimmen</w:t>
            </w:r>
          </w:p>
        </w:tc>
        <w:tc>
          <w:tcPr>
            <w:tcW w:type="dxa" w:w="4422"/>
            <w:tcMar>
              <w:top w:w="100" w:type="dxa"/>
              <w:left w:w="140" w:type="dxa"/>
              <w:bottom w:w="100" w:type="dxa"/>
              <w:right w:w="140" w:type="dxa"/>
            </w:tcMar>
          </w:tcPr>
          <w:p>
            <w:pPr>
              <w:spacing w:before="20" w:after="20"/>
            </w:pPr>
            <w:r/>
            <w:r>
              <w:rPr>
                <w:rFonts w:ascii="Calibri" w:hAnsi="Calibri"/>
                <w:b w:val="0"/>
                <w:i w:val="0"/>
                <w:sz w:val="19"/>
              </w:rPr>
              <w:t>kgV(7, 14) = 14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Jeden Summanden mit 14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12 + 4x = 5x + 112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x auf eine Seite, Zahlen auf die andere</w:t>
            </w:r>
          </w:p>
        </w:tc>
        <w:tc>
          <w:tcPr>
            <w:tcW w:type="dxa" w:w="4422"/>
            <w:tcMar>
              <w:top w:w="100" w:type="dxa"/>
              <w:left w:w="140" w:type="dxa"/>
              <w:bottom w:w="100" w:type="dxa"/>
              <w:right w:w="140" w:type="dxa"/>
            </w:tcMar>
          </w:tcPr>
          <w:p>
            <w:pPr>
              <w:spacing w:before="20" w:after="20"/>
            </w:pPr>
            <w:r/>
            <w:r>
              <w:rPr>
                <w:rFonts w:ascii="Calibri" w:hAnsi="Calibri"/>
                <w:b w:val="0"/>
                <w:i w:val="0"/>
                <w:sz w:val="19"/>
              </w:rPr>
              <w:t>4x − 5x = 112 − 12</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Zusammenfassen und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−x = 100,  also  x = −100</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6</w:t>
            </w:r>
          </w:p>
        </w:tc>
        <w:tc>
          <w:tcPr>
            <w:tcW w:type="dxa" w:w="4082"/>
            <w:tcMar>
              <w:top w:w="100" w:type="dxa"/>
              <w:left w:w="140" w:type="dxa"/>
              <w:bottom w:w="100" w:type="dxa"/>
              <w:right w:w="140" w:type="dxa"/>
            </w:tcMar>
          </w:tcPr>
          <w:p>
            <w:pPr>
              <w:spacing w:before="20" w:after="20"/>
            </w:pPr>
            <w:r/>
            <w:r>
              <w:rPr>
                <w:rFonts w:ascii="Calibri" w:hAnsi="Calibri"/>
                <w:b w:val="0"/>
                <w:i w:val="0"/>
                <w:sz w:val="19"/>
              </w:rPr>
              <w:t>Prüfen: ist überhaupt ein x übrig geblieben?</w:t>
            </w:r>
          </w:p>
        </w:tc>
        <w:tc>
          <w:tcPr>
            <w:tcW w:type="dxa" w:w="4422"/>
            <w:tcMar>
              <w:top w:w="100" w:type="dxa"/>
              <w:left w:w="140" w:type="dxa"/>
              <w:bottom w:w="100" w:type="dxa"/>
              <w:right w:w="140" w:type="dxa"/>
            </w:tcMar>
          </w:tcPr>
          <w:p>
            <w:pPr>
              <w:spacing w:before="20" w:after="20"/>
            </w:pPr>
            <w:r/>
            <w:r>
              <w:rPr>
                <w:rFonts w:ascii="Calibri" w:hAnsi="Calibri"/>
                <w:b w:val="0"/>
                <w:i w:val="0"/>
                <w:sz w:val="19"/>
              </w:rPr>
              <w:t>ja – sonst siehe BF5 und BF6</w:t>
            </w:r>
          </w:p>
        </w:tc>
      </w:tr>
    </w:tbl>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Bruch vor einer Klammer wird mit jedem Glied darin multipliziert.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Multipliziere zuerst die Klammer aus, erst danach suchst du den Hauptnenner.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(2/7) · 3 = 6/7 und (2/7) · x = 2x/7.</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Bruchfaktor nur auf</w:t>
            </w:r>
          </w:p>
          <w:p>
            <w:pPr>
              <w:spacing w:before="20" w:after="20"/>
            </w:pPr>
            <w:r>
              <w:rPr>
                <w:rFonts w:ascii="Calibri" w:hAnsi="Calibri"/>
                <w:b w:val="0"/>
                <w:i w:val="0"/>
                <w:sz w:val="19"/>
              </w:rPr>
              <w:t>ein Glied der Klammer</w:t>
            </w:r>
          </w:p>
        </w:tc>
        <w:tc>
          <w:tcPr>
            <w:tcW w:type="dxa" w:w="1928"/>
            <w:tcMar>
              <w:top w:w="100" w:type="dxa"/>
              <w:left w:w="140" w:type="dxa"/>
              <w:bottom w:w="100" w:type="dxa"/>
              <w:right w:w="140" w:type="dxa"/>
            </w:tcMar>
          </w:tcPr>
          <w:p>
            <w:pPr>
              <w:spacing w:before="20" w:after="20"/>
            </w:pPr>
            <w:r/>
            <w:r>
              <w:rPr>
                <w:rFonts w:ascii="Calibri" w:hAnsi="Calibri"/>
                <w:b w:val="0"/>
                <w:i w:val="0"/>
                <w:sz w:val="19"/>
              </w:rPr>
              <w:t>x = 100/9</w:t>
            </w:r>
          </w:p>
        </w:tc>
        <w:tc>
          <w:tcPr>
            <w:tcW w:type="dxa" w:w="5102"/>
            <w:tcMar>
              <w:top w:w="100" w:type="dxa"/>
              <w:left w:w="140" w:type="dxa"/>
              <w:bottom w:w="100" w:type="dxa"/>
              <w:right w:w="140" w:type="dxa"/>
            </w:tcMar>
          </w:tcPr>
          <w:p>
            <w:pPr>
              <w:spacing w:before="20" w:after="20"/>
            </w:pPr>
            <w:r/>
            <w:r>
              <w:rPr>
                <w:rFonts w:ascii="Calibri" w:hAnsi="Calibri"/>
                <w:b w:val="0"/>
                <w:i w:val="0"/>
                <w:sz w:val="19"/>
              </w:rPr>
              <w:t>(2/7) · x ist 2x/7, nicht x. Der Faktor gilt für beide Glieder der Klammer.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Keine Lösung als</w:t>
            </w:r>
          </w:p>
          <w:p>
            <w:pPr>
              <w:spacing w:before="20" w:after="20"/>
            </w:pPr>
            <w:r>
              <w:rPr>
                <w:rFonts w:ascii="Calibri" w:hAnsi="Calibri"/>
                <w:b w:val="0"/>
                <w:i w:val="0"/>
                <w:sz w:val="19"/>
              </w:rPr>
              <w:t>x = 0 gelesen</w:t>
            </w:r>
          </w:p>
        </w:tc>
        <w:tc>
          <w:tcPr>
            <w:tcW w:type="dxa" w:w="1928"/>
            <w:tcMar>
              <w:top w:w="100" w:type="dxa"/>
              <w:left w:w="140" w:type="dxa"/>
              <w:bottom w:w="100" w:type="dxa"/>
              <w:right w:w="140" w:type="dxa"/>
            </w:tcMar>
          </w:tcPr>
          <w:p>
            <w:pPr>
              <w:spacing w:before="20" w:after="20"/>
            </w:pPr>
            <w:r/>
            <w:r>
              <w:rPr>
                <w:rFonts w:ascii="Calibri" w:hAnsi="Calibri"/>
                <w:b w:val="0"/>
                <w:i w:val="0"/>
                <w:sz w:val="19"/>
              </w:rPr>
              <w:t>BF5  →  x = 0</w:t>
            </w:r>
          </w:p>
        </w:tc>
        <w:tc>
          <w:tcPr>
            <w:tcW w:type="dxa" w:w="5102"/>
            <w:tcMar>
              <w:top w:w="100" w:type="dxa"/>
              <w:left w:w="140" w:type="dxa"/>
              <w:bottom w:w="100" w:type="dxa"/>
              <w:right w:w="140" w:type="dxa"/>
            </w:tcMar>
          </w:tcPr>
          <w:p>
            <w:pPr>
              <w:spacing w:before="20" w:after="20"/>
            </w:pPr>
            <w:r/>
            <w:r>
              <w:rPr>
                <w:rFonts w:ascii="Calibri" w:hAnsi="Calibri"/>
                <w:b w:val="0"/>
                <w:i w:val="0"/>
                <w:sz w:val="19"/>
              </w:rPr>
              <w:t>Beide Seiten ergeben x − 3/4 bzw. x + 11/7. Die x fallen weg und es bleibt −3/4 = 11/7 – das stimmt nie.</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Allgemeingültig als</w:t>
            </w:r>
          </w:p>
          <w:p>
            <w:pPr>
              <w:spacing w:before="20" w:after="20"/>
            </w:pPr>
            <w:r>
              <w:rPr>
                <w:rFonts w:ascii="Calibri" w:hAnsi="Calibri"/>
                <w:b w:val="0"/>
                <w:i w:val="0"/>
                <w:sz w:val="19"/>
              </w:rPr>
              <w:t>x = 0 gelesen</w:t>
            </w:r>
          </w:p>
        </w:tc>
        <w:tc>
          <w:tcPr>
            <w:tcW w:type="dxa" w:w="1928"/>
            <w:tcMar>
              <w:top w:w="100" w:type="dxa"/>
              <w:left w:w="140" w:type="dxa"/>
              <w:bottom w:w="100" w:type="dxa"/>
              <w:right w:w="140" w:type="dxa"/>
            </w:tcMar>
          </w:tcPr>
          <w:p>
            <w:pPr>
              <w:spacing w:before="20" w:after="20"/>
            </w:pPr>
            <w:r/>
            <w:r>
              <w:rPr>
                <w:rFonts w:ascii="Calibri" w:hAnsi="Calibri"/>
                <w:b w:val="0"/>
                <w:i w:val="0"/>
                <w:sz w:val="19"/>
              </w:rPr>
              <w:t>BF6  →  x = 0</w:t>
            </w:r>
          </w:p>
        </w:tc>
        <w:tc>
          <w:tcPr>
            <w:tcW w:type="dxa" w:w="5102"/>
            <w:tcMar>
              <w:top w:w="100" w:type="dxa"/>
              <w:left w:w="140" w:type="dxa"/>
              <w:bottom w:w="100" w:type="dxa"/>
              <w:right w:w="140" w:type="dxa"/>
            </w:tcMar>
          </w:tcPr>
          <w:p>
            <w:pPr>
              <w:spacing w:before="20" w:after="20"/>
            </w:pPr>
            <w:r/>
            <w:r>
              <w:rPr>
                <w:rFonts w:ascii="Calibri" w:hAnsi="Calibri"/>
                <w:b w:val="0"/>
                <w:i w:val="0"/>
                <w:sz w:val="19"/>
              </w:rPr>
              <w:t>Nach dem Ausmultiplizieren steht auf beiden Seiten x − 3/4. Dann ist jede Zahl eine Lösung, nicht bloss null.</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Zahl mal Zahl in der</w:t>
            </w:r>
          </w:p>
          <w:p>
            <w:pPr>
              <w:spacing w:before="20" w:after="20"/>
            </w:pPr>
            <w:r>
              <w:rPr>
                <w:rFonts w:ascii="Calibri" w:hAnsi="Calibri"/>
                <w:b w:val="0"/>
                <w:i w:val="0"/>
                <w:sz w:val="19"/>
              </w:rPr>
              <w:t>Klammer vergessen</w:t>
            </w:r>
          </w:p>
        </w:tc>
        <w:tc>
          <w:tcPr>
            <w:tcW w:type="dxa" w:w="1928"/>
            <w:tcMar>
              <w:top w:w="100" w:type="dxa"/>
              <w:left w:w="140" w:type="dxa"/>
              <w:bottom w:w="100" w:type="dxa"/>
              <w:right w:w="140" w:type="dxa"/>
            </w:tcMar>
          </w:tcPr>
          <w:p>
            <w:pPr>
              <w:spacing w:before="20" w:after="20"/>
            </w:pPr>
            <w:r/>
            <w:r>
              <w:rPr>
                <w:rFonts w:ascii="Calibri" w:hAnsi="Calibri"/>
                <w:b w:val="0"/>
                <w:i w:val="0"/>
                <w:sz w:val="19"/>
              </w:rPr>
              <w:t>5(0.4x+3) = 3(0.4x+5)  →  x = 5/2</w:t>
            </w:r>
          </w:p>
        </w:tc>
        <w:tc>
          <w:tcPr>
            <w:tcW w:type="dxa" w:w="5102"/>
            <w:tcMar>
              <w:top w:w="100" w:type="dxa"/>
              <w:left w:w="140" w:type="dxa"/>
              <w:bottom w:w="100" w:type="dxa"/>
              <w:right w:w="140" w:type="dxa"/>
            </w:tcMar>
          </w:tcPr>
          <w:p>
            <w:pPr>
              <w:spacing w:before="20" w:after="20"/>
            </w:pPr>
            <w:r/>
            <w:r>
              <w:rPr>
                <w:rFonts w:ascii="Calibri" w:hAnsi="Calibri"/>
                <w:b w:val="0"/>
                <w:i w:val="0"/>
                <w:sz w:val="19"/>
              </w:rPr>
              <w:t>5 · 3 = 15 und 3 · 5 = 15. Du hast die 3 und die 5 unverändert stehen lassen.</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Vorzeichen beim</w:t>
            </w:r>
          </w:p>
          <w:p>
            <w:pPr>
              <w:spacing w:before="20" w:after="20"/>
            </w:pPr>
            <w:r>
              <w:rPr>
                <w:rFonts w:ascii="Calibri" w:hAnsi="Calibri"/>
                <w:b w:val="0"/>
                <w:i w:val="0"/>
                <w:sz w:val="19"/>
              </w:rPr>
              <w:t>Hinüberbringen</w:t>
            </w:r>
          </w:p>
        </w:tc>
        <w:tc>
          <w:tcPr>
            <w:tcW w:type="dxa" w:w="1928"/>
            <w:tcMar>
              <w:top w:w="100" w:type="dxa"/>
              <w:left w:w="140" w:type="dxa"/>
              <w:bottom w:w="100" w:type="dxa"/>
              <w:right w:w="140" w:type="dxa"/>
            </w:tcMar>
          </w:tcPr>
          <w:p>
            <w:pPr>
              <w:spacing w:before="20" w:after="20"/>
            </w:pPr>
            <w:r/>
            <w:r>
              <w:rPr>
                <w:rFonts w:ascii="Calibri" w:hAnsi="Calibri"/>
                <w:b w:val="0"/>
                <w:i w:val="0"/>
                <w:sz w:val="19"/>
              </w:rPr>
              <w:t>x = −124</w:t>
            </w:r>
          </w:p>
        </w:tc>
        <w:tc>
          <w:tcPr>
            <w:tcW w:type="dxa" w:w="5102"/>
            <w:tcMar>
              <w:top w:w="100" w:type="dxa"/>
              <w:left w:w="140" w:type="dxa"/>
              <w:bottom w:w="100" w:type="dxa"/>
              <w:right w:w="140" w:type="dxa"/>
            </w:tcMar>
          </w:tcPr>
          <w:p>
            <w:pPr>
              <w:spacing w:before="20" w:after="20"/>
            </w:pPr>
            <w:r/>
            <w:r>
              <w:rPr>
                <w:rFonts w:ascii="Calibri" w:hAnsi="Calibri"/>
                <w:b w:val="0"/>
                <w:i w:val="0"/>
                <w:sz w:val="19"/>
              </w:rPr>
              <w:t>Die 12 steht links und wandert als −12 nach rechts: 112 − 12 = 100, nicht 112 + 12.</w:t>
            </w:r>
          </w:p>
        </w:tc>
      </w:tr>
    </w:tbl>
    <w:p>
      <w:pPr>
        <w:spacing w:before="180" w:after="80"/>
      </w:pPr>
      <w:r>
        <w:rPr>
          <w:b/>
          <w:sz w:val="21"/>
        </w:rPr>
        <w:t xml:space="preserve">Theorie-Kernidee:  </w:t>
      </w:r>
      <w:r>
        <w:rPr>
          <w:sz w:val="21"/>
        </w:rPr>
        <w:t>Ein Bruch vor einer Klammer wird mit jedem Glied darin multipliziert. Bleibt nach dem Zusammenfassen kein x übrig, ist die Gleichung entweder für jede Zahl erfüllt oder für keine.</w:t>
      </w:r>
    </w:p>
    <w:p>
      <w:pPr>
        <w:pStyle w:val="Heading1"/>
      </w:pPr>
      <w:r>
        <w:t>S56  ·  Term im Nenner, x im Nenner</w:t>
      </w:r>
    </w:p>
    <w:tbl>
      <w:tblPr>
        <w:tblStyle w:val="TableGrid"/>
        <w:tblW w:type="auto" w:w="0"/>
        <w:tblLook w:firstColumn="1" w:firstRow="1" w:lastColumn="0" w:lastRow="0" w:noHBand="0" w:noVBand="1" w:val="04A0"/>
      </w:tblPr>
      <w:tblGrid>
        <w:gridCol w:w="9746"/>
      </w:tblGrid>
      <w:tr>
        <w:tc>
          <w:tcPr>
            <w:tcW w:type="dxa" w:w="9746"/>
            <w:shd w:val="clear" w:color="auto" w:fill="DEEAF6"/>
            <w:tcMar>
              <w:top w:w="140" w:type="dxa"/>
              <w:left w:w="160" w:type="dxa"/>
              <w:bottom w:w="140" w:type="dxa"/>
              <w:right w:w="160" w:type="dxa"/>
            </w:tcMar>
          </w:tcPr>
          <w:p>
            <w:pPr>
              <w:spacing w:before="20" w:after="20"/>
            </w:pPr>
            <w:r/>
            <w:r>
              <w:rPr>
                <w:b/>
                <w:sz w:val="20"/>
              </w:rPr>
              <w:t>Lektionen 15.7 – 15.8        Erhebung: –  (Abschluss von K15)        Levelachse: Struktur des Nenners</w:t>
            </w:r>
          </w:p>
          <w:p>
            <w:pPr>
              <w:spacing w:before="20" w:after="20"/>
            </w:pPr>
            <w:r>
              <w:rPr>
                <w:sz w:val="19"/>
              </w:rPr>
              <w:t>Quelle: Lehrmittel B, Theoriebox und Aufgaben 84, 85, 89, 91 (S. 29 – 30), Aufgabe 93 (S. 31)</w:t>
            </w:r>
          </w:p>
        </w:tc>
      </w:tr>
    </w:tbl>
    <w:p>
      <w:pPr>
        <w:spacing w:before="180" w:after="60"/>
      </w:pPr>
      <w:r>
        <w:rPr>
          <w:b/>
          <w:sz w:val="21"/>
        </w:rPr>
        <w:t>Bauformen</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2608"/>
            <w:shd w:val="clear" w:color="auto" w:fill="D9E2F3"/>
            <w:tcMar>
              <w:top w:w="100" w:type="dxa"/>
              <w:left w:w="140" w:type="dxa"/>
              <w:bottom w:w="100" w:type="dxa"/>
              <w:right w:w="140" w:type="dxa"/>
            </w:tcMar>
          </w:tcPr>
          <w:p>
            <w:pPr>
              <w:spacing w:before="20" w:after="20"/>
            </w:pPr>
            <w:r/>
            <w:r>
              <w:rPr>
                <w:rFonts w:ascii="Calibri" w:hAnsi="Calibri"/>
                <w:b/>
                <w:i w:val="0"/>
                <w:sz w:val="19"/>
              </w:rPr>
              <w:t>Beispiel</w:t>
            </w:r>
          </w:p>
        </w:tc>
        <w:tc>
          <w:tcPr>
            <w:tcW w:type="dxa" w:w="1361"/>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4535"/>
            <w:shd w:val="clear" w:color="auto" w:fill="D9E2F3"/>
            <w:tcMar>
              <w:top w:w="100" w:type="dxa"/>
              <w:left w:w="140" w:type="dxa"/>
              <w:bottom w:w="100" w:type="dxa"/>
              <w:right w:w="140" w:type="dxa"/>
            </w:tcMar>
          </w:tcPr>
          <w:p>
            <w:pPr>
              <w:spacing w:before="20" w:after="20"/>
            </w:pPr>
            <w:r/>
            <w:r>
              <w:rPr>
                <w:rFonts w:ascii="Calibri" w:hAnsi="Calibri"/>
                <w:b/>
                <w:i w:val="0"/>
                <w:sz w:val="19"/>
              </w:rPr>
              <w:t>Was anders ist</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BF1</w:t>
            </w:r>
          </w:p>
        </w:tc>
        <w:tc>
          <w:tcPr>
            <w:tcW w:type="dxa" w:w="2608"/>
            <w:tcMar>
              <w:top w:w="100" w:type="dxa"/>
              <w:left w:w="140" w:type="dxa"/>
              <w:bottom w:w="100" w:type="dxa"/>
              <w:right w:w="140" w:type="dxa"/>
            </w:tcMar>
          </w:tcPr>
          <w:p>
            <w:pPr>
              <w:spacing w:before="20" w:after="20"/>
            </w:pPr>
            <w:r/>
            <w:r>
              <w:rPr>
                <w:rFonts w:ascii="Calibri" w:hAnsi="Calibri"/>
                <w:b w:val="0"/>
                <w:i w:val="0"/>
                <w:sz w:val="19"/>
              </w:rPr>
              <w:t>25/(x−1) = 1</w:t>
            </w:r>
          </w:p>
        </w:tc>
        <w:tc>
          <w:tcPr>
            <w:tcW w:type="dxa" w:w="1361"/>
            <w:tcMar>
              <w:top w:w="100" w:type="dxa"/>
              <w:left w:w="140" w:type="dxa"/>
              <w:bottom w:w="100" w:type="dxa"/>
              <w:right w:w="140" w:type="dxa"/>
            </w:tcMar>
          </w:tcPr>
          <w:p>
            <w:pPr>
              <w:spacing w:before="20" w:after="20"/>
            </w:pPr>
            <w:r/>
            <w:r>
              <w:rPr>
                <w:rFonts w:ascii="Calibri" w:hAnsi="Calibri"/>
                <w:b w:val="0"/>
                <w:i w:val="0"/>
                <w:sz w:val="19"/>
              </w:rPr>
              <w:t>x = 26</w:t>
            </w:r>
          </w:p>
        </w:tc>
        <w:tc>
          <w:tcPr>
            <w:tcW w:type="dxa" w:w="4535"/>
            <w:tcMar>
              <w:top w:w="100" w:type="dxa"/>
              <w:left w:w="140" w:type="dxa"/>
              <w:bottom w:w="100" w:type="dxa"/>
              <w:right w:w="140" w:type="dxa"/>
            </w:tcMar>
          </w:tcPr>
          <w:p>
            <w:pPr>
              <w:spacing w:before="20" w:after="20"/>
            </w:pPr>
            <w:r/>
            <w:r>
              <w:rPr>
                <w:rFonts w:ascii="Calibri" w:hAnsi="Calibri"/>
                <w:b w:val="0"/>
                <w:i w:val="0"/>
                <w:sz w:val="19"/>
              </w:rPr>
              <w:t>x nur im Nenner, im Kopf lösbar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BF2</w:t>
            </w:r>
          </w:p>
        </w:tc>
        <w:tc>
          <w:tcPr>
            <w:tcW w:type="dxa" w:w="2608"/>
            <w:tcMar>
              <w:top w:w="100" w:type="dxa"/>
              <w:left w:w="140" w:type="dxa"/>
              <w:bottom w:w="100" w:type="dxa"/>
              <w:right w:w="140" w:type="dxa"/>
            </w:tcMar>
          </w:tcPr>
          <w:p>
            <w:pPr>
              <w:spacing w:before="20" w:after="20"/>
            </w:pPr>
            <w:r/>
            <w:r>
              <w:rPr>
                <w:rFonts w:ascii="Calibri" w:hAnsi="Calibri"/>
                <w:b w:val="0"/>
                <w:i w:val="0"/>
                <w:sz w:val="19"/>
              </w:rPr>
              <w:t>1/x + 2 = 9/x</w:t>
            </w:r>
          </w:p>
        </w:tc>
        <w:tc>
          <w:tcPr>
            <w:tcW w:type="dxa" w:w="1361"/>
            <w:tcMar>
              <w:top w:w="100" w:type="dxa"/>
              <w:left w:w="140" w:type="dxa"/>
              <w:bottom w:w="100" w:type="dxa"/>
              <w:right w:w="140" w:type="dxa"/>
            </w:tcMar>
          </w:tcPr>
          <w:p>
            <w:pPr>
              <w:spacing w:before="20" w:after="20"/>
            </w:pPr>
            <w:r/>
            <w:r>
              <w:rPr>
                <w:rFonts w:ascii="Calibri" w:hAnsi="Calibri"/>
                <w:b w:val="0"/>
                <w:i w:val="0"/>
                <w:sz w:val="19"/>
              </w:rPr>
              <w:t>x = 4</w:t>
            </w:r>
          </w:p>
        </w:tc>
        <w:tc>
          <w:tcPr>
            <w:tcW w:type="dxa" w:w="4535"/>
            <w:tcMar>
              <w:top w:w="100" w:type="dxa"/>
              <w:left w:w="140" w:type="dxa"/>
              <w:bottom w:w="100" w:type="dxa"/>
              <w:right w:w="140" w:type="dxa"/>
            </w:tcMar>
          </w:tcPr>
          <w:p>
            <w:pPr>
              <w:spacing w:before="20" w:after="20"/>
            </w:pPr>
            <w:r/>
            <w:r>
              <w:rPr>
                <w:rFonts w:ascii="Calibri" w:hAnsi="Calibri"/>
                <w:b w:val="0"/>
                <w:i w:val="0"/>
                <w:sz w:val="19"/>
              </w:rPr>
              <w:t>x im Nenner, zusätzlich ein bruchfreier Summand</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BF3</w:t>
            </w:r>
          </w:p>
        </w:tc>
        <w:tc>
          <w:tcPr>
            <w:tcW w:type="dxa" w:w="2608"/>
            <w:tcMar>
              <w:top w:w="100" w:type="dxa"/>
              <w:left w:w="140" w:type="dxa"/>
              <w:bottom w:w="100" w:type="dxa"/>
              <w:right w:w="140" w:type="dxa"/>
            </w:tcMar>
          </w:tcPr>
          <w:p>
            <w:pPr>
              <w:spacing w:before="20" w:after="20"/>
            </w:pPr>
            <w:r/>
            <w:r>
              <w:rPr>
                <w:rFonts w:ascii="Calibri" w:hAnsi="Calibri"/>
                <w:b w:val="0"/>
                <w:i w:val="0"/>
                <w:sz w:val="19"/>
              </w:rPr>
              <w:t>2/(x−3) = 3/(x+5)</w:t>
            </w:r>
          </w:p>
        </w:tc>
        <w:tc>
          <w:tcPr>
            <w:tcW w:type="dxa" w:w="1361"/>
            <w:tcMar>
              <w:top w:w="100" w:type="dxa"/>
              <w:left w:w="140" w:type="dxa"/>
              <w:bottom w:w="100" w:type="dxa"/>
              <w:right w:w="140" w:type="dxa"/>
            </w:tcMar>
          </w:tcPr>
          <w:p>
            <w:pPr>
              <w:spacing w:before="20" w:after="20"/>
            </w:pPr>
            <w:r/>
            <w:r>
              <w:rPr>
                <w:rFonts w:ascii="Calibri" w:hAnsi="Calibri"/>
                <w:b w:val="0"/>
                <w:i w:val="0"/>
                <w:sz w:val="19"/>
              </w:rPr>
              <w:t>x = 19</w:t>
            </w:r>
          </w:p>
        </w:tc>
        <w:tc>
          <w:tcPr>
            <w:tcW w:type="dxa" w:w="4535"/>
            <w:tcMar>
              <w:top w:w="100" w:type="dxa"/>
              <w:left w:w="140" w:type="dxa"/>
              <w:bottom w:w="100" w:type="dxa"/>
              <w:right w:w="140" w:type="dxa"/>
            </w:tcMar>
          </w:tcPr>
          <w:p>
            <w:pPr>
              <w:spacing w:before="20" w:after="20"/>
            </w:pPr>
            <w:r/>
            <w:r>
              <w:rPr>
                <w:rFonts w:ascii="Calibri" w:hAnsi="Calibri"/>
                <w:b w:val="0"/>
                <w:i w:val="0"/>
                <w:sz w:val="19"/>
              </w:rPr>
              <w:t>Terme mit x in beiden Nennern</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BF4</w:t>
            </w:r>
          </w:p>
        </w:tc>
        <w:tc>
          <w:tcPr>
            <w:tcW w:type="dxa" w:w="2608"/>
            <w:tcMar>
              <w:top w:w="100" w:type="dxa"/>
              <w:left w:w="140" w:type="dxa"/>
              <w:bottom w:w="100" w:type="dxa"/>
              <w:right w:w="140" w:type="dxa"/>
            </w:tcMar>
          </w:tcPr>
          <w:p>
            <w:pPr>
              <w:spacing w:before="20" w:after="20"/>
            </w:pPr>
            <w:r/>
            <w:r>
              <w:rPr>
                <w:rFonts w:ascii="Calibri" w:hAnsi="Calibri"/>
                <w:b w:val="0"/>
                <w:i w:val="0"/>
                <w:sz w:val="19"/>
              </w:rPr>
              <w:t>(4x+5)/(2x−6) = 17/(2x−6)</w:t>
            </w:r>
          </w:p>
        </w:tc>
        <w:tc>
          <w:tcPr>
            <w:tcW w:type="dxa" w:w="1361"/>
            <w:tcMar>
              <w:top w:w="100" w:type="dxa"/>
              <w:left w:w="140" w:type="dxa"/>
              <w:bottom w:w="100" w:type="dxa"/>
              <w:right w:w="140" w:type="dxa"/>
            </w:tcMar>
          </w:tcPr>
          <w:p>
            <w:pPr>
              <w:spacing w:before="20" w:after="20"/>
            </w:pPr>
            <w:r/>
            <w:r>
              <w:rPr>
                <w:rFonts w:ascii="Calibri" w:hAnsi="Calibri"/>
                <w:b w:val="0"/>
                <w:i w:val="0"/>
                <w:sz w:val="19"/>
              </w:rPr>
              <w:t>keine Lösung</w:t>
            </w:r>
          </w:p>
        </w:tc>
        <w:tc>
          <w:tcPr>
            <w:tcW w:type="dxa" w:w="4535"/>
            <w:tcMar>
              <w:top w:w="100" w:type="dxa"/>
              <w:left w:w="140" w:type="dxa"/>
              <w:bottom w:w="100" w:type="dxa"/>
              <w:right w:w="140" w:type="dxa"/>
            </w:tcMar>
          </w:tcPr>
          <w:p>
            <w:pPr>
              <w:spacing w:before="20" w:after="20"/>
            </w:pPr>
            <w:r/>
            <w:r>
              <w:rPr>
                <w:rFonts w:ascii="Calibri" w:hAnsi="Calibri"/>
                <w:b w:val="0"/>
                <w:i w:val="0"/>
                <w:sz w:val="19"/>
              </w:rPr>
              <w:t>die Rechnung ergibt x = 3 – aber dort wird der Nenner null</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BF5</w:t>
            </w:r>
          </w:p>
        </w:tc>
        <w:tc>
          <w:tcPr>
            <w:tcW w:type="dxa" w:w="2608"/>
            <w:tcMar>
              <w:top w:w="100" w:type="dxa"/>
              <w:left w:w="140" w:type="dxa"/>
              <w:bottom w:w="100" w:type="dxa"/>
              <w:right w:w="140" w:type="dxa"/>
            </w:tcMar>
          </w:tcPr>
          <w:p>
            <w:pPr>
              <w:spacing w:before="20" w:after="20"/>
            </w:pPr>
            <w:r/>
            <w:r>
              <w:rPr>
                <w:rFonts w:ascii="Calibri" w:hAnsi="Calibri"/>
                <w:b w:val="0"/>
                <w:i w:val="0"/>
                <w:sz w:val="19"/>
              </w:rPr>
              <w:t>x/(x−3) − x/(x−4) = 5/(x−3)</w:t>
            </w:r>
          </w:p>
        </w:tc>
        <w:tc>
          <w:tcPr>
            <w:tcW w:type="dxa" w:w="1361"/>
            <w:tcMar>
              <w:top w:w="100" w:type="dxa"/>
              <w:left w:w="140" w:type="dxa"/>
              <w:bottom w:w="100" w:type="dxa"/>
              <w:right w:w="140" w:type="dxa"/>
            </w:tcMar>
          </w:tcPr>
          <w:p>
            <w:pPr>
              <w:spacing w:before="20" w:after="20"/>
            </w:pPr>
            <w:r/>
            <w:r>
              <w:rPr>
                <w:rFonts w:ascii="Calibri" w:hAnsi="Calibri"/>
                <w:b w:val="0"/>
                <w:i w:val="0"/>
                <w:sz w:val="19"/>
              </w:rPr>
              <w:t>x = 10/3</w:t>
            </w:r>
          </w:p>
        </w:tc>
        <w:tc>
          <w:tcPr>
            <w:tcW w:type="dxa" w:w="4535"/>
            <w:tcMar>
              <w:top w:w="100" w:type="dxa"/>
              <w:left w:w="140" w:type="dxa"/>
              <w:bottom w:w="100" w:type="dxa"/>
              <w:right w:w="140" w:type="dxa"/>
            </w:tcMar>
          </w:tcPr>
          <w:p>
            <w:pPr>
              <w:spacing w:before="20" w:after="20"/>
            </w:pPr>
            <w:r/>
            <w:r>
              <w:rPr>
                <w:rFonts w:ascii="Calibri" w:hAnsi="Calibri"/>
                <w:b w:val="0"/>
                <w:i w:val="0"/>
                <w:sz w:val="19"/>
              </w:rPr>
              <w:t>drei Brüche, zwei verschiedene Nenner</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BF6</w:t>
            </w:r>
          </w:p>
        </w:tc>
        <w:tc>
          <w:tcPr>
            <w:tcW w:type="dxa" w:w="2608"/>
            <w:tcMar>
              <w:top w:w="100" w:type="dxa"/>
              <w:left w:w="140" w:type="dxa"/>
              <w:bottom w:w="100" w:type="dxa"/>
              <w:right w:w="140" w:type="dxa"/>
            </w:tcMar>
          </w:tcPr>
          <w:p>
            <w:pPr>
              <w:spacing w:before="20" w:after="20"/>
            </w:pPr>
            <w:r/>
            <w:r>
              <w:rPr>
                <w:rFonts w:ascii="Calibri" w:hAnsi="Calibri"/>
                <w:b w:val="0"/>
                <w:i w:val="0"/>
                <w:sz w:val="19"/>
              </w:rPr>
              <w:t>3/(x−2) − 1/(x+2) = (2x+8)/(x²−4)</w:t>
            </w:r>
          </w:p>
        </w:tc>
        <w:tc>
          <w:tcPr>
            <w:tcW w:type="dxa" w:w="1361"/>
            <w:tcMar>
              <w:top w:w="100" w:type="dxa"/>
              <w:left w:w="140" w:type="dxa"/>
              <w:bottom w:w="100" w:type="dxa"/>
              <w:right w:w="140" w:type="dxa"/>
            </w:tcMar>
          </w:tcPr>
          <w:p>
            <w:pPr>
              <w:spacing w:before="20" w:after="20"/>
            </w:pPr>
            <w:r/>
            <w:r>
              <w:rPr>
                <w:rFonts w:ascii="Calibri" w:hAnsi="Calibri"/>
                <w:b w:val="0"/>
                <w:i w:val="0"/>
                <w:sz w:val="19"/>
              </w:rPr>
              <w:t>jede Zahl ausser 2 und −2</w:t>
            </w:r>
          </w:p>
        </w:tc>
        <w:tc>
          <w:tcPr>
            <w:tcW w:type="dxa" w:w="4535"/>
            <w:tcMar>
              <w:top w:w="100" w:type="dxa"/>
              <w:left w:w="140" w:type="dxa"/>
              <w:bottom w:w="100" w:type="dxa"/>
              <w:right w:w="140" w:type="dxa"/>
            </w:tcMar>
          </w:tcPr>
          <w:p>
            <w:pPr>
              <w:spacing w:before="20" w:after="20"/>
            </w:pPr>
            <w:r/>
            <w:r>
              <w:rPr>
                <w:rFonts w:ascii="Calibri" w:hAnsi="Calibri"/>
                <w:b w:val="0"/>
                <w:i w:val="0"/>
                <w:sz w:val="19"/>
              </w:rPr>
              <w:t>Nenner faktorisieren – Ergebnis gilt auf ganz D</w:t>
            </w:r>
          </w:p>
        </w:tc>
      </w:tr>
    </w:tbl>
    <w:p>
      <w:pPr>
        <w:spacing w:before="60" w:after="60"/>
      </w:pPr>
      <w:r>
        <w:rPr>
          <w:i/>
          <w:sz w:val="19"/>
        </w:rPr>
        <w:t>BF4 ist die Bauform, wegen der es diese Lektion überhaupt gibt. Sie steht als Beispiel in der Theoriebox des Lehrmittels: rechnerisch kommt x = 3 heraus, aber genau dort wird der Nenner null. Die App muss also nach dem Lösen einen zusätzlichen Schritt machen und die Definitionsmenge prüfen – das ist neu gegenüber allen bisherigen Schablonen.</w:t>
      </w:r>
    </w:p>
    <w:p>
      <w:pPr>
        <w:spacing w:before="60" w:after="60"/>
      </w:pPr>
      <w:r>
        <w:rPr>
          <w:i/>
          <w:sz w:val="19"/>
        </w:rPr>
        <w:t>BF6 ist der umgekehrte Fall: die Gleichung ist erfüllt, aber eben nur auf der Definitionsmenge. Die richtige Antwort ist weder «jede Zahl» noch «keine Lösung», sondern «jede Zahl ausser 2 und −2».</w:t>
      </w:r>
    </w:p>
    <w:p>
      <w:pPr>
        <w:spacing w:before="180" w:after="60"/>
      </w:pPr>
      <w:r>
        <w:rPr>
          <w:b/>
          <w:sz w:val="21"/>
        </w:rPr>
        <w:t>Level</w:t>
      </w:r>
    </w:p>
    <w:tbl>
      <w:tblPr>
        <w:tblStyle w:val="TableGrid"/>
        <w:tblW w:type="auto" w:w="0"/>
        <w:tblLayout w:type="fixed"/>
        <w:tblLook w:firstColumn="1" w:firstRow="1" w:lastColumn="0" w:lastRow="0" w:noHBand="0" w:noVBand="1" w:val="04A0"/>
      </w:tblPr>
      <w:tblGrid>
        <w:gridCol w:w="3249"/>
        <w:gridCol w:w="3249"/>
        <w:gridCol w:w="3249"/>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Level</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Bauformen</w:t>
            </w:r>
          </w:p>
        </w:tc>
        <w:tc>
          <w:tcPr>
            <w:tcW w:type="dxa" w:w="6350"/>
            <w:shd w:val="clear" w:color="auto" w:fill="D9E2F3"/>
            <w:tcMar>
              <w:top w:w="100" w:type="dxa"/>
              <w:left w:w="140" w:type="dxa"/>
              <w:bottom w:w="100" w:type="dxa"/>
              <w:right w:w="140" w:type="dxa"/>
            </w:tcMar>
          </w:tcPr>
          <w:p>
            <w:pPr>
              <w:spacing w:before="20" w:after="20"/>
            </w:pPr>
            <w:r/>
            <w:r>
              <w:rPr>
                <w:rFonts w:ascii="Calibri" w:hAnsi="Calibri"/>
                <w:b/>
                <w:i w:val="0"/>
                <w:sz w:val="19"/>
              </w:rPr>
              <w:t>Was zusätzlich verlangt wird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A</w:t>
            </w:r>
          </w:p>
        </w:tc>
        <w:tc>
          <w:tcPr>
            <w:tcW w:type="dxa" w:w="1928"/>
            <w:tcMar>
              <w:top w:w="100" w:type="dxa"/>
              <w:left w:w="140" w:type="dxa"/>
              <w:bottom w:w="100" w:type="dxa"/>
              <w:right w:w="140" w:type="dxa"/>
            </w:tcMar>
          </w:tcPr>
          <w:p>
            <w:pPr>
              <w:spacing w:before="20" w:after="20"/>
            </w:pPr>
            <w:r/>
            <w:r>
              <w:rPr>
                <w:rFonts w:ascii="Calibri" w:hAnsi="Calibri"/>
                <w:b w:val="0"/>
                <w:i w:val="0"/>
                <w:sz w:val="19"/>
              </w:rPr>
              <w:t>BF1, BF2</w:t>
            </w:r>
          </w:p>
        </w:tc>
        <w:tc>
          <w:tcPr>
            <w:tcW w:type="dxa" w:w="6350"/>
            <w:tcMar>
              <w:top w:w="100" w:type="dxa"/>
              <w:left w:w="140" w:type="dxa"/>
              <w:bottom w:w="100" w:type="dxa"/>
              <w:right w:w="140" w:type="dxa"/>
            </w:tcMar>
          </w:tcPr>
          <w:p>
            <w:pPr>
              <w:spacing w:before="20" w:after="20"/>
            </w:pPr>
            <w:r/>
            <w:r>
              <w:rPr>
                <w:rFonts w:ascii="Calibri" w:hAnsi="Calibri"/>
                <w:b w:val="0"/>
                <w:i w:val="0"/>
                <w:sz w:val="19"/>
              </w:rPr>
              <w:t>Mit dem Nenner multiplizieren · auch den bruchfreien Summanden mitnehmen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B</w:t>
            </w:r>
          </w:p>
        </w:tc>
        <w:tc>
          <w:tcPr>
            <w:tcW w:type="dxa" w:w="1928"/>
            <w:tcMar>
              <w:top w:w="100" w:type="dxa"/>
              <w:left w:w="140" w:type="dxa"/>
              <w:bottom w:w="100" w:type="dxa"/>
              <w:right w:w="140" w:type="dxa"/>
            </w:tcMar>
          </w:tcPr>
          <w:p>
            <w:pPr>
              <w:spacing w:before="20" w:after="20"/>
            </w:pPr>
            <w:r/>
            <w:r>
              <w:rPr>
                <w:rFonts w:ascii="Calibri" w:hAnsi="Calibri"/>
                <w:b w:val="0"/>
                <w:i w:val="0"/>
                <w:sz w:val="19"/>
              </w:rPr>
              <w:t>BF3, BF5</w:t>
            </w:r>
          </w:p>
        </w:tc>
        <w:tc>
          <w:tcPr>
            <w:tcW w:type="dxa" w:w="6350"/>
            <w:tcMar>
              <w:top w:w="100" w:type="dxa"/>
              <w:left w:w="140" w:type="dxa"/>
              <w:bottom w:w="100" w:type="dxa"/>
              <w:right w:w="140" w:type="dxa"/>
            </w:tcMar>
          </w:tcPr>
          <w:p>
            <w:pPr>
              <w:spacing w:before="20" w:after="20"/>
            </w:pPr>
            <w:r/>
            <w:r>
              <w:rPr>
                <w:rFonts w:ascii="Calibri" w:hAnsi="Calibri"/>
                <w:b w:val="0"/>
                <w:i w:val="0"/>
                <w:sz w:val="19"/>
              </w:rPr>
              <w:t>Zwei bzw. drei Nenner mit x · Definitionsmenge notieren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C</w:t>
            </w:r>
          </w:p>
        </w:tc>
        <w:tc>
          <w:tcPr>
            <w:tcW w:type="dxa" w:w="1928"/>
            <w:tcMar>
              <w:top w:w="100" w:type="dxa"/>
              <w:left w:w="140" w:type="dxa"/>
              <w:bottom w:w="100" w:type="dxa"/>
              <w:right w:w="140" w:type="dxa"/>
            </w:tcMar>
          </w:tcPr>
          <w:p>
            <w:pPr>
              <w:spacing w:before="20" w:after="20"/>
            </w:pPr>
            <w:r/>
            <w:r>
              <w:rPr>
                <w:rFonts w:ascii="Calibri" w:hAnsi="Calibri"/>
                <w:b w:val="0"/>
                <w:i w:val="0"/>
                <w:sz w:val="19"/>
              </w:rPr>
              <w:t>BF4, BF6</w:t>
            </w:r>
          </w:p>
        </w:tc>
        <w:tc>
          <w:tcPr>
            <w:tcW w:type="dxa" w:w="6350"/>
            <w:tcMar>
              <w:top w:w="100" w:type="dxa"/>
              <w:left w:w="140" w:type="dxa"/>
              <w:bottom w:w="100" w:type="dxa"/>
              <w:right w:w="140" w:type="dxa"/>
            </w:tcMar>
          </w:tcPr>
          <w:p>
            <w:pPr>
              <w:spacing w:before="20" w:after="20"/>
            </w:pPr>
            <w:r/>
            <w:r>
              <w:rPr>
                <w:rFonts w:ascii="Calibri" w:hAnsi="Calibri"/>
                <w:b w:val="0"/>
                <w:i w:val="0"/>
                <w:sz w:val="19"/>
              </w:rPr>
              <w:t>Definitionsmenge entscheidet über das Ergebnis – keine Lösung bzw. Lösung mit Ausnahmen</w:t>
            </w:r>
          </w:p>
        </w:tc>
      </w:tr>
    </w:tbl>
    <w:p>
      <w:pPr>
        <w:spacing w:before="180" w:after="60"/>
      </w:pPr>
      <w:r>
        <w:rPr>
          <w:b/>
          <w:sz w:val="21"/>
        </w:rPr>
        <w:t>Lösungsweg</w:t>
      </w:r>
    </w:p>
    <w:tbl>
      <w:tblPr>
        <w:tblStyle w:val="TableGrid"/>
        <w:tblW w:type="auto" w:w="0"/>
        <w:tblLayout w:type="fixed"/>
        <w:tblLook w:firstColumn="1" w:firstRow="1" w:lastColumn="0" w:lastRow="0" w:noHBand="0" w:noVBand="1" w:val="04A0"/>
      </w:tblPr>
      <w:tblGrid>
        <w:gridCol w:w="3249"/>
        <w:gridCol w:w="3249"/>
        <w:gridCol w:w="3249"/>
      </w:tblGrid>
      <w:tr>
        <w:tc>
          <w:tcPr>
            <w:tcW w:type="dxa" w:w="794"/>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4082"/>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4422"/>
            <w:shd w:val="clear" w:color="auto" w:fill="D9E2F3"/>
            <w:tcMar>
              <w:top w:w="100" w:type="dxa"/>
              <w:left w:w="140" w:type="dxa"/>
              <w:bottom w:w="100" w:type="dxa"/>
              <w:right w:w="140" w:type="dxa"/>
            </w:tcMar>
          </w:tcPr>
          <w:p>
            <w:pPr>
              <w:spacing w:before="20" w:after="20"/>
            </w:pPr>
            <w:r/>
            <w:r>
              <w:rPr>
                <w:rFonts w:ascii="Calibri" w:hAnsi="Calibri"/>
                <w:b/>
                <w:i w:val="0"/>
                <w:sz w:val="19"/>
              </w:rPr>
              <w:t>Beispiel  (BF4)</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1</w:t>
            </w:r>
          </w:p>
        </w:tc>
        <w:tc>
          <w:tcPr>
            <w:tcW w:type="dxa" w:w="4082"/>
            <w:tcMar>
              <w:top w:w="100" w:type="dxa"/>
              <w:left w:w="140" w:type="dxa"/>
              <w:bottom w:w="100" w:type="dxa"/>
              <w:right w:w="140" w:type="dxa"/>
            </w:tcMar>
          </w:tcPr>
          <w:p>
            <w:pPr>
              <w:spacing w:before="20" w:after="20"/>
            </w:pPr>
            <w:r/>
            <w:r>
              <w:rPr>
                <w:rFonts w:ascii="Calibri" w:hAnsi="Calibri"/>
                <w:b w:val="0"/>
                <w:i w:val="0"/>
                <w:sz w:val="19"/>
              </w:rPr>
              <w:t>ZUERST die Definitionsmenge bestimmen: wann wird ein Nenner null?</w:t>
            </w:r>
          </w:p>
        </w:tc>
        <w:tc>
          <w:tcPr>
            <w:tcW w:type="dxa" w:w="4422"/>
            <w:tcMar>
              <w:top w:w="100" w:type="dxa"/>
              <w:left w:w="140" w:type="dxa"/>
              <w:bottom w:w="100" w:type="dxa"/>
              <w:right w:w="140" w:type="dxa"/>
            </w:tcMar>
          </w:tcPr>
          <w:p>
            <w:pPr>
              <w:spacing w:before="20" w:after="20"/>
            </w:pPr>
            <w:r/>
            <w:r>
              <w:rPr>
                <w:rFonts w:ascii="Calibri" w:hAnsi="Calibri"/>
                <w:b w:val="0"/>
                <w:i w:val="0"/>
                <w:sz w:val="19"/>
              </w:rPr>
              <w:t>2x − 6 = 0 für x = 3, also D = ℝ \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2</w:t>
            </w:r>
          </w:p>
        </w:tc>
        <w:tc>
          <w:tcPr>
            <w:tcW w:type="dxa" w:w="4082"/>
            <w:tcMar>
              <w:top w:w="100" w:type="dxa"/>
              <w:left w:w="140" w:type="dxa"/>
              <w:bottom w:w="100" w:type="dxa"/>
              <w:right w:w="140" w:type="dxa"/>
            </w:tcMar>
          </w:tcPr>
          <w:p>
            <w:pPr>
              <w:spacing w:before="20" w:after="20"/>
            </w:pPr>
            <w:r/>
            <w:r>
              <w:rPr>
                <w:rFonts w:ascii="Calibri" w:hAnsi="Calibri"/>
                <w:b w:val="0"/>
                <w:i w:val="0"/>
                <w:sz w:val="19"/>
              </w:rPr>
              <w:t>Hauptnenner bestimmen und beide Seiten damit multiplizieren</w:t>
            </w:r>
          </w:p>
        </w:tc>
        <w:tc>
          <w:tcPr>
            <w:tcW w:type="dxa" w:w="4422"/>
            <w:tcMar>
              <w:top w:w="100" w:type="dxa"/>
              <w:left w:w="140" w:type="dxa"/>
              <w:bottom w:w="100" w:type="dxa"/>
              <w:right w:w="140" w:type="dxa"/>
            </w:tcMar>
          </w:tcPr>
          <w:p>
            <w:pPr>
              <w:spacing w:before="20" w:after="20"/>
            </w:pPr>
            <w:r/>
            <w:r>
              <w:rPr>
                <w:rFonts w:ascii="Calibri" w:hAnsi="Calibri"/>
                <w:b w:val="0"/>
                <w:i w:val="0"/>
                <w:sz w:val="19"/>
              </w:rPr>
              <w:t>4x + 5 = 17</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3</w:t>
            </w:r>
          </w:p>
        </w:tc>
        <w:tc>
          <w:tcPr>
            <w:tcW w:type="dxa" w:w="4082"/>
            <w:tcMar>
              <w:top w:w="100" w:type="dxa"/>
              <w:left w:w="140" w:type="dxa"/>
              <w:bottom w:w="100" w:type="dxa"/>
              <w:right w:w="140" w:type="dxa"/>
            </w:tcMar>
          </w:tcPr>
          <w:p>
            <w:pPr>
              <w:spacing w:before="20" w:after="20"/>
            </w:pPr>
            <w:r/>
            <w:r>
              <w:rPr>
                <w:rFonts w:ascii="Calibri" w:hAnsi="Calibri"/>
                <w:b w:val="0"/>
                <w:i w:val="0"/>
                <w:sz w:val="19"/>
              </w:rPr>
              <w:t>Gleichung normal auflösen</w:t>
            </w:r>
          </w:p>
        </w:tc>
        <w:tc>
          <w:tcPr>
            <w:tcW w:type="dxa" w:w="4422"/>
            <w:tcMar>
              <w:top w:w="100" w:type="dxa"/>
              <w:left w:w="140" w:type="dxa"/>
              <w:bottom w:w="100" w:type="dxa"/>
              <w:right w:w="140" w:type="dxa"/>
            </w:tcMar>
          </w:tcPr>
          <w:p>
            <w:pPr>
              <w:spacing w:before="20" w:after="20"/>
            </w:pPr>
            <w:r/>
            <w:r>
              <w:rPr>
                <w:rFonts w:ascii="Calibri" w:hAnsi="Calibri"/>
                <w:b w:val="0"/>
                <w:i w:val="0"/>
                <w:sz w:val="19"/>
              </w:rPr>
              <w:t>4x = 12, also x = 3</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4</w:t>
            </w:r>
          </w:p>
        </w:tc>
        <w:tc>
          <w:tcPr>
            <w:tcW w:type="dxa" w:w="4082"/>
            <w:tcMar>
              <w:top w:w="100" w:type="dxa"/>
              <w:left w:w="140" w:type="dxa"/>
              <w:bottom w:w="100" w:type="dxa"/>
              <w:right w:w="140" w:type="dxa"/>
            </w:tcMar>
          </w:tcPr>
          <w:p>
            <w:pPr>
              <w:spacing w:before="20" w:after="20"/>
            </w:pPr>
            <w:r/>
            <w:r>
              <w:rPr>
                <w:rFonts w:ascii="Calibri" w:hAnsi="Calibri"/>
                <w:b w:val="0"/>
                <w:i w:val="0"/>
                <w:sz w:val="19"/>
              </w:rPr>
              <w:t>Ergebnis mit der Definitionsmenge vergleichen</w:t>
            </w:r>
          </w:p>
        </w:tc>
        <w:tc>
          <w:tcPr>
            <w:tcW w:type="dxa" w:w="4422"/>
            <w:tcMar>
              <w:top w:w="100" w:type="dxa"/>
              <w:left w:w="140" w:type="dxa"/>
              <w:bottom w:w="100" w:type="dxa"/>
              <w:right w:w="140" w:type="dxa"/>
            </w:tcMar>
          </w:tcPr>
          <w:p>
            <w:pPr>
              <w:spacing w:before="20" w:after="20"/>
            </w:pPr>
            <w:r/>
            <w:r>
              <w:rPr>
                <w:rFonts w:ascii="Calibri" w:hAnsi="Calibri"/>
                <w:b w:val="0"/>
                <w:i w:val="0"/>
                <w:sz w:val="19"/>
              </w:rPr>
              <w:t>3 liegt nicht in D</w:t>
            </w:r>
          </w:p>
        </w:tc>
      </w:tr>
      <w:tr>
        <w:tc>
          <w:tcPr>
            <w:tcW w:type="dxa" w:w="794"/>
            <w:tcMar>
              <w:top w:w="100" w:type="dxa"/>
              <w:left w:w="140" w:type="dxa"/>
              <w:bottom w:w="100" w:type="dxa"/>
              <w:right w:w="140" w:type="dxa"/>
            </w:tcMar>
          </w:tcPr>
          <w:p>
            <w:pPr>
              <w:spacing w:before="20" w:after="20"/>
            </w:pPr>
            <w:r/>
            <w:r>
              <w:rPr>
                <w:rFonts w:ascii="Calibri" w:hAnsi="Calibri"/>
                <w:b w:val="0"/>
                <w:i w:val="0"/>
                <w:sz w:val="19"/>
              </w:rPr>
              <w:t>5</w:t>
            </w:r>
          </w:p>
        </w:tc>
        <w:tc>
          <w:tcPr>
            <w:tcW w:type="dxa" w:w="4082"/>
            <w:tcMar>
              <w:top w:w="100" w:type="dxa"/>
              <w:left w:w="140" w:type="dxa"/>
              <w:bottom w:w="100" w:type="dxa"/>
              <w:right w:w="140" w:type="dxa"/>
            </w:tcMar>
          </w:tcPr>
          <w:p>
            <w:pPr>
              <w:spacing w:before="20" w:after="20"/>
            </w:pPr>
            <w:r/>
            <w:r>
              <w:rPr>
                <w:rFonts w:ascii="Calibri" w:hAnsi="Calibri"/>
                <w:b w:val="0"/>
                <w:i w:val="0"/>
                <w:sz w:val="19"/>
              </w:rPr>
              <w:t>Antwort formulieren</w:t>
            </w:r>
          </w:p>
        </w:tc>
        <w:tc>
          <w:tcPr>
            <w:tcW w:type="dxa" w:w="4422"/>
            <w:tcMar>
              <w:top w:w="100" w:type="dxa"/>
              <w:left w:w="140" w:type="dxa"/>
              <w:bottom w:w="100" w:type="dxa"/>
              <w:right w:w="140" w:type="dxa"/>
            </w:tcMar>
          </w:tcPr>
          <w:p>
            <w:pPr>
              <w:spacing w:before="20" w:after="20"/>
            </w:pPr>
            <w:r/>
            <w:r>
              <w:rPr>
                <w:rFonts w:ascii="Calibri" w:hAnsi="Calibri"/>
                <w:b w:val="0"/>
                <w:i w:val="0"/>
                <w:sz w:val="19"/>
              </w:rPr>
              <w:t>die Gleichung hat keine Lösung</w:t>
            </w:r>
          </w:p>
        </w:tc>
      </w:tr>
    </w:tbl>
    <w:p>
      <w:pPr>
        <w:spacing w:before="60" w:after="60"/>
      </w:pPr>
      <w:r>
        <w:rPr>
          <w:i/>
          <w:sz w:val="19"/>
        </w:rPr>
        <w:t>Schritt 1 steht bewusst vor dem Rechnen. Wer die Definitionsmenge erst am Schluss bestimmt, hat das Ergebnis schon hingeschrieben und prüft es nicht mehr.</w:t>
      </w:r>
    </w:p>
    <w:p>
      <w:pPr>
        <w:spacing w:before="180" w:after="60"/>
      </w:pPr>
      <w:r>
        <w:rPr>
          <w:b/>
          <w:sz w:val="21"/>
        </w:rPr>
        <w:t>Gestufte Tipps</w:t>
      </w:r>
    </w:p>
    <w:tbl>
      <w:tblPr>
        <w:tblStyle w:val="TableGrid"/>
        <w:tblW w:type="auto" w:w="0"/>
        <w:tblLayout w:type="fixed"/>
        <w:tblLook w:firstColumn="1" w:firstRow="1" w:lastColumn="0" w:lastRow="0" w:noHBand="0" w:noVBand="1" w:val="04A0"/>
      </w:tblPr>
      <w:tblGrid>
        <w:gridCol w:w="4873"/>
        <w:gridCol w:w="4873"/>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8277"/>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8277"/>
            <w:tcMar>
              <w:top w:w="100" w:type="dxa"/>
              <w:left w:w="140" w:type="dxa"/>
              <w:bottom w:w="100" w:type="dxa"/>
              <w:right w:w="140" w:type="dxa"/>
            </w:tcMar>
          </w:tcPr>
          <w:p>
            <w:pPr>
              <w:spacing w:before="20" w:after="20"/>
            </w:pPr>
            <w:r/>
            <w:r>
              <w:rPr>
                <w:rFonts w:ascii="Calibri" w:hAnsi="Calibri"/>
                <w:b w:val="0"/>
                <w:i w:val="0"/>
                <w:sz w:val="19"/>
              </w:rPr>
              <w:t>Ein Nenner darf nie null werden. Schau zuerst nach, welche Zahlen dadurch verboten sind.</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8277"/>
            <w:tcMar>
              <w:top w:w="100" w:type="dxa"/>
              <w:left w:w="140" w:type="dxa"/>
              <w:bottom w:w="100" w:type="dxa"/>
              <w:right w:w="140" w:type="dxa"/>
            </w:tcMar>
          </w:tcPr>
          <w:p>
            <w:pPr>
              <w:spacing w:before="20" w:after="20"/>
            </w:pPr>
            <w:r/>
            <w:r>
              <w:rPr>
                <w:rFonts w:ascii="Calibri" w:hAnsi="Calibri"/>
                <w:b w:val="0"/>
                <w:i w:val="0"/>
                <w:sz w:val="19"/>
              </w:rPr>
              <w:t>Setze jeden Nenner gleich null und löse – diese Zahlen gehören nicht zur Definitionsmenge.</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8277"/>
            <w:tcMar>
              <w:top w:w="100" w:type="dxa"/>
              <w:left w:w="140" w:type="dxa"/>
              <w:bottom w:w="100" w:type="dxa"/>
              <w:right w:w="140" w:type="dxa"/>
            </w:tcMar>
          </w:tcPr>
          <w:p>
            <w:pPr>
              <w:spacing w:before="20" w:after="20"/>
            </w:pPr>
            <w:r/>
            <w:r>
              <w:rPr>
                <w:rFonts w:ascii="Calibri" w:hAnsi="Calibri"/>
                <w:b w:val="0"/>
                <w:i w:val="0"/>
                <w:sz w:val="19"/>
              </w:rPr>
              <w:t>2x − 6 = 0 ergibt x = 3. Merke dir das, bevor du weiterrechnest.</w:t>
            </w:r>
          </w:p>
        </w:tc>
      </w:tr>
    </w:tbl>
    <w:p>
      <w:pPr>
        <w:spacing w:before="180" w:after="60"/>
      </w:pPr>
      <w:r>
        <w:rPr>
          <w:b/>
          <w:sz w:val="21"/>
        </w:rPr>
        <w:t>Fehlerkatalog</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1928"/>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Definitionsmenge</w:t>
            </w:r>
          </w:p>
          <w:p>
            <w:pPr>
              <w:spacing w:before="20" w:after="20"/>
            </w:pPr>
            <w:r>
              <w:rPr>
                <w:rFonts w:ascii="Calibri" w:hAnsi="Calibri"/>
                <w:b w:val="0"/>
                <w:i w:val="0"/>
                <w:sz w:val="19"/>
              </w:rPr>
              <w:t>nicht geprüft</w:t>
            </w:r>
          </w:p>
        </w:tc>
        <w:tc>
          <w:tcPr>
            <w:tcW w:type="dxa" w:w="1928"/>
            <w:tcMar>
              <w:top w:w="100" w:type="dxa"/>
              <w:left w:w="140" w:type="dxa"/>
              <w:bottom w:w="100" w:type="dxa"/>
              <w:right w:w="140" w:type="dxa"/>
            </w:tcMar>
          </w:tcPr>
          <w:p>
            <w:pPr>
              <w:spacing w:before="20" w:after="20"/>
            </w:pPr>
            <w:r/>
            <w:r>
              <w:rPr>
                <w:rFonts w:ascii="Calibri" w:hAnsi="Calibri"/>
                <w:b w:val="0"/>
                <w:i w:val="0"/>
                <w:sz w:val="19"/>
              </w:rPr>
              <w:t>BF4  →  x = 3</w:t>
            </w:r>
          </w:p>
        </w:tc>
        <w:tc>
          <w:tcPr>
            <w:tcW w:type="dxa" w:w="5102"/>
            <w:tcMar>
              <w:top w:w="100" w:type="dxa"/>
              <w:left w:w="140" w:type="dxa"/>
              <w:bottom w:w="100" w:type="dxa"/>
              <w:right w:w="140" w:type="dxa"/>
            </w:tcMar>
          </w:tcPr>
          <w:p>
            <w:pPr>
              <w:spacing w:before="20" w:after="20"/>
            </w:pPr>
            <w:r/>
            <w:r>
              <w:rPr>
                <w:rFonts w:ascii="Calibri" w:hAnsi="Calibri"/>
                <w:b w:val="0"/>
                <w:i w:val="0"/>
                <w:sz w:val="19"/>
              </w:rPr>
              <w:t>Gerechnet stimmt das. Aber für x = 3 wird der Nenner 2x − 6 zu null, und dann ist die Ausgangsgleichung gar nicht definiert. Die Gleichung hat keine Lösung.</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Bruchfreien Summanden</w:t>
            </w:r>
          </w:p>
          <w:p>
            <w:pPr>
              <w:spacing w:before="20" w:after="20"/>
            </w:pPr>
            <w:r>
              <w:rPr>
                <w:rFonts w:ascii="Calibri" w:hAnsi="Calibri"/>
                <w:b w:val="0"/>
                <w:i w:val="0"/>
                <w:sz w:val="19"/>
              </w:rPr>
              <w:t>nicht mit x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1/x + 2 = 9/x  →  3 = 9, keine Lösung</w:t>
            </w:r>
          </w:p>
        </w:tc>
        <w:tc>
          <w:tcPr>
            <w:tcW w:type="dxa" w:w="5102"/>
            <w:tcMar>
              <w:top w:w="100" w:type="dxa"/>
              <w:left w:w="140" w:type="dxa"/>
              <w:bottom w:w="100" w:type="dxa"/>
              <w:right w:w="140" w:type="dxa"/>
            </w:tcMar>
          </w:tcPr>
          <w:p>
            <w:pPr>
              <w:spacing w:before="20" w:after="20"/>
            </w:pPr>
            <w:r/>
            <w:r>
              <w:rPr>
                <w:rFonts w:ascii="Calibri" w:hAnsi="Calibri"/>
                <w:b w:val="0"/>
                <w:i w:val="0"/>
                <w:sz w:val="19"/>
              </w:rPr>
              <w:t>Auch die 2 wird mit x multipliziert: 1 + 2x = 9. Daraus folgt x = 4.</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Über Kreuz die falschen</w:t>
            </w:r>
          </w:p>
          <w:p>
            <w:pPr>
              <w:spacing w:before="20" w:after="20"/>
            </w:pPr>
            <w:r>
              <w:rPr>
                <w:rFonts w:ascii="Calibri" w:hAnsi="Calibri"/>
                <w:b w:val="0"/>
                <w:i w:val="0"/>
                <w:sz w:val="19"/>
              </w:rPr>
              <w:t>Paare multipliziert</w:t>
            </w:r>
          </w:p>
        </w:tc>
        <w:tc>
          <w:tcPr>
            <w:tcW w:type="dxa" w:w="1928"/>
            <w:tcMar>
              <w:top w:w="100" w:type="dxa"/>
              <w:left w:w="140" w:type="dxa"/>
              <w:bottom w:w="100" w:type="dxa"/>
              <w:right w:w="140" w:type="dxa"/>
            </w:tcMar>
          </w:tcPr>
          <w:p>
            <w:pPr>
              <w:spacing w:before="20" w:after="20"/>
            </w:pPr>
            <w:r/>
            <w:r>
              <w:rPr>
                <w:rFonts w:ascii="Calibri" w:hAnsi="Calibri"/>
                <w:b w:val="0"/>
                <w:i w:val="0"/>
                <w:sz w:val="19"/>
              </w:rPr>
              <w:t>2/(x−3) = 3/(x+5)  →  x = −21</w:t>
            </w:r>
          </w:p>
        </w:tc>
        <w:tc>
          <w:tcPr>
            <w:tcW w:type="dxa" w:w="5102"/>
            <w:tcMar>
              <w:top w:w="100" w:type="dxa"/>
              <w:left w:w="140" w:type="dxa"/>
              <w:bottom w:w="100" w:type="dxa"/>
              <w:right w:w="140" w:type="dxa"/>
            </w:tcMar>
          </w:tcPr>
          <w:p>
            <w:pPr>
              <w:spacing w:before="20" w:after="20"/>
            </w:pPr>
            <w:r/>
            <w:r>
              <w:rPr>
                <w:rFonts w:ascii="Calibri" w:hAnsi="Calibri"/>
                <w:b w:val="0"/>
                <w:i w:val="0"/>
                <w:sz w:val="19"/>
              </w:rPr>
              <w:t>Über Kreuz heisst 2(x + 5) = 3(x − 3), nicht 2(x − 3) = 3(x + 5).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Definitionsmenge bei</w:t>
            </w:r>
          </w:p>
          <w:p>
            <w:pPr>
              <w:spacing w:before="20" w:after="20"/>
            </w:pPr>
            <w:r>
              <w:rPr>
                <w:rFonts w:ascii="Calibri" w:hAnsi="Calibri"/>
                <w:b w:val="0"/>
                <w:i w:val="0"/>
                <w:sz w:val="19"/>
              </w:rPr>
              <w:t>allgemeingültig vergessen</w:t>
            </w:r>
          </w:p>
        </w:tc>
        <w:tc>
          <w:tcPr>
            <w:tcW w:type="dxa" w:w="1928"/>
            <w:tcMar>
              <w:top w:w="100" w:type="dxa"/>
              <w:left w:w="140" w:type="dxa"/>
              <w:bottom w:w="100" w:type="dxa"/>
              <w:right w:w="140" w:type="dxa"/>
            </w:tcMar>
          </w:tcPr>
          <w:p>
            <w:pPr>
              <w:spacing w:before="20" w:after="20"/>
            </w:pPr>
            <w:r/>
            <w:r>
              <w:rPr>
                <w:rFonts w:ascii="Calibri" w:hAnsi="Calibri"/>
                <w:b w:val="0"/>
                <w:i w:val="0"/>
                <w:sz w:val="19"/>
              </w:rPr>
              <w:t>BF6  →  jede Zahl</w:t>
            </w:r>
          </w:p>
        </w:tc>
        <w:tc>
          <w:tcPr>
            <w:tcW w:type="dxa" w:w="5102"/>
            <w:tcMar>
              <w:top w:w="100" w:type="dxa"/>
              <w:left w:w="140" w:type="dxa"/>
              <w:bottom w:w="100" w:type="dxa"/>
              <w:right w:w="140" w:type="dxa"/>
            </w:tcMar>
          </w:tcPr>
          <w:p>
            <w:pPr>
              <w:spacing w:before="20" w:after="20"/>
            </w:pPr>
            <w:r/>
            <w:r>
              <w:rPr>
                <w:rFonts w:ascii="Calibri" w:hAnsi="Calibri"/>
                <w:b w:val="0"/>
                <w:i w:val="0"/>
                <w:sz w:val="19"/>
              </w:rPr>
              <w:t>Fast. Jede Zahl ausser 2 und −2 – dort werden die Nenner null und die Gleichung ist nicht definiert.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1928"/>
            <w:tcMar>
              <w:top w:w="100" w:type="dxa"/>
              <w:left w:w="140" w:type="dxa"/>
              <w:bottom w:w="100" w:type="dxa"/>
              <w:right w:w="140" w:type="dxa"/>
            </w:tcMar>
          </w:tcPr>
          <w:p>
            <w:pPr>
              <w:spacing w:before="20" w:after="20"/>
            </w:pPr>
            <w:r/>
            <w:r>
              <w:rPr>
                <w:rFonts w:ascii="Calibri" w:hAnsi="Calibri"/>
                <w:b w:val="0"/>
                <w:i w:val="0"/>
                <w:sz w:val="19"/>
              </w:rPr>
              <w:t>BF5  →  x = 20/6</w:t>
            </w:r>
          </w:p>
        </w:tc>
        <w:tc>
          <w:tcPr>
            <w:tcW w:type="dxa" w:w="5102"/>
            <w:tcMar>
              <w:top w:w="100" w:type="dxa"/>
              <w:left w:w="140" w:type="dxa"/>
              <w:bottom w:w="100" w:type="dxa"/>
              <w:right w:w="140" w:type="dxa"/>
            </w:tcMar>
          </w:tcPr>
          <w:p>
            <w:pPr>
              <w:spacing w:before="20" w:after="20"/>
            </w:pPr>
            <w:r/>
            <w:r>
              <w:rPr>
                <w:rFonts w:ascii="Calibri" w:hAnsi="Calibri"/>
                <w:b w:val="0"/>
                <w:i w:val="0"/>
                <w:sz w:val="19"/>
              </w:rPr>
              <w:t>Richtig gerechnet, aber noch nicht fertig: 20 und 6 haben beide den Faktor 2.</w:t>
            </w:r>
          </w:p>
        </w:tc>
      </w:tr>
    </w:tbl>
    <w:p>
      <w:pPr>
        <w:spacing w:before="180" w:after="80"/>
      </w:pPr>
      <w:r>
        <w:rPr>
          <w:b/>
          <w:sz w:val="21"/>
        </w:rPr>
        <w:t xml:space="preserve">Theorie-Kernidee:  </w:t>
      </w:r>
      <w:r>
        <w:rPr>
          <w:sz w:val="21"/>
        </w:rPr>
        <w:t>Steht x im Nenner, muss vor dem Rechnen die Definitionsmenge bestimmt werden. Eine Zahl, die einen Nenner zu null macht, kann nie Lösung sein – auch dann nicht, wenn die Rechnung sie ergibt.</w:t>
      </w:r>
    </w:p>
    <w:p>
      <w:pPr>
        <w:pStyle w:val="Heading1"/>
      </w:pPr>
      <w:r>
        <w:t>Stand</w:t>
      </w:r>
    </w:p>
    <w:p>
      <w:r>
        <w:rPr>
          <w:b/>
        </w:rPr>
        <w:t>Fertig sind jetzt 47 von 59 Schablonen.</w:t>
      </w:r>
    </w:p>
    <w:p>
      <w:r>
        <w:t>Kapitel 14 und 15 sind vollständig, ebenso K8, K11, K12 und K13.</w:t>
      </w:r>
    </w:p>
    <w:p>
      <w:r>
        <w:t>Vom Erhebungstest sind mit S41 alle 19 Teilaufgaben abgedeckt.</w:t>
      </w:r>
    </w:p>
    <w:p>
      <w:r>
        <w:t>Offen sind noch zwölf Schablonen, keine davon braucht eine Vorlage: S12, S13, S14, S15, S18, S20, S21, S30, S32, S33, S34 und S35.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