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tabs>
          <w:tab w:val="left" w:leader="none" w:pos="2430"/>
          <w:tab w:val="center" w:leader="none" w:pos="4536"/>
        </w:tabs>
        <w:spacing w:lineRule="auto" w:line="360"/>
        <w:jc w:val="left"/>
        <w:rPr>
          <w:rFonts w:cs="Times New Roman" w:hAnsi="Times New Roman"/>
          <w:b/>
          <w:bCs/>
          <w:sz w:val="24"/>
          <w:szCs w:val="24"/>
          <w:lang w:val="en-US"/>
        </w:rPr>
      </w:pPr>
      <w:bookmarkStart w:id="0" w:name="_GoBack"/>
      <w:bookmarkEnd w:id="0"/>
      <w:r>
        <w:rPr/>
        <w:drawing>
          <wp:inline distL="114300" distT="0" distB="0" distR="114300">
            <wp:extent cx="2870200" cy="229616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870200" cy="2296160"/>
                    </a:xfrm>
                    <a:prstGeom prst="rect"/>
                  </pic:spPr>
                </pic:pic>
              </a:graphicData>
            </a:graphic>
          </wp:inline>
        </w:drawing>
      </w:r>
    </w:p>
    <w:p>
      <w:pPr>
        <w:pStyle w:val="style0"/>
        <w:tabs>
          <w:tab w:val="left" w:leader="none" w:pos="2430"/>
          <w:tab w:val="center" w:leader="none" w:pos="4536"/>
        </w:tabs>
        <w:spacing w:lineRule="auto" w:line="360"/>
        <w:jc w:val="center"/>
        <w:rPr>
          <w:rFonts w:ascii="Times New Roman" w:cs="Times New Roman" w:hAnsi="Times New Roman"/>
          <w:b/>
          <w:bCs/>
          <w:sz w:val="24"/>
          <w:szCs w:val="24"/>
        </w:rPr>
      </w:pPr>
      <w:r>
        <w:rPr>
          <w:rFonts w:cs="Times New Roman" w:hAnsi="Times New Roman"/>
          <w:b/>
          <w:bCs/>
          <w:sz w:val="24"/>
          <w:szCs w:val="24"/>
          <w:lang w:val="en-US"/>
        </w:rPr>
        <w:t xml:space="preserve">A PROPOS DE GOMADE-GABON </w:t>
      </w:r>
    </w:p>
    <w:p>
      <w:pPr>
        <w:pStyle w:val="style0"/>
        <w:spacing w:lineRule="auto" w:line="360"/>
        <w:jc w:val="both"/>
        <w:rPr>
          <w:rFonts w:ascii="Times New Roman" w:cs="Times New Roman" w:hAnsi="Times New Roman"/>
          <w:sz w:val="24"/>
          <w:szCs w:val="24"/>
        </w:rPr>
      </w:pPr>
      <w:r>
        <w:rPr>
          <w:rFonts w:ascii="Times New Roman" w:cs="Times New Roman" w:hAnsi="Times New Roman"/>
          <w:b/>
          <w:bCs/>
          <w:sz w:val="24"/>
          <w:szCs w:val="24"/>
        </w:rPr>
        <w:t xml:space="preserve">GOMADE-GABON </w:t>
      </w:r>
      <w:r>
        <w:rPr>
          <w:rFonts w:ascii="Times New Roman" w:cs="Times New Roman" w:hAnsi="Times New Roman"/>
          <w:sz w:val="24"/>
          <w:szCs w:val="24"/>
        </w:rPr>
        <w:t>est un c</w:t>
      </w:r>
      <w:r>
        <w:rPr>
          <w:rFonts w:ascii="Times New Roman" w:cs="Times New Roman" w:hAnsi="Times New Roman"/>
          <w:sz w:val="24"/>
          <w:szCs w:val="24"/>
        </w:rPr>
        <w:t>abinet d’étude</w:t>
      </w:r>
      <w:r>
        <w:rPr>
          <w:rFonts w:ascii="Times New Roman" w:cs="Times New Roman" w:hAnsi="Times New Roman"/>
          <w:sz w:val="24"/>
          <w:szCs w:val="24"/>
          <w:lang w:val="en-US"/>
        </w:rPr>
        <w:t xml:space="preserve">s </w:t>
      </w:r>
      <w:r>
        <w:rPr>
          <w:rFonts w:ascii="Times New Roman" w:cs="Times New Roman" w:hAnsi="Times New Roman"/>
          <w:sz w:val="24"/>
          <w:szCs w:val="24"/>
        </w:rPr>
        <w:t xml:space="preserve">de marché et de sondage qui a pour mission d’accompagner les entreprises et institutions dans la connaissance parfaite de leurs marchés et de leurs cibles afin de les orienter vers la bonne prise de décision </w:t>
      </w:r>
      <w:r>
        <w:rPr>
          <w:rFonts w:ascii="Times New Roman" w:cs="Times New Roman" w:hAnsi="Times New Roman"/>
          <w:sz w:val="24"/>
          <w:szCs w:val="24"/>
          <w:lang w:val="en-US"/>
        </w:rPr>
        <w:t>Marketing.</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Qui sommes-nous ?</w:t>
      </w:r>
    </w:p>
    <w:p>
      <w:pPr>
        <w:pStyle w:val="style0"/>
        <w:spacing w:lineRule="auto" w:line="360"/>
        <w:jc w:val="both"/>
        <w:rPr>
          <w:rFonts w:ascii="Times New Roman" w:cs="Times New Roman" w:hAnsi="Times New Roman"/>
          <w:sz w:val="24"/>
          <w:szCs w:val="24"/>
        </w:rPr>
      </w:pPr>
      <w:r>
        <w:rPr>
          <w:rFonts w:cs="Times New Roman" w:hAnsi="Times New Roman"/>
          <w:sz w:val="24"/>
          <w:szCs w:val="24"/>
          <w:lang w:val="en-US"/>
        </w:rPr>
        <w:t>Nous</w:t>
      </w:r>
      <w:r>
        <w:rPr>
          <w:rFonts w:cs="Times New Roman" w:hAnsi="Times New Roman"/>
          <w:sz w:val="24"/>
          <w:szCs w:val="24"/>
          <w:lang w:val="en-US"/>
        </w:rPr>
        <w:t xml:space="preserve"> sommes u</w:t>
      </w:r>
      <w:r>
        <w:rPr>
          <w:rFonts w:ascii="Times New Roman" w:cs="Times New Roman" w:hAnsi="Times New Roman"/>
          <w:sz w:val="24"/>
          <w:szCs w:val="24"/>
        </w:rPr>
        <w:t>ne entreprise innovante qui apporte des solutions d’études et de conseil aux entreprises par la fourniture des données fiables, actualisées et exploitables grâce à une équipe expérimentée.</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Nos services</w:t>
      </w:r>
      <w:r>
        <w:rPr>
          <w:rFonts w:ascii="Times New Roman" w:cs="Times New Roman" w:hAnsi="Times New Roman"/>
          <w:b/>
          <w:bCs/>
          <w:sz w:val="24"/>
          <w:szCs w:val="24"/>
          <w:lang w:val="en-US"/>
        </w:rPr>
        <w:t xml:space="preserve">: </w:t>
      </w:r>
    </w:p>
    <w:bookmarkStart w:id="1" w:name="_Hlk71793338"/>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Nous réalisons pour vous des enquêtes marketi</w:t>
      </w:r>
      <w:r>
        <w:rPr>
          <w:rFonts w:ascii="Times New Roman" w:cs="Times New Roman" w:hAnsi="Times New Roman"/>
          <w:sz w:val="24"/>
          <w:szCs w:val="24"/>
        </w:rPr>
        <w:t>ng et sondage</w:t>
      </w:r>
      <w:r>
        <w:rPr>
          <w:rFonts w:ascii="Times New Roman" w:cs="Times New Roman" w:hAnsi="Times New Roman"/>
          <w:sz w:val="24"/>
          <w:szCs w:val="24"/>
          <w:lang w:val="en-US"/>
        </w:rPr>
        <w:t xml:space="preserve">s </w:t>
      </w:r>
      <w:r>
        <w:rPr>
          <w:rFonts w:ascii="Times New Roman" w:cs="Times New Roman" w:hAnsi="Times New Roman"/>
          <w:sz w:val="24"/>
          <w:szCs w:val="24"/>
        </w:rPr>
        <w:t>au Gabon et en Afrique quel que soit votre domaine d’activité.</w:t>
      </w:r>
    </w:p>
    <w:bookmarkEnd w:id="1"/>
    <w:p>
      <w:pPr>
        <w:pStyle w:val="style0"/>
        <w:tabs>
          <w:tab w:val="left" w:leader="none" w:pos="6180"/>
        </w:tabs>
        <w:spacing w:lineRule="auto" w:line="360"/>
        <w:jc w:val="both"/>
        <w:rPr>
          <w:rFonts w:ascii="Times New Roman" w:cs="Times New Roman" w:hAnsi="Times New Roman"/>
          <w:sz w:val="24"/>
          <w:szCs w:val="24"/>
        </w:rPr>
      </w:pPr>
      <w:r>
        <w:rPr>
          <w:rFonts w:ascii="Times New Roman" w:cs="Times New Roman" w:hAnsi="Times New Roman"/>
          <w:sz w:val="24"/>
          <w:szCs w:val="24"/>
        </w:rPr>
        <w:t>Dynamique, ambitieux et ayant une connaissance a</w:t>
      </w:r>
      <w:r>
        <w:rPr>
          <w:rFonts w:ascii="Times New Roman" w:cs="Times New Roman" w:hAnsi="Times New Roman"/>
          <w:sz w:val="24"/>
          <w:szCs w:val="24"/>
        </w:rPr>
        <w:t>pprofondie des enjeux liés à la disponibilité et à la fiabilité des données, GOMADE-GABON est votre meilleur partenaire en matière de collecte et traitement de données au Gabon en particulier et en Afrique en général.</w:t>
      </w:r>
    </w:p>
    <w:p>
      <w:pPr>
        <w:pStyle w:val="style0"/>
        <w:tabs>
          <w:tab w:val="left" w:leader="none" w:pos="6180"/>
        </w:tabs>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Nos missions :</w:t>
      </w:r>
    </w:p>
    <w:p>
      <w:pPr>
        <w:pStyle w:val="style0"/>
        <w:tabs>
          <w:tab w:val="left" w:leader="none" w:pos="6180"/>
        </w:tabs>
        <w:spacing w:lineRule="auto" w:line="360"/>
        <w:jc w:val="both"/>
        <w:rPr>
          <w:rFonts w:ascii="Times New Roman" w:cs="Times New Roman" w:hAnsi="Times New Roman"/>
          <w:sz w:val="24"/>
          <w:szCs w:val="24"/>
        </w:rPr>
      </w:pPr>
      <w:r>
        <w:rPr>
          <w:rFonts w:ascii="Times New Roman" w:cs="Times New Roman" w:hAnsi="Times New Roman"/>
          <w:sz w:val="24"/>
          <w:szCs w:val="24"/>
        </w:rPr>
        <w:t>-Mieux connaitre vos ma</w:t>
      </w:r>
      <w:r>
        <w:rPr>
          <w:rFonts w:ascii="Times New Roman" w:cs="Times New Roman" w:hAnsi="Times New Roman"/>
          <w:sz w:val="24"/>
          <w:szCs w:val="24"/>
        </w:rPr>
        <w:t>rchés et vos consommateurs</w:t>
      </w:r>
      <w:r>
        <w:rPr>
          <w:rFonts w:ascii="Times New Roman" w:cs="Times New Roman" w:hAnsi="Times New Roman"/>
          <w:sz w:val="24"/>
          <w:szCs w:val="24"/>
          <w:lang w:val="en-US"/>
        </w:rPr>
        <w:t>;</w:t>
      </w:r>
    </w:p>
    <w:p>
      <w:pPr>
        <w:pStyle w:val="style0"/>
        <w:tabs>
          <w:tab w:val="left" w:leader="none" w:pos="6180"/>
        </w:tabs>
        <w:spacing w:lineRule="auto" w:line="360"/>
        <w:jc w:val="both"/>
        <w:rPr>
          <w:rFonts w:ascii="Times New Roman" w:cs="Times New Roman" w:hAnsi="Times New Roman"/>
          <w:sz w:val="24"/>
          <w:szCs w:val="24"/>
        </w:rPr>
      </w:pPr>
      <w:r>
        <w:rPr>
          <w:rFonts w:ascii="Times New Roman" w:cs="Times New Roman" w:hAnsi="Times New Roman"/>
          <w:sz w:val="24"/>
          <w:szCs w:val="24"/>
        </w:rPr>
        <w:t>-Identifier les d</w:t>
      </w:r>
      <w:r>
        <w:rPr>
          <w:rFonts w:ascii="Times New Roman" w:cs="Times New Roman" w:hAnsi="Times New Roman"/>
          <w:sz w:val="24"/>
          <w:szCs w:val="24"/>
          <w:lang w:val="en-US"/>
        </w:rPr>
        <w:t>y</w:t>
      </w:r>
      <w:r>
        <w:rPr>
          <w:rFonts w:ascii="Times New Roman" w:cs="Times New Roman" w:hAnsi="Times New Roman"/>
          <w:sz w:val="24"/>
          <w:szCs w:val="24"/>
        </w:rPr>
        <w:t>sfonctionnements de votre organisation</w:t>
      </w:r>
      <w:r>
        <w:rPr>
          <w:rFonts w:ascii="Times New Roman" w:cs="Times New Roman" w:hAnsi="Times New Roman"/>
          <w:sz w:val="24"/>
          <w:szCs w:val="24"/>
          <w:lang w:val="en-US"/>
        </w:rPr>
        <w:t>;</w:t>
      </w:r>
    </w:p>
    <w:p>
      <w:pPr>
        <w:pStyle w:val="style0"/>
        <w:tabs>
          <w:tab w:val="left" w:leader="none" w:pos="6180"/>
        </w:tabs>
        <w:spacing w:lineRule="auto" w:line="360"/>
        <w:jc w:val="both"/>
        <w:rPr>
          <w:rFonts w:ascii="Times New Roman" w:cs="Times New Roman" w:hAnsi="Times New Roman"/>
          <w:sz w:val="24"/>
          <w:szCs w:val="24"/>
        </w:rPr>
      </w:pPr>
      <w:r>
        <w:rPr>
          <w:rFonts w:ascii="Times New Roman" w:cs="Times New Roman" w:hAnsi="Times New Roman"/>
          <w:sz w:val="24"/>
          <w:szCs w:val="24"/>
        </w:rPr>
        <w:t>-Faciliter votre prise de décision grâce à des données objectives et fiables</w:t>
      </w:r>
      <w:r>
        <w:rPr>
          <w:rFonts w:ascii="Times New Roman" w:cs="Times New Roman" w:hAnsi="Times New Roman"/>
          <w:sz w:val="24"/>
          <w:szCs w:val="24"/>
          <w:lang w:val="en-US"/>
        </w:rPr>
        <w:t>;</w:t>
      </w:r>
    </w:p>
    <w:p>
      <w:pPr>
        <w:pStyle w:val="style0"/>
        <w:tabs>
          <w:tab w:val="left" w:leader="none" w:pos="6180"/>
        </w:tabs>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Devenir un acteur international majeur dans le domaine des études de marchés, de sondages </w:t>
      </w:r>
      <w:r>
        <w:rPr>
          <w:rFonts w:cs="Times New Roman" w:hAnsi="Times New Roman"/>
          <w:sz w:val="24"/>
          <w:szCs w:val="24"/>
          <w:lang w:val="en-US"/>
        </w:rPr>
        <w:t xml:space="preserve">au Gabon et </w:t>
      </w:r>
      <w:r>
        <w:rPr>
          <w:rFonts w:ascii="Times New Roman" w:cs="Times New Roman" w:hAnsi="Times New Roman"/>
          <w:sz w:val="24"/>
          <w:szCs w:val="24"/>
        </w:rPr>
        <w:t>notamment dans la sous</w:t>
      </w:r>
      <w:r>
        <w:rPr>
          <w:rFonts w:ascii="Times New Roman" w:cs="Times New Roman" w:hAnsi="Times New Roman"/>
          <w:sz w:val="24"/>
          <w:szCs w:val="24"/>
          <w:lang w:val="en-US"/>
        </w:rPr>
        <w:t xml:space="preserve">-région </w:t>
      </w:r>
      <w:r>
        <w:rPr>
          <w:rFonts w:ascii="Times New Roman" w:cs="Times New Roman" w:hAnsi="Times New Roman"/>
          <w:sz w:val="24"/>
          <w:szCs w:val="24"/>
        </w:rPr>
        <w:t xml:space="preserve">région d’Afrique centrale. </w:t>
      </w:r>
    </w:p>
    <w:p>
      <w:pPr>
        <w:pStyle w:val="style0"/>
        <w:tabs>
          <w:tab w:val="left" w:leader="none" w:pos="6180"/>
        </w:tabs>
        <w:spacing w:lineRule="auto" w:line="360"/>
        <w:jc w:val="both"/>
        <w:rPr>
          <w:rFonts w:ascii="Times New Roman" w:cs="Times New Roman" w:hAnsi="Times New Roman"/>
          <w:sz w:val="24"/>
          <w:szCs w:val="24"/>
        </w:rPr>
      </w:pPr>
    </w:p>
    <w:p>
      <w:pPr>
        <w:pStyle w:val="style0"/>
        <w:tabs>
          <w:tab w:val="left" w:leader="none" w:pos="6180"/>
        </w:tabs>
        <w:spacing w:lineRule="auto" w:line="360"/>
        <w:jc w:val="both"/>
        <w:rPr>
          <w:rFonts w:ascii="Times New Roman" w:cs="Times New Roman" w:hAnsi="Times New Roman"/>
          <w:sz w:val="24"/>
          <w:szCs w:val="24"/>
        </w:rPr>
      </w:pPr>
    </w:p>
    <w:p>
      <w:pPr>
        <w:pStyle w:val="style0"/>
        <w:tabs>
          <w:tab w:val="left" w:leader="none" w:pos="6180"/>
        </w:tabs>
        <w:spacing w:lineRule="auto" w:line="360"/>
        <w:jc w:val="both"/>
        <w:rPr>
          <w:rFonts w:ascii="Times New Roman" w:cs="Times New Roman" w:hAnsi="Times New Roman"/>
          <w:sz w:val="24"/>
          <w:szCs w:val="24"/>
        </w:rPr>
      </w:pPr>
    </w:p>
    <w:p>
      <w:pPr>
        <w:pStyle w:val="style0"/>
        <w:tabs>
          <w:tab w:val="left" w:leader="none" w:pos="6180"/>
        </w:tabs>
        <w:spacing w:lineRule="auto" w:line="360"/>
        <w:jc w:val="both"/>
        <w:rPr>
          <w:rFonts w:ascii="Times New Roman" w:cs="Times New Roman" w:hAnsi="Times New Roman"/>
          <w:b/>
          <w:sz w:val="24"/>
          <w:szCs w:val="24"/>
        </w:rPr>
      </w:pPr>
      <w:r>
        <w:rPr>
          <w:rFonts w:ascii="Times New Roman" w:cs="Times New Roman" w:hAnsi="Times New Roman"/>
          <w:b/>
          <w:sz w:val="24"/>
          <w:szCs w:val="24"/>
        </w:rPr>
        <w:t>Nos valeurs :</w:t>
      </w:r>
    </w:p>
    <w:p>
      <w:pPr>
        <w:pStyle w:val="style179"/>
        <w:numPr>
          <w:ilvl w:val="0"/>
          <w:numId w:val="1"/>
        </w:numPr>
        <w:tabs>
          <w:tab w:val="left" w:leader="none" w:pos="6180"/>
        </w:tabs>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L’excellence : </w:t>
      </w:r>
      <w:r>
        <w:rPr>
          <w:rFonts w:ascii="Times New Roman" w:cs="Times New Roman" w:hAnsi="Times New Roman"/>
          <w:sz w:val="24"/>
          <w:szCs w:val="24"/>
        </w:rPr>
        <w:t>Nous visons toujours l’excellenc</w:t>
      </w:r>
      <w:r>
        <w:rPr>
          <w:rFonts w:ascii="Times New Roman" w:cs="Times New Roman" w:hAnsi="Times New Roman"/>
          <w:sz w:val="24"/>
          <w:szCs w:val="24"/>
          <w:lang w:val="en-US"/>
        </w:rPr>
        <w:t>e ;</w:t>
      </w:r>
    </w:p>
    <w:p>
      <w:pPr>
        <w:pStyle w:val="style179"/>
        <w:numPr>
          <w:ilvl w:val="0"/>
          <w:numId w:val="1"/>
        </w:numPr>
        <w:tabs>
          <w:tab w:val="left" w:leader="none" w:pos="6180"/>
        </w:tabs>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Le respect du client : </w:t>
      </w:r>
      <w:r>
        <w:rPr>
          <w:rFonts w:ascii="Times New Roman" w:cs="Times New Roman" w:hAnsi="Times New Roman"/>
          <w:sz w:val="24"/>
          <w:szCs w:val="24"/>
        </w:rPr>
        <w:t>Son implication durant tout le déroulement du projet est important pour nous ;</w:t>
      </w:r>
    </w:p>
    <w:p>
      <w:pPr>
        <w:pStyle w:val="style179"/>
        <w:numPr>
          <w:ilvl w:val="0"/>
          <w:numId w:val="1"/>
        </w:numPr>
        <w:tabs>
          <w:tab w:val="left" w:leader="none" w:pos="6180"/>
        </w:tabs>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La franchise et l’intégrité : </w:t>
      </w:r>
      <w:r>
        <w:rPr>
          <w:rFonts w:ascii="Times New Roman" w:cs="Times New Roman" w:hAnsi="Times New Roman"/>
          <w:sz w:val="24"/>
          <w:szCs w:val="24"/>
        </w:rPr>
        <w:t>Nous ne proposons rien au delà des compétences qui sont nôtres ;</w:t>
      </w:r>
    </w:p>
    <w:p>
      <w:pPr>
        <w:pStyle w:val="style179"/>
        <w:numPr>
          <w:ilvl w:val="0"/>
          <w:numId w:val="1"/>
        </w:numPr>
        <w:tabs>
          <w:tab w:val="left" w:leader="none" w:pos="6180"/>
        </w:tabs>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Le professionnalisme : </w:t>
      </w:r>
      <w:r>
        <w:rPr>
          <w:rFonts w:ascii="Times New Roman" w:cs="Times New Roman" w:hAnsi="Times New Roman"/>
          <w:sz w:val="24"/>
          <w:szCs w:val="24"/>
        </w:rPr>
        <w:t>Nous mettons uniquement des compéten</w:t>
      </w:r>
      <w:r>
        <w:rPr>
          <w:rFonts w:ascii="Times New Roman" w:cs="Times New Roman" w:hAnsi="Times New Roman"/>
          <w:sz w:val="24"/>
          <w:szCs w:val="24"/>
        </w:rPr>
        <w:t>ces au service du client pour une solution idoine au problème posé ;</w:t>
      </w:r>
    </w:p>
    <w:p>
      <w:pPr>
        <w:pStyle w:val="style179"/>
        <w:numPr>
          <w:ilvl w:val="0"/>
          <w:numId w:val="1"/>
        </w:numPr>
        <w:tabs>
          <w:tab w:val="left" w:leader="none" w:pos="6180"/>
        </w:tabs>
        <w:spacing w:lineRule="auto" w:line="360"/>
        <w:jc w:val="both"/>
        <w:rPr>
          <w:rFonts w:ascii="Times New Roman" w:cs="Times New Roman" w:hAnsi="Times New Roman"/>
          <w:b/>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La</w:t>
      </w:r>
      <w:r>
        <w:rPr>
          <w:rFonts w:ascii="Times New Roman" w:cs="Times New Roman" w:hAnsi="Times New Roman"/>
          <w:sz w:val="24"/>
          <w:szCs w:val="24"/>
        </w:rPr>
        <w:t xml:space="preserve"> </w:t>
      </w:r>
      <w:r>
        <w:rPr>
          <w:rFonts w:ascii="Times New Roman" w:cs="Times New Roman" w:hAnsi="Times New Roman"/>
          <w:b/>
          <w:sz w:val="24"/>
          <w:szCs w:val="24"/>
        </w:rPr>
        <w:t>confidentialité</w:t>
      </w:r>
      <w:r>
        <w:rPr>
          <w:rFonts w:ascii="Times New Roman" w:cs="Times New Roman" w:hAnsi="Times New Roman"/>
          <w:sz w:val="24"/>
          <w:szCs w:val="24"/>
        </w:rPr>
        <w:t> : Nous garantissons la stricte confidentialité des informations qui nous sont fournies avant, pendant et après notre action.</w:t>
      </w:r>
    </w:p>
    <w:p>
      <w:pPr>
        <w:pStyle w:val="style0"/>
        <w:tabs>
          <w:tab w:val="left" w:leader="none" w:pos="6180"/>
        </w:tabs>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Nos services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Nous réalisons pour vous des enquêtes </w:t>
      </w:r>
      <w:r>
        <w:rPr>
          <w:rFonts w:ascii="Times New Roman" w:cs="Times New Roman" w:hAnsi="Times New Roman"/>
          <w:sz w:val="24"/>
          <w:szCs w:val="24"/>
          <w:lang w:val="en-US"/>
        </w:rPr>
        <w:t xml:space="preserve">Marketing </w:t>
      </w:r>
      <w:r>
        <w:rPr>
          <w:rFonts w:ascii="Times New Roman" w:cs="Times New Roman" w:hAnsi="Times New Roman"/>
          <w:sz w:val="24"/>
          <w:szCs w:val="24"/>
        </w:rPr>
        <w:t>et sondage</w:t>
      </w:r>
      <w:r>
        <w:rPr>
          <w:rFonts w:cs="Times New Roman" w:hAnsi="Times New Roman"/>
          <w:sz w:val="24"/>
          <w:szCs w:val="24"/>
          <w:lang w:val="en-US"/>
        </w:rPr>
        <w:t xml:space="preserve">s </w:t>
      </w:r>
      <w:r>
        <w:rPr>
          <w:rFonts w:ascii="Times New Roman" w:cs="Times New Roman" w:hAnsi="Times New Roman"/>
          <w:sz w:val="24"/>
          <w:szCs w:val="24"/>
        </w:rPr>
        <w:t xml:space="preserve">au Gabon et en Afrique quel que soit votre domaine d’activité. </w:t>
      </w:r>
    </w:p>
    <w:p>
      <w:pPr>
        <w:pStyle w:val="style0"/>
        <w:spacing w:lineRule="auto" w:line="360"/>
        <w:jc w:val="both"/>
        <w:rPr>
          <w:rFonts w:ascii="Times New Roman" w:cs="Times New Roman" w:hAnsi="Times New Roman"/>
          <w:sz w:val="24"/>
          <w:szCs w:val="24"/>
        </w:rPr>
      </w:pPr>
      <w:r>
        <w:rPr>
          <w:rFonts w:cs="Times New Roman" w:hAnsi="Times New Roman"/>
          <w:sz w:val="24"/>
          <w:szCs w:val="24"/>
          <w:lang w:val="en-US"/>
        </w:rPr>
        <w:t xml:space="preserve">•   </w:t>
      </w:r>
      <w:r>
        <w:rPr>
          <w:rFonts w:ascii="Times New Roman" w:cs="Times New Roman" w:hAnsi="Times New Roman"/>
          <w:sz w:val="24"/>
          <w:szCs w:val="24"/>
        </w:rPr>
        <w:t>ETUDES DE MARCHE</w:t>
      </w:r>
    </w:p>
    <w:p>
      <w:pPr>
        <w:pStyle w:val="style0"/>
        <w:spacing w:lineRule="auto" w:line="360"/>
        <w:jc w:val="both"/>
        <w:rPr>
          <w:rFonts w:ascii="Times New Roman" w:cs="Times New Roman" w:hAnsi="Times New Roman"/>
          <w:b/>
          <w:bCs/>
          <w:i/>
          <w:iCs/>
          <w:sz w:val="24"/>
          <w:szCs w:val="24"/>
        </w:rPr>
      </w:pPr>
      <w:r>
        <w:rPr>
          <w:rFonts w:ascii="Times New Roman" w:cs="Times New Roman" w:hAnsi="Times New Roman"/>
          <w:b/>
          <w:bCs/>
          <w:i/>
          <w:iCs/>
          <w:sz w:val="24"/>
          <w:szCs w:val="24"/>
        </w:rPr>
        <w:t>Nous intervenons dans la réalisation des études de marchés</w:t>
      </w:r>
      <w:r>
        <w:rPr>
          <w:rFonts w:ascii="Times New Roman" w:cs="Times New Roman" w:hAnsi="Times New Roman"/>
          <w:b/>
          <w:bCs/>
          <w:i/>
          <w:iCs/>
          <w:sz w:val="24"/>
          <w:szCs w:val="24"/>
          <w:lang w:val="en-US"/>
        </w:rPr>
        <w:t>.</w:t>
      </w:r>
    </w:p>
    <w:p>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Vous avez un projet et vous souhaitez vérifier s’il </w:t>
      </w:r>
      <w:r>
        <w:rPr>
          <w:rFonts w:ascii="Times New Roman" w:cs="Times New Roman" w:hAnsi="Times New Roman"/>
          <w:sz w:val="24"/>
          <w:szCs w:val="24"/>
        </w:rPr>
        <w:t>est cohérent du point de vu</w:t>
      </w:r>
      <w:r>
        <w:rPr>
          <w:rFonts w:ascii="Times New Roman" w:cs="Times New Roman" w:hAnsi="Times New Roman"/>
          <w:sz w:val="24"/>
          <w:szCs w:val="24"/>
          <w:lang w:val="en-US"/>
        </w:rPr>
        <w:t xml:space="preserve">e </w:t>
      </w:r>
      <w:r>
        <w:rPr>
          <w:rFonts w:ascii="Times New Roman" w:cs="Times New Roman" w:hAnsi="Times New Roman"/>
          <w:sz w:val="24"/>
          <w:szCs w:val="24"/>
        </w:rPr>
        <w:t>commercial et qu’il y’a une réelle opportunité à saisir</w:t>
      </w:r>
      <w:r>
        <w:rPr>
          <w:rFonts w:cs="Times New Roman" w:hAnsi="Times New Roman"/>
          <w:sz w:val="24"/>
          <w:szCs w:val="24"/>
          <w:lang w:val="en-US"/>
        </w:rPr>
        <w:t xml:space="preserve">? </w:t>
      </w:r>
      <w:r>
        <w:rPr>
          <w:rFonts w:ascii="Times New Roman" w:cs="Times New Roman" w:hAnsi="Times New Roman"/>
          <w:sz w:val="24"/>
          <w:szCs w:val="24"/>
        </w:rPr>
        <w:t>nous sommes disposé</w:t>
      </w:r>
      <w:r>
        <w:rPr>
          <w:rFonts w:ascii="Times New Roman" w:cs="Times New Roman" w:hAnsi="Times New Roman"/>
          <w:sz w:val="24"/>
          <w:szCs w:val="24"/>
          <w:lang w:val="en-US"/>
        </w:rPr>
        <w:t xml:space="preserve">s </w:t>
      </w:r>
      <w:r>
        <w:rPr>
          <w:rFonts w:ascii="Times New Roman" w:cs="Times New Roman" w:hAnsi="Times New Roman"/>
          <w:sz w:val="24"/>
          <w:szCs w:val="24"/>
        </w:rPr>
        <w:t xml:space="preserve">à vous accompagner et </w:t>
      </w:r>
      <w:r>
        <w:rPr>
          <w:rFonts w:ascii="Times New Roman" w:cs="Times New Roman" w:hAnsi="Times New Roman"/>
          <w:sz w:val="24"/>
          <w:szCs w:val="24"/>
          <w:lang w:val="en-GB"/>
        </w:rPr>
        <w:t xml:space="preserve">à </w:t>
      </w:r>
      <w:r>
        <w:rPr>
          <w:rFonts w:ascii="Times New Roman" w:cs="Times New Roman" w:hAnsi="Times New Roman"/>
          <w:sz w:val="24"/>
          <w:szCs w:val="24"/>
        </w:rPr>
        <w:t>analyser les tendances de votre futur marché</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rPr>
      </w:pPr>
    </w:p>
    <w:p>
      <w:pPr>
        <w:pStyle w:val="style179"/>
        <w:numPr>
          <w:ilvl w:val="0"/>
          <w:numId w:val="2"/>
        </w:numPr>
        <w:spacing w:lineRule="auto" w:line="360"/>
        <w:jc w:val="both"/>
        <w:rPr>
          <w:rFonts w:ascii="Times New Roman" w:cs="Times New Roman" w:hAnsi="Times New Roman"/>
          <w:sz w:val="24"/>
          <w:szCs w:val="24"/>
        </w:rPr>
      </w:pPr>
      <w:r>
        <w:rPr>
          <w:rFonts w:ascii="Times New Roman" w:cs="Times New Roman" w:hAnsi="Times New Roman"/>
          <w:sz w:val="24"/>
          <w:szCs w:val="24"/>
        </w:rPr>
        <w:t>SONDAGES</w:t>
      </w:r>
    </w:p>
    <w:p>
      <w:pPr>
        <w:pStyle w:val="style0"/>
        <w:spacing w:lineRule="auto" w:line="360"/>
        <w:jc w:val="both"/>
        <w:rPr>
          <w:rFonts w:ascii="Times New Roman" w:cs="Times New Roman" w:hAnsi="Times New Roman"/>
          <w:b/>
          <w:bCs/>
          <w:i/>
          <w:iCs/>
          <w:sz w:val="24"/>
          <w:szCs w:val="24"/>
        </w:rPr>
      </w:pPr>
      <w:r>
        <w:rPr>
          <w:rFonts w:ascii="Times New Roman" w:cs="Times New Roman" w:hAnsi="Times New Roman"/>
          <w:b/>
          <w:bCs/>
          <w:i/>
          <w:iCs/>
          <w:sz w:val="24"/>
          <w:szCs w:val="24"/>
        </w:rPr>
        <w:t>Nous intervenons dans la réalisation de vos sondages</w:t>
      </w:r>
    </w:p>
    <w:p>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Grâce à nos sondages sur mesure, vous serez capable d’identifier les éléments de satisfaction de vos clients et de mettre en place des actions pour améliorer vos produits ou services, voire de changer de stratégie.</w:t>
      </w:r>
      <w:r>
        <w:rPr>
          <w:rFonts w:ascii="Times New Roman" w:cs="Times New Roman" w:hAnsi="Times New Roman"/>
          <w:sz w:val="24"/>
          <w:szCs w:val="24"/>
          <w:lang w:val="en-US"/>
        </w:rPr>
        <w:t>..</w:t>
      </w:r>
    </w:p>
    <w:p>
      <w:pPr>
        <w:pStyle w:val="style179"/>
        <w:numPr>
          <w:ilvl w:val="0"/>
          <w:numId w:val="0"/>
        </w:numPr>
        <w:spacing w:lineRule="auto" w:line="360"/>
        <w:ind w:left="720" w:firstLine="0"/>
        <w:jc w:val="both"/>
        <w:rPr>
          <w:rFonts w:ascii="Times New Roman" w:cs="Times New Roman" w:hAnsi="Times New Roman"/>
          <w:sz w:val="24"/>
          <w:szCs w:val="24"/>
        </w:rPr>
      </w:pPr>
    </w:p>
    <w:p>
      <w:pPr>
        <w:pStyle w:val="style179"/>
        <w:numPr>
          <w:ilvl w:val="0"/>
          <w:numId w:val="0"/>
        </w:numPr>
        <w:spacing w:lineRule="auto" w:line="360"/>
        <w:ind w:left="720" w:firstLine="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179"/>
        <w:tabs>
          <w:tab w:val="left" w:leader="none" w:pos="6180"/>
        </w:tabs>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Contacts</w:t>
      </w:r>
    </w:p>
    <w:p>
      <w:pPr>
        <w:pStyle w:val="style179"/>
        <w:tabs>
          <w:tab w:val="left" w:leader="none" w:pos="6180"/>
        </w:tabs>
        <w:spacing w:lineRule="auto" w:line="360"/>
        <w:jc w:val="both"/>
        <w:rPr>
          <w:rFonts w:ascii="Times New Roman" w:cs="Times New Roman" w:hAnsi="Times New Roman"/>
          <w:sz w:val="24"/>
          <w:szCs w:val="24"/>
        </w:rPr>
      </w:pPr>
      <w:r>
        <w:rPr>
          <w:rFonts w:ascii="Times New Roman" w:cs="Times New Roman" w:hAnsi="Times New Roman"/>
          <w:sz w:val="24"/>
          <w:szCs w:val="24"/>
        </w:rPr>
        <w:t>Vous cherchez à analyser les grandes tendances du marché, à fair</w:t>
      </w:r>
      <w:r>
        <w:rPr>
          <w:rFonts w:ascii="Times New Roman" w:cs="Times New Roman" w:hAnsi="Times New Roman"/>
          <w:sz w:val="24"/>
          <w:szCs w:val="24"/>
        </w:rPr>
        <w:t xml:space="preserve">e face aux nouveaux enjeux ou à connaitre le niveau de satisfaction de vos clients… Contactez-nous ! </w:t>
      </w:r>
    </w:p>
    <w:sectPr>
      <w:headerReference w:type="even" r:id="rId3"/>
      <w:headerReference w:type="default" r:id="rId4"/>
      <w:footerReference w:type="even" r:id="rId5"/>
      <w:footerReference w:type="default" r:id="rId6"/>
      <w:headerReference w:type="first" r:id="rId7"/>
      <w:pgSz w:w="11906" w:h="16838" w:orient="portrait"/>
      <w:pgMar w:top="1417" w:right="1417" w:bottom="1417" w:left="1417" w:header="708" w:footer="708" w:gutter="0"/>
      <w:pgBorders w:zOrder="front" w:display="allPage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Cambria">
    <w:altName w:val="Cambria"/>
    <w:panose1 w:val="02040503050000030204"/>
    <w:charset w:val="00"/>
    <w:family w:val="roman"/>
    <w:pitch w:val="variable"/>
    <w:sig w:usb0="E00006FF" w:usb1="420024FF" w:usb2="02000000"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PAGE   \* MERGEFORMAT</w:instrText>
    </w:r>
    <w:r>
      <w:rPr/>
      <w:fldChar w:fldCharType="separate"/>
    </w:r>
    <w:r>
      <w:rPr>
        <w:noProof/>
      </w:rPr>
      <w:t>1</w:t>
    </w:r>
    <w:r>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lang w:eastAsia="fr-FR"/>
      </w:rPr>
      <mc:AlternateContent>
        <mc:Choice Requires="wps">
          <w:drawing>
            <wp:anchor distT="0" distB="0" distL="0" distR="0" simplePos="false" relativeHeight="3" behindDoc="true" locked="false" layoutInCell="false" allowOverlap="true">
              <wp:simplePos x="0" y="0"/>
              <wp:positionH relativeFrom="margin">
                <wp:align>center</wp:align>
              </wp:positionH>
              <wp:positionV relativeFrom="margin">
                <wp:align>center</wp:align>
              </wp:positionV>
              <wp:extent cx="6598918" cy="1522730"/>
              <wp:effectExtent l="0" t="1943100" r="0" b="1677670"/>
              <wp:wrapNone/>
              <wp:docPr id="4097" name="409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2700000">
                        <a:off x="0" y="0"/>
                        <a:ext cx="6598918" cy="1522730"/>
                      </a:xfrm>
                      <a:prstGeom prst="rect"/>
                    </wps:spPr>
                    <wps:txbx id="4097">
                      <w:txbxContent>
                        <w:p>
                          <w:pPr>
                            <w:pStyle w:val="style94"/>
                            <w:spacing w:before="0" w:beforeAutospacing="false" w:after="0" w:afterAutospacing="false"/>
                            <w:jc w:val="center"/>
                            <w:rPr/>
                          </w:pPr>
                          <w:r>
                            <w:rPr>
                              <w:rFonts w:ascii="Calibri" w:cs="Calibri" w:hAnsi="Calibri"/>
                              <w:color w:val="c0c0c0"/>
                              <w:sz w:val="2"/>
                              <w:szCs w:val="2"/>
                              <w14:textFill>
                                <w14:solidFill>
                                  <w14:srgbClr w14:val="c0c0c0">
                                    <w14:alpha w14:val="50000"/>
                                  </w14:srgbClr>
                                </w14:solidFill>
                              </w14:textFill>
                            </w:rPr>
                            <w:t>GOMADE-GABON</w:t>
                          </w:r>
                        </w:p>
                      </w:txbxContent>
                    </wps:txbx>
                    <wps:bodyPr wrap="square">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rect id="4097" filled="f" stroked="f" style="position:absolute;margin-left:0.0pt;margin-top:0.0pt;width:519.6pt;height:119.9pt;z-index:-2147483644;mso-position-horizontal:center;mso-position-vertical:center;mso-position-horizontal-relative:margin;mso-position-vertical-relative:margin;mso-width-percent:0;mso-height-percent:0;mso-width-relative:page;mso-height-relative:page;mso-wrap-distance-left:0.0pt;mso-wrap-distance-right:0.0pt;visibility:visible;rotation:-2949120fd;" o:allowincell="false">
              <v:fill/>
              <v:textbox style="mso-fit-shape-to-text:true;">
                <w:txbxContent>
                  <w:p>
                    <w:pPr>
                      <w:pStyle w:val="style94"/>
                      <w:spacing w:before="0" w:beforeAutospacing="false" w:after="0" w:afterAutospacing="false"/>
                      <w:jc w:val="center"/>
                      <w:rPr/>
                    </w:pPr>
                    <w:r>
                      <w:rPr>
                        <w:rFonts w:ascii="Calibri" w:cs="Calibri" w:hAnsi="Calibri"/>
                        <w:color w:val="c0c0c0"/>
                        <w:sz w:val="2"/>
                        <w:szCs w:val="2"/>
                        <w14:textFill>
                          <w14:solidFill>
                            <w14:srgbClr w14:val="c0c0c0">
                              <w14:alpha w14:val="50000"/>
                            </w14:srgbClr>
                          </w14:solidFill>
                        </w14:textFill>
                      </w:rPr>
                      <w:t>GOMADE-GABON</w:t>
                    </w:r>
                  </w:p>
                </w:txbxContent>
              </v:textbox>
            </v:rect>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lang w:eastAsia="fr-FR"/>
      </w:rPr>
      <mc:AlternateContent>
        <mc:Choice Requires="wps">
          <w:drawing>
            <wp:anchor distT="0" distB="0" distL="0" distR="0" simplePos="false" relativeHeight="4" behindDoc="true" locked="false" layoutInCell="false" allowOverlap="true">
              <wp:simplePos x="0" y="0"/>
              <wp:positionH relativeFrom="margin">
                <wp:align>center</wp:align>
              </wp:positionH>
              <wp:positionV relativeFrom="margin">
                <wp:align>center</wp:align>
              </wp:positionV>
              <wp:extent cx="6598918" cy="1522730"/>
              <wp:effectExtent l="0" t="1943100" r="0" b="1677670"/>
              <wp:wrapNone/>
              <wp:docPr id="4098" name="409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2700000">
                        <a:off x="0" y="0"/>
                        <a:ext cx="6598918" cy="1522730"/>
                      </a:xfrm>
                      <a:prstGeom prst="rect"/>
                    </wps:spPr>
                    <wps:txbx id="4098">
                      <w:txbxContent>
                        <w:p>
                          <w:pPr>
                            <w:pStyle w:val="style94"/>
                            <w:spacing w:before="0" w:beforeAutospacing="false" w:after="0" w:afterAutospacing="false"/>
                            <w:jc w:val="center"/>
                            <w:rPr/>
                          </w:pPr>
                          <w:r>
                            <w:rPr>
                              <w:rFonts w:ascii="Calibri" w:cs="Calibri" w:hAnsi="Calibri"/>
                              <w:color w:val="c0c0c0"/>
                              <w:sz w:val="2"/>
                              <w:szCs w:val="2"/>
                              <w14:textFill>
                                <w14:solidFill>
                                  <w14:srgbClr w14:val="c0c0c0">
                                    <w14:alpha w14:val="50000"/>
                                  </w14:srgbClr>
                                </w14:solidFill>
                              </w14:textFill>
                            </w:rPr>
                            <w:t>GOMADE-GABON</w:t>
                          </w:r>
                        </w:p>
                      </w:txbxContent>
                    </wps:txbx>
                    <wps:bodyPr wrap="square">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rect id="4098" filled="f" stroked="f" style="position:absolute;margin-left:0.0pt;margin-top:0.0pt;width:519.6pt;height:119.9pt;z-index:-2147483643;mso-position-horizontal:center;mso-position-vertical:center;mso-position-horizontal-relative:margin;mso-position-vertical-relative:margin;mso-width-percent:0;mso-height-percent:0;mso-width-relative:page;mso-height-relative:page;mso-wrap-distance-left:0.0pt;mso-wrap-distance-right:0.0pt;visibility:visible;rotation:-2949120fd;" o:allowincell="false">
              <v:fill/>
              <v:textbox style="mso-fit-shape-to-text:true;">
                <w:txbxContent>
                  <w:p>
                    <w:pPr>
                      <w:pStyle w:val="style94"/>
                      <w:spacing w:before="0" w:beforeAutospacing="false" w:after="0" w:afterAutospacing="false"/>
                      <w:jc w:val="center"/>
                      <w:rPr/>
                    </w:pPr>
                    <w:r>
                      <w:rPr>
                        <w:rFonts w:ascii="Calibri" w:cs="Calibri" w:hAnsi="Calibri"/>
                        <w:color w:val="c0c0c0"/>
                        <w:sz w:val="2"/>
                        <w:szCs w:val="2"/>
                        <w14:textFill>
                          <w14:solidFill>
                            <w14:srgbClr w14:val="c0c0c0">
                              <w14:alpha w14:val="50000"/>
                            </w14:srgbClr>
                          </w14:solidFill>
                        </w14:textFill>
                      </w:rPr>
                      <w:t>GOMADE-GABON</w:t>
                    </w:r>
                  </w:p>
                </w:txbxContent>
              </v:textbox>
            </v:rect>
          </w:pict>
        </mc:Fallback>
      </mc:AlternateConten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lang w:eastAsia="fr-FR"/>
      </w:rPr>
      <mc:AlternateContent>
        <mc:Choice Requires="wps">
          <w:drawing>
            <wp:anchor distT="0" distB="0" distL="0" distR="0" simplePos="false" relativeHeight="2" behindDoc="true" locked="false" layoutInCell="false" allowOverlap="true">
              <wp:simplePos x="0" y="0"/>
              <wp:positionH relativeFrom="margin">
                <wp:align>center</wp:align>
              </wp:positionH>
              <wp:positionV relativeFrom="margin">
                <wp:align>center</wp:align>
              </wp:positionV>
              <wp:extent cx="6598918" cy="1522730"/>
              <wp:effectExtent l="0" t="1943100" r="0" b="1677670"/>
              <wp:wrapNone/>
              <wp:docPr id="4099" name="410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2700000">
                        <a:off x="0" y="0"/>
                        <a:ext cx="6598918" cy="1522730"/>
                      </a:xfrm>
                      <a:prstGeom prst="rect"/>
                    </wps:spPr>
                    <wps:txbx id="4099">
                      <w:txbxContent>
                        <w:p>
                          <w:pPr>
                            <w:pStyle w:val="style94"/>
                            <w:spacing w:before="0" w:beforeAutospacing="false" w:after="0" w:afterAutospacing="false"/>
                            <w:jc w:val="center"/>
                            <w:rPr/>
                          </w:pPr>
                          <w:r>
                            <w:rPr>
                              <w:rFonts w:ascii="Calibri" w:cs="Calibri" w:hAnsi="Calibri"/>
                              <w:color w:val="c0c0c0"/>
                              <w:sz w:val="2"/>
                              <w:szCs w:val="2"/>
                              <w14:textFill>
                                <w14:solidFill>
                                  <w14:srgbClr w14:val="c0c0c0">
                                    <w14:alpha w14:val="50000"/>
                                  </w14:srgbClr>
                                </w14:solidFill>
                              </w14:textFill>
                            </w:rPr>
                            <w:t>GOMADE-GABON</w:t>
                          </w:r>
                        </w:p>
                      </w:txbxContent>
                    </wps:txbx>
                    <wps:bodyPr wrap="square">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rect id="4099" filled="f" stroked="f" style="position:absolute;margin-left:0.0pt;margin-top:0.0pt;width:519.6pt;height:119.9pt;z-index:-2147483645;mso-position-horizontal:center;mso-position-vertical:center;mso-position-horizontal-relative:margin;mso-position-vertical-relative:margin;mso-width-percent:0;mso-height-percent:0;mso-width-relative:page;mso-height-relative:page;mso-wrap-distance-left:0.0pt;mso-wrap-distance-right:0.0pt;visibility:visible;rotation:-2949120fd;" o:allowincell="false">
              <v:fill/>
              <v:textbox style="mso-fit-shape-to-text:true;">
                <w:txbxContent>
                  <w:p>
                    <w:pPr>
                      <w:pStyle w:val="style94"/>
                      <w:spacing w:before="0" w:beforeAutospacing="false" w:after="0" w:afterAutospacing="false"/>
                      <w:jc w:val="center"/>
                      <w:rPr/>
                    </w:pPr>
                    <w:r>
                      <w:rPr>
                        <w:rFonts w:ascii="Calibri" w:cs="Calibri" w:hAnsi="Calibri"/>
                        <w:color w:val="c0c0c0"/>
                        <w:sz w:val="2"/>
                        <w:szCs w:val="2"/>
                        <w14:textFill>
                          <w14:solidFill>
                            <w14:srgbClr w14:val="c0c0c0">
                              <w14:alpha w14:val="50000"/>
                            </w14:srgbClr>
                          </w14:solidFill>
                        </w14:textFill>
                      </w:rPr>
                      <w:t>GOMADE-GABON</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432FE4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cs="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cs="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cs="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95C42E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cs="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cs="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cs="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3620C4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cs="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cs="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cs="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8B8AC9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cs="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cs="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cs="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8"/>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fr-FR"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536"/>
        <w:tab w:val="right" w:leader="none" w:pos="9072"/>
      </w:tabs>
      <w:spacing w:after="0" w:lineRule="auto" w:line="240"/>
    </w:pPr>
    <w:rPr/>
  </w:style>
  <w:style w:type="character" w:customStyle="1" w:styleId="style4097">
    <w:name w:val="En-tête Car"/>
    <w:basedOn w:val="style65"/>
    <w:next w:val="style4097"/>
    <w:link w:val="style31"/>
    <w:uiPriority w:val="99"/>
  </w:style>
  <w:style w:type="paragraph" w:styleId="style32">
    <w:name w:val="footer"/>
    <w:basedOn w:val="style0"/>
    <w:next w:val="style32"/>
    <w:link w:val="style4098"/>
    <w:uiPriority w:val="99"/>
    <w:pPr>
      <w:tabs>
        <w:tab w:val="center" w:leader="none" w:pos="4536"/>
        <w:tab w:val="right" w:leader="none" w:pos="9072"/>
      </w:tabs>
      <w:spacing w:after="0" w:lineRule="auto" w:line="240"/>
    </w:pPr>
    <w:rPr/>
  </w:style>
  <w:style w:type="character" w:customStyle="1" w:styleId="style4098">
    <w:name w:val="Pied de page Car"/>
    <w:basedOn w:val="style65"/>
    <w:next w:val="style4098"/>
    <w:link w:val="style32"/>
    <w:uiPriority w:val="99"/>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宋体" w:hAnsi="Times New Roman"/>
      <w:sz w:val="24"/>
      <w:szCs w:val="24"/>
      <w:lang w:eastAsia="fr-F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header" Target="header5.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428</Words>
  <Pages>4</Pages>
  <Characters>2312</Characters>
  <Application>WPS Office</Application>
  <DocSecurity>0</DocSecurity>
  <Paragraphs>53</Paragraphs>
  <ScaleCrop>false</ScaleCrop>
  <LinksUpToDate>false</LinksUpToDate>
  <CharactersWithSpaces>2717</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2024-12-09T15:02:12Z</dcterms:created>
  <dc:creator>Chrislas</dc:creator>
  <lastModifiedBy>TECNO CD7</lastModifiedBy>
  <lastPrinted>2021-05-12T12:41:00Z</lastPrinted>
  <dcterms:modified xsi:type="dcterms:W3CDTF">2025-10-29T14:44:22Z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82aec0a2330343d8902fb7de17e98246</vt:lpwstr>
  </property>
</Properties>
</file>