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1CB47" w14:textId="77777777" w:rsidR="00793819" w:rsidRPr="002E1213" w:rsidRDefault="00000000" w:rsidP="002E1213">
      <w:pPr>
        <w:spacing w:after="40" w:line="360" w:lineRule="auto"/>
        <w:jc w:val="center"/>
        <w:rPr>
          <w:sz w:val="22"/>
          <w:szCs w:val="22"/>
        </w:rPr>
      </w:pPr>
      <w:r w:rsidRPr="002E1213">
        <w:rPr>
          <w:b/>
          <w:bCs/>
          <w:color w:val="1F4E79"/>
          <w:sz w:val="22"/>
          <w:szCs w:val="22"/>
        </w:rPr>
        <w:t>ANALYSTLAB AFRICA</w:t>
      </w:r>
    </w:p>
    <w:p w14:paraId="764030F1" w14:textId="77777777" w:rsidR="00793819" w:rsidRPr="002E1213" w:rsidRDefault="00000000" w:rsidP="002E1213">
      <w:pPr>
        <w:spacing w:after="40" w:line="360" w:lineRule="auto"/>
        <w:jc w:val="center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Data Science Internship </w:t>
      </w:r>
      <w:proofErr w:type="spellStart"/>
      <w:r w:rsidRPr="002E1213">
        <w:rPr>
          <w:b/>
          <w:bCs/>
          <w:sz w:val="22"/>
          <w:szCs w:val="22"/>
        </w:rPr>
        <w:t>Programme</w:t>
      </w:r>
      <w:proofErr w:type="spellEnd"/>
    </w:p>
    <w:p w14:paraId="17A278B3" w14:textId="7FA1B5FA" w:rsidR="00793819" w:rsidRPr="002E1213" w:rsidRDefault="00000000" w:rsidP="002E1213">
      <w:pPr>
        <w:spacing w:after="200" w:line="360" w:lineRule="auto"/>
        <w:jc w:val="center"/>
        <w:rPr>
          <w:sz w:val="22"/>
          <w:szCs w:val="22"/>
        </w:rPr>
      </w:pPr>
      <w:r w:rsidRPr="002E1213">
        <w:rPr>
          <w:sz w:val="22"/>
          <w:szCs w:val="22"/>
        </w:rPr>
        <w:t>Week 3</w:t>
      </w:r>
      <w:r w:rsidR="002E1213" w:rsidRPr="002E1213">
        <w:rPr>
          <w:sz w:val="22"/>
          <w:szCs w:val="22"/>
        </w:rPr>
        <w:t>:</w:t>
      </w:r>
      <w:r w:rsidRPr="002E1213">
        <w:rPr>
          <w:sz w:val="22"/>
          <w:szCs w:val="22"/>
        </w:rPr>
        <w:t xml:space="preserve"> Statistical Analysis Summary</w:t>
      </w:r>
    </w:p>
    <w:p w14:paraId="4EFD3B46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sz w:val="22"/>
          <w:szCs w:val="22"/>
        </w:rPr>
        <w:t xml:space="preserve">Six statistical analyses were performed on the Week 2 cleaned dataset (918 patients) to validate patterns observed during exploratory analysis. Shapiro-Wilk tests confirmed that none of the continuous clinical features (Age, </w:t>
      </w:r>
      <w:proofErr w:type="spellStart"/>
      <w:r w:rsidRPr="002E1213">
        <w:rPr>
          <w:sz w:val="22"/>
          <w:szCs w:val="22"/>
        </w:rPr>
        <w:t>RestingBP</w:t>
      </w:r>
      <w:proofErr w:type="spellEnd"/>
      <w:r w:rsidRPr="002E1213">
        <w:rPr>
          <w:sz w:val="22"/>
          <w:szCs w:val="22"/>
        </w:rPr>
        <w:t xml:space="preserve">, Cholesterol,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 xml:space="preserve">, </w:t>
      </w:r>
      <w:proofErr w:type="spellStart"/>
      <w:r w:rsidRPr="002E1213">
        <w:rPr>
          <w:sz w:val="22"/>
          <w:szCs w:val="22"/>
        </w:rPr>
        <w:t>Oldpeak</w:t>
      </w:r>
      <w:proofErr w:type="spellEnd"/>
      <w:r w:rsidRPr="002E1213">
        <w:rPr>
          <w:sz w:val="22"/>
          <w:szCs w:val="22"/>
        </w:rPr>
        <w:t>) are normally distributed (all p &lt; 0.05 on a 500-row sample), which is why non-parametric tests (Mann-Whitney U, Kruskal-Wallis, Spearman) were selected over their parametric equivalents wherever a numeric variable was involved.</w:t>
      </w:r>
    </w:p>
    <w:p w14:paraId="63D7DADF" w14:textId="320244C9" w:rsidR="00793819" w:rsidRPr="002E1213" w:rsidRDefault="00000000" w:rsidP="002E1213">
      <w:pPr>
        <w:pStyle w:val="Heading2"/>
        <w:spacing w:before="160" w:after="80" w:line="360" w:lineRule="auto"/>
        <w:rPr>
          <w:sz w:val="22"/>
          <w:szCs w:val="22"/>
        </w:rPr>
      </w:pPr>
      <w:r w:rsidRPr="002E1213">
        <w:rPr>
          <w:sz w:val="22"/>
          <w:szCs w:val="22"/>
        </w:rPr>
        <w:t>Test 1</w:t>
      </w:r>
      <w:r w:rsidR="002E1213">
        <w:rPr>
          <w:sz w:val="22"/>
          <w:szCs w:val="22"/>
        </w:rPr>
        <w:t xml:space="preserve">: </w:t>
      </w:r>
      <w:r w:rsidRPr="002E1213">
        <w:rPr>
          <w:sz w:val="22"/>
          <w:szCs w:val="22"/>
        </w:rPr>
        <w:t xml:space="preserve">Mann-Whitney U: Cholesterol by </w:t>
      </w:r>
      <w:proofErr w:type="spellStart"/>
      <w:r w:rsidRPr="002E1213">
        <w:rPr>
          <w:sz w:val="22"/>
          <w:szCs w:val="22"/>
        </w:rPr>
        <w:t>HeartDisease</w:t>
      </w:r>
      <w:proofErr w:type="spellEnd"/>
    </w:p>
    <w:p w14:paraId="6AF4932C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Business question: </w:t>
      </w:r>
      <w:r w:rsidRPr="002E1213">
        <w:rPr>
          <w:sz w:val="22"/>
          <w:szCs w:val="22"/>
        </w:rPr>
        <w:t>Do patients with heart disease have meaningfully different cholesterol levels than patients without it?</w:t>
      </w:r>
    </w:p>
    <w:p w14:paraId="43BEE9FB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Objective: </w:t>
      </w:r>
      <w:r w:rsidRPr="002E1213">
        <w:rPr>
          <w:sz w:val="22"/>
          <w:szCs w:val="22"/>
        </w:rPr>
        <w:t xml:space="preserve">Compare the distribution of Cholesterol between the two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groups.</w:t>
      </w:r>
    </w:p>
    <w:p w14:paraId="0E232AB6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H0: </w:t>
      </w:r>
      <w:r w:rsidRPr="002E1213">
        <w:rPr>
          <w:sz w:val="22"/>
          <w:szCs w:val="22"/>
        </w:rPr>
        <w:t xml:space="preserve">The distribution of Cholesterol is the same for both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groups.</w:t>
      </w:r>
    </w:p>
    <w:p w14:paraId="762A4A80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H1: </w:t>
      </w:r>
      <w:r w:rsidRPr="002E1213">
        <w:rPr>
          <w:sz w:val="22"/>
          <w:szCs w:val="22"/>
        </w:rPr>
        <w:t xml:space="preserve">The distribution of Cholesterol differs between the two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groups.</w:t>
      </w:r>
    </w:p>
    <w:p w14:paraId="4F790E27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Method selected: </w:t>
      </w:r>
      <w:r w:rsidRPr="002E1213">
        <w:rPr>
          <w:sz w:val="22"/>
          <w:szCs w:val="22"/>
        </w:rPr>
        <w:t>Mann-Whitney U test.</w:t>
      </w:r>
    </w:p>
    <w:p w14:paraId="7220DF88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Justification: </w:t>
      </w:r>
      <w:r w:rsidRPr="002E1213">
        <w:rPr>
          <w:sz w:val="22"/>
          <w:szCs w:val="22"/>
        </w:rPr>
        <w:t>Cholesterol is non-normally distributed and right-skewed (skew ≈ 1.37), so a rank-based test is more appropriate than an independent t-test.</w:t>
      </w:r>
    </w:p>
    <w:p w14:paraId="722C5DCA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Result: </w:t>
      </w:r>
      <w:r w:rsidRPr="002E1213">
        <w:rPr>
          <w:sz w:val="22"/>
          <w:szCs w:val="22"/>
        </w:rPr>
        <w:t xml:space="preserve">U = 85,712.5, </w:t>
      </w:r>
      <w:r w:rsidRPr="002E1213">
        <w:rPr>
          <w:i/>
          <w:iCs/>
          <w:sz w:val="22"/>
          <w:szCs w:val="22"/>
        </w:rPr>
        <w:t>p</w:t>
      </w:r>
      <w:r w:rsidRPr="002E1213">
        <w:rPr>
          <w:sz w:val="22"/>
          <w:szCs w:val="22"/>
        </w:rPr>
        <w:t xml:space="preserve"> = 0.000004. Median Cholesterol: No disease = 231.5, Disease = 246.0.</w:t>
      </w:r>
    </w:p>
    <w:p w14:paraId="2B16F21D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Decision: </w:t>
      </w:r>
      <w:r w:rsidRPr="002E1213">
        <w:rPr>
          <w:i/>
          <w:iCs/>
          <w:sz w:val="22"/>
          <w:szCs w:val="22"/>
        </w:rPr>
        <w:t>p</w:t>
      </w:r>
      <w:r w:rsidRPr="002E1213">
        <w:rPr>
          <w:sz w:val="22"/>
          <w:szCs w:val="22"/>
        </w:rPr>
        <w:t xml:space="preserve"> &lt; 0.05 → reject H0.</w:t>
      </w:r>
    </w:p>
    <w:p w14:paraId="2A531362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Interpretation: </w:t>
      </w:r>
      <w:r w:rsidRPr="002E1213">
        <w:rPr>
          <w:sz w:val="22"/>
          <w:szCs w:val="22"/>
        </w:rPr>
        <w:t>Cholesterol levels differ significantly between groups; patients with heart disease show a higher median cholesterol.</w:t>
      </w:r>
    </w:p>
    <w:p w14:paraId="501B7011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Business implication: </w:t>
      </w:r>
      <w:r w:rsidRPr="002E1213">
        <w:rPr>
          <w:sz w:val="22"/>
          <w:szCs w:val="22"/>
        </w:rPr>
        <w:t>Cholesterol screening remains a meaningful, statistically supported risk-stratification signal and should be retained as a modelling feature.</w:t>
      </w:r>
    </w:p>
    <w:p w14:paraId="47A7115E" w14:textId="71239CC0" w:rsidR="00793819" w:rsidRPr="002E1213" w:rsidRDefault="00000000" w:rsidP="002E1213">
      <w:pPr>
        <w:pStyle w:val="Heading2"/>
        <w:spacing w:before="160" w:after="80" w:line="360" w:lineRule="auto"/>
        <w:rPr>
          <w:sz w:val="22"/>
          <w:szCs w:val="22"/>
        </w:rPr>
      </w:pPr>
      <w:r w:rsidRPr="002E1213">
        <w:rPr>
          <w:sz w:val="22"/>
          <w:szCs w:val="22"/>
        </w:rPr>
        <w:t>Test 2</w:t>
      </w:r>
      <w:r w:rsidR="002E1213">
        <w:rPr>
          <w:sz w:val="22"/>
          <w:szCs w:val="22"/>
        </w:rPr>
        <w:t>:</w:t>
      </w:r>
      <w:r w:rsidRPr="002E1213">
        <w:rPr>
          <w:sz w:val="22"/>
          <w:szCs w:val="22"/>
        </w:rPr>
        <w:t xml:space="preserve"> Mann-Whitney U: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 xml:space="preserve"> by </w:t>
      </w:r>
      <w:proofErr w:type="spellStart"/>
      <w:r w:rsidRPr="002E1213">
        <w:rPr>
          <w:sz w:val="22"/>
          <w:szCs w:val="22"/>
        </w:rPr>
        <w:t>HeartDisease</w:t>
      </w:r>
      <w:proofErr w:type="spellEnd"/>
    </w:p>
    <w:p w14:paraId="6F523124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Business question: </w:t>
      </w:r>
      <w:r w:rsidRPr="002E1213">
        <w:rPr>
          <w:sz w:val="22"/>
          <w:szCs w:val="22"/>
        </w:rPr>
        <w:t>Is maximum heart rate achieved during exercise associated with a heart disease diagnosis?</w:t>
      </w:r>
    </w:p>
    <w:p w14:paraId="3F3424CB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Objective: </w:t>
      </w:r>
      <w:r w:rsidRPr="002E1213">
        <w:rPr>
          <w:sz w:val="22"/>
          <w:szCs w:val="22"/>
        </w:rPr>
        <w:t xml:space="preserve">Compare the distribution of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 xml:space="preserve"> between the two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groups.</w:t>
      </w:r>
    </w:p>
    <w:p w14:paraId="4E745D2E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H0: </w:t>
      </w:r>
      <w:r w:rsidRPr="002E1213">
        <w:rPr>
          <w:sz w:val="22"/>
          <w:szCs w:val="22"/>
        </w:rPr>
        <w:t xml:space="preserve">The distribution of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 xml:space="preserve"> is the same for both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groups.</w:t>
      </w:r>
    </w:p>
    <w:p w14:paraId="61279AF4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lastRenderedPageBreak/>
        <w:t xml:space="preserve">H1: </w:t>
      </w:r>
      <w:r w:rsidRPr="002E1213">
        <w:rPr>
          <w:sz w:val="22"/>
          <w:szCs w:val="22"/>
        </w:rPr>
        <w:t xml:space="preserve">The distribution of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 xml:space="preserve"> differs between the two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groups.</w:t>
      </w:r>
    </w:p>
    <w:p w14:paraId="47707C66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Method selected: </w:t>
      </w:r>
      <w:r w:rsidRPr="002E1213">
        <w:rPr>
          <w:sz w:val="22"/>
          <w:szCs w:val="22"/>
        </w:rPr>
        <w:t>Mann-Whitney U test.</w:t>
      </w:r>
    </w:p>
    <w:p w14:paraId="41613543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Justification: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 xml:space="preserve"> is non-normally distributed, for the same reason as Test 1.</w:t>
      </w:r>
    </w:p>
    <w:p w14:paraId="49452DDF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Result: </w:t>
      </w:r>
      <w:r w:rsidRPr="002E1213">
        <w:rPr>
          <w:sz w:val="22"/>
          <w:szCs w:val="22"/>
        </w:rPr>
        <w:t>U = 153,089.5,</w:t>
      </w:r>
      <w:r w:rsidRPr="002E1213">
        <w:rPr>
          <w:i/>
          <w:iCs/>
          <w:sz w:val="22"/>
          <w:szCs w:val="22"/>
        </w:rPr>
        <w:t xml:space="preserve"> p</w:t>
      </w:r>
      <w:r w:rsidRPr="002E1213">
        <w:rPr>
          <w:sz w:val="22"/>
          <w:szCs w:val="22"/>
        </w:rPr>
        <w:t xml:space="preserve"> &lt; 0.000001. Median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>: No disease = 150, Disease = 126.</w:t>
      </w:r>
    </w:p>
    <w:p w14:paraId="7DFD9861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Decision: </w:t>
      </w:r>
      <w:r w:rsidRPr="002E1213">
        <w:rPr>
          <w:i/>
          <w:iCs/>
          <w:sz w:val="22"/>
          <w:szCs w:val="22"/>
        </w:rPr>
        <w:t xml:space="preserve">p </w:t>
      </w:r>
      <w:r w:rsidRPr="002E1213">
        <w:rPr>
          <w:sz w:val="22"/>
          <w:szCs w:val="22"/>
        </w:rPr>
        <w:t>&lt; 0.05 → reject H0.</w:t>
      </w:r>
    </w:p>
    <w:p w14:paraId="04CBAF50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Interpretation: </w:t>
      </w:r>
      <w:r w:rsidRPr="002E1213">
        <w:rPr>
          <w:sz w:val="22"/>
          <w:szCs w:val="22"/>
        </w:rPr>
        <w:t>Patients with heart disease reach a substantially lower maximum heart rate, consistent with reduced cardiovascular exercise capacity.</w:t>
      </w:r>
    </w:p>
    <w:p w14:paraId="15113D19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Business implication: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 xml:space="preserve"> is a strong, statistically validated candidate feature and a low-cost, non-invasive measurement clinics can </w:t>
      </w:r>
      <w:proofErr w:type="spellStart"/>
      <w:r w:rsidRPr="002E1213">
        <w:rPr>
          <w:sz w:val="22"/>
          <w:szCs w:val="22"/>
        </w:rPr>
        <w:t>prioritise</w:t>
      </w:r>
      <w:proofErr w:type="spellEnd"/>
      <w:r w:rsidRPr="002E1213">
        <w:rPr>
          <w:sz w:val="22"/>
          <w:szCs w:val="22"/>
        </w:rPr>
        <w:t xml:space="preserve"> collecting.</w:t>
      </w:r>
    </w:p>
    <w:p w14:paraId="5161A1ED" w14:textId="703A5552" w:rsidR="00793819" w:rsidRPr="002E1213" w:rsidRDefault="00000000" w:rsidP="002E1213">
      <w:pPr>
        <w:pStyle w:val="Heading2"/>
        <w:spacing w:before="160" w:after="80" w:line="360" w:lineRule="auto"/>
        <w:rPr>
          <w:sz w:val="22"/>
          <w:szCs w:val="22"/>
        </w:rPr>
      </w:pPr>
      <w:r w:rsidRPr="002E1213">
        <w:rPr>
          <w:sz w:val="22"/>
          <w:szCs w:val="22"/>
        </w:rPr>
        <w:t>Test 3</w:t>
      </w:r>
      <w:r w:rsidR="002E1213">
        <w:rPr>
          <w:sz w:val="22"/>
          <w:szCs w:val="22"/>
        </w:rPr>
        <w:t>-</w:t>
      </w:r>
      <w:r w:rsidRPr="002E1213">
        <w:rPr>
          <w:sz w:val="22"/>
          <w:szCs w:val="22"/>
        </w:rPr>
        <w:t xml:space="preserve"> Chi-Square Test of Independence: </w:t>
      </w:r>
      <w:proofErr w:type="spellStart"/>
      <w:r w:rsidRPr="002E1213">
        <w:rPr>
          <w:sz w:val="22"/>
          <w:szCs w:val="22"/>
        </w:rPr>
        <w:t>ChestPainType</w:t>
      </w:r>
      <w:proofErr w:type="spellEnd"/>
      <w:r w:rsidRPr="002E1213">
        <w:rPr>
          <w:sz w:val="22"/>
          <w:szCs w:val="22"/>
        </w:rPr>
        <w:t xml:space="preserve"> vs. </w:t>
      </w:r>
      <w:proofErr w:type="spellStart"/>
      <w:r w:rsidRPr="002E1213">
        <w:rPr>
          <w:sz w:val="22"/>
          <w:szCs w:val="22"/>
        </w:rPr>
        <w:t>HeartDisease</w:t>
      </w:r>
      <w:proofErr w:type="spellEnd"/>
    </w:p>
    <w:p w14:paraId="298DE3A1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Business question: </w:t>
      </w:r>
      <w:r w:rsidRPr="002E1213">
        <w:rPr>
          <w:sz w:val="22"/>
          <w:szCs w:val="22"/>
        </w:rPr>
        <w:t xml:space="preserve">Is the type of chest pain a </w:t>
      </w:r>
      <w:proofErr w:type="gramStart"/>
      <w:r w:rsidRPr="002E1213">
        <w:rPr>
          <w:sz w:val="22"/>
          <w:szCs w:val="22"/>
        </w:rPr>
        <w:t>patient reports</w:t>
      </w:r>
      <w:proofErr w:type="gramEnd"/>
      <w:r w:rsidRPr="002E1213">
        <w:rPr>
          <w:sz w:val="22"/>
          <w:szCs w:val="22"/>
        </w:rPr>
        <w:t xml:space="preserve"> associated with their heart disease diagnosis?</w:t>
      </w:r>
    </w:p>
    <w:p w14:paraId="43626BDC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Objective: </w:t>
      </w:r>
      <w:r w:rsidRPr="002E1213">
        <w:rPr>
          <w:sz w:val="22"/>
          <w:szCs w:val="22"/>
        </w:rPr>
        <w:t xml:space="preserve">Test whether </w:t>
      </w:r>
      <w:proofErr w:type="spellStart"/>
      <w:r w:rsidRPr="002E1213">
        <w:rPr>
          <w:sz w:val="22"/>
          <w:szCs w:val="22"/>
        </w:rPr>
        <w:t>ChestPainType</w:t>
      </w:r>
      <w:proofErr w:type="spellEnd"/>
      <w:r w:rsidRPr="002E1213">
        <w:rPr>
          <w:sz w:val="22"/>
          <w:szCs w:val="22"/>
        </w:rPr>
        <w:t xml:space="preserve"> and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are statistically independent.</w:t>
      </w:r>
    </w:p>
    <w:p w14:paraId="31D09EA1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H0: </w:t>
      </w:r>
      <w:proofErr w:type="spellStart"/>
      <w:r w:rsidRPr="002E1213">
        <w:rPr>
          <w:sz w:val="22"/>
          <w:szCs w:val="22"/>
        </w:rPr>
        <w:t>ChestPainType</w:t>
      </w:r>
      <w:proofErr w:type="spellEnd"/>
      <w:r w:rsidRPr="002E1213">
        <w:rPr>
          <w:sz w:val="22"/>
          <w:szCs w:val="22"/>
        </w:rPr>
        <w:t xml:space="preserve"> and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are independent.</w:t>
      </w:r>
    </w:p>
    <w:p w14:paraId="2B6259CF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H1: </w:t>
      </w:r>
      <w:proofErr w:type="spellStart"/>
      <w:r w:rsidRPr="002E1213">
        <w:rPr>
          <w:sz w:val="22"/>
          <w:szCs w:val="22"/>
        </w:rPr>
        <w:t>ChestPainType</w:t>
      </w:r>
      <w:proofErr w:type="spellEnd"/>
      <w:r w:rsidRPr="002E1213">
        <w:rPr>
          <w:sz w:val="22"/>
          <w:szCs w:val="22"/>
        </w:rPr>
        <w:t xml:space="preserve"> and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are associated.</w:t>
      </w:r>
    </w:p>
    <w:p w14:paraId="771C3370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Method selected: </w:t>
      </w:r>
      <w:r w:rsidRPr="002E1213">
        <w:rPr>
          <w:sz w:val="22"/>
          <w:szCs w:val="22"/>
        </w:rPr>
        <w:t>Chi-Square test of independence.</w:t>
      </w:r>
    </w:p>
    <w:p w14:paraId="0FEE3658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Justification: </w:t>
      </w:r>
      <w:r w:rsidRPr="002E1213">
        <w:rPr>
          <w:sz w:val="22"/>
          <w:szCs w:val="22"/>
        </w:rPr>
        <w:t>Both variables are categorical/nominal.</w:t>
      </w:r>
    </w:p>
    <w:p w14:paraId="40A77BC0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Result: </w:t>
      </w:r>
      <w:r w:rsidRPr="002E1213">
        <w:rPr>
          <w:sz w:val="22"/>
          <w:szCs w:val="22"/>
        </w:rPr>
        <w:t xml:space="preserve">chi2 = 268.07, </w:t>
      </w:r>
      <w:proofErr w:type="spellStart"/>
      <w:r w:rsidRPr="002E1213">
        <w:rPr>
          <w:sz w:val="22"/>
          <w:szCs w:val="22"/>
        </w:rPr>
        <w:t>dof</w:t>
      </w:r>
      <w:proofErr w:type="spellEnd"/>
      <w:r w:rsidRPr="002E1213">
        <w:rPr>
          <w:sz w:val="22"/>
          <w:szCs w:val="22"/>
        </w:rPr>
        <w:t xml:space="preserve"> = 3, </w:t>
      </w:r>
      <w:r w:rsidRPr="002E1213">
        <w:rPr>
          <w:i/>
          <w:iCs/>
          <w:sz w:val="22"/>
          <w:szCs w:val="22"/>
        </w:rPr>
        <w:t>p</w:t>
      </w:r>
      <w:r w:rsidRPr="002E1213">
        <w:rPr>
          <w:sz w:val="22"/>
          <w:szCs w:val="22"/>
        </w:rPr>
        <w:t xml:space="preserve"> &lt; 0.00000001.</w:t>
      </w:r>
    </w:p>
    <w:p w14:paraId="74434DE9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Decision: </w:t>
      </w:r>
      <w:r w:rsidRPr="002E1213">
        <w:rPr>
          <w:i/>
          <w:iCs/>
          <w:sz w:val="22"/>
          <w:szCs w:val="22"/>
        </w:rPr>
        <w:t>p</w:t>
      </w:r>
      <w:r w:rsidRPr="002E1213">
        <w:rPr>
          <w:sz w:val="22"/>
          <w:szCs w:val="22"/>
        </w:rPr>
        <w:t xml:space="preserve"> &lt; 0.05 → reject H0.</w:t>
      </w:r>
    </w:p>
    <w:p w14:paraId="5510E9B1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Interpretation: </w:t>
      </w:r>
      <w:r w:rsidRPr="002E1213">
        <w:rPr>
          <w:sz w:val="22"/>
          <w:szCs w:val="22"/>
        </w:rPr>
        <w:t>Chest pain type is strongly associated with diagnosis: ASY (asymptomatic) patients show a 79% disease rate versus 14% for ATA.</w:t>
      </w:r>
    </w:p>
    <w:p w14:paraId="04E2037F" w14:textId="377AF16F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Business implication: </w:t>
      </w:r>
      <w:r w:rsidRPr="002E1213">
        <w:rPr>
          <w:sz w:val="22"/>
          <w:szCs w:val="22"/>
        </w:rPr>
        <w:t xml:space="preserve">The absence of typical chest pain (ASY) is the strongest chest-pain-related warning sign in this data </w:t>
      </w:r>
      <w:r w:rsidR="002E1213">
        <w:rPr>
          <w:sz w:val="22"/>
          <w:szCs w:val="22"/>
        </w:rPr>
        <w:t>-</w:t>
      </w:r>
      <w:r w:rsidRPr="002E1213">
        <w:rPr>
          <w:sz w:val="22"/>
          <w:szCs w:val="22"/>
        </w:rPr>
        <w:t xml:space="preserve"> worth communicating clearly to clinicians who might otherwise </w:t>
      </w:r>
      <w:proofErr w:type="spellStart"/>
      <w:r w:rsidRPr="002E1213">
        <w:rPr>
          <w:sz w:val="22"/>
          <w:szCs w:val="22"/>
        </w:rPr>
        <w:t>deprioritise</w:t>
      </w:r>
      <w:proofErr w:type="spellEnd"/>
      <w:r w:rsidRPr="002E1213">
        <w:rPr>
          <w:sz w:val="22"/>
          <w:szCs w:val="22"/>
        </w:rPr>
        <w:t xml:space="preserve"> asymptomatic patients.</w:t>
      </w:r>
    </w:p>
    <w:p w14:paraId="6DACCA98" w14:textId="66D0BF17" w:rsidR="00793819" w:rsidRPr="002E1213" w:rsidRDefault="00000000" w:rsidP="002E1213">
      <w:pPr>
        <w:pStyle w:val="Heading2"/>
        <w:spacing w:before="160" w:after="80" w:line="360" w:lineRule="auto"/>
        <w:rPr>
          <w:sz w:val="22"/>
          <w:szCs w:val="22"/>
        </w:rPr>
      </w:pPr>
      <w:r w:rsidRPr="002E1213">
        <w:rPr>
          <w:sz w:val="22"/>
          <w:szCs w:val="22"/>
        </w:rPr>
        <w:t>Test 4</w:t>
      </w:r>
      <w:r w:rsidR="002E1213">
        <w:rPr>
          <w:sz w:val="22"/>
          <w:szCs w:val="22"/>
        </w:rPr>
        <w:t>:</w:t>
      </w:r>
      <w:r w:rsidRPr="002E1213">
        <w:rPr>
          <w:sz w:val="22"/>
          <w:szCs w:val="22"/>
        </w:rPr>
        <w:t xml:space="preserve"> Chi-Square Test of Independence: </w:t>
      </w:r>
      <w:proofErr w:type="spellStart"/>
      <w:r w:rsidRPr="002E1213">
        <w:rPr>
          <w:sz w:val="22"/>
          <w:szCs w:val="22"/>
        </w:rPr>
        <w:t>ExerciseAngina</w:t>
      </w:r>
      <w:proofErr w:type="spellEnd"/>
      <w:r w:rsidRPr="002E1213">
        <w:rPr>
          <w:sz w:val="22"/>
          <w:szCs w:val="22"/>
        </w:rPr>
        <w:t xml:space="preserve"> vs. </w:t>
      </w:r>
      <w:proofErr w:type="spellStart"/>
      <w:r w:rsidRPr="002E1213">
        <w:rPr>
          <w:sz w:val="22"/>
          <w:szCs w:val="22"/>
        </w:rPr>
        <w:t>HeartDisease</w:t>
      </w:r>
      <w:proofErr w:type="spellEnd"/>
    </w:p>
    <w:p w14:paraId="18E5108C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Business question: </w:t>
      </w:r>
      <w:r w:rsidRPr="002E1213">
        <w:rPr>
          <w:sz w:val="22"/>
          <w:szCs w:val="22"/>
        </w:rPr>
        <w:t>Is exercise-induced angina associated with a heart disease diagnosis?</w:t>
      </w:r>
    </w:p>
    <w:p w14:paraId="26B890EB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Objective: </w:t>
      </w:r>
      <w:r w:rsidRPr="002E1213">
        <w:rPr>
          <w:sz w:val="22"/>
          <w:szCs w:val="22"/>
        </w:rPr>
        <w:t xml:space="preserve">Test whether </w:t>
      </w:r>
      <w:proofErr w:type="spellStart"/>
      <w:r w:rsidRPr="002E1213">
        <w:rPr>
          <w:sz w:val="22"/>
          <w:szCs w:val="22"/>
        </w:rPr>
        <w:t>ExerciseAngina</w:t>
      </w:r>
      <w:proofErr w:type="spellEnd"/>
      <w:r w:rsidRPr="002E1213">
        <w:rPr>
          <w:sz w:val="22"/>
          <w:szCs w:val="22"/>
        </w:rPr>
        <w:t xml:space="preserve"> and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are statistically independent.</w:t>
      </w:r>
    </w:p>
    <w:p w14:paraId="119C5AD8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lastRenderedPageBreak/>
        <w:t xml:space="preserve">H0: </w:t>
      </w:r>
      <w:proofErr w:type="spellStart"/>
      <w:r w:rsidRPr="002E1213">
        <w:rPr>
          <w:sz w:val="22"/>
          <w:szCs w:val="22"/>
        </w:rPr>
        <w:t>ExerciseAngina</w:t>
      </w:r>
      <w:proofErr w:type="spellEnd"/>
      <w:r w:rsidRPr="002E1213">
        <w:rPr>
          <w:sz w:val="22"/>
          <w:szCs w:val="22"/>
        </w:rPr>
        <w:t xml:space="preserve"> and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are independent.</w:t>
      </w:r>
    </w:p>
    <w:p w14:paraId="3655D148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H1: </w:t>
      </w:r>
      <w:proofErr w:type="spellStart"/>
      <w:r w:rsidRPr="002E1213">
        <w:rPr>
          <w:sz w:val="22"/>
          <w:szCs w:val="22"/>
        </w:rPr>
        <w:t>ExerciseAngina</w:t>
      </w:r>
      <w:proofErr w:type="spellEnd"/>
      <w:r w:rsidRPr="002E1213">
        <w:rPr>
          <w:sz w:val="22"/>
          <w:szCs w:val="22"/>
        </w:rPr>
        <w:t xml:space="preserve"> and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are associated.</w:t>
      </w:r>
    </w:p>
    <w:p w14:paraId="154A9592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Method selected: </w:t>
      </w:r>
      <w:r w:rsidRPr="002E1213">
        <w:rPr>
          <w:sz w:val="22"/>
          <w:szCs w:val="22"/>
        </w:rPr>
        <w:t>Chi-Square test of independence.</w:t>
      </w:r>
    </w:p>
    <w:p w14:paraId="6958B06B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Justification: </w:t>
      </w:r>
      <w:r w:rsidRPr="002E1213">
        <w:rPr>
          <w:sz w:val="22"/>
          <w:szCs w:val="22"/>
        </w:rPr>
        <w:t>Both variables are binary/categorical.</w:t>
      </w:r>
    </w:p>
    <w:p w14:paraId="0A74E36C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Result: </w:t>
      </w:r>
      <w:r w:rsidRPr="002E1213">
        <w:rPr>
          <w:sz w:val="22"/>
          <w:szCs w:val="22"/>
        </w:rPr>
        <w:t xml:space="preserve">chi2 = 222.26, </w:t>
      </w:r>
      <w:proofErr w:type="spellStart"/>
      <w:r w:rsidRPr="002E1213">
        <w:rPr>
          <w:sz w:val="22"/>
          <w:szCs w:val="22"/>
        </w:rPr>
        <w:t>dof</w:t>
      </w:r>
      <w:proofErr w:type="spellEnd"/>
      <w:r w:rsidRPr="002E1213">
        <w:rPr>
          <w:sz w:val="22"/>
          <w:szCs w:val="22"/>
        </w:rPr>
        <w:t xml:space="preserve"> = 1, </w:t>
      </w:r>
      <w:r w:rsidRPr="002E1213">
        <w:rPr>
          <w:i/>
          <w:iCs/>
          <w:sz w:val="22"/>
          <w:szCs w:val="22"/>
        </w:rPr>
        <w:t>p</w:t>
      </w:r>
      <w:r w:rsidRPr="002E1213">
        <w:rPr>
          <w:sz w:val="22"/>
          <w:szCs w:val="22"/>
        </w:rPr>
        <w:t xml:space="preserve"> &lt; 0.00000001.</w:t>
      </w:r>
    </w:p>
    <w:p w14:paraId="414564F3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>Decision:</w:t>
      </w:r>
      <w:r w:rsidRPr="002E1213">
        <w:rPr>
          <w:b/>
          <w:bCs/>
          <w:i/>
          <w:iCs/>
          <w:sz w:val="22"/>
          <w:szCs w:val="22"/>
        </w:rPr>
        <w:t xml:space="preserve"> </w:t>
      </w:r>
      <w:r w:rsidRPr="002E1213">
        <w:rPr>
          <w:i/>
          <w:iCs/>
          <w:sz w:val="22"/>
          <w:szCs w:val="22"/>
        </w:rPr>
        <w:t>p</w:t>
      </w:r>
      <w:r w:rsidRPr="002E1213">
        <w:rPr>
          <w:sz w:val="22"/>
          <w:szCs w:val="22"/>
        </w:rPr>
        <w:t xml:space="preserve"> &lt; 0.05 → reject H0.</w:t>
      </w:r>
    </w:p>
    <w:p w14:paraId="1E3E9964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Interpretation: </w:t>
      </w:r>
      <w:r w:rsidRPr="002E1213">
        <w:rPr>
          <w:sz w:val="22"/>
          <w:szCs w:val="22"/>
        </w:rPr>
        <w:t>85% of patients reporting exercise-induced angina (316 of 371) have heart disease, versus 35% of those who do not.</w:t>
      </w:r>
    </w:p>
    <w:p w14:paraId="628F665F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Business implication: </w:t>
      </w:r>
      <w:r w:rsidRPr="002E1213">
        <w:rPr>
          <w:sz w:val="22"/>
          <w:szCs w:val="22"/>
        </w:rPr>
        <w:t>A simple yes/no question asked during a routine stress test carries substantial diagnostic signal and is a cheap, fast screening item.</w:t>
      </w:r>
    </w:p>
    <w:p w14:paraId="32572A92" w14:textId="5B722143" w:rsidR="00793819" w:rsidRPr="002E1213" w:rsidRDefault="00000000" w:rsidP="002E1213">
      <w:pPr>
        <w:pStyle w:val="Heading2"/>
        <w:spacing w:before="160" w:after="80" w:line="360" w:lineRule="auto"/>
        <w:rPr>
          <w:sz w:val="22"/>
          <w:szCs w:val="22"/>
        </w:rPr>
      </w:pPr>
      <w:r w:rsidRPr="002E1213">
        <w:rPr>
          <w:sz w:val="22"/>
          <w:szCs w:val="22"/>
        </w:rPr>
        <w:t>Test 5</w:t>
      </w:r>
      <w:r w:rsidR="002E1213">
        <w:rPr>
          <w:sz w:val="22"/>
          <w:szCs w:val="22"/>
        </w:rPr>
        <w:t xml:space="preserve">- </w:t>
      </w:r>
      <w:r w:rsidRPr="002E1213">
        <w:rPr>
          <w:sz w:val="22"/>
          <w:szCs w:val="22"/>
        </w:rPr>
        <w:t xml:space="preserve">Kruskal-Wallis Test: </w:t>
      </w:r>
      <w:proofErr w:type="spellStart"/>
      <w:r w:rsidRPr="002E1213">
        <w:rPr>
          <w:sz w:val="22"/>
          <w:szCs w:val="22"/>
        </w:rPr>
        <w:t>Oldpeak</w:t>
      </w:r>
      <w:proofErr w:type="spellEnd"/>
      <w:r w:rsidRPr="002E1213">
        <w:rPr>
          <w:sz w:val="22"/>
          <w:szCs w:val="22"/>
        </w:rPr>
        <w:t xml:space="preserve"> across </w:t>
      </w:r>
      <w:proofErr w:type="spellStart"/>
      <w:r w:rsidRPr="002E1213">
        <w:rPr>
          <w:sz w:val="22"/>
          <w:szCs w:val="22"/>
        </w:rPr>
        <w:t>ST_Slope</w:t>
      </w:r>
      <w:proofErr w:type="spellEnd"/>
      <w:r w:rsidRPr="002E1213">
        <w:rPr>
          <w:sz w:val="22"/>
          <w:szCs w:val="22"/>
        </w:rPr>
        <w:t xml:space="preserve"> groups</w:t>
      </w:r>
    </w:p>
    <w:p w14:paraId="5508F7A2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Business question: </w:t>
      </w:r>
      <w:r w:rsidRPr="002E1213">
        <w:rPr>
          <w:sz w:val="22"/>
          <w:szCs w:val="22"/>
        </w:rPr>
        <w:t>Does the amount of exercise-induced ST depression (</w:t>
      </w:r>
      <w:proofErr w:type="spellStart"/>
      <w:r w:rsidRPr="002E1213">
        <w:rPr>
          <w:sz w:val="22"/>
          <w:szCs w:val="22"/>
        </w:rPr>
        <w:t>Oldpeak</w:t>
      </w:r>
      <w:proofErr w:type="spellEnd"/>
      <w:r w:rsidRPr="002E1213">
        <w:rPr>
          <w:sz w:val="22"/>
          <w:szCs w:val="22"/>
        </w:rPr>
        <w:t xml:space="preserve">) differ across the three </w:t>
      </w:r>
      <w:proofErr w:type="spellStart"/>
      <w:r w:rsidRPr="002E1213">
        <w:rPr>
          <w:sz w:val="22"/>
          <w:szCs w:val="22"/>
        </w:rPr>
        <w:t>ST_Slope</w:t>
      </w:r>
      <w:proofErr w:type="spellEnd"/>
      <w:r w:rsidRPr="002E1213">
        <w:rPr>
          <w:sz w:val="22"/>
          <w:szCs w:val="22"/>
        </w:rPr>
        <w:t xml:space="preserve"> categories?</w:t>
      </w:r>
    </w:p>
    <w:p w14:paraId="5410DE76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Objective: </w:t>
      </w:r>
      <w:r w:rsidRPr="002E1213">
        <w:rPr>
          <w:sz w:val="22"/>
          <w:szCs w:val="22"/>
        </w:rPr>
        <w:t xml:space="preserve">Compare </w:t>
      </w:r>
      <w:proofErr w:type="spellStart"/>
      <w:r w:rsidRPr="002E1213">
        <w:rPr>
          <w:sz w:val="22"/>
          <w:szCs w:val="22"/>
        </w:rPr>
        <w:t>Oldpeak</w:t>
      </w:r>
      <w:proofErr w:type="spellEnd"/>
      <w:r w:rsidRPr="002E1213">
        <w:rPr>
          <w:sz w:val="22"/>
          <w:szCs w:val="22"/>
        </w:rPr>
        <w:t xml:space="preserve"> across three independent groups (Up, Flat, Down).</w:t>
      </w:r>
    </w:p>
    <w:p w14:paraId="26334231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H0: </w:t>
      </w:r>
      <w:r w:rsidRPr="002E1213">
        <w:rPr>
          <w:sz w:val="22"/>
          <w:szCs w:val="22"/>
        </w:rPr>
        <w:t xml:space="preserve">The distribution of </w:t>
      </w:r>
      <w:proofErr w:type="spellStart"/>
      <w:r w:rsidRPr="002E1213">
        <w:rPr>
          <w:sz w:val="22"/>
          <w:szCs w:val="22"/>
        </w:rPr>
        <w:t>Oldpeak</w:t>
      </w:r>
      <w:proofErr w:type="spellEnd"/>
      <w:r w:rsidRPr="002E1213">
        <w:rPr>
          <w:sz w:val="22"/>
          <w:szCs w:val="22"/>
        </w:rPr>
        <w:t xml:space="preserve"> is the same across all </w:t>
      </w:r>
      <w:proofErr w:type="spellStart"/>
      <w:r w:rsidRPr="002E1213">
        <w:rPr>
          <w:sz w:val="22"/>
          <w:szCs w:val="22"/>
        </w:rPr>
        <w:t>ST_Slope</w:t>
      </w:r>
      <w:proofErr w:type="spellEnd"/>
      <w:r w:rsidRPr="002E1213">
        <w:rPr>
          <w:sz w:val="22"/>
          <w:szCs w:val="22"/>
        </w:rPr>
        <w:t xml:space="preserve"> categories.</w:t>
      </w:r>
    </w:p>
    <w:p w14:paraId="177F05CE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H1: </w:t>
      </w:r>
      <w:r w:rsidRPr="002E1213">
        <w:rPr>
          <w:sz w:val="22"/>
          <w:szCs w:val="22"/>
        </w:rPr>
        <w:t xml:space="preserve">At least one </w:t>
      </w:r>
      <w:proofErr w:type="spellStart"/>
      <w:r w:rsidRPr="002E1213">
        <w:rPr>
          <w:sz w:val="22"/>
          <w:szCs w:val="22"/>
        </w:rPr>
        <w:t>ST_Slope</w:t>
      </w:r>
      <w:proofErr w:type="spellEnd"/>
      <w:r w:rsidRPr="002E1213">
        <w:rPr>
          <w:sz w:val="22"/>
          <w:szCs w:val="22"/>
        </w:rPr>
        <w:t xml:space="preserve"> category has a different </w:t>
      </w:r>
      <w:proofErr w:type="spellStart"/>
      <w:r w:rsidRPr="002E1213">
        <w:rPr>
          <w:sz w:val="22"/>
          <w:szCs w:val="22"/>
        </w:rPr>
        <w:t>Oldpeak</w:t>
      </w:r>
      <w:proofErr w:type="spellEnd"/>
      <w:r w:rsidRPr="002E1213">
        <w:rPr>
          <w:sz w:val="22"/>
          <w:szCs w:val="22"/>
        </w:rPr>
        <w:t xml:space="preserve"> distribution.</w:t>
      </w:r>
    </w:p>
    <w:p w14:paraId="7F0E658E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Method selected: </w:t>
      </w:r>
      <w:r w:rsidRPr="002E1213">
        <w:rPr>
          <w:sz w:val="22"/>
          <w:szCs w:val="22"/>
        </w:rPr>
        <w:t>Kruskal-Wallis H test.</w:t>
      </w:r>
    </w:p>
    <w:p w14:paraId="665B01DA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Justification: </w:t>
      </w:r>
      <w:r w:rsidRPr="002E1213">
        <w:rPr>
          <w:sz w:val="22"/>
          <w:szCs w:val="22"/>
        </w:rPr>
        <w:t xml:space="preserve">Three groups are compared; </w:t>
      </w:r>
      <w:proofErr w:type="spellStart"/>
      <w:r w:rsidRPr="002E1213">
        <w:rPr>
          <w:sz w:val="22"/>
          <w:szCs w:val="22"/>
        </w:rPr>
        <w:t>Oldpeak</w:t>
      </w:r>
      <w:proofErr w:type="spellEnd"/>
      <w:r w:rsidRPr="002E1213">
        <w:rPr>
          <w:sz w:val="22"/>
          <w:szCs w:val="22"/>
        </w:rPr>
        <w:t xml:space="preserve"> is non-normal and right-skewed, so the non-parametric ANOVA alternative is appropriate.</w:t>
      </w:r>
    </w:p>
    <w:p w14:paraId="4C62FF68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Result: </w:t>
      </w:r>
      <w:r w:rsidRPr="002E1213">
        <w:rPr>
          <w:sz w:val="22"/>
          <w:szCs w:val="22"/>
        </w:rPr>
        <w:t xml:space="preserve">H = 245.96, </w:t>
      </w:r>
      <w:r w:rsidRPr="002E1213">
        <w:rPr>
          <w:i/>
          <w:iCs/>
          <w:sz w:val="22"/>
          <w:szCs w:val="22"/>
        </w:rPr>
        <w:t>p</w:t>
      </w:r>
      <w:r w:rsidRPr="002E1213">
        <w:rPr>
          <w:sz w:val="22"/>
          <w:szCs w:val="22"/>
        </w:rPr>
        <w:t xml:space="preserve"> &lt; 0.00000001. Median </w:t>
      </w:r>
      <w:proofErr w:type="spellStart"/>
      <w:r w:rsidRPr="002E1213">
        <w:rPr>
          <w:sz w:val="22"/>
          <w:szCs w:val="22"/>
        </w:rPr>
        <w:t>Oldpeak</w:t>
      </w:r>
      <w:proofErr w:type="spellEnd"/>
      <w:r w:rsidRPr="002E1213">
        <w:rPr>
          <w:sz w:val="22"/>
          <w:szCs w:val="22"/>
        </w:rPr>
        <w:t>: Up = 0.0, Flat = 1.1, Down = 2.0.</w:t>
      </w:r>
    </w:p>
    <w:p w14:paraId="0CED1240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Decision: </w:t>
      </w:r>
      <w:r w:rsidRPr="002E1213">
        <w:rPr>
          <w:i/>
          <w:iCs/>
          <w:sz w:val="22"/>
          <w:szCs w:val="22"/>
        </w:rPr>
        <w:t>p</w:t>
      </w:r>
      <w:r w:rsidRPr="002E1213">
        <w:rPr>
          <w:sz w:val="22"/>
          <w:szCs w:val="22"/>
        </w:rPr>
        <w:t xml:space="preserve"> &lt; 0.05 → reject H0.</w:t>
      </w:r>
    </w:p>
    <w:p w14:paraId="7DE1D014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Interpretation: </w:t>
      </w:r>
      <w:r w:rsidRPr="002E1213">
        <w:rPr>
          <w:sz w:val="22"/>
          <w:szCs w:val="22"/>
        </w:rPr>
        <w:t xml:space="preserve">Median </w:t>
      </w:r>
      <w:proofErr w:type="spellStart"/>
      <w:r w:rsidRPr="002E1213">
        <w:rPr>
          <w:sz w:val="22"/>
          <w:szCs w:val="22"/>
        </w:rPr>
        <w:t>Oldpeak</w:t>
      </w:r>
      <w:proofErr w:type="spellEnd"/>
      <w:r w:rsidRPr="002E1213">
        <w:rPr>
          <w:sz w:val="22"/>
          <w:szCs w:val="22"/>
        </w:rPr>
        <w:t xml:space="preserve"> rises sharply from Up to Flat to Down, confirming ST slope shape is strongly linked to the magnitude of exercise-induced ST depression.</w:t>
      </w:r>
    </w:p>
    <w:p w14:paraId="5AF87D42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Business implication: </w:t>
      </w:r>
      <w:r w:rsidRPr="002E1213">
        <w:rPr>
          <w:sz w:val="22"/>
          <w:szCs w:val="22"/>
        </w:rPr>
        <w:t>These two exercise-test-derived features jointly reflect the same underlying cardiac stress response and should be interpreted together in any clinical or modelling narrative.</w:t>
      </w:r>
    </w:p>
    <w:p w14:paraId="09EA3FB2" w14:textId="0A9F2090" w:rsidR="00793819" w:rsidRPr="002E1213" w:rsidRDefault="00000000" w:rsidP="002E1213">
      <w:pPr>
        <w:pStyle w:val="Heading2"/>
        <w:spacing w:before="160" w:after="80" w:line="360" w:lineRule="auto"/>
        <w:rPr>
          <w:sz w:val="22"/>
          <w:szCs w:val="22"/>
        </w:rPr>
      </w:pPr>
      <w:r w:rsidRPr="002E1213">
        <w:rPr>
          <w:sz w:val="22"/>
          <w:szCs w:val="22"/>
        </w:rPr>
        <w:t xml:space="preserve">Test 6 </w:t>
      </w:r>
      <w:r w:rsidR="002E1213">
        <w:rPr>
          <w:sz w:val="22"/>
          <w:szCs w:val="22"/>
        </w:rPr>
        <w:t>-</w:t>
      </w:r>
      <w:r w:rsidRPr="002E1213">
        <w:rPr>
          <w:sz w:val="22"/>
          <w:szCs w:val="22"/>
        </w:rPr>
        <w:t xml:space="preserve"> Spearman Correlation: Age vs. </w:t>
      </w:r>
      <w:proofErr w:type="spellStart"/>
      <w:r w:rsidRPr="002E1213">
        <w:rPr>
          <w:sz w:val="22"/>
          <w:szCs w:val="22"/>
        </w:rPr>
        <w:t>MaxHR</w:t>
      </w:r>
      <w:proofErr w:type="spellEnd"/>
    </w:p>
    <w:p w14:paraId="7A9A46A8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lastRenderedPageBreak/>
        <w:t xml:space="preserve">Business question: </w:t>
      </w:r>
      <w:r w:rsidRPr="002E1213">
        <w:rPr>
          <w:sz w:val="22"/>
          <w:szCs w:val="22"/>
        </w:rPr>
        <w:t>Does maximum heart rate achieved decline with patient age, independent of disease status?</w:t>
      </w:r>
    </w:p>
    <w:p w14:paraId="0B95A7AD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Objective: </w:t>
      </w:r>
      <w:r w:rsidRPr="002E1213">
        <w:rPr>
          <w:sz w:val="22"/>
          <w:szCs w:val="22"/>
        </w:rPr>
        <w:t xml:space="preserve">Test the monotonic association between Age and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>.</w:t>
      </w:r>
    </w:p>
    <w:p w14:paraId="074E4914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H0: </w:t>
      </w:r>
      <w:r w:rsidRPr="002E1213">
        <w:rPr>
          <w:sz w:val="22"/>
          <w:szCs w:val="22"/>
        </w:rPr>
        <w:t xml:space="preserve">There is no monotonic association between Age and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 xml:space="preserve"> (rho = 0).</w:t>
      </w:r>
    </w:p>
    <w:p w14:paraId="615644B4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H1: </w:t>
      </w:r>
      <w:r w:rsidRPr="002E1213">
        <w:rPr>
          <w:sz w:val="22"/>
          <w:szCs w:val="22"/>
        </w:rPr>
        <w:t xml:space="preserve">There is a monotonic association between Age and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 xml:space="preserve"> (rho ≠ 0).</w:t>
      </w:r>
    </w:p>
    <w:p w14:paraId="45968F52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Method selected: </w:t>
      </w:r>
      <w:r w:rsidRPr="002E1213">
        <w:rPr>
          <w:sz w:val="22"/>
          <w:szCs w:val="22"/>
        </w:rPr>
        <w:t>Spearman rank correlation.</w:t>
      </w:r>
    </w:p>
    <w:p w14:paraId="3C052624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Justification: </w:t>
      </w:r>
      <w:r w:rsidRPr="002E1213">
        <w:rPr>
          <w:sz w:val="22"/>
          <w:szCs w:val="22"/>
        </w:rPr>
        <w:t>Both variables are continuous but non-normal, so a rank-based correlation is more robust than Pearson's.</w:t>
      </w:r>
    </w:p>
    <w:p w14:paraId="2C94F564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Result: </w:t>
      </w:r>
      <w:r w:rsidRPr="002E1213">
        <w:rPr>
          <w:sz w:val="22"/>
          <w:szCs w:val="22"/>
        </w:rPr>
        <w:t>rho = -0.365,</w:t>
      </w:r>
      <w:r w:rsidRPr="002E1213">
        <w:rPr>
          <w:i/>
          <w:iCs/>
          <w:sz w:val="22"/>
          <w:szCs w:val="22"/>
        </w:rPr>
        <w:t xml:space="preserve"> p</w:t>
      </w:r>
      <w:r w:rsidRPr="002E1213">
        <w:rPr>
          <w:sz w:val="22"/>
          <w:szCs w:val="22"/>
        </w:rPr>
        <w:t xml:space="preserve"> &lt; 0.00000001.</w:t>
      </w:r>
    </w:p>
    <w:p w14:paraId="6996CDA6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Decision: </w:t>
      </w:r>
      <w:r w:rsidRPr="002E1213">
        <w:rPr>
          <w:i/>
          <w:iCs/>
          <w:sz w:val="22"/>
          <w:szCs w:val="22"/>
        </w:rPr>
        <w:t>p</w:t>
      </w:r>
      <w:r w:rsidRPr="002E1213">
        <w:rPr>
          <w:sz w:val="22"/>
          <w:szCs w:val="22"/>
        </w:rPr>
        <w:t xml:space="preserve"> &lt; 0.05 → reject H0.</w:t>
      </w:r>
    </w:p>
    <w:p w14:paraId="595C4EB7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Interpretation: </w:t>
      </w:r>
      <w:r w:rsidRPr="002E1213">
        <w:rPr>
          <w:sz w:val="22"/>
          <w:szCs w:val="22"/>
        </w:rPr>
        <w:t>A moderate negative association confirms maximum heart rate tends to decline with age, an expected physiological pattern.</w:t>
      </w:r>
    </w:p>
    <w:p w14:paraId="77CE3DB0" w14:textId="15B0DF06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b/>
          <w:bCs/>
          <w:sz w:val="22"/>
          <w:szCs w:val="22"/>
        </w:rPr>
        <w:t xml:space="preserve">Business implication: </w:t>
      </w:r>
      <w:r w:rsidRPr="002E1213">
        <w:rPr>
          <w:sz w:val="22"/>
          <w:szCs w:val="22"/>
        </w:rPr>
        <w:t xml:space="preserve">Any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>-based risk threshold used clinically or in a model should ideally be age-adjusted rather than applied as a single fixed cut-off across all patients.</w:t>
      </w:r>
    </w:p>
    <w:p w14:paraId="3E216DF1" w14:textId="77777777" w:rsidR="00793819" w:rsidRPr="002E1213" w:rsidRDefault="00000000" w:rsidP="002E1213">
      <w:pPr>
        <w:pStyle w:val="Heading1"/>
        <w:spacing w:before="240" w:after="120" w:line="360" w:lineRule="auto"/>
        <w:rPr>
          <w:sz w:val="22"/>
          <w:szCs w:val="22"/>
        </w:rPr>
      </w:pPr>
      <w:r w:rsidRPr="002E1213">
        <w:rPr>
          <w:sz w:val="22"/>
          <w:szCs w:val="22"/>
        </w:rPr>
        <w:t>Overall Summary</w:t>
      </w:r>
    </w:p>
    <w:p w14:paraId="23838AB3" w14:textId="77777777" w:rsidR="00793819" w:rsidRPr="002E1213" w:rsidRDefault="00000000" w:rsidP="002E1213">
      <w:pPr>
        <w:spacing w:after="140" w:line="360" w:lineRule="auto"/>
        <w:jc w:val="both"/>
        <w:rPr>
          <w:sz w:val="22"/>
          <w:szCs w:val="22"/>
        </w:rPr>
      </w:pPr>
      <w:r w:rsidRPr="002E1213">
        <w:rPr>
          <w:sz w:val="22"/>
          <w:szCs w:val="22"/>
        </w:rPr>
        <w:t>All six tests returned statistically significant results (</w:t>
      </w:r>
      <w:r w:rsidRPr="002E1213">
        <w:rPr>
          <w:i/>
          <w:iCs/>
          <w:sz w:val="22"/>
          <w:szCs w:val="22"/>
        </w:rPr>
        <w:t>p</w:t>
      </w:r>
      <w:r w:rsidRPr="002E1213">
        <w:rPr>
          <w:sz w:val="22"/>
          <w:szCs w:val="22"/>
        </w:rPr>
        <w:t xml:space="preserve"> &lt; 0.05), confirming that the patterns observed during exploratory analysis in Weeks 1-3 are not attributable to chance. Cholesterol, </w:t>
      </w:r>
      <w:proofErr w:type="spellStart"/>
      <w:r w:rsidRPr="002E1213">
        <w:rPr>
          <w:sz w:val="22"/>
          <w:szCs w:val="22"/>
        </w:rPr>
        <w:t>MaxHR</w:t>
      </w:r>
      <w:proofErr w:type="spellEnd"/>
      <w:r w:rsidRPr="002E1213">
        <w:rPr>
          <w:sz w:val="22"/>
          <w:szCs w:val="22"/>
        </w:rPr>
        <w:t xml:space="preserve">, </w:t>
      </w:r>
      <w:proofErr w:type="spellStart"/>
      <w:r w:rsidRPr="002E1213">
        <w:rPr>
          <w:sz w:val="22"/>
          <w:szCs w:val="22"/>
        </w:rPr>
        <w:t>ChestPainType</w:t>
      </w:r>
      <w:proofErr w:type="spellEnd"/>
      <w:r w:rsidRPr="002E1213">
        <w:rPr>
          <w:sz w:val="22"/>
          <w:szCs w:val="22"/>
        </w:rPr>
        <w:t xml:space="preserve">, </w:t>
      </w:r>
      <w:proofErr w:type="spellStart"/>
      <w:r w:rsidRPr="002E1213">
        <w:rPr>
          <w:sz w:val="22"/>
          <w:szCs w:val="22"/>
        </w:rPr>
        <w:t>ExerciseAngina</w:t>
      </w:r>
      <w:proofErr w:type="spellEnd"/>
      <w:r w:rsidRPr="002E1213">
        <w:rPr>
          <w:sz w:val="22"/>
          <w:szCs w:val="22"/>
        </w:rPr>
        <w:t xml:space="preserve">, </w:t>
      </w:r>
      <w:proofErr w:type="spellStart"/>
      <w:r w:rsidRPr="002E1213">
        <w:rPr>
          <w:sz w:val="22"/>
          <w:szCs w:val="22"/>
        </w:rPr>
        <w:t>ST_Slope</w:t>
      </w:r>
      <w:proofErr w:type="spellEnd"/>
      <w:r w:rsidRPr="002E1213">
        <w:rPr>
          <w:sz w:val="22"/>
          <w:szCs w:val="22"/>
        </w:rPr>
        <w:t xml:space="preserve">, and Age all show a validated, independent statistical relationship with </w:t>
      </w:r>
      <w:proofErr w:type="spellStart"/>
      <w:r w:rsidRPr="002E1213">
        <w:rPr>
          <w:sz w:val="22"/>
          <w:szCs w:val="22"/>
        </w:rPr>
        <w:t>HeartDisease</w:t>
      </w:r>
      <w:proofErr w:type="spellEnd"/>
      <w:r w:rsidRPr="002E1213">
        <w:rPr>
          <w:sz w:val="22"/>
          <w:szCs w:val="22"/>
        </w:rPr>
        <w:t xml:space="preserve"> status and are retained as meaningful predictors for Week 4 modelling.</w:t>
      </w:r>
    </w:p>
    <w:sectPr w:rsidR="00793819" w:rsidRPr="002E121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01F50"/>
    <w:multiLevelType w:val="hybridMultilevel"/>
    <w:tmpl w:val="07AE1E96"/>
    <w:lvl w:ilvl="0" w:tplc="A712F9A4">
      <w:start w:val="1"/>
      <w:numFmt w:val="bullet"/>
      <w:lvlText w:val="●"/>
      <w:lvlJc w:val="left"/>
      <w:pPr>
        <w:ind w:left="720" w:hanging="360"/>
      </w:pPr>
    </w:lvl>
    <w:lvl w:ilvl="1" w:tplc="AD762970">
      <w:start w:val="1"/>
      <w:numFmt w:val="bullet"/>
      <w:lvlText w:val="○"/>
      <w:lvlJc w:val="left"/>
      <w:pPr>
        <w:ind w:left="1440" w:hanging="360"/>
      </w:pPr>
    </w:lvl>
    <w:lvl w:ilvl="2" w:tplc="1070E718">
      <w:start w:val="1"/>
      <w:numFmt w:val="bullet"/>
      <w:lvlText w:val="■"/>
      <w:lvlJc w:val="left"/>
      <w:pPr>
        <w:ind w:left="2160" w:hanging="360"/>
      </w:pPr>
    </w:lvl>
    <w:lvl w:ilvl="3" w:tplc="1058508A">
      <w:start w:val="1"/>
      <w:numFmt w:val="bullet"/>
      <w:lvlText w:val="●"/>
      <w:lvlJc w:val="left"/>
      <w:pPr>
        <w:ind w:left="2880" w:hanging="360"/>
      </w:pPr>
    </w:lvl>
    <w:lvl w:ilvl="4" w:tplc="1A26AD5A">
      <w:start w:val="1"/>
      <w:numFmt w:val="bullet"/>
      <w:lvlText w:val="○"/>
      <w:lvlJc w:val="left"/>
      <w:pPr>
        <w:ind w:left="3600" w:hanging="360"/>
      </w:pPr>
    </w:lvl>
    <w:lvl w:ilvl="5" w:tplc="E098B1A6">
      <w:start w:val="1"/>
      <w:numFmt w:val="bullet"/>
      <w:lvlText w:val="■"/>
      <w:lvlJc w:val="left"/>
      <w:pPr>
        <w:ind w:left="4320" w:hanging="360"/>
      </w:pPr>
    </w:lvl>
    <w:lvl w:ilvl="6" w:tplc="BAAE1558">
      <w:start w:val="1"/>
      <w:numFmt w:val="bullet"/>
      <w:lvlText w:val="●"/>
      <w:lvlJc w:val="left"/>
      <w:pPr>
        <w:ind w:left="5040" w:hanging="360"/>
      </w:pPr>
    </w:lvl>
    <w:lvl w:ilvl="7" w:tplc="17789A2C">
      <w:start w:val="1"/>
      <w:numFmt w:val="bullet"/>
      <w:lvlText w:val="●"/>
      <w:lvlJc w:val="left"/>
      <w:pPr>
        <w:ind w:left="5760" w:hanging="360"/>
      </w:pPr>
    </w:lvl>
    <w:lvl w:ilvl="8" w:tplc="1BCCC3EA">
      <w:start w:val="1"/>
      <w:numFmt w:val="bullet"/>
      <w:lvlText w:val="●"/>
      <w:lvlJc w:val="left"/>
      <w:pPr>
        <w:ind w:left="6480" w:hanging="360"/>
      </w:pPr>
    </w:lvl>
  </w:abstractNum>
  <w:num w:numId="1" w16cid:durableId="13070500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819"/>
    <w:rsid w:val="002E1213"/>
    <w:rsid w:val="00793819"/>
    <w:rsid w:val="00F1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85646"/>
  <w15:docId w15:val="{27121E93-B07E-4286-84FB-E41F3F772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999</Words>
  <Characters>5696</Characters>
  <Application>Microsoft Office Word</Application>
  <DocSecurity>0</DocSecurity>
  <Lines>47</Lines>
  <Paragraphs>13</Paragraphs>
  <ScaleCrop>false</ScaleCrop>
  <Company/>
  <LinksUpToDate>false</LinksUpToDate>
  <CharactersWithSpaces>6682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Ange Maxime TCHOUTANG</cp:lastModifiedBy>
  <cp:revision>2</cp:revision>
  <dcterms:created xsi:type="dcterms:W3CDTF">2026-08-22T20:48:00Z</dcterms:created>
  <dcterms:modified xsi:type="dcterms:W3CDTF">2026-08-24T13:12:00Z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6a4c60e7-c0c2-47ce-9bd1-7183c4261251</vt:lpwstr>
  </property>
</Properties>
</file>