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hd w:fill="1B4F8A" w:val="clear"/>
        <w:spacing w:before="160" w:after="160"/>
        <w:ind w:left="0" w:right="0"/>
        <w:jc w:val="center"/>
      </w:pPr>
      <w:r>
        <w:rPr>
          <w:rFonts w:ascii="Arial" w:cs="Arial" w:eastAsia="Arial" w:hAnsi="Arial"/>
          <w:b/>
          <w:bCs/>
          <w:color w:val="FFFFFF"/>
          <w:sz w:val="52"/>
          <w:szCs w:val="52"/>
        </w:rPr>
        <w:t xml:space="preserve">CAHIER DES CHARGES</w:t>
      </w:r>
    </w:p>
    <w:p>
      <w:pPr>
        <w:spacing w:before="0" w:after="200"/>
      </w:pPr>
      <w:r>
        <w:t xml:space="preserve"/>
      </w:r>
    </w:p>
    <w:p>
      <w:pPr>
        <w:spacing w:before="0" w:after="120"/>
        <w:jc w:val="center"/>
      </w:pPr>
      <w:r>
        <w:rPr>
          <w:rFonts w:ascii="Arial" w:cs="Arial" w:eastAsia="Arial" w:hAnsi="Arial"/>
          <w:b/>
          <w:bCs/>
          <w:color w:val="1B4F8A"/>
          <w:sz w:val="80"/>
          <w:szCs w:val="80"/>
        </w:rPr>
        <w:t xml:space="preserve">MySPAD</w:t>
      </w:r>
    </w:p>
    <w:p>
      <w:pPr>
        <w:spacing w:before="0" w:after="60"/>
        <w:jc w:val="center"/>
      </w:pPr>
      <w:r>
        <w:rPr>
          <w:rFonts w:ascii="Arial" w:cs="Arial" w:eastAsia="Arial" w:hAnsi="Arial"/>
          <w:i/>
          <w:iCs/>
          <w:color w:val="2E86C1"/>
          <w:sz w:val="30"/>
          <w:szCs w:val="30"/>
        </w:rPr>
        <w:t xml:space="preserve">Application Crossplatform de Gestion et de Suivi</w:t>
      </w:r>
    </w:p>
    <w:p>
      <w:pPr>
        <w:spacing w:before="0" w:after="400"/>
        <w:jc w:val="center"/>
      </w:pPr>
      <w:r>
        <w:rPr>
          <w:rFonts w:ascii="Arial" w:cs="Arial" w:eastAsia="Arial" w:hAnsi="Arial"/>
          <w:i/>
          <w:iCs/>
          <w:color w:val="2E86C1"/>
          <w:sz w:val="30"/>
          <w:szCs w:val="30"/>
        </w:rPr>
        <w:t xml:space="preserve">des Personnes Âgées à Domicile</w:t>
      </w:r>
    </w:p>
    <w:p>
      <w:pPr>
        <w:pBdr>
          <w:top w:val="single" w:color="21A05A" w:sz="4" w:space="1"/>
        </w:pBd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Organisation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SPAD – Suivi des Personnes Âgées à Domicile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Référence projet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MYSPAD-CDC-2025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 de référence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Date de rédaction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Mars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Plateforme cible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Flutter – Android &amp; Web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Technologies clés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Flutter, Firebase, ESP32, Python (scikit-learn)</w:t>
            </w:r>
          </w:p>
        </w:tc>
      </w:tr>
    </w:tbl>
    <w:p>
      <w:pPr>
        <w:spacing w:before="0" w:after="400"/>
      </w:pPr>
      <w:r>
        <w:t xml:space="preserve"/>
      </w:r>
    </w:p>
    <w:p>
      <w:pPr>
        <w:jc w:val="center"/>
      </w:pPr>
      <w:r>
        <w:rPr>
          <w:rFonts w:ascii="Arial" w:cs="Arial" w:eastAsia="Arial" w:hAnsi="Arial"/>
          <w:i/>
          <w:iCs/>
          <w:color w:val="999999"/>
          <w:sz w:val="18"/>
          <w:szCs w:val="18"/>
        </w:rPr>
        <w:t xml:space="preserve">CONFIDENTIEL — Usage interne SPAD</w:t>
      </w:r>
    </w:p>
    <w:p>
      <w:pPr>
        <w:sectPr>
          <w:pgSz w:w="11906" w:h="16838" w:orient="portrait"/>
          <w:pgMar w:top="1440" w:right="1440" w:bottom="1440" w:left="1440" w:header="708" w:footer="708" w:gutter="0"/>
          <w:pgNumType/>
          <w:docGrid w:linePitch="360"/>
        </w:sectPr>
      </w:pPr>
    </w:p>
    <w:p>
      <w:r>
        <w:br w:type="page"/>
      </w:r>
    </w:p>
    <w:p>
      <w:pPr>
        <w:pStyle w:val="Heading1"/>
        <w:pBdr>
          <w:bottom w:val="single" w:color="1B4F8A" w:sz="6" w:space="1"/>
        </w:pBdr>
        <w:spacing w:before="360" w:after="200"/>
      </w:pPr>
      <w:r>
        <w:rPr>
          <w:rFonts w:ascii="Arial" w:cs="Arial" w:eastAsia="Arial" w:hAnsi="Arial"/>
          <w:b/>
          <w:bCs/>
          <w:color w:val="1B4F8A"/>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4F8A" w:sz="6" w:space="1"/>
        </w:pBdr>
        <w:spacing w:before="360" w:after="200"/>
      </w:pPr>
      <w:r>
        <w:rPr>
          <w:rFonts w:ascii="Arial" w:cs="Arial" w:eastAsia="Arial" w:hAnsi="Arial"/>
          <w:b/>
          <w:bCs/>
          <w:color w:val="1B4F8A"/>
          <w:sz w:val="32"/>
          <w:szCs w:val="32"/>
        </w:rPr>
        <w:t xml:space="preserve">1. Présentation du projet</w:t>
      </w:r>
    </w:p>
    <w:p>
      <w:pPr>
        <w:pStyle w:val="Heading2"/>
        <w:spacing w:before="280" w:after="160"/>
      </w:pPr>
      <w:r>
        <w:rPr>
          <w:rFonts w:ascii="Arial" w:cs="Arial" w:eastAsia="Arial" w:hAnsi="Arial"/>
          <w:b/>
          <w:bCs/>
          <w:color w:val="2E86C1"/>
          <w:sz w:val="26"/>
          <w:szCs w:val="26"/>
        </w:rPr>
        <w:t xml:space="preserve">1.1 Contexte</w:t>
      </w:r>
    </w:p>
    <w:p>
      <w:pPr>
        <w:spacing w:before="80" w:after="80"/>
      </w:pPr>
      <w:r>
        <w:rPr>
          <w:rFonts w:ascii="Arial" w:cs="Arial" w:eastAsia="Arial" w:hAnsi="Arial"/>
          <w:sz w:val="22"/>
          <w:szCs w:val="22"/>
        </w:rPr>
        <w:t xml:space="preserve">SPAD (Suivi des Personnes Âgées à Domicile) est une association dont la mission est d'accompagner les personnes âgées dans leur quotidien à domicile. Les employés de SPAD, appelés AVS (Auxiliaires de Vie Sociale), sont chacun affectés à une famille au sein de laquelle ils assurent des prestations de soins, d'hygiène, d'alimentation et de loisirs pour la personne âgée.</w:t>
      </w:r>
    </w:p>
    <w:p>
      <w:pPr>
        <w:spacing w:before="80" w:after="80"/>
      </w:pPr>
      <w:r>
        <w:rPr>
          <w:rFonts w:ascii="Arial" w:cs="Arial" w:eastAsia="Arial" w:hAnsi="Arial"/>
          <w:sz w:val="22"/>
          <w:szCs w:val="22"/>
        </w:rPr>
        <w:t xml:space="preserve">Aujourd'hui, le suivi des bénéficiaires, la gestion du personnel et la communication avec les familles reposent sur des processus manuels et fragmentés : fiches papier, appels téléphoniques, suivis informels. Cette situation génère des risques d'oubli de médicaments, de retards dans les rapports d'activité et d'un manque de transparence pour les familles.</w:t>
      </w:r>
    </w:p>
    <w:p>
      <w:pPr>
        <w:spacing w:before="80" w:after="80"/>
      </w:pPr>
      <w:r>
        <w:rPr>
          <w:rFonts w:ascii="Arial" w:cs="Arial" w:eastAsia="Arial" w:hAnsi="Arial"/>
          <w:sz w:val="22"/>
          <w:szCs w:val="22"/>
        </w:rPr>
        <w:t xml:space="preserve">Face à ces défis, l'association SPAD souhaite se doter d'un outil numérique moderne, unifié et intelligent : MySPAD.</w:t>
      </w:r>
    </w:p>
    <w:p>
      <w:pPr>
        <w:pStyle w:val="Heading2"/>
        <w:spacing w:before="280" w:after="160"/>
      </w:pPr>
      <w:r>
        <w:rPr>
          <w:rFonts w:ascii="Arial" w:cs="Arial" w:eastAsia="Arial" w:hAnsi="Arial"/>
          <w:b/>
          <w:bCs/>
          <w:color w:val="2E86C1"/>
          <w:sz w:val="26"/>
          <w:szCs w:val="26"/>
        </w:rPr>
        <w:t xml:space="preserve">1.2 Présentation de MySPAD</w:t>
      </w:r>
    </w:p>
    <w:p>
      <w:pPr>
        <w:spacing w:before="80" w:after="80"/>
      </w:pPr>
      <w:r>
        <w:rPr>
          <w:rFonts w:ascii="Arial" w:cs="Arial" w:eastAsia="Arial" w:hAnsi="Arial"/>
          <w:sz w:val="22"/>
          <w:szCs w:val="22"/>
        </w:rPr>
        <w:t xml:space="preserve">MySPAD est une application crossplatform (Android et Web) développée en Flutter, conçue pour répondre aux besoins opérationnels et familiaux autour du suivi des personnes âgées. Elle regroupe en un seul écosystème :</w:t>
      </w:r>
    </w:p>
    <w:p>
      <w:pPr>
        <w:pStyle w:val="ListParagraph"/>
        <w:numPr>
          <w:ilvl w:val="0"/>
          <w:numId w:val="2"/>
        </w:numPr>
        <w:spacing w:before="60" w:after="60"/>
      </w:pPr>
      <w:r>
        <w:rPr>
          <w:rFonts w:ascii="Arial" w:cs="Arial" w:eastAsia="Arial" w:hAnsi="Arial"/>
          <w:sz w:val="22"/>
          <w:szCs w:val="22"/>
        </w:rPr>
        <w:t xml:space="preserve">La gestion du personnel AVS (ajout, assignation, badges, suivi terrain)</w:t>
      </w:r>
    </w:p>
    <w:p>
      <w:pPr>
        <w:pStyle w:val="ListParagraph"/>
        <w:numPr>
          <w:ilvl w:val="0"/>
          <w:numId w:val="2"/>
        </w:numPr>
        <w:spacing w:before="60" w:after="60"/>
      </w:pPr>
      <w:r>
        <w:rPr>
          <w:rFonts w:ascii="Arial" w:cs="Arial" w:eastAsia="Arial" w:hAnsi="Arial"/>
          <w:sz w:val="22"/>
          <w:szCs w:val="22"/>
        </w:rPr>
        <w:t xml:space="preserve">Le rapport de santé et d'activité des bénéficiaires</w:t>
      </w:r>
    </w:p>
    <w:p>
      <w:pPr>
        <w:pStyle w:val="ListParagraph"/>
        <w:numPr>
          <w:ilvl w:val="0"/>
          <w:numId w:val="2"/>
        </w:numPr>
        <w:spacing w:before="60" w:after="60"/>
      </w:pPr>
      <w:r>
        <w:rPr>
          <w:rFonts w:ascii="Arial" w:cs="Arial" w:eastAsia="Arial" w:hAnsi="Arial"/>
          <w:sz w:val="22"/>
          <w:szCs w:val="22"/>
        </w:rPr>
        <w:t xml:space="preserve">La communication famille-SPAD en temps réel</w:t>
      </w:r>
    </w:p>
    <w:p>
      <w:pPr>
        <w:pStyle w:val="ListParagraph"/>
        <w:numPr>
          <w:ilvl w:val="0"/>
          <w:numId w:val="2"/>
        </w:numPr>
        <w:spacing w:before="60" w:after="60"/>
      </w:pPr>
      <w:r>
        <w:rPr>
          <w:rFonts w:ascii="Arial" w:cs="Arial" w:eastAsia="Arial" w:hAnsi="Arial"/>
          <w:sz w:val="22"/>
          <w:szCs w:val="22"/>
        </w:rPr>
        <w:t xml:space="preserve">Un suivi IA des tendances de santé et des risques de non-observance médicale</w:t>
      </w:r>
    </w:p>
    <w:p>
      <w:pPr>
        <w:pStyle w:val="ListParagraph"/>
        <w:numPr>
          <w:ilvl w:val="0"/>
          <w:numId w:val="2"/>
        </w:numPr>
        <w:spacing w:before="60" w:after="60"/>
      </w:pPr>
      <w:r>
        <w:rPr>
          <w:rFonts w:ascii="Arial" w:cs="Arial" w:eastAsia="Arial" w:hAnsi="Arial"/>
          <w:sz w:val="22"/>
          <w:szCs w:val="22"/>
        </w:rPr>
        <w:t xml:space="preserve">Un dispositif IoT (Pilulier Intelligent) connecté à l'application</w:t>
      </w:r>
    </w:p>
    <w:p>
      <w:pPr>
        <w:pStyle w:val="Heading2"/>
        <w:spacing w:before="280" w:after="160"/>
      </w:pPr>
      <w:r>
        <w:rPr>
          <w:rFonts w:ascii="Arial" w:cs="Arial" w:eastAsia="Arial" w:hAnsi="Arial"/>
          <w:b/>
          <w:bCs/>
          <w:color w:val="2E86C1"/>
          <w:sz w:val="26"/>
          <w:szCs w:val="26"/>
        </w:rPr>
        <w:t xml:space="preserve">1.3 Raison du choix Flutter (Android + Web uniquement)</w:t>
      </w:r>
    </w:p>
    <w:p>
      <w:pPr>
        <w:spacing w:before="80" w:after="80"/>
      </w:pPr>
      <w:r>
        <w:rPr>
          <w:rFonts w:ascii="Arial" w:cs="Arial" w:eastAsia="Arial" w:hAnsi="Arial"/>
          <w:sz w:val="22"/>
          <w:szCs w:val="22"/>
        </w:rPr>
        <w:t xml:space="preserve">Le choix de Flutter comme framework de développement est motivé par :</w:t>
      </w:r>
    </w:p>
    <w:p>
      <w:pPr>
        <w:pStyle w:val="ListParagraph"/>
        <w:numPr>
          <w:ilvl w:val="0"/>
          <w:numId w:val="2"/>
        </w:numPr>
        <w:spacing w:before="60" w:after="60"/>
      </w:pPr>
      <w:r>
        <w:rPr>
          <w:rFonts w:ascii="Arial" w:cs="Arial" w:eastAsia="Arial" w:hAnsi="Arial"/>
          <w:sz w:val="22"/>
          <w:szCs w:val="22"/>
        </w:rPr>
        <w:t xml:space="preserve">La nécessité d'une base de code unique pour Android et Web, réduisant les coûts de développement</w:t>
      </w:r>
    </w:p>
    <w:p>
      <w:pPr>
        <w:pStyle w:val="ListParagraph"/>
        <w:numPr>
          <w:ilvl w:val="0"/>
          <w:numId w:val="2"/>
        </w:numPr>
        <w:spacing w:before="60" w:after="60"/>
      </w:pPr>
      <w:r>
        <w:rPr>
          <w:rFonts w:ascii="Arial" w:cs="Arial" w:eastAsia="Arial" w:hAnsi="Arial"/>
          <w:sz w:val="22"/>
          <w:szCs w:val="22"/>
        </w:rPr>
        <w:t xml:space="preserve">Le fait que certains AVS possèdent des téléphones Android ou iPhone. Pour éviter la complexité et les coûts des builds Apple (compte Apple Developer, certificats, App Store), seule la version Android sera déployée pour les mobiles. L'accès Web via navigateur sera disponible pour les utilisateurs iOS.</w:t>
      </w:r>
    </w:p>
    <w:p>
      <w:pPr>
        <w:pStyle w:val="ListParagraph"/>
        <w:numPr>
          <w:ilvl w:val="0"/>
          <w:numId w:val="2"/>
        </w:numPr>
        <w:spacing w:before="60" w:after="60"/>
      </w:pPr>
      <w:r>
        <w:rPr>
          <w:rFonts w:ascii="Arial" w:cs="Arial" w:eastAsia="Arial" w:hAnsi="Arial"/>
          <w:sz w:val="22"/>
          <w:szCs w:val="22"/>
        </w:rPr>
        <w:t xml:space="preserve">Les performances natives de Flutter sur Android et le rendu fidèle sur navigateur Web</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2. Objectifs du projet</w:t>
      </w:r>
    </w:p>
    <w:p>
      <w:pPr>
        <w:pStyle w:val="Heading2"/>
        <w:spacing w:before="280" w:after="160"/>
      </w:pPr>
      <w:r>
        <w:rPr>
          <w:rFonts w:ascii="Arial" w:cs="Arial" w:eastAsia="Arial" w:hAnsi="Arial"/>
          <w:b/>
          <w:bCs/>
          <w:color w:val="2E86C1"/>
          <w:sz w:val="26"/>
          <w:szCs w:val="26"/>
        </w:rPr>
        <w:t xml:space="preserve">2.1 Objectif général</w:t>
      </w:r>
    </w:p>
    <w:p>
      <w:pPr>
        <w:shd w:fill="D6E8F6" w:val="clear"/>
        <w:spacing w:before="80" w:after="80"/>
        <w:ind w:left="240" w:right="240"/>
      </w:pPr>
      <w:r>
        <w:rPr>
          <w:rFonts w:ascii="Arial" w:cs="Arial" w:eastAsia="Arial" w:hAnsi="Arial"/>
          <w:b/>
          <w:bCs/>
          <w:color w:val="1B4F8A"/>
          <w:sz w:val="22"/>
          <w:szCs w:val="22"/>
        </w:rPr>
        <w:t xml:space="preserve">Développer et déployer une application crossplatform intelligente MySPAD qui centralise la gestion du personnel AVS, le suivi de santé des bénéficiaires, la communication avec les familles et la surveillance médicale via IoT et IA — dans le but d'améliorer la qualité de service de l'association SPAD et la sécurité des personnes âgées à domicile.</w:t>
      </w:r>
    </w:p>
    <w:p>
      <w:pPr>
        <w:pStyle w:val="Heading2"/>
        <w:spacing w:before="280" w:after="160"/>
      </w:pPr>
      <w:r>
        <w:rPr>
          <w:rFonts w:ascii="Arial" w:cs="Arial" w:eastAsia="Arial" w:hAnsi="Arial"/>
          <w:b/>
          <w:bCs/>
          <w:color w:val="2E86C1"/>
          <w:sz w:val="26"/>
          <w:szCs w:val="26"/>
        </w:rPr>
        <w:t xml:space="preserve">2.2 Objectifs spécifiques</w:t>
      </w:r>
    </w:p>
    <w:p>
      <w:pPr>
        <w:spacing w:before="80" w:after="80"/>
      </w:pPr>
      <w:r>
        <w:rPr>
          <w:rFonts w:ascii="Arial" w:cs="Arial" w:eastAsia="Arial" w:hAnsi="Arial"/>
          <w:b/>
          <w:bCs/>
          <w:sz w:val="22"/>
          <w:szCs w:val="22"/>
        </w:rPr>
        <w:t xml:space="preserve">A. Gestion du personnel et des opérations</w:t>
      </w:r>
    </w:p>
    <w:p>
      <w:pPr>
        <w:pStyle w:val="ListParagraph"/>
        <w:numPr>
          <w:ilvl w:val="0"/>
          <w:numId w:val="3"/>
        </w:numPr>
        <w:spacing w:before="60" w:after="60"/>
      </w:pPr>
      <w:r>
        <w:rPr>
          <w:rFonts w:ascii="Arial" w:cs="Arial" w:eastAsia="Arial" w:hAnsi="Arial"/>
          <w:sz w:val="22"/>
          <w:szCs w:val="22"/>
        </w:rPr>
        <w:t xml:space="preserve">Permettre aux administrateurs d'ajouter, de modifier et de désactiver les profils AVS</w:t>
      </w:r>
    </w:p>
    <w:p>
      <w:pPr>
        <w:pStyle w:val="ListParagraph"/>
        <w:numPr>
          <w:ilvl w:val="0"/>
          <w:numId w:val="3"/>
        </w:numPr>
        <w:spacing w:before="60" w:after="60"/>
      </w:pPr>
      <w:r>
        <w:rPr>
          <w:rFonts w:ascii="Arial" w:cs="Arial" w:eastAsia="Arial" w:hAnsi="Arial"/>
          <w:sz w:val="22"/>
          <w:szCs w:val="22"/>
        </w:rPr>
        <w:t xml:space="preserve">Automatiser l'assignation d'un AVS à une famille bénéficiaire</w:t>
      </w:r>
    </w:p>
    <w:p>
      <w:pPr>
        <w:pStyle w:val="ListParagraph"/>
        <w:numPr>
          <w:ilvl w:val="0"/>
          <w:numId w:val="3"/>
        </w:numPr>
        <w:spacing w:before="60" w:after="60"/>
      </w:pPr>
      <w:r>
        <w:rPr>
          <w:rFonts w:ascii="Arial" w:cs="Arial" w:eastAsia="Arial" w:hAnsi="Arial"/>
          <w:sz w:val="22"/>
          <w:szCs w:val="22"/>
        </w:rPr>
        <w:t xml:space="preserve">Générer et gérer les badges numériques du personnel directement depuis l'application</w:t>
      </w:r>
    </w:p>
    <w:p>
      <w:pPr>
        <w:pStyle w:val="ListParagraph"/>
        <w:numPr>
          <w:ilvl w:val="0"/>
          <w:numId w:val="3"/>
        </w:numPr>
        <w:spacing w:before="60" w:after="60"/>
      </w:pPr>
      <w:r>
        <w:rPr>
          <w:rFonts w:ascii="Arial" w:cs="Arial" w:eastAsia="Arial" w:hAnsi="Arial"/>
          <w:sz w:val="22"/>
          <w:szCs w:val="22"/>
        </w:rPr>
        <w:t xml:space="preserve">Suivre la localisation GPS des AVS en temps réel durant leurs heures de travail</w:t>
      </w:r>
    </w:p>
    <w:p>
      <w:pPr>
        <w:spacing w:before="80" w:after="80"/>
      </w:pPr>
      <w:r>
        <w:rPr>
          <w:rFonts w:ascii="Arial" w:cs="Arial" w:eastAsia="Arial" w:hAnsi="Arial"/>
          <w:b/>
          <w:bCs/>
          <w:sz w:val="22"/>
          <w:szCs w:val="22"/>
        </w:rPr>
        <w:t xml:space="preserve">B. Suivi de santé des bénéficiaires</w:t>
      </w:r>
    </w:p>
    <w:p>
      <w:pPr>
        <w:pStyle w:val="ListParagraph"/>
        <w:numPr>
          <w:ilvl w:val="0"/>
          <w:numId w:val="4"/>
        </w:numPr>
        <w:spacing w:before="60" w:after="60"/>
      </w:pPr>
      <w:r>
        <w:rPr>
          <w:rFonts w:ascii="Arial" w:cs="Arial" w:eastAsia="Arial" w:hAnsi="Arial"/>
          <w:sz w:val="22"/>
          <w:szCs w:val="22"/>
        </w:rPr>
        <w:t xml:space="preserve">Permettre aux AVS de rédiger des rapports de suivi quotidiens (santé, alimentation, humeur, loisirs)</w:t>
      </w:r>
    </w:p>
    <w:p>
      <w:pPr>
        <w:pStyle w:val="ListParagraph"/>
        <w:numPr>
          <w:ilvl w:val="0"/>
          <w:numId w:val="4"/>
        </w:numPr>
        <w:spacing w:before="60" w:after="60"/>
      </w:pPr>
      <w:r>
        <w:rPr>
          <w:rFonts w:ascii="Arial" w:cs="Arial" w:eastAsia="Arial" w:hAnsi="Arial"/>
          <w:sz w:val="22"/>
          <w:szCs w:val="22"/>
        </w:rPr>
        <w:t xml:space="preserve">Alerter automatiquement en cas de retard dans la soumission d'un rapport</w:t>
      </w:r>
    </w:p>
    <w:p>
      <w:pPr>
        <w:pStyle w:val="ListParagraph"/>
        <w:numPr>
          <w:ilvl w:val="0"/>
          <w:numId w:val="4"/>
        </w:numPr>
        <w:spacing w:before="60" w:after="60"/>
      </w:pPr>
      <w:r>
        <w:rPr>
          <w:rFonts w:ascii="Arial" w:cs="Arial" w:eastAsia="Arial" w:hAnsi="Arial"/>
          <w:sz w:val="22"/>
          <w:szCs w:val="22"/>
        </w:rPr>
        <w:t xml:space="preserve">Visualiser l'évolution de la santé via des graphiques de tendance alimentés par l'IA</w:t>
      </w:r>
    </w:p>
    <w:p>
      <w:pPr>
        <w:pStyle w:val="ListParagraph"/>
        <w:numPr>
          <w:ilvl w:val="0"/>
          <w:numId w:val="4"/>
        </w:numPr>
        <w:spacing w:before="60" w:after="60"/>
      </w:pPr>
      <w:r>
        <w:rPr>
          <w:rFonts w:ascii="Arial" w:cs="Arial" w:eastAsia="Arial" w:hAnsi="Arial"/>
          <w:sz w:val="22"/>
          <w:szCs w:val="22"/>
        </w:rPr>
        <w:t xml:space="preserve">Générer des recommandations de rappels de médicaments et détecter les anomalies</w:t>
      </w:r>
    </w:p>
    <w:p>
      <w:pPr>
        <w:spacing w:before="80" w:after="80"/>
      </w:pPr>
      <w:r>
        <w:rPr>
          <w:rFonts w:ascii="Arial" w:cs="Arial" w:eastAsia="Arial" w:hAnsi="Arial"/>
          <w:b/>
          <w:bCs/>
          <w:sz w:val="22"/>
          <w:szCs w:val="22"/>
        </w:rPr>
        <w:t xml:space="preserve">C. Communication familiale</w:t>
      </w:r>
    </w:p>
    <w:p>
      <w:pPr>
        <w:pStyle w:val="ListParagraph"/>
        <w:numPr>
          <w:ilvl w:val="0"/>
          <w:numId w:val="5"/>
        </w:numPr>
        <w:spacing w:before="60" w:after="60"/>
      </w:pPr>
      <w:r>
        <w:rPr>
          <w:rFonts w:ascii="Arial" w:cs="Arial" w:eastAsia="Arial" w:hAnsi="Arial"/>
          <w:sz w:val="22"/>
          <w:szCs w:val="22"/>
        </w:rPr>
        <w:t xml:space="preserve">Offrir aux familles (et à la personne âgée elle-même) un tableau de bord de consultation</w:t>
      </w:r>
    </w:p>
    <w:p>
      <w:pPr>
        <w:pStyle w:val="ListParagraph"/>
        <w:numPr>
          <w:ilvl w:val="0"/>
          <w:numId w:val="5"/>
        </w:numPr>
        <w:spacing w:before="60" w:after="60"/>
      </w:pPr>
      <w:r>
        <w:rPr>
          <w:rFonts w:ascii="Arial" w:cs="Arial" w:eastAsia="Arial" w:hAnsi="Arial"/>
          <w:sz w:val="22"/>
          <w:szCs w:val="22"/>
        </w:rPr>
        <w:t xml:space="preserve">Permettre aux membres de famille d'accéder aux rapports de santé, aux prises médicamenteuses et aux activités</w:t>
      </w:r>
    </w:p>
    <w:p>
      <w:pPr>
        <w:pStyle w:val="ListParagraph"/>
        <w:numPr>
          <w:ilvl w:val="0"/>
          <w:numId w:val="5"/>
        </w:numPr>
        <w:spacing w:before="60" w:after="60"/>
      </w:pPr>
      <w:r>
        <w:rPr>
          <w:rFonts w:ascii="Arial" w:cs="Arial" w:eastAsia="Arial" w:hAnsi="Arial"/>
          <w:sz w:val="22"/>
          <w:szCs w:val="22"/>
        </w:rPr>
        <w:t xml:space="preserve">Envoyer des notifications push aux familles en cas d'événement important</w:t>
      </w:r>
    </w:p>
    <w:p>
      <w:pPr>
        <w:spacing w:before="80" w:after="80"/>
      </w:pPr>
      <w:r>
        <w:rPr>
          <w:rFonts w:ascii="Arial" w:cs="Arial" w:eastAsia="Arial" w:hAnsi="Arial"/>
          <w:b/>
          <w:bCs/>
          <w:sz w:val="22"/>
          <w:szCs w:val="22"/>
        </w:rPr>
        <w:t xml:space="preserve">D. IoT &amp; Intelligence Artificielle</w:t>
      </w:r>
    </w:p>
    <w:p>
      <w:pPr>
        <w:pStyle w:val="ListParagraph"/>
        <w:numPr>
          <w:ilvl w:val="0"/>
          <w:numId w:val="6"/>
        </w:numPr>
        <w:spacing w:before="60" w:after="60"/>
      </w:pPr>
      <w:r>
        <w:rPr>
          <w:rFonts w:ascii="Arial" w:cs="Arial" w:eastAsia="Arial" w:hAnsi="Arial"/>
          <w:sz w:val="22"/>
          <w:szCs w:val="22"/>
        </w:rPr>
        <w:t xml:space="preserve">Connecter un Pilulier Intelligent (ESP32) à l'application via Firebase</w:t>
      </w:r>
    </w:p>
    <w:p>
      <w:pPr>
        <w:pStyle w:val="ListParagraph"/>
        <w:numPr>
          <w:ilvl w:val="0"/>
          <w:numId w:val="6"/>
        </w:numPr>
        <w:spacing w:before="60" w:after="60"/>
      </w:pPr>
      <w:r>
        <w:rPr>
          <w:rFonts w:ascii="Arial" w:cs="Arial" w:eastAsia="Arial" w:hAnsi="Arial"/>
          <w:sz w:val="22"/>
          <w:szCs w:val="22"/>
        </w:rPr>
        <w:t xml:space="preserve">Valider la prise médicamenteuse grâce à des capteurs de poids et IR</w:t>
      </w:r>
    </w:p>
    <w:p>
      <w:pPr>
        <w:pStyle w:val="ListParagraph"/>
        <w:numPr>
          <w:ilvl w:val="0"/>
          <w:numId w:val="6"/>
        </w:numPr>
        <w:spacing w:before="60" w:after="60"/>
      </w:pPr>
      <w:r>
        <w:rPr>
          <w:rFonts w:ascii="Arial" w:cs="Arial" w:eastAsia="Arial" w:hAnsi="Arial"/>
          <w:sz w:val="22"/>
          <w:szCs w:val="22"/>
        </w:rPr>
        <w:t xml:space="preserve">Envoyer des alertes push en cas d'oubli détecté</w:t>
      </w:r>
    </w:p>
    <w:p>
      <w:pPr>
        <w:pStyle w:val="ListParagraph"/>
        <w:numPr>
          <w:ilvl w:val="0"/>
          <w:numId w:val="6"/>
        </w:numPr>
        <w:spacing w:before="60" w:after="60"/>
      </w:pPr>
      <w:r>
        <w:rPr>
          <w:rFonts w:ascii="Arial" w:cs="Arial" w:eastAsia="Arial" w:hAnsi="Arial"/>
          <w:sz w:val="22"/>
          <w:szCs w:val="22"/>
        </w:rPr>
        <w:t xml:space="preserve">Déployer un modèle IA (scikit-learn) d'analyse des comportements de prise et de prédiction des risques d'oubli</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3. Périmètre du projet</w:t>
      </w:r>
    </w:p>
    <w:p>
      <w:pPr>
        <w:pStyle w:val="Heading2"/>
        <w:spacing w:before="280" w:after="160"/>
      </w:pPr>
      <w:r>
        <w:rPr>
          <w:rFonts w:ascii="Arial" w:cs="Arial" w:eastAsia="Arial" w:hAnsi="Arial"/>
          <w:b/>
          <w:bCs/>
          <w:color w:val="2E86C1"/>
          <w:sz w:val="26"/>
          <w:szCs w:val="26"/>
        </w:rPr>
        <w:t xml:space="preserve">3.1 Ce qui est inclus dans MySPAD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2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Fonctionnalités incluses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Authentification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Inscription, connexion, gestion des rôles (Admin, AVS, Famille), réinitialisation de mot de passe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du personnel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CRUD AVS, assignation famille, suivi des horaires, génération de badges 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Rapports de suivi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Formulaires de rapport journalier, galerie photo, rappels automatiques, historique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 de bord Famille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santé, médicaments, rapports, notifications, accès lecture seule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Suivi santé &amp; IA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Graphiques de tendance, alertes IA, analyse des habitudes médicales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GPS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Localisation en temps réel des AVS durant les shifts actifs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IoT Pilulier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Connexion ESP32, validation prise, alertes, tableau de bord pilulier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Notifications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Push notifications Firebase (FCM) pour tous les acteurs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Administration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Dashboard admin, gestion utilisateurs, rapports globaux, statistiques</w:t>
            </w:r>
          </w:p>
        </w:tc>
      </w:tr>
    </w:tbl>
    <w:p>
      <w:pPr>
        <w:pStyle w:val="Heading2"/>
        <w:spacing w:before="280" w:after="160"/>
      </w:pPr>
      <w:r>
        <w:rPr>
          <w:rFonts w:ascii="Arial" w:cs="Arial" w:eastAsia="Arial" w:hAnsi="Arial"/>
          <w:b/>
          <w:bCs/>
          <w:color w:val="2E86C1"/>
          <w:sz w:val="26"/>
          <w:szCs w:val="26"/>
        </w:rPr>
        <w:t xml:space="preserve">3.2 Hors périmètre (versions futures)</w:t>
      </w:r>
    </w:p>
    <w:p>
      <w:pPr>
        <w:pStyle w:val="ListParagraph"/>
        <w:numPr>
          <w:ilvl w:val="0"/>
          <w:numId w:val="2"/>
        </w:numPr>
        <w:spacing w:before="60" w:after="60"/>
      </w:pPr>
      <w:r>
        <w:rPr>
          <w:rFonts w:ascii="Arial" w:cs="Arial" w:eastAsia="Arial" w:hAnsi="Arial"/>
          <w:sz w:val="22"/>
          <w:szCs w:val="22"/>
        </w:rPr>
        <w:t xml:space="preserve">Support iOS natif (App Store Apple)</w:t>
      </w:r>
    </w:p>
    <w:p>
      <w:pPr>
        <w:pStyle w:val="ListParagraph"/>
        <w:numPr>
          <w:ilvl w:val="0"/>
          <w:numId w:val="2"/>
        </w:numPr>
        <w:spacing w:before="60" w:after="60"/>
      </w:pPr>
      <w:r>
        <w:rPr>
          <w:rFonts w:ascii="Arial" w:cs="Arial" w:eastAsia="Arial" w:hAnsi="Arial"/>
          <w:sz w:val="22"/>
          <w:szCs w:val="22"/>
        </w:rPr>
        <w:t xml:space="preserve">Module de comptabilité / paie du personnel</w:t>
      </w:r>
    </w:p>
    <w:p>
      <w:pPr>
        <w:pStyle w:val="ListParagraph"/>
        <w:numPr>
          <w:ilvl w:val="0"/>
          <w:numId w:val="2"/>
        </w:numPr>
        <w:spacing w:before="60" w:after="60"/>
      </w:pPr>
      <w:r>
        <w:rPr>
          <w:rFonts w:ascii="Arial" w:cs="Arial" w:eastAsia="Arial" w:hAnsi="Arial"/>
          <w:sz w:val="22"/>
          <w:szCs w:val="22"/>
        </w:rPr>
        <w:t xml:space="preserve">Portail Web public SPAD</w:t>
      </w:r>
    </w:p>
    <w:p>
      <w:pPr>
        <w:pStyle w:val="ListParagraph"/>
        <w:numPr>
          <w:ilvl w:val="0"/>
          <w:numId w:val="2"/>
        </w:numPr>
        <w:spacing w:before="60" w:after="60"/>
      </w:pPr>
      <w:r>
        <w:rPr>
          <w:rFonts w:ascii="Arial" w:cs="Arial" w:eastAsia="Arial" w:hAnsi="Arial"/>
          <w:sz w:val="22"/>
          <w:szCs w:val="22"/>
        </w:rPr>
        <w:t xml:space="preserve">Intégration avec des systèmes de santé nationaux</w:t>
      </w:r>
    </w:p>
    <w:p>
      <w:pPr>
        <w:pStyle w:val="ListParagraph"/>
        <w:numPr>
          <w:ilvl w:val="0"/>
          <w:numId w:val="2"/>
        </w:numPr>
        <w:spacing w:before="60" w:after="60"/>
      </w:pPr>
      <w:r>
        <w:rPr>
          <w:rFonts w:ascii="Arial" w:cs="Arial" w:eastAsia="Arial" w:hAnsi="Arial"/>
          <w:sz w:val="22"/>
          <w:szCs w:val="22"/>
        </w:rPr>
        <w:t xml:space="preserve">Application desktop</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4. Intervenants du projet</w:t>
      </w:r>
    </w:p>
    <w:p>
      <w:pPr>
        <w:pStyle w:val="Heading2"/>
        <w:spacing w:before="280" w:after="160"/>
      </w:pPr>
      <w:r>
        <w:rPr>
          <w:rFonts w:ascii="Arial" w:cs="Arial" w:eastAsia="Arial" w:hAnsi="Arial"/>
          <w:b/>
          <w:bCs/>
          <w:color w:val="2E86C1"/>
          <w:sz w:val="26"/>
          <w:szCs w:val="26"/>
        </w:rPr>
        <w:t xml:space="preserve">4.1 Maîtrise d'ouvrage (MOA)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Personne/Entité</w:t>
            </w:r>
          </w:p>
        </w:tc>
        <w:tc>
          <w:tcPr>
            <w:tcW w:type="dxa" w:w="4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Responsabilités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Commanditaire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Direction de SPAD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des orientations, financement, validation finale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projet MOA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Responsable IT SPAD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Pilotage des exigences, recette fonctionnelle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Référent Médical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Médecin coordinateur SPAD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des protocoles de suivi de santé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Référent Terrain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Coordinateur AVS senior</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des flux de rapport et d'intervention</w:t>
            </w:r>
          </w:p>
        </w:tc>
      </w:tr>
    </w:tbl>
    <w:p>
      <w:pPr>
        <w:pStyle w:val="Heading2"/>
        <w:spacing w:before="280" w:after="160"/>
      </w:pPr>
      <w:r>
        <w:rPr>
          <w:rFonts w:ascii="Arial" w:cs="Arial" w:eastAsia="Arial" w:hAnsi="Arial"/>
          <w:b/>
          <w:bCs/>
          <w:color w:val="2E86C1"/>
          <w:sz w:val="26"/>
          <w:szCs w:val="26"/>
        </w:rPr>
        <w:t xml:space="preserve">4.2 Maîtrise d'œuvre (MOE)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Compétences requises</w:t>
            </w:r>
          </w:p>
        </w:tc>
        <w:tc>
          <w:tcPr>
            <w:tcW w:type="dxa" w:w="3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Charge estimée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Developer Flutter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Flutter, Dart, Firebase, REST API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du projet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Backend / IA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 FastAPI, scikit-learn, Firebase Functions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du projet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IoT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ESP32, C++, capteurs IR/poids, NTP, Firebase RTDB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du projet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Designer UI/UX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Figma, Material Design 3, expérience mobile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du projet</w:t>
            </w:r>
          </w:p>
        </w:tc>
      </w:tr>
    </w:tbl>
    <w:p>
      <w:pPr>
        <w:pStyle w:val="Heading2"/>
        <w:spacing w:before="280" w:after="160"/>
      </w:pPr>
      <w:r>
        <w:rPr>
          <w:rFonts w:ascii="Arial" w:cs="Arial" w:eastAsia="Arial" w:hAnsi="Arial"/>
          <w:b/>
          <w:bCs/>
          <w:color w:val="2E86C1"/>
          <w:sz w:val="26"/>
          <w:szCs w:val="26"/>
        </w:rPr>
        <w:t xml:space="preserve">4.3 Utilisateurs finaux (Acteurs applicatifs)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 utilisateur</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8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Accès principaux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Administrateur SPAD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Personnel administratif de l'association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totale : personnel, familles, rapports, badges, statistiques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AVS (Auxiliaire de Vie Sociale)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Employé terrain chargé du bénéficiaire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Rapports de suivi, rappels médicaments, messagerie,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Membre de famille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Proches du bénéficiaire (enfants, conjoint)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santé, rapports, notifications (lecture seule)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Bénéficiaire âgé</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 personne âgée elle-même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simplifiée, rappels médicaments, appel d'urgence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Médecin référent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Professionnel de santé suivi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rapports médicaux, alertes, recommandations IA</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5. Besoins fonctionnels</w:t>
      </w:r>
    </w:p>
    <w:p>
      <w:pPr>
        <w:pStyle w:val="Heading2"/>
        <w:spacing w:before="280" w:after="160"/>
      </w:pPr>
      <w:r>
        <w:rPr>
          <w:rFonts w:ascii="Arial" w:cs="Arial" w:eastAsia="Arial" w:hAnsi="Arial"/>
          <w:b/>
          <w:bCs/>
          <w:color w:val="2E86C1"/>
          <w:sz w:val="26"/>
          <w:szCs w:val="26"/>
        </w:rPr>
        <w:t xml:space="preserve">5.1 Module Authentification &amp; Gestion des rôles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BF-01</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Inscription avec email, mot de passe, et code d'invitation rôle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BF-02</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Connexion sécurisée avec JWT / Firebase Auth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BF-03</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 5 rôles distincts avec droits différenciés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BF-04</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Réinitialisation de mot de passe par email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BF-05</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Déconnexion automatique après inactivité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Basse</w:t>
            </w:r>
          </w:p>
        </w:tc>
      </w:tr>
    </w:tbl>
    <w:p>
      <w:pPr>
        <w:pStyle w:val="Heading2"/>
        <w:spacing w:before="280" w:after="160"/>
      </w:pPr>
      <w:r>
        <w:rPr>
          <w:rFonts w:ascii="Arial" w:cs="Arial" w:eastAsia="Arial" w:hAnsi="Arial"/>
          <w:b/>
          <w:bCs/>
          <w:color w:val="2E86C1"/>
          <w:sz w:val="26"/>
          <w:szCs w:val="26"/>
        </w:rPr>
        <w:t xml:space="preserve">5.2 Module Gestion du personnel AVS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Ajout, modification, désactivation des profils AVS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BF-11</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Assignation d'un AVS à une famille bénéficiaire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BF-12</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Génération de badges numériques (PDF/image) avec photo, nom, matricule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BF-13</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Suivi des horaires et jours de présence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BF-14</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GPS en temps réel pendant le shift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BF-15</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Historique des assignations par AVS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BF-16</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Alertes si l'AVS n'est pas présent au domicile à l'heure prévue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bl>
    <w:p>
      <w:pPr>
        <w:pStyle w:val="Heading2"/>
        <w:spacing w:before="280" w:after="160"/>
      </w:pPr>
      <w:r>
        <w:rPr>
          <w:rFonts w:ascii="Arial" w:cs="Arial" w:eastAsia="Arial" w:hAnsi="Arial"/>
          <w:b/>
          <w:bCs/>
          <w:color w:val="2E86C1"/>
          <w:sz w:val="26"/>
          <w:szCs w:val="26"/>
        </w:rPr>
        <w:t xml:space="preserve">5.3 Module Rapports de suivi des bénéficiaires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Formulaire de rapport journalier : alimentation, santé, hygiène, humeur, loisirs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BF-21</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Ajout de photos dans les rapports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BF-22</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Rappels automatiques si le rapport n'est pas soumis avant une heure définie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BF-23</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Marquage du statut du rapport : En cours, Soumis, Validé, En retard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BF-24</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Historique complet des rapports par bénéficiaire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BF-25</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Export PDF du rapport pour les familles et médecins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BF-26</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Filtres de consultation par période, bénéficiaire, AVS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bl>
    <w:p>
      <w:pPr>
        <w:pStyle w:val="Heading2"/>
        <w:spacing w:before="280" w:after="160"/>
      </w:pPr>
      <w:r>
        <w:rPr>
          <w:rFonts w:ascii="Arial" w:cs="Arial" w:eastAsia="Arial" w:hAnsi="Arial"/>
          <w:b/>
          <w:bCs/>
          <w:color w:val="2E86C1"/>
          <w:sz w:val="26"/>
          <w:szCs w:val="26"/>
        </w:rPr>
        <w:t xml:space="preserve">5.4 Module Suivi de santé &amp; Intelligence Artificielle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Saisie des constantes vitales : tension, température, poids, glycémie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BF-31</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Graphiques d'évolution des constantes par semaine/mois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BF-32</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Alertes automatiques si une constante dépasse les seuils configurés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BF-33</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Analyse IA des tendances de santé (anomalies, dégradations)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BF-34</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 de bord IA : score de bien-être calculé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Basse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BF-35</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Rappels médicaments configurables avec heure et dosage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BF-36</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Confirmation manuelle ou automatique (via IoT) de la prise médicamenteuse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bl>
    <w:p>
      <w:pPr>
        <w:pStyle w:val="Heading2"/>
        <w:spacing w:before="280" w:after="160"/>
      </w:pPr>
      <w:r>
        <w:rPr>
          <w:rFonts w:ascii="Arial" w:cs="Arial" w:eastAsia="Arial" w:hAnsi="Arial"/>
          <w:b/>
          <w:bCs/>
          <w:color w:val="2E86C1"/>
          <w:sz w:val="26"/>
          <w:szCs w:val="26"/>
        </w:rPr>
        <w:t xml:space="preserve">5.5 Module Suivi familial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 de bord famille : état de santé du jour, dernier rapport, médicaments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BF-41</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des rapports soumis par l'AVS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BF-42</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Notification push lors de la soumission d'un rapport ou d'une alerte santé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BF-43</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Messagerie interne famille-AVS-Admin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BF-44</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Bouton d'appel d'urgence vers le coordinateur SPAD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BF-45</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Accès à l'historique des rapports (6 derniers mois)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bl>
    <w:p>
      <w:pPr>
        <w:pStyle w:val="Heading2"/>
        <w:spacing w:before="280" w:after="160"/>
      </w:pPr>
      <w:r>
        <w:rPr>
          <w:rFonts w:ascii="Arial" w:cs="Arial" w:eastAsia="Arial" w:hAnsi="Arial"/>
          <w:b/>
          <w:bCs/>
          <w:color w:val="2E86C1"/>
          <w:sz w:val="26"/>
          <w:szCs w:val="26"/>
        </w:rPr>
        <w:t xml:space="preserve">5.6 Module IoT — Pilulier Intelligent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12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Besoin fonctionnel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Connexion Firebase RTDB du pilulier ESP32 à l'application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BF-51</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d'ouverture de casier par capteur IR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BF-52</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de la prise par capteur de poids (variation de masse)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BF-53</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Synchronisation horaire NTP pour la précision des alertes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BF-54</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Envoi d'alerte push si le casier n'est pas ouvert à l'heure de 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BF-55</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 de bord de suivi du pilulier (historique des prises validées)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BF-56</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Modèle IA de prédiction des oublis (scikit-learn, 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6.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c>
          <w:tcPr>
            <w:tcW w:type="dxa" w:w="23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 de mesure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Temps de chargement de l'écran principal &lt; 2 secondes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de performance automatisés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Synchronisation temps réel (tracking GPS, alertes IoT) &lt; 5 secondes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Monitoring Firebase RTDB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Disponibilité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Disponibilité de l'application ≥ 99% (hors maintenance planifiée)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Monitoring Firebase / Uptime Robot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Sécurité</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Chiffrement des données en transit (TLS 1.2+) et au repos (AES-256)</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de sécurité Firebase Security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Sécurité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Authentification multifacteur optionnelle pour les administrateurs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Configuration Firebase 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Conformité</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Respect des principes RGPD : consentement, droit à l'effacement, minimisation des données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Politique de confidentialité + DPO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Ergonomie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accessible aux personnes âgées (taille police ≥ 16pt, contraste élevé)</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utilisateurs avec seniors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Ergonomie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utilisable sans formation pour les AVS (onboarding intégré)</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de facilité d'utilisation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Compatibilité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Android 8.0+ (API 26+) et navigateurs modernes (Chrome, Firefox, Edge)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sur devices physiques et émulateurs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Maintenabilité</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Code structuré en Clean Architecture avec documentation technique</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Revue de code + README complet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Scalabilité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Architecture Firebase capable de gérer jusqu'à 10 000 utilisateurs simultanés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scalabilité automatique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Hors-ligne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Accès aux derniers rapports consultés en mode hors connexion (cache local)</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en mode avion</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7. Architecture technique</w:t>
      </w:r>
    </w:p>
    <w:p>
      <w:pPr>
        <w:pStyle w:val="Heading2"/>
        <w:spacing w:before="280" w:after="160"/>
      </w:pPr>
      <w:r>
        <w:rPr>
          <w:rFonts w:ascii="Arial" w:cs="Arial" w:eastAsia="Arial" w:hAnsi="Arial"/>
          <w:b/>
          <w:bCs/>
          <w:color w:val="2E86C1"/>
          <w:sz w:val="26"/>
          <w:szCs w:val="26"/>
        </w:rPr>
        <w:t xml:space="preserve">7.1 Vue d'ensemble</w:t>
      </w:r>
    </w:p>
    <w:p>
      <w:pPr>
        <w:shd w:fill="D6E8F6" w:val="clear"/>
        <w:spacing w:before="80" w:after="80"/>
        <w:ind w:left="240" w:right="240"/>
      </w:pPr>
      <w:r>
        <w:rPr>
          <w:rFonts w:ascii="Arial" w:cs="Arial" w:eastAsia="Arial" w:hAnsi="Arial"/>
          <w:b w:val="false"/>
          <w:bCs w:val="false"/>
          <w:color w:val="1B4F8A"/>
          <w:sz w:val="22"/>
          <w:szCs w:val="22"/>
        </w:rPr>
        <w:t xml:space="preserve">L'architecture MySPAD repose sur trois couches : le frontend Flutter (Android + Web), les services Firebase (BaaS), et les microservices Python/FastAPI pour l'IA. Le Pilulier ESP32 communique avec Firebase RTDB en temps réel.</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4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Mobile/Web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Flutter (Dart)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utilisateur crossplatform Android + Web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État applicatif</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Riverpod / Provider</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d'état réactive et injection de dépendances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Authentication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sessions, JWT, rôles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 Firestore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Stockage des profils, rapports, données de santé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Temps réel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RTDB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GPS live, données pilulier, notifications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Fichiers &amp; Médias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Storage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Photos des rapports, badges générés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Notifications Push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Cloud Messaging (FCM)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Alertes médicaments, rapports, urgences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Fonctions Backend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Cloud Functions (Node.js)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Triggers métier, envoi de notifications automatiques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FastAPI (Python)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Endpoints d'analyse IA, prédiction oublis, score de bien-être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Machine Learning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scikit-learn (Python)</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Modèle de prédiction des risques d'oubli médicamenteux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ESP32 + Arduino 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Lecture capteurs, connexion WiFi + NTP + Firebase RTDB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Capteurs IoT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 IR + Capteur de poids (HX711)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ouverture et validation prise</w:t>
            </w:r>
          </w:p>
        </w:tc>
      </w:tr>
    </w:tbl>
    <w:p>
      <w:pPr>
        <w:pStyle w:val="Heading2"/>
        <w:spacing w:before="280" w:after="160"/>
      </w:pPr>
      <w:r>
        <w:rPr>
          <w:rFonts w:ascii="Arial" w:cs="Arial" w:eastAsia="Arial" w:hAnsi="Arial"/>
          <w:b/>
          <w:bCs/>
          <w:color w:val="2E86C1"/>
          <w:sz w:val="26"/>
          <w:szCs w:val="26"/>
        </w:rPr>
        <w:t xml:space="preserve">7.2 Flux de données — Pilulier Intelligent</w:t>
      </w:r>
    </w:p>
    <w:p>
      <w:pPr>
        <w:spacing w:before="80" w:after="80"/>
      </w:pPr>
      <w:r>
        <w:rPr>
          <w:rFonts w:ascii="Arial" w:cs="Arial" w:eastAsia="Arial" w:hAnsi="Arial"/>
          <w:sz w:val="22"/>
          <w:szCs w:val="22"/>
        </w:rPr>
        <w:t xml:space="preserve">Le fonctionnement du système IoT suit ce flux :</w:t>
      </w:r>
    </w:p>
    <w:p>
      <w:pPr>
        <w:pStyle w:val="ListParagraph"/>
        <w:numPr>
          <w:ilvl w:val="0"/>
          <w:numId w:val="3"/>
        </w:numPr>
        <w:spacing w:before="60" w:after="60"/>
      </w:pPr>
      <w:r>
        <w:rPr>
          <w:rFonts w:ascii="Arial" w:cs="Arial" w:eastAsia="Arial" w:hAnsi="Arial"/>
          <w:sz w:val="22"/>
          <w:szCs w:val="22"/>
        </w:rPr>
        <w:t xml:space="preserve">L'ESP32 se synchronise via NTP pour connaître l'heure exacte</w:t>
      </w:r>
    </w:p>
    <w:p>
      <w:pPr>
        <w:pStyle w:val="ListParagraph"/>
        <w:numPr>
          <w:ilvl w:val="0"/>
          <w:numId w:val="3"/>
        </w:numPr>
        <w:spacing w:before="60" w:after="60"/>
      </w:pPr>
      <w:r>
        <w:rPr>
          <w:rFonts w:ascii="Arial" w:cs="Arial" w:eastAsia="Arial" w:hAnsi="Arial"/>
          <w:sz w:val="22"/>
          <w:szCs w:val="22"/>
        </w:rPr>
        <w:t xml:space="preserve">À l'heure programmée, le système surveille le capteur IR et le capteur de poids</w:t>
      </w:r>
    </w:p>
    <w:p>
      <w:pPr>
        <w:pStyle w:val="ListParagraph"/>
        <w:numPr>
          <w:ilvl w:val="0"/>
          <w:numId w:val="3"/>
        </w:numPr>
        <w:spacing w:before="60" w:after="60"/>
      </w:pPr>
      <w:r>
        <w:rPr>
          <w:rFonts w:ascii="Arial" w:cs="Arial" w:eastAsia="Arial" w:hAnsi="Arial"/>
          <w:sz w:val="22"/>
          <w:szCs w:val="22"/>
        </w:rPr>
        <w:t xml:space="preserve">Si le casier est ouvert (IR coupé) ET le poids change → prise validée → écriture dans Firebase RTDB</w:t>
      </w:r>
    </w:p>
    <w:p>
      <w:pPr>
        <w:pStyle w:val="ListParagraph"/>
        <w:numPr>
          <w:ilvl w:val="0"/>
          <w:numId w:val="3"/>
        </w:numPr>
        <w:spacing w:before="60" w:after="60"/>
      </w:pPr>
      <w:r>
        <w:rPr>
          <w:rFonts w:ascii="Arial" w:cs="Arial" w:eastAsia="Arial" w:hAnsi="Arial"/>
          <w:sz w:val="22"/>
          <w:szCs w:val="22"/>
        </w:rPr>
        <w:t xml:space="preserve">Si la fenêtre de temps expire sans validation → Firebase Cloud Function déclenche une alerte FCM</w:t>
      </w:r>
    </w:p>
    <w:p>
      <w:pPr>
        <w:pStyle w:val="ListParagraph"/>
        <w:numPr>
          <w:ilvl w:val="0"/>
          <w:numId w:val="3"/>
        </w:numPr>
        <w:spacing w:before="60" w:after="60"/>
      </w:pPr>
      <w:r>
        <w:rPr>
          <w:rFonts w:ascii="Arial" w:cs="Arial" w:eastAsia="Arial" w:hAnsi="Arial"/>
          <w:sz w:val="22"/>
          <w:szCs w:val="22"/>
        </w:rPr>
        <w:t xml:space="preserve">L'alerte est reçue par l'AVS, la famille et l'admin via notification push sur MySPAD</w:t>
      </w:r>
    </w:p>
    <w:p>
      <w:pPr>
        <w:pStyle w:val="ListParagraph"/>
        <w:numPr>
          <w:ilvl w:val="0"/>
          <w:numId w:val="3"/>
        </w:numPr>
        <w:spacing w:before="60" w:after="60"/>
      </w:pPr>
      <w:r>
        <w:rPr>
          <w:rFonts w:ascii="Arial" w:cs="Arial" w:eastAsia="Arial" w:hAnsi="Arial"/>
          <w:sz w:val="22"/>
          <w:szCs w:val="22"/>
        </w:rPr>
        <w:t xml:space="preserve">Les données historiques sont transmises à l'API Python pour analyse et mise à jour du modèle de prédiction</w:t>
      </w:r>
    </w:p>
    <w:p>
      <w:pPr>
        <w:pStyle w:val="Heading2"/>
        <w:spacing w:before="280" w:after="160"/>
      </w:pPr>
      <w:r>
        <w:rPr>
          <w:rFonts w:ascii="Arial" w:cs="Arial" w:eastAsia="Arial" w:hAnsi="Arial"/>
          <w:b/>
          <w:bCs/>
          <w:color w:val="2E86C1"/>
          <w:sz w:val="26"/>
          <w:szCs w:val="26"/>
        </w:rPr>
        <w:t xml:space="preserve">7.3 Architecture Clean (Flutter)</w:t>
      </w:r>
    </w:p>
    <w:p>
      <w:pPr>
        <w:spacing w:before="80" w:after="80"/>
      </w:pPr>
      <w:r>
        <w:rPr>
          <w:rFonts w:ascii="Arial" w:cs="Arial" w:eastAsia="Arial" w:hAnsi="Arial"/>
          <w:sz w:val="22"/>
          <w:szCs w:val="22"/>
        </w:rPr>
        <w:t xml:space="preserve">L'application Flutter adopte une architecture en couches inspirée de Clean Architecture :</w:t>
      </w:r>
    </w:p>
    <w:p>
      <w:pPr>
        <w:pStyle w:val="ListParagraph"/>
        <w:numPr>
          <w:ilvl w:val="0"/>
          <w:numId w:val="2"/>
        </w:numPr>
        <w:spacing w:before="60" w:after="60"/>
      </w:pPr>
      <w:r>
        <w:rPr>
          <w:rFonts w:ascii="Arial" w:cs="Arial" w:eastAsia="Arial" w:hAnsi="Arial"/>
          <w:sz w:val="22"/>
          <w:szCs w:val="22"/>
        </w:rPr>
        <w:t xml:space="preserve">Presentation Layer : Widgets, Screens, State Management (Riverpod)</w:t>
      </w:r>
    </w:p>
    <w:p>
      <w:pPr>
        <w:pStyle w:val="ListParagraph"/>
        <w:numPr>
          <w:ilvl w:val="0"/>
          <w:numId w:val="2"/>
        </w:numPr>
        <w:spacing w:before="60" w:after="60"/>
      </w:pPr>
      <w:r>
        <w:rPr>
          <w:rFonts w:ascii="Arial" w:cs="Arial" w:eastAsia="Arial" w:hAnsi="Arial"/>
          <w:sz w:val="22"/>
          <w:szCs w:val="22"/>
        </w:rPr>
        <w:t xml:space="preserve">Domain Layer : Use Cases, Entities, Repository Interfaces</w:t>
      </w:r>
    </w:p>
    <w:p>
      <w:pPr>
        <w:pStyle w:val="ListParagraph"/>
        <w:numPr>
          <w:ilvl w:val="0"/>
          <w:numId w:val="2"/>
        </w:numPr>
        <w:spacing w:before="60" w:after="60"/>
      </w:pPr>
      <w:r>
        <w:rPr>
          <w:rFonts w:ascii="Arial" w:cs="Arial" w:eastAsia="Arial" w:hAnsi="Arial"/>
          <w:sz w:val="22"/>
          <w:szCs w:val="22"/>
        </w:rPr>
        <w:t xml:space="preserve">Data Layer : Repository Implementations, Firebase Datasources, API Clients</w:t>
      </w:r>
    </w:p>
    <w:p>
      <w:pPr>
        <w:pStyle w:val="ListParagraph"/>
        <w:numPr>
          <w:ilvl w:val="0"/>
          <w:numId w:val="2"/>
        </w:numPr>
        <w:spacing w:before="60" w:after="60"/>
      </w:pPr>
      <w:r>
        <w:rPr>
          <w:rFonts w:ascii="Arial" w:cs="Arial" w:eastAsia="Arial" w:hAnsi="Arial"/>
          <w:sz w:val="22"/>
          <w:szCs w:val="22"/>
        </w:rPr>
        <w:t xml:space="preserve">Infrastructure : Firebase services, API IA, IoT bridge</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8. Détail du module IoT &amp; Intelligence Artificielle</w:t>
      </w:r>
    </w:p>
    <w:p>
      <w:pPr>
        <w:pStyle w:val="Heading2"/>
        <w:spacing w:before="280" w:after="160"/>
      </w:pPr>
      <w:r>
        <w:rPr>
          <w:rFonts w:ascii="Arial" w:cs="Arial" w:eastAsia="Arial" w:hAnsi="Arial"/>
          <w:b/>
          <w:bCs/>
          <w:color w:val="2E86C1"/>
          <w:sz w:val="26"/>
          <w:szCs w:val="26"/>
        </w:rPr>
        <w:t xml:space="preserve">8.1 Pilulier Intelligent — Spécifications matérielles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Spécification</w:t>
            </w:r>
          </w:p>
        </w:tc>
        <w:tc>
          <w:tcPr>
            <w:tcW w:type="dxa" w:w="38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Microcontrôleur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ESP32 (dual-core, WiFi intégré)</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Traitement des données, connexion Firebase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 IR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IR 5mm récepteur/émetteur</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de l'ouverture du casier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 de poids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Cellule de charge 5kg + HX711 ADC</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Mesure de variation de masse (retrait comprimé)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Alimentation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Batterie 18650 Li-Ion + chargeur USB-C</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Autonomie &gt; 72h, rechargeable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LED RGB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3x LED RGB indicateurs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Retour visuel : vert (prise OK), rouge (alerte), bleu (connexion)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Buzzer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Buzzer piezo 5V</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Alerte sonore locale si prise non effectuée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Boîtier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Boîtier imprimé 3D ou boîte PVC adaptée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Protection physique, 7 casiers hebdomadaires</w:t>
            </w:r>
          </w:p>
        </w:tc>
      </w:tr>
    </w:tbl>
    <w:p>
      <w:pPr>
        <w:pStyle w:val="Heading2"/>
        <w:spacing w:before="280" w:after="160"/>
      </w:pPr>
      <w:r>
        <w:rPr>
          <w:rFonts w:ascii="Arial" w:cs="Arial" w:eastAsia="Arial" w:hAnsi="Arial"/>
          <w:b/>
          <w:bCs/>
          <w:color w:val="2E86C1"/>
          <w:sz w:val="26"/>
          <w:szCs w:val="26"/>
        </w:rPr>
        <w:t xml:space="preserve">8.2 Modèle IA — Prédiction des risques d'oubli</w:t>
      </w:r>
    </w:p>
    <w:p>
      <w:pPr>
        <w:spacing w:before="80" w:after="80"/>
      </w:pPr>
      <w:r>
        <w:rPr>
          <w:rFonts w:ascii="Arial" w:cs="Arial" w:eastAsia="Arial" w:hAnsi="Arial"/>
          <w:sz w:val="22"/>
          <w:szCs w:val="22"/>
        </w:rPr>
        <w:t xml:space="preserve">Le script Python (scikit-learn) analyse les données historiques de prise médicamenteuse pour identifier des patterns de comportement et prédire les risques futurs.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6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technique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Collecte des données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Historique Firebase : heure de prise prévue, heure effective, durée de retard, jour de la semaine, conditions météo, état de santé du jour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Engineering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Calcul de : taux d'oubli hebdomadaire, retard moyen, variation de poids quotidienne, corrélation état de santé / observance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Modèle 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Random Forest Classifier (scikit-learn) — classifie la probabilité d'oubli : Faible / Modérée / Élevée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Entraînement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Batch training hebdomadaire sur Firebase Functions (Python serverless ou VM légère)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Déploiement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FastAPI exposant /predict endpoint → appelé par Firebase Cloud Function à chaque programmation de rappel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Retour à l'app</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 score de risque est affiché dans le dashboard AVS et famille, et module la fréquence des rappels</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9. Estimation des coûts</w:t>
      </w:r>
    </w:p>
    <w:p>
      <w:pPr>
        <w:pStyle w:val="Heading2"/>
        <w:spacing w:before="280" w:after="160"/>
      </w:pPr>
      <w:r>
        <w:rPr>
          <w:rFonts w:ascii="Arial" w:cs="Arial" w:eastAsia="Arial" w:hAnsi="Arial"/>
          <w:b/>
          <w:bCs/>
          <w:color w:val="2E86C1"/>
          <w:sz w:val="26"/>
          <w:szCs w:val="26"/>
        </w:rPr>
        <w:t xml:space="preserve">9.1 Ressources humaines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426"/>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Charge (jours)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TJM estimé (XAF)</w:t>
            </w:r>
          </w:p>
        </w:tc>
        <w:tc>
          <w:tcPr>
            <w:tcW w:type="dxa" w:w="24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total (XAF)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Developer Flutter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 jours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2 700 000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Backend / IA (Python)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 jours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25 000</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1 000 000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IoT (ESP32)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jours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400 000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Designer UI/UX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jours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20 000</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300 000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projet technique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jours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700 000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RH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185 jours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5 100 000 XAF</w:t>
            </w:r>
          </w:p>
        </w:tc>
      </w:tr>
    </w:tbl>
    <w:p>
      <w:pPr>
        <w:pStyle w:val="Heading2"/>
        <w:spacing w:before="280" w:after="160"/>
      </w:pPr>
      <w:r>
        <w:rPr>
          <w:rFonts w:ascii="Arial" w:cs="Arial" w:eastAsia="Arial" w:hAnsi="Arial"/>
          <w:b/>
          <w:bCs/>
          <w:color w:val="2E86C1"/>
          <w:sz w:val="26"/>
          <w:szCs w:val="26"/>
        </w:rPr>
        <w:t xml:space="preserve">9.2 Infrastructure &amp; Licences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Ressource</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estimé / an (XAF)</w:t>
            </w:r>
          </w:p>
        </w:tc>
        <w:tc>
          <w:tcPr>
            <w:tcW w:type="dxa" w:w="37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Remarques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Spark (Free 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Suffisant pour la phase pilote (&lt; 50 utilisateurs)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Blaze (Pay-as-you-go)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60 000 – 120 000 / an</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Pour la mise à l'échelle (+200 utilisateurs)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Hébergement API Python (VPS)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60 000 – 100 000 / an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VPS 1 vCPU / 2GB RAM (Render, Railway ou OVH)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Nom de domaine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15 000 / an</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myspad.spad.org ou similaire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Compte Google Play Developer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5 800 (unique)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Déploiement Android Play Store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Certificat SSL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Inclus (Let's Encrypt)</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Pour le domaine 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infrastructure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~150 000 – 250 000 XAF / an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p>
      <w:pPr>
        <w:pStyle w:val="Heading2"/>
        <w:spacing w:before="280" w:after="160"/>
      </w:pPr>
      <w:r>
        <w:rPr>
          <w:rFonts w:ascii="Arial" w:cs="Arial" w:eastAsia="Arial" w:hAnsi="Arial"/>
          <w:b/>
          <w:bCs/>
          <w:color w:val="2E86C1"/>
          <w:sz w:val="26"/>
          <w:szCs w:val="26"/>
        </w:rPr>
        <w:t xml:space="preserve">9.3 Matériel IoT (par pilulier)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626"/>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Quantité</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Prix unitaire (XAF)</w:t>
            </w:r>
          </w:p>
        </w:tc>
        <w:tc>
          <w:tcPr>
            <w:tcW w:type="dxa" w:w="2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(XAF)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ESP32 Dev 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8 000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 de poids HX711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Cellule de charge 5kg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4 000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Capteurs IR (émetteur + récepteur)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Batterie 18650 +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5 000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Boîtier (impression 3D ou PVC)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10 000</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Divers (résistances, fils, LEDs)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Coût par pilulier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~36 500 XAF</w:t>
            </w:r>
          </w:p>
        </w:tc>
      </w:tr>
    </w:tbl>
    <w:p>
      <w:pPr>
        <w:pStyle w:val="Heading2"/>
        <w:spacing w:before="280" w:after="160"/>
      </w:pPr>
      <w:r>
        <w:rPr>
          <w:rFonts w:ascii="Arial" w:cs="Arial" w:eastAsia="Arial" w:hAnsi="Arial"/>
          <w:b/>
          <w:bCs/>
          <w:color w:val="2E86C1"/>
          <w:sz w:val="26"/>
          <w:szCs w:val="26"/>
        </w:rPr>
        <w:t xml:space="preserve">9.4 Récapitulatif budgétaire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4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estimé (XAF)</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Ressources humaines (développement)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5 100 000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Infrastructure &amp; licences (an 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200 000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Matériel IoT (phase pilote — 5 piluliers)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182 500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recette, formation</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300 000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Réserve pour imprévus (10%)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578 000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ESTIMÉ PHASE 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~6 360 500 XAF</w:t>
            </w:r>
          </w:p>
        </w:tc>
      </w:tr>
    </w:tbl>
    <w:p>
      <w:pPr>
        <w:spacing w:before="80" w:after="80"/>
      </w:pPr>
      <w:r>
        <w:rPr>
          <w:rFonts w:ascii="Arial" w:cs="Arial" w:eastAsia="Arial" w:hAnsi="Arial"/>
          <w:i/>
          <w:iCs/>
          <w:color w:val="777777"/>
          <w:sz w:val="22"/>
          <w:szCs w:val="22"/>
        </w:rPr>
        <w:t xml:space="preserve">Note : Ces estimations sont données à titre indicatif. Un appel d'offres formel ou une négociation directe avec des prestataires locaux permettra d'affiner ces chiffres.</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10. Contraintes du projet</w:t>
      </w:r>
    </w:p>
    <w:p>
      <w:pPr>
        <w:pStyle w:val="Heading2"/>
        <w:spacing w:before="280" w:after="160"/>
      </w:pPr>
      <w:r>
        <w:rPr>
          <w:rFonts w:ascii="Arial" w:cs="Arial" w:eastAsia="Arial" w:hAnsi="Arial"/>
          <w:b/>
          <w:bCs/>
          <w:color w:val="2E86C1"/>
          <w:sz w:val="26"/>
          <w:szCs w:val="26"/>
        </w:rPr>
        <w:t xml:space="preserve">10.1 Contraintes techniques</w:t>
      </w:r>
    </w:p>
    <w:p>
      <w:pPr>
        <w:pStyle w:val="ListParagraph"/>
        <w:numPr>
          <w:ilvl w:val="0"/>
          <w:numId w:val="2"/>
        </w:numPr>
        <w:spacing w:before="60" w:after="60"/>
      </w:pPr>
      <w:r>
        <w:rPr>
          <w:rFonts w:ascii="Arial" w:cs="Arial" w:eastAsia="Arial" w:hAnsi="Arial"/>
          <w:sz w:val="22"/>
          <w:szCs w:val="22"/>
        </w:rPr>
        <w:t xml:space="preserve">Déploiement uniquement sur Android (APK) et Web (pas de build iOS natif)</w:t>
      </w:r>
    </w:p>
    <w:p>
      <w:pPr>
        <w:pStyle w:val="ListParagraph"/>
        <w:numPr>
          <w:ilvl w:val="0"/>
          <w:numId w:val="2"/>
        </w:numPr>
        <w:spacing w:before="60" w:after="60"/>
      </w:pPr>
      <w:r>
        <w:rPr>
          <w:rFonts w:ascii="Arial" w:cs="Arial" w:eastAsia="Arial" w:hAnsi="Arial"/>
          <w:sz w:val="22"/>
          <w:szCs w:val="22"/>
        </w:rPr>
        <w:t xml:space="preserve">Connexion Internet requise pour le temps réel ; fonctionnement dégradé (consultation cache) en mode hors ligne</w:t>
      </w:r>
    </w:p>
    <w:p>
      <w:pPr>
        <w:pStyle w:val="ListParagraph"/>
        <w:numPr>
          <w:ilvl w:val="0"/>
          <w:numId w:val="2"/>
        </w:numPr>
        <w:spacing w:before="60" w:after="60"/>
      </w:pPr>
      <w:r>
        <w:rPr>
          <w:rFonts w:ascii="Arial" w:cs="Arial" w:eastAsia="Arial" w:hAnsi="Arial"/>
          <w:sz w:val="22"/>
          <w:szCs w:val="22"/>
        </w:rPr>
        <w:t xml:space="preserve">L'ESP32 nécessite une connexion WiFi stable au domicile de la personne âgée</w:t>
      </w:r>
    </w:p>
    <w:p>
      <w:pPr>
        <w:pStyle w:val="ListParagraph"/>
        <w:numPr>
          <w:ilvl w:val="0"/>
          <w:numId w:val="2"/>
        </w:numPr>
        <w:spacing w:before="60" w:after="60"/>
      </w:pPr>
      <w:r>
        <w:rPr>
          <w:rFonts w:ascii="Arial" w:cs="Arial" w:eastAsia="Arial" w:hAnsi="Arial"/>
          <w:sz w:val="22"/>
          <w:szCs w:val="22"/>
        </w:rPr>
        <w:t xml:space="preserve">Firebase RTDB impose des limites sur le plan gratuit (1 GB stockage, 10 GB/mois transfert)</w:t>
      </w:r>
    </w:p>
    <w:p>
      <w:pPr>
        <w:pStyle w:val="ListParagraph"/>
        <w:numPr>
          <w:ilvl w:val="0"/>
          <w:numId w:val="2"/>
        </w:numPr>
        <w:spacing w:before="60" w:after="60"/>
      </w:pPr>
      <w:r>
        <w:rPr>
          <w:rFonts w:ascii="Arial" w:cs="Arial" w:eastAsia="Arial" w:hAnsi="Arial"/>
          <w:sz w:val="22"/>
          <w:szCs w:val="22"/>
        </w:rPr>
        <w:t xml:space="preserve">Le modèle IA nécessite un minimum de 30 jours de données historiques pour être pertinent</w:t>
      </w:r>
    </w:p>
    <w:p>
      <w:pPr>
        <w:pStyle w:val="Heading2"/>
        <w:spacing w:before="280" w:after="160"/>
      </w:pPr>
      <w:r>
        <w:rPr>
          <w:rFonts w:ascii="Arial" w:cs="Arial" w:eastAsia="Arial" w:hAnsi="Arial"/>
          <w:b/>
          <w:bCs/>
          <w:color w:val="2E86C1"/>
          <w:sz w:val="26"/>
          <w:szCs w:val="26"/>
        </w:rPr>
        <w:t xml:space="preserve">10.2 Contraintes organisationnelles</w:t>
      </w:r>
    </w:p>
    <w:p>
      <w:pPr>
        <w:pStyle w:val="ListParagraph"/>
        <w:numPr>
          <w:ilvl w:val="0"/>
          <w:numId w:val="2"/>
        </w:numPr>
        <w:spacing w:before="60" w:after="60"/>
      </w:pPr>
      <w:r>
        <w:rPr>
          <w:rFonts w:ascii="Arial" w:cs="Arial" w:eastAsia="Arial" w:hAnsi="Arial"/>
          <w:sz w:val="22"/>
          <w:szCs w:val="22"/>
        </w:rPr>
        <w:t xml:space="preserve">Les AVS sont peu familiers avec les outils numériques — l'onboarding doit être simplifié</w:t>
      </w:r>
    </w:p>
    <w:p>
      <w:pPr>
        <w:pStyle w:val="ListParagraph"/>
        <w:numPr>
          <w:ilvl w:val="0"/>
          <w:numId w:val="2"/>
        </w:numPr>
        <w:spacing w:before="60" w:after="60"/>
      </w:pPr>
      <w:r>
        <w:rPr>
          <w:rFonts w:ascii="Arial" w:cs="Arial" w:eastAsia="Arial" w:hAnsi="Arial"/>
          <w:sz w:val="22"/>
          <w:szCs w:val="22"/>
        </w:rPr>
        <w:t xml:space="preserve">Les personnes âgées bénéficiaires peuvent avoir des difficultés d'usage — interface adaptée obligatoire</w:t>
      </w:r>
    </w:p>
    <w:p>
      <w:pPr>
        <w:pStyle w:val="ListParagraph"/>
        <w:numPr>
          <w:ilvl w:val="0"/>
          <w:numId w:val="2"/>
        </w:numPr>
        <w:spacing w:before="60" w:after="60"/>
      </w:pPr>
      <w:r>
        <w:rPr>
          <w:rFonts w:ascii="Arial" w:cs="Arial" w:eastAsia="Arial" w:hAnsi="Arial"/>
          <w:sz w:val="22"/>
          <w:szCs w:val="22"/>
        </w:rPr>
        <w:t xml:space="preserve">L'association SPAD a des ressources financières limitées — l'infrastructure doit rester low-cost</w:t>
      </w:r>
    </w:p>
    <w:p>
      <w:pPr>
        <w:pStyle w:val="ListParagraph"/>
        <w:numPr>
          <w:ilvl w:val="0"/>
          <w:numId w:val="2"/>
        </w:numPr>
        <w:spacing w:before="60" w:after="60"/>
      </w:pPr>
      <w:r>
        <w:rPr>
          <w:rFonts w:ascii="Arial" w:cs="Arial" w:eastAsia="Arial" w:hAnsi="Arial"/>
          <w:sz w:val="22"/>
          <w:szCs w:val="22"/>
        </w:rPr>
        <w:t xml:space="preserve">Le projet doit être livrable en phases pour permettre des ajustements budgétaires</w:t>
      </w:r>
    </w:p>
    <w:p>
      <w:pPr>
        <w:pStyle w:val="Heading2"/>
        <w:spacing w:before="280" w:after="160"/>
      </w:pPr>
      <w:r>
        <w:rPr>
          <w:rFonts w:ascii="Arial" w:cs="Arial" w:eastAsia="Arial" w:hAnsi="Arial"/>
          <w:b/>
          <w:bCs/>
          <w:color w:val="2E86C1"/>
          <w:sz w:val="26"/>
          <w:szCs w:val="26"/>
        </w:rPr>
        <w:t xml:space="preserve">10.3 Contraintes réglementaires et légales</w:t>
      </w:r>
    </w:p>
    <w:p>
      <w:pPr>
        <w:pStyle w:val="ListParagraph"/>
        <w:numPr>
          <w:ilvl w:val="0"/>
          <w:numId w:val="2"/>
        </w:numPr>
        <w:spacing w:before="60" w:after="60"/>
      </w:pPr>
      <w:r>
        <w:rPr>
          <w:rFonts w:ascii="Arial" w:cs="Arial" w:eastAsia="Arial" w:hAnsi="Arial"/>
          <w:sz w:val="22"/>
          <w:szCs w:val="22"/>
        </w:rPr>
        <w:t xml:space="preserve">Conformité au Règlement Général sur la Protection des Données (RGPD) pour les données de santé</w:t>
      </w:r>
    </w:p>
    <w:p>
      <w:pPr>
        <w:pStyle w:val="ListParagraph"/>
        <w:numPr>
          <w:ilvl w:val="0"/>
          <w:numId w:val="2"/>
        </w:numPr>
        <w:spacing w:before="60" w:after="60"/>
      </w:pPr>
      <w:r>
        <w:rPr>
          <w:rFonts w:ascii="Arial" w:cs="Arial" w:eastAsia="Arial" w:hAnsi="Arial"/>
          <w:sz w:val="22"/>
          <w:szCs w:val="22"/>
        </w:rPr>
        <w:t xml:space="preserve">Les données de santé sont des données sensibles — stockage sécurisé obligatoire (Firestore rules strictes)</w:t>
      </w:r>
    </w:p>
    <w:p>
      <w:pPr>
        <w:pStyle w:val="ListParagraph"/>
        <w:numPr>
          <w:ilvl w:val="0"/>
          <w:numId w:val="2"/>
        </w:numPr>
        <w:spacing w:before="60" w:after="60"/>
      </w:pPr>
      <w:r>
        <w:rPr>
          <w:rFonts w:ascii="Arial" w:cs="Arial" w:eastAsia="Arial" w:hAnsi="Arial"/>
          <w:sz w:val="22"/>
          <w:szCs w:val="22"/>
        </w:rPr>
        <w:t xml:space="preserve">Le tracking GPS des AVS doit faire l'objet d'une information et d'un consentement explicite</w:t>
      </w:r>
    </w:p>
    <w:p>
      <w:pPr>
        <w:pStyle w:val="ListParagraph"/>
        <w:numPr>
          <w:ilvl w:val="0"/>
          <w:numId w:val="2"/>
        </w:numPr>
        <w:spacing w:before="60" w:after="60"/>
      </w:pPr>
      <w:r>
        <w:rPr>
          <w:rFonts w:ascii="Arial" w:cs="Arial" w:eastAsia="Arial" w:hAnsi="Arial"/>
          <w:sz w:val="22"/>
          <w:szCs w:val="22"/>
        </w:rPr>
        <w:t xml:space="preserve">Les données médicales ne peuvent être partagées qu'avec les personnes autorisées (famille, médecin)</w:t>
      </w:r>
    </w:p>
    <w:p>
      <w:pPr>
        <w:pStyle w:val="Heading2"/>
        <w:spacing w:before="280" w:after="160"/>
      </w:pPr>
      <w:r>
        <w:rPr>
          <w:rFonts w:ascii="Arial" w:cs="Arial" w:eastAsia="Arial" w:hAnsi="Arial"/>
          <w:b/>
          <w:bCs/>
          <w:color w:val="2E86C1"/>
          <w:sz w:val="26"/>
          <w:szCs w:val="26"/>
        </w:rPr>
        <w:t xml:space="preserve">10.4 Contraintes de délai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cible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 — Core App (Auth, rapports, gestion personnel)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mois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 — Tableau de bord famille, suivi santé, IA basique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mois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 — IoT Pilulier + Tracking GPS + Notifications avancées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mois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 — Tests, recette, formation, déploiement</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mois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Durée totale du projet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mois</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11. Livrables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5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CDC validé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 document approuvé par la MOA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 / PDF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Pré-projet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Maquettes UI/UX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Wireframes et prototypes haute fidélité Figma de toutes les vues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Figma link</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Architecture technique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Schémas d'architecture, modèles de données Firestore, diagrammes de flux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 / Draw.io</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APK (Android)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Fichier APK installable sur Android 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APK signé</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Web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 Flutter Web déployé sur Firebase Hosting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 web</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Code source complet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Repository Git (GitHub/GitLab) avec documentation README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 repo</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FastAPI 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Python déployé avec documentation Swagger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VPS + URL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Firmware ESP32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Code C++ commenté + schéma électronique du pilulier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Code + PDF schéma</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Scripts ML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Scripts Python d'entraînement et d'évaluation du modèle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 files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Prototypes IoT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piluliers assemblés et testés pour la phase pilote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Matériel</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Documentation utilisateur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 d'utilisation par profil (AVS, Famille,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Documentation technique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 de déploiement, architecture, API reference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 / Markdown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 de tests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Résultats des tests fonctionnels, de performance et de sécurité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Sessions de formation pour les AVS et administrateurs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Présentiel + vidéos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12. Étapes de réalisation détaillées</w:t>
      </w:r>
    </w:p>
    <w:p>
      <w:pPr>
        <w:pStyle w:val="Heading2"/>
        <w:spacing w:before="280" w:after="160"/>
      </w:pPr>
      <w:r>
        <w:rPr>
          <w:rFonts w:ascii="Arial" w:cs="Arial" w:eastAsia="Arial" w:hAnsi="Arial"/>
          <w:b/>
          <w:bCs/>
          <w:color w:val="2E86C1"/>
          <w:sz w:val="26"/>
          <w:szCs w:val="26"/>
        </w:rPr>
        <w:t xml:space="preserve">Phase 0 — Préparation du projet (2 semaines)</w:t>
      </w:r>
    </w:p>
    <w:p>
      <w:pPr>
        <w:shd w:fill="D5F0E0" w:val="clear"/>
        <w:spacing w:before="80" w:after="80"/>
        <w:ind w:left="240" w:right="240"/>
      </w:pPr>
      <w:r>
        <w:rPr>
          <w:rFonts w:ascii="Arial" w:cs="Arial" w:eastAsia="Arial" w:hAnsi="Arial"/>
          <w:b w:val="false"/>
          <w:bCs w:val="false"/>
          <w:color w:val="21A05A"/>
          <w:sz w:val="22"/>
          <w:szCs w:val="22"/>
        </w:rPr>
        <w:t xml:space="preserve">Objectif : Poser les fondations organisationnelles, techniques et humaines avant le premier sprint de développement.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800"/>
        <w:gridCol w:w="1026"/>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Tâches détaillées</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 — Cadrage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du CDC avec la direction SPAD. Identification des référents terrain. Mise en place de la gouvernance projet (réunions hebdomadaires, outils de suivi).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projet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jours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0.2 — Étude des besoins terrain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Entretiens avec 3-5 AVS et 2-3 familles de bénéficiaires. Observation terrain d'une journée de travail AVS. Formalisation des user stories prioritaires.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projet + Référent terrain</w:t>
            </w:r>
          </w:p>
        </w:tc>
        <w:tc>
          <w:tcPr>
            <w:tcW w:type="dxa" w:w="1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jours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 — Setup technique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Création du dépôt Git (GitHub). Création projet Firebase (Auth, Firestore, Storage, RTDB, FCM, Hosting). Configuration CI/CD de base (GitHub Actions). Setup environnement Flutter.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Dev Flutter</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jours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0.4 — Maquettes UI/UX</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Création des wireframes basse fidélité pour les 5 profils utilisateurs. Validation avec les référents SPAD. Création du prototype haute fidélité Figma.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Designer UI/UX</w:t>
            </w:r>
          </w:p>
        </w:tc>
        <w:tc>
          <w:tcPr>
            <w:tcW w:type="dxa" w:w="1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jours</w:t>
            </w:r>
          </w:p>
        </w:tc>
      </w:tr>
    </w:tbl>
    <w:p>
      <w:pPr>
        <w:pStyle w:val="Heading2"/>
        <w:spacing w:before="280" w:after="160"/>
      </w:pPr>
      <w:r>
        <w:rPr>
          <w:rFonts w:ascii="Arial" w:cs="Arial" w:eastAsia="Arial" w:hAnsi="Arial"/>
          <w:b/>
          <w:bCs/>
          <w:color w:val="2E86C1"/>
          <w:sz w:val="26"/>
          <w:szCs w:val="26"/>
        </w:rPr>
        <w:t xml:space="preserve">Phase 1 — Développement du Core (3 mois)</w:t>
      </w:r>
    </w:p>
    <w:p>
      <w:pPr>
        <w:shd w:fill="D6E8F6" w:val="clear"/>
        <w:spacing w:before="80" w:after="80"/>
        <w:ind w:left="240" w:right="240"/>
      </w:pPr>
      <w:r>
        <w:rPr>
          <w:rFonts w:ascii="Arial" w:cs="Arial" w:eastAsia="Arial" w:hAnsi="Arial"/>
          <w:b w:val="false"/>
          <w:bCs w:val="false"/>
          <w:color w:val="2E86C1"/>
          <w:sz w:val="22"/>
          <w:szCs w:val="22"/>
        </w:rPr>
        <w:t xml:space="preserve">Objectif : Livrer l'application de base fonctionnelle avec authentification, gestion du personnel et rapports de suivi.</w:t>
      </w:r>
    </w:p>
    <w:p>
      <w:pPr>
        <w:spacing w:before="0" w:after="100"/>
      </w:pPr>
      <w:r>
        <w:t xml:space="preserve"/>
      </w:r>
    </w:p>
    <w:p>
      <w:pPr>
        <w:pStyle w:val="Heading3"/>
        <w:spacing w:before="200" w:after="120"/>
      </w:pPr>
      <w:r>
        <w:rPr>
          <w:rFonts w:ascii="Arial" w:cs="Arial" w:eastAsia="Arial" w:hAnsi="Arial"/>
          <w:b/>
          <w:bCs/>
          <w:color w:val="21A05A"/>
          <w:sz w:val="24"/>
          <w:szCs w:val="24"/>
        </w:rPr>
        <w:t xml:space="preserve">Sprint 1 (2 semaines) — Fondations Flutter &amp; Authentification</w:t>
      </w:r>
    </w:p>
    <w:p>
      <w:pPr>
        <w:pStyle w:val="ListParagraph"/>
        <w:numPr>
          <w:ilvl w:val="0"/>
          <w:numId w:val="2"/>
        </w:numPr>
        <w:spacing w:before="60" w:after="60"/>
      </w:pPr>
      <w:r>
        <w:rPr>
          <w:rFonts w:ascii="Arial" w:cs="Arial" w:eastAsia="Arial" w:hAnsi="Arial"/>
          <w:sz w:val="22"/>
          <w:szCs w:val="22"/>
        </w:rPr>
        <w:t xml:space="preserve">Mise en place de l'architecture Flutter (Clean Architecture, Riverpod)</w:t>
      </w:r>
    </w:p>
    <w:p>
      <w:pPr>
        <w:pStyle w:val="ListParagraph"/>
        <w:numPr>
          <w:ilvl w:val="0"/>
          <w:numId w:val="2"/>
        </w:numPr>
        <w:spacing w:before="60" w:after="60"/>
      </w:pPr>
      <w:r>
        <w:rPr>
          <w:rFonts w:ascii="Arial" w:cs="Arial" w:eastAsia="Arial" w:hAnsi="Arial"/>
          <w:sz w:val="22"/>
          <w:szCs w:val="22"/>
        </w:rPr>
        <w:t xml:space="preserve">Structure des dossiers : presentation, domain, data, infrastructure</w:t>
      </w:r>
    </w:p>
    <w:p>
      <w:pPr>
        <w:pStyle w:val="ListParagraph"/>
        <w:numPr>
          <w:ilvl w:val="0"/>
          <w:numId w:val="2"/>
        </w:numPr>
        <w:spacing w:before="60" w:after="60"/>
      </w:pPr>
      <w:r>
        <w:rPr>
          <w:rFonts w:ascii="Arial" w:cs="Arial" w:eastAsia="Arial" w:hAnsi="Arial"/>
          <w:sz w:val="22"/>
          <w:szCs w:val="22"/>
        </w:rPr>
        <w:t xml:space="preserve">Intégration Firebase Auth : inscription, connexion, déconnexion</w:t>
      </w:r>
    </w:p>
    <w:p>
      <w:pPr>
        <w:pStyle w:val="ListParagraph"/>
        <w:numPr>
          <w:ilvl w:val="0"/>
          <w:numId w:val="2"/>
        </w:numPr>
        <w:spacing w:before="60" w:after="60"/>
      </w:pPr>
      <w:r>
        <w:rPr>
          <w:rFonts w:ascii="Arial" w:cs="Arial" w:eastAsia="Arial" w:hAnsi="Arial"/>
          <w:sz w:val="22"/>
          <w:szCs w:val="22"/>
        </w:rPr>
        <w:t xml:space="preserve">Système de rôles : Admin, AVS, Famille, Bénéficiaire, Médecin</w:t>
      </w:r>
    </w:p>
    <w:p>
      <w:pPr>
        <w:pStyle w:val="ListParagraph"/>
        <w:numPr>
          <w:ilvl w:val="0"/>
          <w:numId w:val="2"/>
        </w:numPr>
        <w:spacing w:before="60" w:after="60"/>
      </w:pPr>
      <w:r>
        <w:rPr>
          <w:rFonts w:ascii="Arial" w:cs="Arial" w:eastAsia="Arial" w:hAnsi="Arial"/>
          <w:sz w:val="22"/>
          <w:szCs w:val="22"/>
        </w:rPr>
        <w:t xml:space="preserve">Écran de connexion responsive (mobile + web), onboarding avec code d'invitation</w:t>
      </w:r>
    </w:p>
    <w:p>
      <w:pPr>
        <w:pStyle w:val="ListParagraph"/>
        <w:numPr>
          <w:ilvl w:val="0"/>
          <w:numId w:val="2"/>
        </w:numPr>
        <w:spacing w:before="60" w:after="60"/>
      </w:pPr>
      <w:r>
        <w:rPr>
          <w:rFonts w:ascii="Arial" w:cs="Arial" w:eastAsia="Arial" w:hAnsi="Arial"/>
          <w:sz w:val="22"/>
          <w:szCs w:val="22"/>
        </w:rPr>
        <w:t xml:space="preserve">Modèles de données Firestore : User, Role, Profile</w:t>
      </w:r>
    </w:p>
    <w:p>
      <w:pPr>
        <w:pStyle w:val="ListParagraph"/>
        <w:numPr>
          <w:ilvl w:val="0"/>
          <w:numId w:val="2"/>
        </w:numPr>
        <w:spacing w:before="60" w:after="60"/>
      </w:pPr>
      <w:r>
        <w:rPr>
          <w:rFonts w:ascii="Arial" w:cs="Arial" w:eastAsia="Arial" w:hAnsi="Arial"/>
          <w:sz w:val="22"/>
          <w:szCs w:val="22"/>
        </w:rPr>
        <w:t xml:space="preserve">Firebase Security Rules de base</w:t>
      </w:r>
    </w:p>
    <w:p>
      <w:pPr>
        <w:pStyle w:val="ListParagraph"/>
        <w:numPr>
          <w:ilvl w:val="0"/>
          <w:numId w:val="2"/>
        </w:numPr>
        <w:spacing w:before="60" w:after="60"/>
      </w:pPr>
      <w:r>
        <w:rPr>
          <w:rFonts w:ascii="Arial" w:cs="Arial" w:eastAsia="Arial" w:hAnsi="Arial"/>
          <w:sz w:val="22"/>
          <w:szCs w:val="22"/>
        </w:rPr>
        <w:t xml:space="preserve">Livrables : APK v0.1 + Web build v0.1</w:t>
      </w:r>
    </w:p>
    <w:p>
      <w:pPr>
        <w:pStyle w:val="Heading3"/>
        <w:spacing w:before="200" w:after="120"/>
      </w:pPr>
      <w:r>
        <w:rPr>
          <w:rFonts w:ascii="Arial" w:cs="Arial" w:eastAsia="Arial" w:hAnsi="Arial"/>
          <w:b/>
          <w:bCs/>
          <w:color w:val="21A05A"/>
          <w:sz w:val="24"/>
          <w:szCs w:val="24"/>
        </w:rPr>
        <w:t xml:space="preserve">Sprint 2 (2 semaines) — Gestion du personnel AVS</w:t>
      </w:r>
    </w:p>
    <w:p>
      <w:pPr>
        <w:pStyle w:val="ListParagraph"/>
        <w:numPr>
          <w:ilvl w:val="0"/>
          <w:numId w:val="2"/>
        </w:numPr>
        <w:spacing w:before="60" w:after="60"/>
      </w:pPr>
      <w:r>
        <w:rPr>
          <w:rFonts w:ascii="Arial" w:cs="Arial" w:eastAsia="Arial" w:hAnsi="Arial"/>
          <w:sz w:val="22"/>
          <w:szCs w:val="22"/>
        </w:rPr>
        <w:t xml:space="preserve">Écrans Admin : liste des AVS, ajout, modification, désactivation</w:t>
      </w:r>
    </w:p>
    <w:p>
      <w:pPr>
        <w:pStyle w:val="ListParagraph"/>
        <w:numPr>
          <w:ilvl w:val="0"/>
          <w:numId w:val="2"/>
        </w:numPr>
        <w:spacing w:before="60" w:after="60"/>
      </w:pPr>
      <w:r>
        <w:rPr>
          <w:rFonts w:ascii="Arial" w:cs="Arial" w:eastAsia="Arial" w:hAnsi="Arial"/>
          <w:sz w:val="22"/>
          <w:szCs w:val="22"/>
        </w:rPr>
        <w:t xml:space="preserve">Assignation AVS ↔ Famille (relation dans Firestore)</w:t>
      </w:r>
    </w:p>
    <w:p>
      <w:pPr>
        <w:pStyle w:val="ListParagraph"/>
        <w:numPr>
          <w:ilvl w:val="0"/>
          <w:numId w:val="2"/>
        </w:numPr>
        <w:spacing w:before="60" w:after="60"/>
      </w:pPr>
      <w:r>
        <w:rPr>
          <w:rFonts w:ascii="Arial" w:cs="Arial" w:eastAsia="Arial" w:hAnsi="Arial"/>
          <w:sz w:val="22"/>
          <w:szCs w:val="22"/>
        </w:rPr>
        <w:t xml:space="preserve">Profil AVS : photo, informations personnelles, statut actif/inactif</w:t>
      </w:r>
    </w:p>
    <w:p>
      <w:pPr>
        <w:pStyle w:val="ListParagraph"/>
        <w:numPr>
          <w:ilvl w:val="0"/>
          <w:numId w:val="2"/>
        </w:numPr>
        <w:spacing w:before="60" w:after="60"/>
      </w:pPr>
      <w:r>
        <w:rPr>
          <w:rFonts w:ascii="Arial" w:cs="Arial" w:eastAsia="Arial" w:hAnsi="Arial"/>
          <w:sz w:val="22"/>
          <w:szCs w:val="22"/>
        </w:rPr>
        <w:t xml:space="preserve">Génération de badges : template Flutter PDF avec photo, nom, matricule, QR code</w:t>
      </w:r>
    </w:p>
    <w:p>
      <w:pPr>
        <w:pStyle w:val="ListParagraph"/>
        <w:numPr>
          <w:ilvl w:val="0"/>
          <w:numId w:val="2"/>
        </w:numPr>
        <w:spacing w:before="60" w:after="60"/>
      </w:pPr>
      <w:r>
        <w:rPr>
          <w:rFonts w:ascii="Arial" w:cs="Arial" w:eastAsia="Arial" w:hAnsi="Arial"/>
          <w:sz w:val="22"/>
          <w:szCs w:val="22"/>
        </w:rPr>
        <w:t xml:space="preserve">Export et partage du badge en image/PDF</w:t>
      </w:r>
    </w:p>
    <w:p>
      <w:pPr>
        <w:pStyle w:val="ListParagraph"/>
        <w:numPr>
          <w:ilvl w:val="0"/>
          <w:numId w:val="2"/>
        </w:numPr>
        <w:spacing w:before="60" w:after="60"/>
      </w:pPr>
      <w:r>
        <w:rPr>
          <w:rFonts w:ascii="Arial" w:cs="Arial" w:eastAsia="Arial" w:hAnsi="Arial"/>
          <w:sz w:val="22"/>
          <w:szCs w:val="22"/>
        </w:rPr>
        <w:t xml:space="preserve">Livrables : Module personnel complet</w:t>
      </w:r>
    </w:p>
    <w:p>
      <w:pPr>
        <w:pStyle w:val="Heading3"/>
        <w:spacing w:before="200" w:after="120"/>
      </w:pPr>
      <w:r>
        <w:rPr>
          <w:rFonts w:ascii="Arial" w:cs="Arial" w:eastAsia="Arial" w:hAnsi="Arial"/>
          <w:b/>
          <w:bCs/>
          <w:color w:val="21A05A"/>
          <w:sz w:val="24"/>
          <w:szCs w:val="24"/>
        </w:rPr>
        <w:t xml:space="preserve">Sprint 3 (2 semaines) — Module Rapports de suivi</w:t>
      </w:r>
    </w:p>
    <w:p>
      <w:pPr>
        <w:pStyle w:val="ListParagraph"/>
        <w:numPr>
          <w:ilvl w:val="0"/>
          <w:numId w:val="2"/>
        </w:numPr>
        <w:spacing w:before="60" w:after="60"/>
      </w:pPr>
      <w:r>
        <w:rPr>
          <w:rFonts w:ascii="Arial" w:cs="Arial" w:eastAsia="Arial" w:hAnsi="Arial"/>
          <w:sz w:val="22"/>
          <w:szCs w:val="22"/>
        </w:rPr>
        <w:t xml:space="preserve">Formulaire de rapport journalier AVS : alimentation, santé, hygiène, humeur, loisirs</w:t>
      </w:r>
    </w:p>
    <w:p>
      <w:pPr>
        <w:pStyle w:val="ListParagraph"/>
        <w:numPr>
          <w:ilvl w:val="0"/>
          <w:numId w:val="2"/>
        </w:numPr>
        <w:spacing w:before="60" w:after="60"/>
      </w:pPr>
      <w:r>
        <w:rPr>
          <w:rFonts w:ascii="Arial" w:cs="Arial" w:eastAsia="Arial" w:hAnsi="Arial"/>
          <w:sz w:val="22"/>
          <w:szCs w:val="22"/>
        </w:rPr>
        <w:t xml:space="preserve">Upload de photos dans Firebase Storage</w:t>
      </w:r>
    </w:p>
    <w:p>
      <w:pPr>
        <w:pStyle w:val="ListParagraph"/>
        <w:numPr>
          <w:ilvl w:val="0"/>
          <w:numId w:val="2"/>
        </w:numPr>
        <w:spacing w:before="60" w:after="60"/>
      </w:pPr>
      <w:r>
        <w:rPr>
          <w:rFonts w:ascii="Arial" w:cs="Arial" w:eastAsia="Arial" w:hAnsi="Arial"/>
          <w:sz w:val="22"/>
          <w:szCs w:val="22"/>
        </w:rPr>
        <w:t xml:space="preserve">Statuts de rapport : Brouillon, Soumis, Validé, En retard</w:t>
      </w:r>
    </w:p>
    <w:p>
      <w:pPr>
        <w:pStyle w:val="ListParagraph"/>
        <w:numPr>
          <w:ilvl w:val="0"/>
          <w:numId w:val="2"/>
        </w:numPr>
        <w:spacing w:before="60" w:after="60"/>
      </w:pPr>
      <w:r>
        <w:rPr>
          <w:rFonts w:ascii="Arial" w:cs="Arial" w:eastAsia="Arial" w:hAnsi="Arial"/>
          <w:sz w:val="22"/>
          <w:szCs w:val="22"/>
        </w:rPr>
        <w:t xml:space="preserve">Rappels locaux (notifications) si rapport non soumis avant 18h00</w:t>
      </w:r>
    </w:p>
    <w:p>
      <w:pPr>
        <w:pStyle w:val="ListParagraph"/>
        <w:numPr>
          <w:ilvl w:val="0"/>
          <w:numId w:val="2"/>
        </w:numPr>
        <w:spacing w:before="60" w:after="60"/>
      </w:pPr>
      <w:r>
        <w:rPr>
          <w:rFonts w:ascii="Arial" w:cs="Arial" w:eastAsia="Arial" w:hAnsi="Arial"/>
          <w:sz w:val="22"/>
          <w:szCs w:val="22"/>
        </w:rPr>
        <w:t xml:space="preserve">Vue historique des rapports par bénéficiaire</w:t>
      </w:r>
    </w:p>
    <w:p>
      <w:pPr>
        <w:pStyle w:val="ListParagraph"/>
        <w:numPr>
          <w:ilvl w:val="0"/>
          <w:numId w:val="2"/>
        </w:numPr>
        <w:spacing w:before="60" w:after="60"/>
      </w:pPr>
      <w:r>
        <w:rPr>
          <w:rFonts w:ascii="Arial" w:cs="Arial" w:eastAsia="Arial" w:hAnsi="Arial"/>
          <w:sz w:val="22"/>
          <w:szCs w:val="22"/>
        </w:rPr>
        <w:t xml:space="preserve">Filtres : période, AVS, statut, bénéficiaire</w:t>
      </w:r>
    </w:p>
    <w:p>
      <w:pPr>
        <w:pStyle w:val="ListParagraph"/>
        <w:numPr>
          <w:ilvl w:val="0"/>
          <w:numId w:val="2"/>
        </w:numPr>
        <w:spacing w:before="60" w:after="60"/>
      </w:pPr>
      <w:r>
        <w:rPr>
          <w:rFonts w:ascii="Arial" w:cs="Arial" w:eastAsia="Arial" w:hAnsi="Arial"/>
          <w:sz w:val="22"/>
          <w:szCs w:val="22"/>
        </w:rPr>
        <w:t xml:space="preserve">Livrables : Module rapports complet</w:t>
      </w:r>
    </w:p>
    <w:p>
      <w:pPr>
        <w:pStyle w:val="Heading3"/>
        <w:spacing w:before="200" w:after="120"/>
      </w:pPr>
      <w:r>
        <w:rPr>
          <w:rFonts w:ascii="Arial" w:cs="Arial" w:eastAsia="Arial" w:hAnsi="Arial"/>
          <w:b/>
          <w:bCs/>
          <w:color w:val="21A05A"/>
          <w:sz w:val="24"/>
          <w:szCs w:val="24"/>
        </w:rPr>
        <w:t xml:space="preserve">Sprint 4 (2 semaines) — Dashboard Admin &amp; Tests Phase 1</w:t>
      </w:r>
    </w:p>
    <w:p>
      <w:pPr>
        <w:pStyle w:val="ListParagraph"/>
        <w:numPr>
          <w:ilvl w:val="0"/>
          <w:numId w:val="2"/>
        </w:numPr>
        <w:spacing w:before="60" w:after="60"/>
      </w:pPr>
      <w:r>
        <w:rPr>
          <w:rFonts w:ascii="Arial" w:cs="Arial" w:eastAsia="Arial" w:hAnsi="Arial"/>
          <w:sz w:val="22"/>
          <w:szCs w:val="22"/>
        </w:rPr>
        <w:t xml:space="preserve">Tableau de bord administrateur : KPIs, rapports en retard, AVS actifs, bénéficiaires</w:t>
      </w:r>
    </w:p>
    <w:p>
      <w:pPr>
        <w:pStyle w:val="ListParagraph"/>
        <w:numPr>
          <w:ilvl w:val="0"/>
          <w:numId w:val="2"/>
        </w:numPr>
        <w:spacing w:before="60" w:after="60"/>
      </w:pPr>
      <w:r>
        <w:rPr>
          <w:rFonts w:ascii="Arial" w:cs="Arial" w:eastAsia="Arial" w:hAnsi="Arial"/>
          <w:sz w:val="22"/>
          <w:szCs w:val="22"/>
        </w:rPr>
        <w:t xml:space="preserve">Vue synthétique par bénéficiaire (dernier rapport, état de santé)</w:t>
      </w:r>
    </w:p>
    <w:p>
      <w:pPr>
        <w:pStyle w:val="ListParagraph"/>
        <w:numPr>
          <w:ilvl w:val="0"/>
          <w:numId w:val="2"/>
        </w:numPr>
        <w:spacing w:before="60" w:after="60"/>
      </w:pPr>
      <w:r>
        <w:rPr>
          <w:rFonts w:ascii="Arial" w:cs="Arial" w:eastAsia="Arial" w:hAnsi="Arial"/>
          <w:sz w:val="22"/>
          <w:szCs w:val="22"/>
        </w:rPr>
        <w:t xml:space="preserve">Tests fonctionnels unitaires et d'intégration (couverture &gt; 70%)</w:t>
      </w:r>
    </w:p>
    <w:p>
      <w:pPr>
        <w:pStyle w:val="ListParagraph"/>
        <w:numPr>
          <w:ilvl w:val="0"/>
          <w:numId w:val="2"/>
        </w:numPr>
        <w:spacing w:before="60" w:after="60"/>
      </w:pPr>
      <w:r>
        <w:rPr>
          <w:rFonts w:ascii="Arial" w:cs="Arial" w:eastAsia="Arial" w:hAnsi="Arial"/>
          <w:sz w:val="22"/>
          <w:szCs w:val="22"/>
        </w:rPr>
        <w:t xml:space="preserve">Correction des bugs identifiés</w:t>
      </w:r>
    </w:p>
    <w:p>
      <w:pPr>
        <w:pStyle w:val="ListParagraph"/>
        <w:numPr>
          <w:ilvl w:val="0"/>
          <w:numId w:val="2"/>
        </w:numPr>
        <w:spacing w:before="60" w:after="60"/>
      </w:pPr>
      <w:r>
        <w:rPr>
          <w:rFonts w:ascii="Arial" w:cs="Arial" w:eastAsia="Arial" w:hAnsi="Arial"/>
          <w:sz w:val="22"/>
          <w:szCs w:val="22"/>
        </w:rPr>
        <w:t xml:space="preserve">Démo interne avec les référents SPAD — recueil de feedback</w:t>
      </w:r>
    </w:p>
    <w:p>
      <w:pPr>
        <w:pStyle w:val="ListParagraph"/>
        <w:numPr>
          <w:ilvl w:val="0"/>
          <w:numId w:val="2"/>
        </w:numPr>
        <w:spacing w:before="60" w:after="60"/>
      </w:pPr>
      <w:r>
        <w:rPr>
          <w:rFonts w:ascii="Arial" w:cs="Arial" w:eastAsia="Arial" w:hAnsi="Arial"/>
          <w:sz w:val="22"/>
          <w:szCs w:val="22"/>
        </w:rPr>
        <w:t xml:space="preserve">Livrables : APK v1.0 + Web v1.0 + rapport de tests</w:t>
      </w:r>
    </w:p>
    <w:p>
      <w:pPr>
        <w:pStyle w:val="Heading2"/>
        <w:spacing w:before="280" w:after="160"/>
      </w:pPr>
      <w:r>
        <w:rPr>
          <w:rFonts w:ascii="Arial" w:cs="Arial" w:eastAsia="Arial" w:hAnsi="Arial"/>
          <w:b/>
          <w:bCs/>
          <w:color w:val="2E86C1"/>
          <w:sz w:val="26"/>
          <w:szCs w:val="26"/>
        </w:rPr>
        <w:t xml:space="preserve">Phase 2 — Suivi de santé &amp; IA (2 mois)</w:t>
      </w:r>
    </w:p>
    <w:p>
      <w:pPr>
        <w:shd w:fill="D6E8F6" w:val="clear"/>
        <w:spacing w:before="80" w:after="80"/>
        <w:ind w:left="240" w:right="240"/>
      </w:pPr>
      <w:r>
        <w:rPr>
          <w:rFonts w:ascii="Arial" w:cs="Arial" w:eastAsia="Arial" w:hAnsi="Arial"/>
          <w:b w:val="false"/>
          <w:bCs w:val="false"/>
          <w:color w:val="2E86C1"/>
          <w:sz w:val="22"/>
          <w:szCs w:val="22"/>
        </w:rPr>
        <w:t xml:space="preserve">Objectif : Ajouter le suivi des constantes vitales, les graphiques de tendance, le tableau de bord famille et les premières fonctionnalités IA.</w:t>
      </w:r>
    </w:p>
    <w:p>
      <w:pPr>
        <w:spacing w:before="0" w:after="100"/>
      </w:pPr>
      <w:r>
        <w:t xml:space="preserve"/>
      </w:r>
    </w:p>
    <w:p>
      <w:pPr>
        <w:pStyle w:val="Heading3"/>
        <w:spacing w:before="200" w:after="120"/>
      </w:pPr>
      <w:r>
        <w:rPr>
          <w:rFonts w:ascii="Arial" w:cs="Arial" w:eastAsia="Arial" w:hAnsi="Arial"/>
          <w:b/>
          <w:bCs/>
          <w:color w:val="21A05A"/>
          <w:sz w:val="24"/>
          <w:szCs w:val="24"/>
        </w:rPr>
        <w:t xml:space="preserve">Sprint 5 (2 semaines) — Suivi de santé &amp; Constantes vitales</w:t>
      </w:r>
    </w:p>
    <w:p>
      <w:pPr>
        <w:pStyle w:val="ListParagraph"/>
        <w:numPr>
          <w:ilvl w:val="0"/>
          <w:numId w:val="2"/>
        </w:numPr>
        <w:spacing w:before="60" w:after="60"/>
      </w:pPr>
      <w:r>
        <w:rPr>
          <w:rFonts w:ascii="Arial" w:cs="Arial" w:eastAsia="Arial" w:hAnsi="Arial"/>
          <w:sz w:val="22"/>
          <w:szCs w:val="22"/>
        </w:rPr>
        <w:t xml:space="preserve">Module de saisie des constantes : tension, température, poids, glycémie, SpO2</w:t>
      </w:r>
    </w:p>
    <w:p>
      <w:pPr>
        <w:pStyle w:val="ListParagraph"/>
        <w:numPr>
          <w:ilvl w:val="0"/>
          <w:numId w:val="2"/>
        </w:numPr>
        <w:spacing w:before="60" w:after="60"/>
      </w:pPr>
      <w:r>
        <w:rPr>
          <w:rFonts w:ascii="Arial" w:cs="Arial" w:eastAsia="Arial" w:hAnsi="Arial"/>
          <w:sz w:val="22"/>
          <w:szCs w:val="22"/>
        </w:rPr>
        <w:t xml:space="preserve">Configuration des seuils d'alerte par bénéficiaire (avec le médecin référent)</w:t>
      </w:r>
    </w:p>
    <w:p>
      <w:pPr>
        <w:pStyle w:val="ListParagraph"/>
        <w:numPr>
          <w:ilvl w:val="0"/>
          <w:numId w:val="2"/>
        </w:numPr>
        <w:spacing w:before="60" w:after="60"/>
      </w:pPr>
      <w:r>
        <w:rPr>
          <w:rFonts w:ascii="Arial" w:cs="Arial" w:eastAsia="Arial" w:hAnsi="Arial"/>
          <w:sz w:val="22"/>
          <w:szCs w:val="22"/>
        </w:rPr>
        <w:t xml:space="preserve">Alertes automatiques si dépassement de seuil → notification FCM Admin + Famille</w:t>
      </w:r>
    </w:p>
    <w:p>
      <w:pPr>
        <w:pStyle w:val="ListParagraph"/>
        <w:numPr>
          <w:ilvl w:val="0"/>
          <w:numId w:val="2"/>
        </w:numPr>
        <w:spacing w:before="60" w:after="60"/>
      </w:pPr>
      <w:r>
        <w:rPr>
          <w:rFonts w:ascii="Arial" w:cs="Arial" w:eastAsia="Arial" w:hAnsi="Arial"/>
          <w:sz w:val="22"/>
          <w:szCs w:val="22"/>
        </w:rPr>
        <w:t xml:space="preserve">Rappels médicaments configurables : nom, heure, dosage, fréquence</w:t>
      </w:r>
    </w:p>
    <w:p>
      <w:pPr>
        <w:pStyle w:val="ListParagraph"/>
        <w:numPr>
          <w:ilvl w:val="0"/>
          <w:numId w:val="2"/>
        </w:numPr>
        <w:spacing w:before="60" w:after="60"/>
      </w:pPr>
      <w:r>
        <w:rPr>
          <w:rFonts w:ascii="Arial" w:cs="Arial" w:eastAsia="Arial" w:hAnsi="Arial"/>
          <w:sz w:val="22"/>
          <w:szCs w:val="22"/>
        </w:rPr>
        <w:t xml:space="preserve">Confirmation manuelle de la prise (checkbox dans l'app)</w:t>
      </w:r>
    </w:p>
    <w:p>
      <w:pPr>
        <w:pStyle w:val="ListParagraph"/>
        <w:numPr>
          <w:ilvl w:val="0"/>
          <w:numId w:val="2"/>
        </w:numPr>
        <w:spacing w:before="60" w:after="60"/>
      </w:pPr>
      <w:r>
        <w:rPr>
          <w:rFonts w:ascii="Arial" w:cs="Arial" w:eastAsia="Arial" w:hAnsi="Arial"/>
          <w:sz w:val="22"/>
          <w:szCs w:val="22"/>
        </w:rPr>
        <w:t xml:space="preserve">Livrables : Module santé de base</w:t>
      </w:r>
    </w:p>
    <w:p>
      <w:pPr>
        <w:pStyle w:val="Heading3"/>
        <w:spacing w:before="200" w:after="120"/>
      </w:pPr>
      <w:r>
        <w:rPr>
          <w:rFonts w:ascii="Arial" w:cs="Arial" w:eastAsia="Arial" w:hAnsi="Arial"/>
          <w:b/>
          <w:bCs/>
          <w:color w:val="21A05A"/>
          <w:sz w:val="24"/>
          <w:szCs w:val="24"/>
        </w:rPr>
        <w:t xml:space="preserve">Sprint 6 (2 semaines) — Graphiques &amp; Dashboard famille</w:t>
      </w:r>
    </w:p>
    <w:p>
      <w:pPr>
        <w:pStyle w:val="ListParagraph"/>
        <w:numPr>
          <w:ilvl w:val="0"/>
          <w:numId w:val="2"/>
        </w:numPr>
        <w:spacing w:before="60" w:after="60"/>
      </w:pPr>
      <w:r>
        <w:rPr>
          <w:rFonts w:ascii="Arial" w:cs="Arial" w:eastAsia="Arial" w:hAnsi="Arial"/>
          <w:sz w:val="22"/>
          <w:szCs w:val="22"/>
        </w:rPr>
        <w:t xml:space="preserve">Graphiques de tendance (FL Chart) : évolution des constantes par semaine/mois</w:t>
      </w:r>
    </w:p>
    <w:p>
      <w:pPr>
        <w:pStyle w:val="ListParagraph"/>
        <w:numPr>
          <w:ilvl w:val="0"/>
          <w:numId w:val="2"/>
        </w:numPr>
        <w:spacing w:before="60" w:after="60"/>
      </w:pPr>
      <w:r>
        <w:rPr>
          <w:rFonts w:ascii="Arial" w:cs="Arial" w:eastAsia="Arial" w:hAnsi="Arial"/>
          <w:sz w:val="22"/>
          <w:szCs w:val="22"/>
        </w:rPr>
        <w:t xml:space="preserve">Tableau de bord famille : état de santé du jour, médicaments, dernier rapport</w:t>
      </w:r>
    </w:p>
    <w:p>
      <w:pPr>
        <w:pStyle w:val="ListParagraph"/>
        <w:numPr>
          <w:ilvl w:val="0"/>
          <w:numId w:val="2"/>
        </w:numPr>
        <w:spacing w:before="60" w:after="60"/>
      </w:pPr>
      <w:r>
        <w:rPr>
          <w:rFonts w:ascii="Arial" w:cs="Arial" w:eastAsia="Arial" w:hAnsi="Arial"/>
          <w:sz w:val="22"/>
          <w:szCs w:val="22"/>
        </w:rPr>
        <w:t xml:space="preserve">Vue simplifiée pour la personne âgée (grands caractères, contraste élevé)</w:t>
      </w:r>
    </w:p>
    <w:p>
      <w:pPr>
        <w:pStyle w:val="ListParagraph"/>
        <w:numPr>
          <w:ilvl w:val="0"/>
          <w:numId w:val="2"/>
        </w:numPr>
        <w:spacing w:before="60" w:after="60"/>
      </w:pPr>
      <w:r>
        <w:rPr>
          <w:rFonts w:ascii="Arial" w:cs="Arial" w:eastAsia="Arial" w:hAnsi="Arial"/>
          <w:sz w:val="22"/>
          <w:szCs w:val="22"/>
        </w:rPr>
        <w:t xml:space="preserve">Notification push famille lors de la soumission d'un rapport</w:t>
      </w:r>
    </w:p>
    <w:p>
      <w:pPr>
        <w:pStyle w:val="ListParagraph"/>
        <w:numPr>
          <w:ilvl w:val="0"/>
          <w:numId w:val="2"/>
        </w:numPr>
        <w:spacing w:before="60" w:after="60"/>
      </w:pPr>
      <w:r>
        <w:rPr>
          <w:rFonts w:ascii="Arial" w:cs="Arial" w:eastAsia="Arial" w:hAnsi="Arial"/>
          <w:sz w:val="22"/>
          <w:szCs w:val="22"/>
        </w:rPr>
        <w:t xml:space="preserve">Bouton d'appel d'urgence → appel FCM vers coordinateur SPAD</w:t>
      </w:r>
    </w:p>
    <w:p>
      <w:pPr>
        <w:pStyle w:val="ListParagraph"/>
        <w:numPr>
          <w:ilvl w:val="0"/>
          <w:numId w:val="2"/>
        </w:numPr>
        <w:spacing w:before="60" w:after="60"/>
      </w:pPr>
      <w:r>
        <w:rPr>
          <w:rFonts w:ascii="Arial" w:cs="Arial" w:eastAsia="Arial" w:hAnsi="Arial"/>
          <w:sz w:val="22"/>
          <w:szCs w:val="22"/>
        </w:rPr>
        <w:t xml:space="preserve">Livrables : Module famille + graphiques</w:t>
      </w:r>
    </w:p>
    <w:p>
      <w:pPr>
        <w:pStyle w:val="Heading3"/>
        <w:spacing w:before="200" w:after="120"/>
      </w:pPr>
      <w:r>
        <w:rPr>
          <w:rFonts w:ascii="Arial" w:cs="Arial" w:eastAsia="Arial" w:hAnsi="Arial"/>
          <w:b/>
          <w:bCs/>
          <w:color w:val="21A05A"/>
          <w:sz w:val="24"/>
          <w:szCs w:val="24"/>
        </w:rPr>
        <w:t xml:space="preserve">Sprint 7 (2 semaines) — API IA (Python/FastAPI)</w:t>
      </w:r>
    </w:p>
    <w:p>
      <w:pPr>
        <w:pStyle w:val="ListParagraph"/>
        <w:numPr>
          <w:ilvl w:val="0"/>
          <w:numId w:val="2"/>
        </w:numPr>
        <w:spacing w:before="60" w:after="60"/>
      </w:pPr>
      <w:r>
        <w:rPr>
          <w:rFonts w:ascii="Arial" w:cs="Arial" w:eastAsia="Arial" w:hAnsi="Arial"/>
          <w:sz w:val="22"/>
          <w:szCs w:val="22"/>
        </w:rPr>
        <w:t xml:space="preserve">Développement de l'API FastAPI : endpoints /health, /predict, /analyze</w:t>
      </w:r>
    </w:p>
    <w:p>
      <w:pPr>
        <w:pStyle w:val="ListParagraph"/>
        <w:numPr>
          <w:ilvl w:val="0"/>
          <w:numId w:val="2"/>
        </w:numPr>
        <w:spacing w:before="60" w:after="60"/>
      </w:pPr>
      <w:r>
        <w:rPr>
          <w:rFonts w:ascii="Arial" w:cs="Arial" w:eastAsia="Arial" w:hAnsi="Arial"/>
          <w:sz w:val="22"/>
          <w:szCs w:val="22"/>
        </w:rPr>
        <w:t xml:space="preserve">Collecte et structuration des données Firebase pour le ML</w:t>
      </w:r>
    </w:p>
    <w:p>
      <w:pPr>
        <w:pStyle w:val="ListParagraph"/>
        <w:numPr>
          <w:ilvl w:val="0"/>
          <w:numId w:val="2"/>
        </w:numPr>
        <w:spacing w:before="60" w:after="60"/>
      </w:pPr>
      <w:r>
        <w:rPr>
          <w:rFonts w:ascii="Arial" w:cs="Arial" w:eastAsia="Arial" w:hAnsi="Arial"/>
          <w:sz w:val="22"/>
          <w:szCs w:val="22"/>
        </w:rPr>
        <w:t xml:space="preserve">Modèle Random Forest (scikit-learn) de prédiction des oublis médicamenteux</w:t>
      </w:r>
    </w:p>
    <w:p>
      <w:pPr>
        <w:pStyle w:val="ListParagraph"/>
        <w:numPr>
          <w:ilvl w:val="0"/>
          <w:numId w:val="2"/>
        </w:numPr>
        <w:spacing w:before="60" w:after="60"/>
      </w:pPr>
      <w:r>
        <w:rPr>
          <w:rFonts w:ascii="Arial" w:cs="Arial" w:eastAsia="Arial" w:hAnsi="Arial"/>
          <w:sz w:val="22"/>
          <w:szCs w:val="22"/>
        </w:rPr>
        <w:t xml:space="preserve">Entraînement initial sur données synthétiques (avant données réelles suffisantes)</w:t>
      </w:r>
    </w:p>
    <w:p>
      <w:pPr>
        <w:pStyle w:val="ListParagraph"/>
        <w:numPr>
          <w:ilvl w:val="0"/>
          <w:numId w:val="2"/>
        </w:numPr>
        <w:spacing w:before="60" w:after="60"/>
      </w:pPr>
      <w:r>
        <w:rPr>
          <w:rFonts w:ascii="Arial" w:cs="Arial" w:eastAsia="Arial" w:hAnsi="Arial"/>
          <w:sz w:val="22"/>
          <w:szCs w:val="22"/>
        </w:rPr>
        <w:t xml:space="preserve">Score de bien-être calculé à partir des constantes vitales</w:t>
      </w:r>
    </w:p>
    <w:p>
      <w:pPr>
        <w:pStyle w:val="ListParagraph"/>
        <w:numPr>
          <w:ilvl w:val="0"/>
          <w:numId w:val="2"/>
        </w:numPr>
        <w:spacing w:before="60" w:after="60"/>
      </w:pPr>
      <w:r>
        <w:rPr>
          <w:rFonts w:ascii="Arial" w:cs="Arial" w:eastAsia="Arial" w:hAnsi="Arial"/>
          <w:sz w:val="22"/>
          <w:szCs w:val="22"/>
        </w:rPr>
        <w:t xml:space="preserve">Déploiement API sur VPS ou Railway.app</w:t>
      </w:r>
    </w:p>
    <w:p>
      <w:pPr>
        <w:pStyle w:val="ListParagraph"/>
        <w:numPr>
          <w:ilvl w:val="0"/>
          <w:numId w:val="2"/>
        </w:numPr>
        <w:spacing w:before="60" w:after="60"/>
      </w:pPr>
      <w:r>
        <w:rPr>
          <w:rFonts w:ascii="Arial" w:cs="Arial" w:eastAsia="Arial" w:hAnsi="Arial"/>
          <w:sz w:val="22"/>
          <w:szCs w:val="22"/>
        </w:rPr>
        <w:t xml:space="preserve">Livrables : API IA déployée + documentation Swagger</w:t>
      </w:r>
    </w:p>
    <w:p>
      <w:pPr>
        <w:pStyle w:val="Heading3"/>
        <w:spacing w:before="200" w:after="120"/>
      </w:pPr>
      <w:r>
        <w:rPr>
          <w:rFonts w:ascii="Arial" w:cs="Arial" w:eastAsia="Arial" w:hAnsi="Arial"/>
          <w:b/>
          <w:bCs/>
          <w:color w:val="21A05A"/>
          <w:sz w:val="24"/>
          <w:szCs w:val="24"/>
        </w:rPr>
        <w:t xml:space="preserve">Sprint 8 (2 semaines) — Intégration IA &amp; Tests Phase 2</w:t>
      </w:r>
    </w:p>
    <w:p>
      <w:pPr>
        <w:pStyle w:val="ListParagraph"/>
        <w:numPr>
          <w:ilvl w:val="0"/>
          <w:numId w:val="2"/>
        </w:numPr>
        <w:spacing w:before="60" w:after="60"/>
      </w:pPr>
      <w:r>
        <w:rPr>
          <w:rFonts w:ascii="Arial" w:cs="Arial" w:eastAsia="Arial" w:hAnsi="Arial"/>
          <w:sz w:val="22"/>
          <w:szCs w:val="22"/>
        </w:rPr>
        <w:t xml:space="preserve">Intégration des résultats IA dans les dashboards Flutter (badges de risque, recommandations)</w:t>
      </w:r>
    </w:p>
    <w:p>
      <w:pPr>
        <w:pStyle w:val="ListParagraph"/>
        <w:numPr>
          <w:ilvl w:val="0"/>
          <w:numId w:val="2"/>
        </w:numPr>
        <w:spacing w:before="60" w:after="60"/>
      </w:pPr>
      <w:r>
        <w:rPr>
          <w:rFonts w:ascii="Arial" w:cs="Arial" w:eastAsia="Arial" w:hAnsi="Arial"/>
          <w:sz w:val="22"/>
          <w:szCs w:val="22"/>
        </w:rPr>
        <w:t xml:space="preserve">Firebase Cloud Function qui appelle l'API IA lors de la création d'un rappel médicament</w:t>
      </w:r>
    </w:p>
    <w:p>
      <w:pPr>
        <w:pStyle w:val="ListParagraph"/>
        <w:numPr>
          <w:ilvl w:val="0"/>
          <w:numId w:val="2"/>
        </w:numPr>
        <w:spacing w:before="60" w:after="60"/>
      </w:pPr>
      <w:r>
        <w:rPr>
          <w:rFonts w:ascii="Arial" w:cs="Arial" w:eastAsia="Arial" w:hAnsi="Arial"/>
          <w:sz w:val="22"/>
          <w:szCs w:val="22"/>
        </w:rPr>
        <w:t xml:space="preserve">Affichage du niveau de risque d'oubli dans le dashboard AVS et Admin</w:t>
      </w:r>
    </w:p>
    <w:p>
      <w:pPr>
        <w:pStyle w:val="ListParagraph"/>
        <w:numPr>
          <w:ilvl w:val="0"/>
          <w:numId w:val="2"/>
        </w:numPr>
        <w:spacing w:before="60" w:after="60"/>
      </w:pPr>
      <w:r>
        <w:rPr>
          <w:rFonts w:ascii="Arial" w:cs="Arial" w:eastAsia="Arial" w:hAnsi="Arial"/>
          <w:sz w:val="22"/>
          <w:szCs w:val="22"/>
        </w:rPr>
        <w:t xml:space="preserve">Tests d'intégration bout-en-bout (Flutter ↔ Firebase ↔ API IA)</w:t>
      </w:r>
    </w:p>
    <w:p>
      <w:pPr>
        <w:pStyle w:val="ListParagraph"/>
        <w:numPr>
          <w:ilvl w:val="0"/>
          <w:numId w:val="2"/>
        </w:numPr>
        <w:spacing w:before="60" w:after="60"/>
      </w:pPr>
      <w:r>
        <w:rPr>
          <w:rFonts w:ascii="Arial" w:cs="Arial" w:eastAsia="Arial" w:hAnsi="Arial"/>
          <w:sz w:val="22"/>
          <w:szCs w:val="22"/>
        </w:rPr>
        <w:t xml:space="preserve">Livrables : APK v2.0 + Web v2.0 + API IA v1.0</w:t>
      </w:r>
    </w:p>
    <w:p>
      <w:pPr>
        <w:pStyle w:val="Heading2"/>
        <w:spacing w:before="280" w:after="160"/>
      </w:pPr>
      <w:r>
        <w:rPr>
          <w:rFonts w:ascii="Arial" w:cs="Arial" w:eastAsia="Arial" w:hAnsi="Arial"/>
          <w:b/>
          <w:bCs/>
          <w:color w:val="2E86C1"/>
          <w:sz w:val="26"/>
          <w:szCs w:val="26"/>
        </w:rPr>
        <w:t xml:space="preserve">Phase 3 — IoT, GPS &amp; Notifications avancées (2 mois)</w:t>
      </w:r>
    </w:p>
    <w:p>
      <w:pPr>
        <w:shd w:fill="FDEBD0" w:val="clear"/>
        <w:spacing w:before="80" w:after="80"/>
        <w:ind w:left="240" w:right="240"/>
      </w:pPr>
      <w:r>
        <w:rPr>
          <w:rFonts w:ascii="Arial" w:cs="Arial" w:eastAsia="Arial" w:hAnsi="Arial"/>
          <w:b w:val="false"/>
          <w:bCs w:val="false"/>
          <w:color w:val="E67E22"/>
          <w:sz w:val="22"/>
          <w:szCs w:val="22"/>
        </w:rPr>
        <w:t xml:space="preserve">Objectif : Connecter le Pilulier Intelligent ESP32, activer le tracking GPS des AVS et finaliser le système de notifications.</w:t>
      </w:r>
    </w:p>
    <w:p>
      <w:pPr>
        <w:spacing w:before="0" w:after="100"/>
      </w:pPr>
      <w:r>
        <w:t xml:space="preserve"/>
      </w:r>
    </w:p>
    <w:p>
      <w:pPr>
        <w:pStyle w:val="Heading3"/>
        <w:spacing w:before="200" w:after="120"/>
      </w:pPr>
      <w:r>
        <w:rPr>
          <w:rFonts w:ascii="Arial" w:cs="Arial" w:eastAsia="Arial" w:hAnsi="Arial"/>
          <w:b/>
          <w:bCs/>
          <w:color w:val="21A05A"/>
          <w:sz w:val="24"/>
          <w:szCs w:val="24"/>
        </w:rPr>
        <w:t xml:space="preserve">Sprint 9 (2 semaines) — Développement firmware ESP32</w:t>
      </w:r>
    </w:p>
    <w:p>
      <w:pPr>
        <w:pStyle w:val="ListParagraph"/>
        <w:numPr>
          <w:ilvl w:val="0"/>
          <w:numId w:val="2"/>
        </w:numPr>
        <w:spacing w:before="60" w:after="60"/>
      </w:pPr>
      <w:r>
        <w:rPr>
          <w:rFonts w:ascii="Arial" w:cs="Arial" w:eastAsia="Arial" w:hAnsi="Arial"/>
          <w:sz w:val="22"/>
          <w:szCs w:val="22"/>
        </w:rPr>
        <w:t xml:space="preserve">Programmation ESP32 : lecture capteur IR, lecture HX711 (poids), gestion LED RGB et buzzer</w:t>
      </w:r>
    </w:p>
    <w:p>
      <w:pPr>
        <w:pStyle w:val="ListParagraph"/>
        <w:numPr>
          <w:ilvl w:val="0"/>
          <w:numId w:val="2"/>
        </w:numPr>
        <w:spacing w:before="60" w:after="60"/>
      </w:pPr>
      <w:r>
        <w:rPr>
          <w:rFonts w:ascii="Arial" w:cs="Arial" w:eastAsia="Arial" w:hAnsi="Arial"/>
          <w:sz w:val="22"/>
          <w:szCs w:val="22"/>
        </w:rPr>
        <w:t xml:space="preserve">Connexion WiFi avec reconnexion automatique</w:t>
      </w:r>
    </w:p>
    <w:p>
      <w:pPr>
        <w:pStyle w:val="ListParagraph"/>
        <w:numPr>
          <w:ilvl w:val="0"/>
          <w:numId w:val="2"/>
        </w:numPr>
        <w:spacing w:before="60" w:after="60"/>
      </w:pPr>
      <w:r>
        <w:rPr>
          <w:rFonts w:ascii="Arial" w:cs="Arial" w:eastAsia="Arial" w:hAnsi="Arial"/>
          <w:sz w:val="22"/>
          <w:szCs w:val="22"/>
        </w:rPr>
        <w:t xml:space="preserve">Synchronisation NTP pour horodatage précis des prises</w:t>
      </w:r>
    </w:p>
    <w:p>
      <w:pPr>
        <w:pStyle w:val="ListParagraph"/>
        <w:numPr>
          <w:ilvl w:val="0"/>
          <w:numId w:val="2"/>
        </w:numPr>
        <w:spacing w:before="60" w:after="60"/>
      </w:pPr>
      <w:r>
        <w:rPr>
          <w:rFonts w:ascii="Arial" w:cs="Arial" w:eastAsia="Arial" w:hAnsi="Arial"/>
          <w:sz w:val="22"/>
          <w:szCs w:val="22"/>
        </w:rPr>
        <w:t xml:space="preserve">Communication Firebase RTDB : écriture des événements de prise en temps réel</w:t>
      </w:r>
    </w:p>
    <w:p>
      <w:pPr>
        <w:pStyle w:val="ListParagraph"/>
        <w:numPr>
          <w:ilvl w:val="0"/>
          <w:numId w:val="2"/>
        </w:numPr>
        <w:spacing w:before="60" w:after="60"/>
      </w:pPr>
      <w:r>
        <w:rPr>
          <w:rFonts w:ascii="Arial" w:cs="Arial" w:eastAsia="Arial" w:hAnsi="Arial"/>
          <w:sz w:val="22"/>
          <w:szCs w:val="22"/>
        </w:rPr>
        <w:t xml:space="preserve">Logique de validation : IR coupé ET variation poids &gt; seuil → prise validée</w:t>
      </w:r>
    </w:p>
    <w:p>
      <w:pPr>
        <w:pStyle w:val="ListParagraph"/>
        <w:numPr>
          <w:ilvl w:val="0"/>
          <w:numId w:val="2"/>
        </w:numPr>
        <w:spacing w:before="60" w:after="60"/>
      </w:pPr>
      <w:r>
        <w:rPr>
          <w:rFonts w:ascii="Arial" w:cs="Arial" w:eastAsia="Arial" w:hAnsi="Arial"/>
          <w:sz w:val="22"/>
          <w:szCs w:val="22"/>
        </w:rPr>
        <w:t xml:space="preserve">Mode veille pour économie batterie entre les plages de surveillance</w:t>
      </w:r>
    </w:p>
    <w:p>
      <w:pPr>
        <w:pStyle w:val="ListParagraph"/>
        <w:numPr>
          <w:ilvl w:val="0"/>
          <w:numId w:val="2"/>
        </w:numPr>
        <w:spacing w:before="60" w:after="60"/>
      </w:pPr>
      <w:r>
        <w:rPr>
          <w:rFonts w:ascii="Arial" w:cs="Arial" w:eastAsia="Arial" w:hAnsi="Arial"/>
          <w:sz w:val="22"/>
          <w:szCs w:val="22"/>
        </w:rPr>
        <w:t xml:space="preserve">Livrables : Firmware ESP32 v1.0 + Schéma électronique</w:t>
      </w:r>
    </w:p>
    <w:p>
      <w:pPr>
        <w:pStyle w:val="Heading3"/>
        <w:spacing w:before="200" w:after="120"/>
      </w:pPr>
      <w:r>
        <w:rPr>
          <w:rFonts w:ascii="Arial" w:cs="Arial" w:eastAsia="Arial" w:hAnsi="Arial"/>
          <w:b/>
          <w:bCs/>
          <w:color w:val="21A05A"/>
          <w:sz w:val="24"/>
          <w:szCs w:val="24"/>
        </w:rPr>
        <w:t xml:space="preserve">Sprint 10 (2 semaines) — Intégration IoT dans l'app Flutter</w:t>
      </w:r>
    </w:p>
    <w:p>
      <w:pPr>
        <w:pStyle w:val="ListParagraph"/>
        <w:numPr>
          <w:ilvl w:val="0"/>
          <w:numId w:val="2"/>
        </w:numPr>
        <w:spacing w:before="60" w:after="60"/>
      </w:pPr>
      <w:r>
        <w:rPr>
          <w:rFonts w:ascii="Arial" w:cs="Arial" w:eastAsia="Arial" w:hAnsi="Arial"/>
          <w:sz w:val="22"/>
          <w:szCs w:val="22"/>
        </w:rPr>
        <w:t xml:space="preserve">Module Flutter de suivi du pilulier : tableau de bord temps réel (RTDB stream)</w:t>
      </w:r>
    </w:p>
    <w:p>
      <w:pPr>
        <w:pStyle w:val="ListParagraph"/>
        <w:numPr>
          <w:ilvl w:val="0"/>
          <w:numId w:val="2"/>
        </w:numPr>
        <w:spacing w:before="60" w:after="60"/>
      </w:pPr>
      <w:r>
        <w:rPr>
          <w:rFonts w:ascii="Arial" w:cs="Arial" w:eastAsia="Arial" w:hAnsi="Arial"/>
          <w:sz w:val="22"/>
          <w:szCs w:val="22"/>
        </w:rPr>
        <w:t xml:space="preserve">Historique des prises validées / manquées avec timeline visuelle</w:t>
      </w:r>
    </w:p>
    <w:p>
      <w:pPr>
        <w:pStyle w:val="ListParagraph"/>
        <w:numPr>
          <w:ilvl w:val="0"/>
          <w:numId w:val="2"/>
        </w:numPr>
        <w:spacing w:before="60" w:after="60"/>
      </w:pPr>
      <w:r>
        <w:rPr>
          <w:rFonts w:ascii="Arial" w:cs="Arial" w:eastAsia="Arial" w:hAnsi="Arial"/>
          <w:sz w:val="22"/>
          <w:szCs w:val="22"/>
        </w:rPr>
        <w:t xml:space="preserve">Firebase Cloud Function : trigger sur RTDB → envoi FCM si prise non validée dans la fenêtre</w:t>
      </w:r>
    </w:p>
    <w:p>
      <w:pPr>
        <w:pStyle w:val="ListParagraph"/>
        <w:numPr>
          <w:ilvl w:val="0"/>
          <w:numId w:val="2"/>
        </w:numPr>
        <w:spacing w:before="60" w:after="60"/>
      </w:pPr>
      <w:r>
        <w:rPr>
          <w:rFonts w:ascii="Arial" w:cs="Arial" w:eastAsia="Arial" w:hAnsi="Arial"/>
          <w:sz w:val="22"/>
          <w:szCs w:val="22"/>
        </w:rPr>
        <w:t xml:space="preserve">Configuration des horaires du pilulier depuis l'app (admin ou AVS)</w:t>
      </w:r>
    </w:p>
    <w:p>
      <w:pPr>
        <w:pStyle w:val="ListParagraph"/>
        <w:numPr>
          <w:ilvl w:val="0"/>
          <w:numId w:val="2"/>
        </w:numPr>
        <w:spacing w:before="60" w:after="60"/>
      </w:pPr>
      <w:r>
        <w:rPr>
          <w:rFonts w:ascii="Arial" w:cs="Arial" w:eastAsia="Arial" w:hAnsi="Arial"/>
          <w:sz w:val="22"/>
          <w:szCs w:val="22"/>
        </w:rPr>
        <w:t xml:space="preserve">Assemblage et test des 5 piluliers prototypes</w:t>
      </w:r>
    </w:p>
    <w:p>
      <w:pPr>
        <w:pStyle w:val="ListParagraph"/>
        <w:numPr>
          <w:ilvl w:val="0"/>
          <w:numId w:val="2"/>
        </w:numPr>
        <w:spacing w:before="60" w:after="60"/>
      </w:pPr>
      <w:r>
        <w:rPr>
          <w:rFonts w:ascii="Arial" w:cs="Arial" w:eastAsia="Arial" w:hAnsi="Arial"/>
          <w:sz w:val="22"/>
          <w:szCs w:val="22"/>
        </w:rPr>
        <w:t xml:space="preserve">Livrables : Module IoT Flutter + 5 piluliers physiques</w:t>
      </w:r>
    </w:p>
    <w:p>
      <w:pPr>
        <w:pStyle w:val="Heading3"/>
        <w:spacing w:before="200" w:after="120"/>
      </w:pPr>
      <w:r>
        <w:rPr>
          <w:rFonts w:ascii="Arial" w:cs="Arial" w:eastAsia="Arial" w:hAnsi="Arial"/>
          <w:b/>
          <w:bCs/>
          <w:color w:val="21A05A"/>
          <w:sz w:val="24"/>
          <w:szCs w:val="24"/>
        </w:rPr>
        <w:t xml:space="preserve">Sprint 11 (2 semaines) — Tracking GPS des AVS</w:t>
      </w:r>
    </w:p>
    <w:p>
      <w:pPr>
        <w:pStyle w:val="ListParagraph"/>
        <w:numPr>
          <w:ilvl w:val="0"/>
          <w:numId w:val="2"/>
        </w:numPr>
        <w:spacing w:before="60" w:after="60"/>
      </w:pPr>
      <w:r>
        <w:rPr>
          <w:rFonts w:ascii="Arial" w:cs="Arial" w:eastAsia="Arial" w:hAnsi="Arial"/>
          <w:sz w:val="22"/>
          <w:szCs w:val="22"/>
        </w:rPr>
        <w:t xml:space="preserve">Intégration du plugin GPS Flutter (geolocator, background_locator)</w:t>
      </w:r>
    </w:p>
    <w:p>
      <w:pPr>
        <w:pStyle w:val="ListParagraph"/>
        <w:numPr>
          <w:ilvl w:val="0"/>
          <w:numId w:val="2"/>
        </w:numPr>
        <w:spacing w:before="60" w:after="60"/>
      </w:pPr>
      <w:r>
        <w:rPr>
          <w:rFonts w:ascii="Arial" w:cs="Arial" w:eastAsia="Arial" w:hAnsi="Arial"/>
          <w:sz w:val="22"/>
          <w:szCs w:val="22"/>
        </w:rPr>
        <w:t xml:space="preserve">Activation automatique du tracking au début d'un shift (check-in)</w:t>
      </w:r>
    </w:p>
    <w:p>
      <w:pPr>
        <w:pStyle w:val="ListParagraph"/>
        <w:numPr>
          <w:ilvl w:val="0"/>
          <w:numId w:val="2"/>
        </w:numPr>
        <w:spacing w:before="60" w:after="60"/>
      </w:pPr>
      <w:r>
        <w:rPr>
          <w:rFonts w:ascii="Arial" w:cs="Arial" w:eastAsia="Arial" w:hAnsi="Arial"/>
          <w:sz w:val="22"/>
          <w:szCs w:val="22"/>
        </w:rPr>
        <w:t xml:space="preserve">Arrêt du tracking à la fin du shift (check-out)</w:t>
      </w:r>
    </w:p>
    <w:p>
      <w:pPr>
        <w:pStyle w:val="ListParagraph"/>
        <w:numPr>
          <w:ilvl w:val="0"/>
          <w:numId w:val="2"/>
        </w:numPr>
        <w:spacing w:before="60" w:after="60"/>
      </w:pPr>
      <w:r>
        <w:rPr>
          <w:rFonts w:ascii="Arial" w:cs="Arial" w:eastAsia="Arial" w:hAnsi="Arial"/>
          <w:sz w:val="22"/>
          <w:szCs w:val="22"/>
        </w:rPr>
        <w:t xml:space="preserve">Écriture des positions en temps réel dans Firebase RTDB</w:t>
      </w:r>
    </w:p>
    <w:p>
      <w:pPr>
        <w:pStyle w:val="ListParagraph"/>
        <w:numPr>
          <w:ilvl w:val="0"/>
          <w:numId w:val="2"/>
        </w:numPr>
        <w:spacing w:before="60" w:after="60"/>
      </w:pPr>
      <w:r>
        <w:rPr>
          <w:rFonts w:ascii="Arial" w:cs="Arial" w:eastAsia="Arial" w:hAnsi="Arial"/>
          <w:sz w:val="22"/>
          <w:szCs w:val="22"/>
        </w:rPr>
        <w:t xml:space="preserve">Vue carte admin (Google Maps Flutter plugin) montrant les AVS actifs</w:t>
      </w:r>
    </w:p>
    <w:p>
      <w:pPr>
        <w:pStyle w:val="ListParagraph"/>
        <w:numPr>
          <w:ilvl w:val="0"/>
          <w:numId w:val="2"/>
        </w:numPr>
        <w:spacing w:before="60" w:after="60"/>
      </w:pPr>
      <w:r>
        <w:rPr>
          <w:rFonts w:ascii="Arial" w:cs="Arial" w:eastAsia="Arial" w:hAnsi="Arial"/>
          <w:sz w:val="22"/>
          <w:szCs w:val="22"/>
        </w:rPr>
        <w:t xml:space="preserve">Alerte si un AVS s'éloigne du domicile assigné pendant son shift</w:t>
      </w:r>
    </w:p>
    <w:p>
      <w:pPr>
        <w:pStyle w:val="ListParagraph"/>
        <w:numPr>
          <w:ilvl w:val="0"/>
          <w:numId w:val="2"/>
        </w:numPr>
        <w:spacing w:before="60" w:after="60"/>
      </w:pPr>
      <w:r>
        <w:rPr>
          <w:rFonts w:ascii="Arial" w:cs="Arial" w:eastAsia="Arial" w:hAnsi="Arial"/>
          <w:sz w:val="22"/>
          <w:szCs w:val="22"/>
        </w:rPr>
        <w:t xml:space="preserve">Information et consentement AVS dans l'onboarding (RGPD)</w:t>
      </w:r>
    </w:p>
    <w:p>
      <w:pPr>
        <w:pStyle w:val="ListParagraph"/>
        <w:numPr>
          <w:ilvl w:val="0"/>
          <w:numId w:val="2"/>
        </w:numPr>
        <w:spacing w:before="60" w:after="60"/>
      </w:pPr>
      <w:r>
        <w:rPr>
          <w:rFonts w:ascii="Arial" w:cs="Arial" w:eastAsia="Arial" w:hAnsi="Arial"/>
          <w:sz w:val="22"/>
          <w:szCs w:val="22"/>
        </w:rPr>
        <w:t xml:space="preserve">Livrables : Module GPS complet</w:t>
      </w:r>
    </w:p>
    <w:p>
      <w:pPr>
        <w:pStyle w:val="Heading3"/>
        <w:spacing w:before="200" w:after="120"/>
      </w:pPr>
      <w:r>
        <w:rPr>
          <w:rFonts w:ascii="Arial" w:cs="Arial" w:eastAsia="Arial" w:hAnsi="Arial"/>
          <w:b/>
          <w:bCs/>
          <w:color w:val="21A05A"/>
          <w:sz w:val="24"/>
          <w:szCs w:val="24"/>
        </w:rPr>
        <w:t xml:space="preserve">Sprint 12 (2 semaines) — Notifications avancées &amp; Tests Phase 3</w:t>
      </w:r>
    </w:p>
    <w:p>
      <w:pPr>
        <w:pStyle w:val="ListParagraph"/>
        <w:numPr>
          <w:ilvl w:val="0"/>
          <w:numId w:val="2"/>
        </w:numPr>
        <w:spacing w:before="60" w:after="60"/>
      </w:pPr>
      <w:r>
        <w:rPr>
          <w:rFonts w:ascii="Arial" w:cs="Arial" w:eastAsia="Arial" w:hAnsi="Arial"/>
          <w:sz w:val="22"/>
          <w:szCs w:val="22"/>
        </w:rPr>
        <w:t xml:space="preserve">Système de notifications FCM complet : rappels médicaments, retards rapports, alertes santé, urgences, IoT</w:t>
      </w:r>
    </w:p>
    <w:p>
      <w:pPr>
        <w:pStyle w:val="ListParagraph"/>
        <w:numPr>
          <w:ilvl w:val="0"/>
          <w:numId w:val="2"/>
        </w:numPr>
        <w:spacing w:before="60" w:after="60"/>
      </w:pPr>
      <w:r>
        <w:rPr>
          <w:rFonts w:ascii="Arial" w:cs="Arial" w:eastAsia="Arial" w:hAnsi="Arial"/>
          <w:sz w:val="22"/>
          <w:szCs w:val="22"/>
        </w:rPr>
        <w:t xml:space="preserve">Centre de notifications in-app avec historique</w:t>
      </w:r>
    </w:p>
    <w:p>
      <w:pPr>
        <w:pStyle w:val="ListParagraph"/>
        <w:numPr>
          <w:ilvl w:val="0"/>
          <w:numId w:val="2"/>
        </w:numPr>
        <w:spacing w:before="60" w:after="60"/>
      </w:pPr>
      <w:r>
        <w:rPr>
          <w:rFonts w:ascii="Arial" w:cs="Arial" w:eastAsia="Arial" w:hAnsi="Arial"/>
          <w:sz w:val="22"/>
          <w:szCs w:val="22"/>
        </w:rPr>
        <w:t xml:space="preserve">Préférences de notification par utilisateur</w:t>
      </w:r>
    </w:p>
    <w:p>
      <w:pPr>
        <w:pStyle w:val="ListParagraph"/>
        <w:numPr>
          <w:ilvl w:val="0"/>
          <w:numId w:val="2"/>
        </w:numPr>
        <w:spacing w:before="60" w:after="60"/>
      </w:pPr>
      <w:r>
        <w:rPr>
          <w:rFonts w:ascii="Arial" w:cs="Arial" w:eastAsia="Arial" w:hAnsi="Arial"/>
          <w:sz w:val="22"/>
          <w:szCs w:val="22"/>
        </w:rPr>
        <w:t xml:space="preserve">Tests end-to-end IoT : pilulier → Firebase → App → Notification</w:t>
      </w:r>
    </w:p>
    <w:p>
      <w:pPr>
        <w:pStyle w:val="ListParagraph"/>
        <w:numPr>
          <w:ilvl w:val="0"/>
          <w:numId w:val="2"/>
        </w:numPr>
        <w:spacing w:before="60" w:after="60"/>
      </w:pPr>
      <w:r>
        <w:rPr>
          <w:rFonts w:ascii="Arial" w:cs="Arial" w:eastAsia="Arial" w:hAnsi="Arial"/>
          <w:sz w:val="22"/>
          <w:szCs w:val="22"/>
        </w:rPr>
        <w:t xml:space="preserve">Tests GPS en conditions réelles</w:t>
      </w:r>
    </w:p>
    <w:p>
      <w:pPr>
        <w:pStyle w:val="ListParagraph"/>
        <w:numPr>
          <w:ilvl w:val="0"/>
          <w:numId w:val="2"/>
        </w:numPr>
        <w:spacing w:before="60" w:after="60"/>
      </w:pPr>
      <w:r>
        <w:rPr>
          <w:rFonts w:ascii="Arial" w:cs="Arial" w:eastAsia="Arial" w:hAnsi="Arial"/>
          <w:sz w:val="22"/>
          <w:szCs w:val="22"/>
        </w:rPr>
        <w:t xml:space="preserve">Livrables : APK v3.0 + Web v3.0 + Firmware ESP32 v1.1</w:t>
      </w:r>
    </w:p>
    <w:p>
      <w:pPr>
        <w:pStyle w:val="Heading2"/>
        <w:spacing w:before="280" w:after="160"/>
      </w:pPr>
      <w:r>
        <w:rPr>
          <w:rFonts w:ascii="Arial" w:cs="Arial" w:eastAsia="Arial" w:hAnsi="Arial"/>
          <w:b/>
          <w:bCs/>
          <w:color w:val="2E86C1"/>
          <w:sz w:val="26"/>
          <w:szCs w:val="26"/>
        </w:rPr>
        <w:t xml:space="preserve">Phase 4 — Tests, Formation &amp; Déploiement (1 mois)</w:t>
      </w:r>
    </w:p>
    <w:p>
      <w:pPr>
        <w:shd w:fill="FADBD8" w:val="clear"/>
        <w:spacing w:before="80" w:after="80"/>
        <w:ind w:left="240" w:right="240"/>
      </w:pPr>
      <w:r>
        <w:rPr>
          <w:rFonts w:ascii="Arial" w:cs="Arial" w:eastAsia="Arial" w:hAnsi="Arial"/>
          <w:b w:val="false"/>
          <w:bCs w:val="false"/>
          <w:color w:val="C0392B"/>
          <w:sz w:val="22"/>
          <w:szCs w:val="22"/>
        </w:rPr>
        <w:t xml:space="preserve">Objectif : Valider l'ensemble du système, former les utilisateurs et mettre en production.</w:t>
      </w:r>
    </w:p>
    <w:p>
      <w:pPr>
        <w:spacing w:before="0" w:after="100"/>
      </w:pPr>
      <w:r>
        <w:t xml:space="preserve"/>
      </w:r>
    </w:p>
    <w:p>
      <w:pPr>
        <w:pStyle w:val="Heading3"/>
        <w:spacing w:before="200" w:after="120"/>
      </w:pPr>
      <w:r>
        <w:rPr>
          <w:rFonts w:ascii="Arial" w:cs="Arial" w:eastAsia="Arial" w:hAnsi="Arial"/>
          <w:b/>
          <w:bCs/>
          <w:color w:val="21A05A"/>
          <w:sz w:val="24"/>
          <w:szCs w:val="24"/>
        </w:rPr>
        <w:t xml:space="preserve">Semaine 1-2 — Tests de recette et corrections</w:t>
      </w:r>
    </w:p>
    <w:p>
      <w:pPr>
        <w:pStyle w:val="ListParagraph"/>
        <w:numPr>
          <w:ilvl w:val="0"/>
          <w:numId w:val="2"/>
        </w:numPr>
        <w:spacing w:before="60" w:after="60"/>
      </w:pPr>
      <w:r>
        <w:rPr>
          <w:rFonts w:ascii="Arial" w:cs="Arial" w:eastAsia="Arial" w:hAnsi="Arial"/>
          <w:sz w:val="22"/>
          <w:szCs w:val="22"/>
        </w:rPr>
        <w:t xml:space="preserve">Tests fonctionnels exhaustifs sur tous les modules (checklist par BF)</w:t>
      </w:r>
    </w:p>
    <w:p>
      <w:pPr>
        <w:pStyle w:val="ListParagraph"/>
        <w:numPr>
          <w:ilvl w:val="0"/>
          <w:numId w:val="2"/>
        </w:numPr>
        <w:spacing w:before="60" w:after="60"/>
      </w:pPr>
      <w:r>
        <w:rPr>
          <w:rFonts w:ascii="Arial" w:cs="Arial" w:eastAsia="Arial" w:hAnsi="Arial"/>
          <w:sz w:val="22"/>
          <w:szCs w:val="22"/>
        </w:rPr>
        <w:t xml:space="preserve">Tests de performance : charge Firestore, latence RTDB, temps de rendu Flutter Web</w:t>
      </w:r>
    </w:p>
    <w:p>
      <w:pPr>
        <w:pStyle w:val="ListParagraph"/>
        <w:numPr>
          <w:ilvl w:val="0"/>
          <w:numId w:val="2"/>
        </w:numPr>
        <w:spacing w:before="60" w:after="60"/>
      </w:pPr>
      <w:r>
        <w:rPr>
          <w:rFonts w:ascii="Arial" w:cs="Arial" w:eastAsia="Arial" w:hAnsi="Arial"/>
          <w:sz w:val="22"/>
          <w:szCs w:val="22"/>
        </w:rPr>
        <w:t xml:space="preserve">Tests de sécurité : audit des Firebase Security Rules, tests d'injection</w:t>
      </w:r>
    </w:p>
    <w:p>
      <w:pPr>
        <w:pStyle w:val="ListParagraph"/>
        <w:numPr>
          <w:ilvl w:val="0"/>
          <w:numId w:val="2"/>
        </w:numPr>
        <w:spacing w:before="60" w:after="60"/>
      </w:pPr>
      <w:r>
        <w:rPr>
          <w:rFonts w:ascii="Arial" w:cs="Arial" w:eastAsia="Arial" w:hAnsi="Arial"/>
          <w:sz w:val="22"/>
          <w:szCs w:val="22"/>
        </w:rPr>
        <w:t xml:space="preserve">Tests d'accessibilité : taille de police, contraste, navigation clavier</w:t>
      </w:r>
    </w:p>
    <w:p>
      <w:pPr>
        <w:pStyle w:val="ListParagraph"/>
        <w:numPr>
          <w:ilvl w:val="0"/>
          <w:numId w:val="2"/>
        </w:numPr>
        <w:spacing w:before="60" w:after="60"/>
      </w:pPr>
      <w:r>
        <w:rPr>
          <w:rFonts w:ascii="Arial" w:cs="Arial" w:eastAsia="Arial" w:hAnsi="Arial"/>
          <w:sz w:val="22"/>
          <w:szCs w:val="22"/>
        </w:rPr>
        <w:t xml:space="preserve">Tests sur devices Android réels (minimum 3 modèles différents)</w:t>
      </w:r>
    </w:p>
    <w:p>
      <w:pPr>
        <w:pStyle w:val="ListParagraph"/>
        <w:numPr>
          <w:ilvl w:val="0"/>
          <w:numId w:val="2"/>
        </w:numPr>
        <w:spacing w:before="60" w:after="60"/>
      </w:pPr>
      <w:r>
        <w:rPr>
          <w:rFonts w:ascii="Arial" w:cs="Arial" w:eastAsia="Arial" w:hAnsi="Arial"/>
          <w:sz w:val="22"/>
          <w:szCs w:val="22"/>
        </w:rPr>
        <w:t xml:space="preserve">Tests sur navigateurs (Chrome, Firefox, Edge)</w:t>
      </w:r>
    </w:p>
    <w:p>
      <w:pPr>
        <w:pStyle w:val="ListParagraph"/>
        <w:numPr>
          <w:ilvl w:val="0"/>
          <w:numId w:val="2"/>
        </w:numPr>
        <w:spacing w:before="60" w:after="60"/>
      </w:pPr>
      <w:r>
        <w:rPr>
          <w:rFonts w:ascii="Arial" w:cs="Arial" w:eastAsia="Arial" w:hAnsi="Arial"/>
          <w:sz w:val="22"/>
          <w:szCs w:val="22"/>
        </w:rPr>
        <w:t xml:space="preserve">Correction des bugs critiques et majeurs</w:t>
      </w:r>
    </w:p>
    <w:p>
      <w:pPr>
        <w:pStyle w:val="ListParagraph"/>
        <w:numPr>
          <w:ilvl w:val="0"/>
          <w:numId w:val="2"/>
        </w:numPr>
        <w:spacing w:before="60" w:after="60"/>
      </w:pPr>
      <w:r>
        <w:rPr>
          <w:rFonts w:ascii="Arial" w:cs="Arial" w:eastAsia="Arial" w:hAnsi="Arial"/>
          <w:sz w:val="22"/>
          <w:szCs w:val="22"/>
        </w:rPr>
        <w:t xml:space="preserve">Livrables : Rapport de tests + APK v3.1 stable</w:t>
      </w:r>
    </w:p>
    <w:p>
      <w:pPr>
        <w:pStyle w:val="Heading3"/>
        <w:spacing w:before="200" w:after="120"/>
      </w:pPr>
      <w:r>
        <w:rPr>
          <w:rFonts w:ascii="Arial" w:cs="Arial" w:eastAsia="Arial" w:hAnsi="Arial"/>
          <w:b/>
          <w:bCs/>
          <w:color w:val="21A05A"/>
          <w:sz w:val="24"/>
          <w:szCs w:val="24"/>
        </w:rPr>
        <w:t xml:space="preserve">Semaine 3 — Formation des utilisateurs</w:t>
      </w:r>
    </w:p>
    <w:p>
      <w:pPr>
        <w:pStyle w:val="ListParagraph"/>
        <w:numPr>
          <w:ilvl w:val="0"/>
          <w:numId w:val="2"/>
        </w:numPr>
        <w:spacing w:before="60" w:after="60"/>
      </w:pPr>
      <w:r>
        <w:rPr>
          <w:rFonts w:ascii="Arial" w:cs="Arial" w:eastAsia="Arial" w:hAnsi="Arial"/>
          <w:sz w:val="22"/>
          <w:szCs w:val="22"/>
        </w:rPr>
        <w:t xml:space="preserve">Rédaction des guides utilisateur (AVS, Famille, Admin) en français</w:t>
      </w:r>
    </w:p>
    <w:p>
      <w:pPr>
        <w:pStyle w:val="ListParagraph"/>
        <w:numPr>
          <w:ilvl w:val="0"/>
          <w:numId w:val="2"/>
        </w:numPr>
        <w:spacing w:before="60" w:after="60"/>
      </w:pPr>
      <w:r>
        <w:rPr>
          <w:rFonts w:ascii="Arial" w:cs="Arial" w:eastAsia="Arial" w:hAnsi="Arial"/>
          <w:sz w:val="22"/>
          <w:szCs w:val="22"/>
        </w:rPr>
        <w:t xml:space="preserve">Session de formation Admin SPAD (2h) : gestion personnel, tableaux de bord, rapports</w:t>
      </w:r>
    </w:p>
    <w:p>
      <w:pPr>
        <w:pStyle w:val="ListParagraph"/>
        <w:numPr>
          <w:ilvl w:val="0"/>
          <w:numId w:val="2"/>
        </w:numPr>
        <w:spacing w:before="60" w:after="60"/>
      </w:pPr>
      <w:r>
        <w:rPr>
          <w:rFonts w:ascii="Arial" w:cs="Arial" w:eastAsia="Arial" w:hAnsi="Arial"/>
          <w:sz w:val="22"/>
          <w:szCs w:val="22"/>
        </w:rPr>
        <w:t xml:space="preserve">Session de formation AVS (1h30) : rapport journalier, rappels, GPS, pilulier</w:t>
      </w:r>
    </w:p>
    <w:p>
      <w:pPr>
        <w:pStyle w:val="ListParagraph"/>
        <w:numPr>
          <w:ilvl w:val="0"/>
          <w:numId w:val="2"/>
        </w:numPr>
        <w:spacing w:before="60" w:after="60"/>
      </w:pPr>
      <w:r>
        <w:rPr>
          <w:rFonts w:ascii="Arial" w:cs="Arial" w:eastAsia="Arial" w:hAnsi="Arial"/>
          <w:sz w:val="22"/>
          <w:szCs w:val="22"/>
        </w:rPr>
        <w:t xml:space="preserve">Session de formation Famille (1h) : consultation, notifications, urgences</w:t>
      </w:r>
    </w:p>
    <w:p>
      <w:pPr>
        <w:pStyle w:val="ListParagraph"/>
        <w:numPr>
          <w:ilvl w:val="0"/>
          <w:numId w:val="2"/>
        </w:numPr>
        <w:spacing w:before="60" w:after="60"/>
      </w:pPr>
      <w:r>
        <w:rPr>
          <w:rFonts w:ascii="Arial" w:cs="Arial" w:eastAsia="Arial" w:hAnsi="Arial"/>
          <w:sz w:val="22"/>
          <w:szCs w:val="22"/>
        </w:rPr>
        <w:t xml:space="preserve">Création de vidéos tutorielles courtes (&lt; 3 min) pour chaque profil</w:t>
      </w:r>
    </w:p>
    <w:p>
      <w:pPr>
        <w:pStyle w:val="ListParagraph"/>
        <w:numPr>
          <w:ilvl w:val="0"/>
          <w:numId w:val="2"/>
        </w:numPr>
        <w:spacing w:before="60" w:after="60"/>
      </w:pPr>
      <w:r>
        <w:rPr>
          <w:rFonts w:ascii="Arial" w:cs="Arial" w:eastAsia="Arial" w:hAnsi="Arial"/>
          <w:sz w:val="22"/>
          <w:szCs w:val="22"/>
        </w:rPr>
        <w:t xml:space="preserve">Livrables : Guides PDF + vidéos + sessions tenues</w:t>
      </w:r>
    </w:p>
    <w:p>
      <w:pPr>
        <w:pStyle w:val="Heading3"/>
        <w:spacing w:before="200" w:after="120"/>
      </w:pPr>
      <w:r>
        <w:rPr>
          <w:rFonts w:ascii="Arial" w:cs="Arial" w:eastAsia="Arial" w:hAnsi="Arial"/>
          <w:b/>
          <w:bCs/>
          <w:color w:val="21A05A"/>
          <w:sz w:val="24"/>
          <w:szCs w:val="24"/>
        </w:rPr>
        <w:t xml:space="preserve">Semaine 4 — Déploiement &amp; Mise en production</w:t>
      </w:r>
    </w:p>
    <w:p>
      <w:pPr>
        <w:pStyle w:val="ListParagraph"/>
        <w:numPr>
          <w:ilvl w:val="0"/>
          <w:numId w:val="2"/>
        </w:numPr>
        <w:spacing w:before="60" w:after="60"/>
      </w:pPr>
      <w:r>
        <w:rPr>
          <w:rFonts w:ascii="Arial" w:cs="Arial" w:eastAsia="Arial" w:hAnsi="Arial"/>
          <w:sz w:val="22"/>
          <w:szCs w:val="22"/>
        </w:rPr>
        <w:t xml:space="preserve">Publication de l'APK sur Google Play Store (compte développeur SPAD)</w:t>
      </w:r>
    </w:p>
    <w:p>
      <w:pPr>
        <w:pStyle w:val="ListParagraph"/>
        <w:numPr>
          <w:ilvl w:val="0"/>
          <w:numId w:val="2"/>
        </w:numPr>
        <w:spacing w:before="60" w:after="60"/>
      </w:pPr>
      <w:r>
        <w:rPr>
          <w:rFonts w:ascii="Arial" w:cs="Arial" w:eastAsia="Arial" w:hAnsi="Arial"/>
          <w:sz w:val="22"/>
          <w:szCs w:val="22"/>
        </w:rPr>
        <w:t xml:space="preserve">Déploiement du build Web sur Firebase Hosting (URL définitive myspad.spad.org)</w:t>
      </w:r>
    </w:p>
    <w:p>
      <w:pPr>
        <w:pStyle w:val="ListParagraph"/>
        <w:numPr>
          <w:ilvl w:val="0"/>
          <w:numId w:val="2"/>
        </w:numPr>
        <w:spacing w:before="60" w:after="60"/>
      </w:pPr>
      <w:r>
        <w:rPr>
          <w:rFonts w:ascii="Arial" w:cs="Arial" w:eastAsia="Arial" w:hAnsi="Arial"/>
          <w:sz w:val="22"/>
          <w:szCs w:val="22"/>
        </w:rPr>
        <w:t xml:space="preserve">Déploiement de l'API FastAPI sur le VPS de production</w:t>
      </w:r>
    </w:p>
    <w:p>
      <w:pPr>
        <w:pStyle w:val="ListParagraph"/>
        <w:numPr>
          <w:ilvl w:val="0"/>
          <w:numId w:val="2"/>
        </w:numPr>
        <w:spacing w:before="60" w:after="60"/>
      </w:pPr>
      <w:r>
        <w:rPr>
          <w:rFonts w:ascii="Arial" w:cs="Arial" w:eastAsia="Arial" w:hAnsi="Arial"/>
          <w:sz w:val="22"/>
          <w:szCs w:val="22"/>
        </w:rPr>
        <w:t xml:space="preserve">Configuration des règles Firestore, Storage et RTDB pour la production</w:t>
      </w:r>
    </w:p>
    <w:p>
      <w:pPr>
        <w:pStyle w:val="ListParagraph"/>
        <w:numPr>
          <w:ilvl w:val="0"/>
          <w:numId w:val="2"/>
        </w:numPr>
        <w:spacing w:before="60" w:after="60"/>
      </w:pPr>
      <w:r>
        <w:rPr>
          <w:rFonts w:ascii="Arial" w:cs="Arial" w:eastAsia="Arial" w:hAnsi="Arial"/>
          <w:sz w:val="22"/>
          <w:szCs w:val="22"/>
        </w:rPr>
        <w:t xml:space="preserve">Mise en place du monitoring (Firebase Performance, Uptime Robot)</w:t>
      </w:r>
    </w:p>
    <w:p>
      <w:pPr>
        <w:pStyle w:val="ListParagraph"/>
        <w:numPr>
          <w:ilvl w:val="0"/>
          <w:numId w:val="2"/>
        </w:numPr>
        <w:spacing w:before="60" w:after="60"/>
      </w:pPr>
      <w:r>
        <w:rPr>
          <w:rFonts w:ascii="Arial" w:cs="Arial" w:eastAsia="Arial" w:hAnsi="Arial"/>
          <w:sz w:val="22"/>
          <w:szCs w:val="22"/>
        </w:rPr>
        <w:t xml:space="preserve">Déploiement pilote : 5 AVS, 5 familles, 5 piluliers sur le terrain</w:t>
      </w:r>
    </w:p>
    <w:p>
      <w:pPr>
        <w:pStyle w:val="ListParagraph"/>
        <w:numPr>
          <w:ilvl w:val="0"/>
          <w:numId w:val="2"/>
        </w:numPr>
        <w:spacing w:before="60" w:after="60"/>
      </w:pPr>
      <w:r>
        <w:rPr>
          <w:rFonts w:ascii="Arial" w:cs="Arial" w:eastAsia="Arial" w:hAnsi="Arial"/>
          <w:sz w:val="22"/>
          <w:szCs w:val="22"/>
        </w:rPr>
        <w:t xml:space="preserve">Suivi post-déploiement : réunion hebdomadaire pendant 1 mois</w:t>
      </w:r>
    </w:p>
    <w:p>
      <w:pPr>
        <w:pStyle w:val="ListParagraph"/>
        <w:numPr>
          <w:ilvl w:val="0"/>
          <w:numId w:val="2"/>
        </w:numPr>
        <w:spacing w:before="60" w:after="60"/>
      </w:pPr>
      <w:r>
        <w:rPr>
          <w:rFonts w:ascii="Arial" w:cs="Arial" w:eastAsia="Arial" w:hAnsi="Arial"/>
          <w:sz w:val="22"/>
          <w:szCs w:val="22"/>
        </w:rPr>
        <w:t xml:space="preserve">Livrables : Application en production + rapport de déploiement</w:t>
      </w:r>
    </w:p>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13. Planning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626"/>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w:t>
            </w:r>
          </w:p>
        </w:tc>
        <w:tc>
          <w:tcPr>
            <w:tcW w:type="dxa" w:w="3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clés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0 — Préparation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semaines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CDC validé, Firebase configuré, maquettes Figma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 — Core App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semaines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 – M3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APK v1.0 + Web v1.0 : Auth, Personnel, Rapports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 — Santé &amp; 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semaines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M3 – M5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APK v2.0 : Constantes, Graphiques, Famille, 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 — IoT &amp; GPS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semaines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M5 – M7</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APK v3.0 : Pilulier, GPS, Notifications avancées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4 — Déploiement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semaines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M7 – M8</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Play Store + Firebase Hosting + Formation + Pilote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mois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 – M8</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MySPAD v1.0 en production</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14. Analyse des risques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900"/>
        <w:gridCol w:w="3426"/>
      </w:tblGrid>
      <w:tr>
        <w:trPr>
          <w:tblHeader/>
        </w:trPr>
        <w:tc>
          <w:tcPr>
            <w:tcW w:type="dxa" w:w="2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Probabilité</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4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Résistance au changement des AVS (faible adoption numérique)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Onboarding simplifié, formation terrain, support dédié les 4 premières semaines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Connectivité WiFi insuffisante au domicile des bénéficiaires pour l'IoT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 de secours : validation manuelle dans l'app ; recommandation d'un routeur WiFi simple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Dépassement budgétaire ressources humaines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Découpage en phases livrables ; possibilité d'arrêter à la Phase 2 avec un produit fonctionnel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Données de santé insuffisantes pour entraîner le modèle IA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Haute (début)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Démarrage avec données synthétiques + apprentissage progressif ; résultats IA affichés uniquement après 30 jours de données réelles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Problèmes de conformité RGPD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juridique préalable, DPO, politique de confidentialité validée avant mise en production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Pannes matérielles ESP32 / capteurs sur le terrain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Stock de remplacement, firmware OTA updates, mode dégradé manuel dans l'app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Play Store rejette l'APK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Respect strict des politiques Play, distribution alternative via APK direct si nécessaire</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15.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Auxiliaire de Vie Sociale — employé SPAD chargé du suivi d'une personne âgée à domicile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Bénéficiaire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 personne âgée prise en charge par l'association SPAD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Cahier des Charges — document de référence définissant les exigences du projet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FCM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Cloud Messaging — service de notifications push de Google/Firebase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RTDB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Database — base de données temps réel de Firebase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ESP32</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Microcontrôleur WiFi/Bluetooth faible consommation utilisé pour le Pilulier Intelligent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HX711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Circuit intégré de conversion analogique-numérique pour cellules de charge (capteur de poids)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Infrarouge — technologie de détection optique utilisée pour détecter l'ouverture du pilulier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NTP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Network Time Protocol — protocole de synchronisation de l'heure via Internet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Flutter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Framework de développement UI multiplateforme développé par Google (langage : Dart)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FastAPI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Framework Python moderne et performant pour la création d'APIs REST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scikit-learn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Bibliothèque Python de Machine Learning utilisée pour le modèle de prédiction des oublis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Random Forest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Algorithme de Machine Learning (ensemble d'arbres de décision) utilisé pour la classification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Besoin Fonctionnel — exigence liée aux fonctionnalités attendues du système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Maîtrise d'Ouvrage — entité qui définit les besoins et finance le projet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Maîtrise d'Œuvre — entité qui réalise techniquement le projet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RGPD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Règlement Général sur la Protection des Données — réglementation européenne sur les données personnelles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Taux Journalier Moyen — tarif journalier d'un prestataire en développement logiciel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XAF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Franc CFA de l'Afrique Centrale — monnaie en usage au Cameroun</w:t>
            </w:r>
          </w:p>
        </w:tc>
      </w:tr>
    </w:tbl>
    <w:p>
      <w:pPr>
        <w:spacing w:before="0" w:after="160"/>
      </w:pPr>
      <w:r>
        <w:t xml:space="preserve"/>
      </w:r>
    </w:p>
    <w:p>
      <w:pPr>
        <w:pStyle w:val="Heading1"/>
        <w:pBdr>
          <w:bottom w:val="single" w:color="1B4F8A" w:sz="6" w:space="1"/>
        </w:pBdr>
        <w:spacing w:before="360" w:after="200"/>
      </w:pPr>
      <w:r>
        <w:rPr>
          <w:rFonts w:ascii="Arial" w:cs="Arial" w:eastAsia="Arial" w:hAnsi="Arial"/>
          <w:b/>
          <w:bCs/>
          <w:color w:val="1B4F8A"/>
          <w:sz w:val="32"/>
          <w:szCs w:val="32"/>
        </w:rPr>
        <w:t xml:space="preserve">16. Approbation et signatures</w:t>
      </w:r>
    </w:p>
    <w:p>
      <w:pPr>
        <w:spacing w:before="80" w:after="80"/>
      </w:pPr>
      <w:r>
        <w:rPr>
          <w:rFonts w:ascii="Arial" w:cs="Arial" w:eastAsia="Arial" w:hAnsi="Arial"/>
          <w:sz w:val="22"/>
          <w:szCs w:val="22"/>
        </w:rPr>
        <w:t xml:space="preserve">Ce Cahier des Charges est soumis à la validation et à la signature des parties prenantes suivantes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500"/>
        <w:gridCol w:w="272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2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et Prénom</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7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Directeur SPAD (MOA)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___________</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projet MOA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___________</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Developer (MOE)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___________</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Référent Médical</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___________</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p>
      <w:pPr>
        <w:spacing w:before="0" w:after="200"/>
      </w:pPr>
      <w:r>
        <w:t xml:space="preserve"/>
      </w:r>
    </w:p>
    <w:p>
      <w:pPr>
        <w:jc w:val="center"/>
      </w:pPr>
      <w:r>
        <w:rPr>
          <w:rFonts w:ascii="Arial" w:cs="Arial" w:eastAsia="Arial" w:hAnsi="Arial"/>
          <w:i/>
          <w:iCs/>
          <w:color w:val="999999"/>
          <w:sz w:val="18"/>
          <w:szCs w:val="18"/>
        </w:rPr>
        <w:t xml:space="preserve">MySPAD — Cahier des Charges v1.0 — SPAD Cameroun — Confidentiel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jc w:val="center"/>
    </w:pPr>
    <w:r>
      <w:rPr>
        <w:rFonts w:ascii="Arial" w:cs="Arial" w:eastAsia="Arial" w:hAnsi="Arial"/>
        <w:color w:val="999999"/>
        <w:sz w:val="18"/>
        <w:szCs w:val="18"/>
      </w:rPr>
      <w:t xml:space="preserve">Confidentiel — Usage interne SPAD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2E86C1"/>
        <w:sz w:val="18"/>
        <w:szCs w:val="18"/>
      </w:rPr>
      <w:t xml:space="preserve">MySPAD — Cahier des Charges v1.0</w:t>
    </w:r>
    <w:r>
      <w:rPr>
        <w:rFonts w:ascii="Arial" w:cs="Arial" w:eastAsia="Arial" w:hAnsi="Arial"/>
        <w:color w:val="999999"/>
        <w:sz w:val="18"/>
        <w:szCs w:val="18"/>
      </w:rPr>
      <w:t xml:space="preserve">   |   SPAD Cameroun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7"/>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1A0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2026-03-05T13:22:44.632Z</dcterms:created>
  <dcterms:modified xsi:type="dcterms:W3CDTF">2026-03-05T13:22:44.633Z</dcterms:modified>
</cp:coreProperties>
</file>

<file path=docProps/custom.xml><?xml version="1.0" encoding="utf-8"?>
<Properties xmlns="http://schemas.openxmlformats.org/officeDocument/2006/custom-properties" xmlns:vt="http://schemas.openxmlformats.org/officeDocument/2006/docPropsVTypes"/>
</file>