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BC253" w14:textId="77777777" w:rsidR="00EB786B" w:rsidRDefault="00EB786B">
      <w:pPr>
        <w:spacing w:after="20"/>
      </w:pPr>
    </w:p>
    <w:p w14:paraId="425BC254" w14:textId="77777777" w:rsidR="00EB786B" w:rsidRDefault="00EB786B">
      <w:pPr>
        <w:spacing w:after="20"/>
      </w:pPr>
    </w:p>
    <w:p w14:paraId="425BC255" w14:textId="77777777" w:rsidR="00EB786B" w:rsidRDefault="00000000">
      <w:pPr>
        <w:spacing w:after="40"/>
        <w:jc w:val="center"/>
      </w:pPr>
      <w:r>
        <w:rPr>
          <w:rFonts w:ascii="Calibri" w:eastAsia="Calibri" w:hAnsi="Calibri" w:cs="Calibri"/>
          <w:b/>
          <w:bCs/>
          <w:color w:val="C0392B"/>
          <w:sz w:val="22"/>
          <w:szCs w:val="22"/>
        </w:rPr>
        <w:t>UNIVERSIDAD AUTÓNOMA DE SINALOA</w:t>
      </w:r>
    </w:p>
    <w:p w14:paraId="425BC256" w14:textId="77777777" w:rsidR="00EB786B" w:rsidRDefault="00000000">
      <w:pPr>
        <w:spacing w:after="80"/>
        <w:jc w:val="center"/>
      </w:pPr>
      <w:r>
        <w:rPr>
          <w:rFonts w:ascii="Calibri" w:eastAsia="Calibri" w:hAnsi="Calibri" w:cs="Calibri"/>
          <w:b/>
          <w:bCs/>
          <w:color w:val="C0392B"/>
          <w:sz w:val="22"/>
          <w:szCs w:val="22"/>
        </w:rPr>
        <w:t>FACULTAD DE INGENIERÍA MOCHIS</w:t>
      </w:r>
    </w:p>
    <w:p w14:paraId="425BC257" w14:textId="77777777" w:rsidR="00EB786B" w:rsidRDefault="00000000">
      <w:pPr>
        <w:spacing w:after="60"/>
        <w:jc w:val="center"/>
      </w:pPr>
      <w:r>
        <w:rPr>
          <w:rFonts w:ascii="Calibri" w:eastAsia="Calibri" w:hAnsi="Calibri" w:cs="Calibri"/>
          <w:color w:val="1C1C1C"/>
          <w:sz w:val="22"/>
          <w:szCs w:val="22"/>
        </w:rPr>
        <w:t>Licenciatura en Ingeniería de Software</w:t>
      </w:r>
    </w:p>
    <w:p w14:paraId="425BC258" w14:textId="77777777" w:rsidR="00EB786B" w:rsidRDefault="00000000">
      <w:pPr>
        <w:spacing w:after="400"/>
        <w:jc w:val="center"/>
      </w:pPr>
      <w:r>
        <w:rPr>
          <w:rFonts w:ascii="Calibri" w:eastAsia="Calibri" w:hAnsi="Calibri" w:cs="Calibri"/>
          <w:color w:val="1C1C1C"/>
          <w:sz w:val="22"/>
          <w:szCs w:val="22"/>
        </w:rPr>
        <w:t>Cómputo en la Nube — Maestra: Elizabeth Gaxiola Carrillo</w:t>
      </w:r>
    </w:p>
    <w:p w14:paraId="425BC259" w14:textId="77777777" w:rsidR="00EB786B" w:rsidRDefault="00000000">
      <w:pPr>
        <w:spacing w:after="100"/>
        <w:jc w:val="center"/>
      </w:pPr>
      <w:r>
        <w:rPr>
          <w:rFonts w:ascii="Calibri" w:eastAsia="Calibri" w:hAnsi="Calibri" w:cs="Calibri"/>
          <w:b/>
          <w:bCs/>
          <w:color w:val="C0392B"/>
          <w:sz w:val="22"/>
          <w:szCs w:val="22"/>
        </w:rPr>
        <w:t>PRÁCTICA 06</w:t>
      </w:r>
    </w:p>
    <w:p w14:paraId="425BC25A" w14:textId="77777777" w:rsidR="00EB786B" w:rsidRDefault="00000000">
      <w:pPr>
        <w:spacing w:after="400"/>
        <w:jc w:val="center"/>
      </w:pPr>
      <w:r>
        <w:rPr>
          <w:rFonts w:ascii="Calibri" w:eastAsia="Calibri" w:hAnsi="Calibri" w:cs="Calibri"/>
          <w:b/>
          <w:bCs/>
          <w:color w:val="1C1C1C"/>
          <w:sz w:val="22"/>
          <w:szCs w:val="22"/>
        </w:rPr>
        <w:t>La base de datos del proyecto en subred privada</w:t>
      </w:r>
    </w:p>
    <w:p w14:paraId="425BC25B" w14:textId="77777777" w:rsidR="00EB786B" w:rsidRDefault="00000000">
      <w:pPr>
        <w:spacing w:after="200"/>
        <w:jc w:val="center"/>
      </w:pPr>
      <w:r>
        <w:rPr>
          <w:rFonts w:ascii="Calibri" w:eastAsia="Calibri" w:hAnsi="Calibri" w:cs="Calibri"/>
          <w:b/>
          <w:bCs/>
          <w:color w:val="C0392B"/>
          <w:sz w:val="22"/>
          <w:szCs w:val="22"/>
        </w:rPr>
        <w:t>Equipo: Los Rojos</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0"/>
      </w:tblGrid>
      <w:tr w:rsidR="001D201E" w14:paraId="425BC25E" w14:textId="77777777" w:rsidTr="001D201E">
        <w:tblPrEx>
          <w:tblCellMar>
            <w:top w:w="0" w:type="dxa"/>
            <w:bottom w:w="0" w:type="dxa"/>
          </w:tblCellMar>
        </w:tblPrEx>
        <w:tc>
          <w:tcPr>
            <w:tcW w:w="5000" w:type="pct"/>
            <w:shd w:val="clear" w:color="auto" w:fill="FADBD8"/>
            <w:tcMar>
              <w:top w:w="80" w:type="dxa"/>
              <w:left w:w="120" w:type="dxa"/>
              <w:bottom w:w="80" w:type="dxa"/>
              <w:right w:w="120" w:type="dxa"/>
            </w:tcMar>
            <w:vAlign w:val="center"/>
          </w:tcPr>
          <w:p w14:paraId="425BC25C" w14:textId="77777777" w:rsidR="001D201E" w:rsidRDefault="001D201E">
            <w:pPr>
              <w:spacing w:before="60" w:after="60"/>
              <w:jc w:val="center"/>
            </w:pPr>
            <w:r>
              <w:rPr>
                <w:rFonts w:ascii="Calibri" w:eastAsia="Calibri" w:hAnsi="Calibri" w:cs="Calibri"/>
                <w:b/>
                <w:bCs/>
                <w:color w:val="1C1C1C"/>
              </w:rPr>
              <w:t>Integrante</w:t>
            </w:r>
          </w:p>
        </w:tc>
      </w:tr>
      <w:tr w:rsidR="001D201E" w14:paraId="425BC261" w14:textId="77777777" w:rsidTr="001D201E">
        <w:tblPrEx>
          <w:tblCellMar>
            <w:top w:w="0" w:type="dxa"/>
            <w:bottom w:w="0" w:type="dxa"/>
          </w:tblCellMar>
        </w:tblPrEx>
        <w:tc>
          <w:tcPr>
            <w:tcW w:w="5000" w:type="pct"/>
            <w:shd w:val="clear" w:color="auto" w:fill="F2F3F4"/>
            <w:tcMar>
              <w:top w:w="80" w:type="dxa"/>
              <w:left w:w="120" w:type="dxa"/>
              <w:bottom w:w="80" w:type="dxa"/>
              <w:right w:w="120" w:type="dxa"/>
            </w:tcMar>
            <w:vAlign w:val="center"/>
          </w:tcPr>
          <w:p w14:paraId="425BC25F" w14:textId="77777777" w:rsidR="001D201E" w:rsidRDefault="001D201E">
            <w:pPr>
              <w:spacing w:before="60" w:after="60"/>
              <w:jc w:val="center"/>
            </w:pPr>
            <w:r>
              <w:rPr>
                <w:rFonts w:ascii="Calibri" w:eastAsia="Calibri" w:hAnsi="Calibri" w:cs="Calibri"/>
                <w:color w:val="1C1C1C"/>
              </w:rPr>
              <w:t>Flores Guevara Ángel Gabriel</w:t>
            </w:r>
          </w:p>
        </w:tc>
      </w:tr>
      <w:tr w:rsidR="001D201E" w14:paraId="425BC264" w14:textId="77777777" w:rsidTr="001D201E">
        <w:tblPrEx>
          <w:tblCellMar>
            <w:top w:w="0" w:type="dxa"/>
            <w:bottom w:w="0" w:type="dxa"/>
          </w:tblCellMar>
        </w:tblPrEx>
        <w:tc>
          <w:tcPr>
            <w:tcW w:w="5000" w:type="pct"/>
            <w:shd w:val="clear" w:color="auto" w:fill="FFFFFF"/>
            <w:tcMar>
              <w:top w:w="80" w:type="dxa"/>
              <w:left w:w="120" w:type="dxa"/>
              <w:bottom w:w="80" w:type="dxa"/>
              <w:right w:w="120" w:type="dxa"/>
            </w:tcMar>
            <w:vAlign w:val="center"/>
          </w:tcPr>
          <w:p w14:paraId="425BC262" w14:textId="08EB5DFD" w:rsidR="001D201E" w:rsidRDefault="001D201E">
            <w:pPr>
              <w:spacing w:before="60" w:after="60"/>
              <w:jc w:val="center"/>
            </w:pPr>
            <w:r>
              <w:rPr>
                <w:rFonts w:ascii="Calibri" w:eastAsia="Calibri" w:hAnsi="Calibri" w:cs="Calibri"/>
                <w:color w:val="1C1C1C"/>
              </w:rPr>
              <w:t xml:space="preserve"> López Payán Kevin Ricardo</w:t>
            </w:r>
          </w:p>
        </w:tc>
      </w:tr>
    </w:tbl>
    <w:p w14:paraId="425BC265" w14:textId="77777777" w:rsidR="00EB786B" w:rsidRDefault="00EB786B">
      <w:pPr>
        <w:spacing w:after="20"/>
      </w:pPr>
    </w:p>
    <w:p w14:paraId="425BC266" w14:textId="77777777" w:rsidR="00EB786B" w:rsidRDefault="00000000">
      <w:pPr>
        <w:spacing w:before="200"/>
        <w:jc w:val="center"/>
      </w:pPr>
      <w:r>
        <w:rPr>
          <w:rFonts w:ascii="Calibri" w:eastAsia="Calibri" w:hAnsi="Calibri" w:cs="Calibri"/>
          <w:color w:val="1C1C1C"/>
          <w:sz w:val="22"/>
          <w:szCs w:val="22"/>
        </w:rPr>
        <w:t>Los Mochis, Sinaloa, México · 13 de octubre de 2026</w:t>
      </w:r>
    </w:p>
    <w:p w14:paraId="425BC267" w14:textId="77777777" w:rsidR="00EB786B" w:rsidRDefault="00000000">
      <w:r>
        <w:br w:type="page"/>
      </w:r>
    </w:p>
    <w:p w14:paraId="425BC268" w14:textId="77777777" w:rsidR="00EB786B" w:rsidRDefault="00000000">
      <w:pPr>
        <w:pStyle w:val="Ttulo1"/>
        <w:pBdr>
          <w:bottom w:val="single" w:sz="3" w:space="0" w:color="C0392B"/>
        </w:pBdr>
        <w:spacing w:before="200" w:after="100"/>
      </w:pPr>
      <w:r>
        <w:rPr>
          <w:rFonts w:ascii="Calibri" w:eastAsia="Calibri" w:hAnsi="Calibri" w:cs="Calibri"/>
          <w:b/>
          <w:bCs/>
          <w:color w:val="C0392B"/>
          <w:sz w:val="22"/>
          <w:szCs w:val="22"/>
        </w:rPr>
        <w:lastRenderedPageBreak/>
        <w:t>1. Introducción</w:t>
      </w:r>
    </w:p>
    <w:p w14:paraId="425BC269" w14:textId="77777777" w:rsidR="00EB786B" w:rsidRDefault="00000000">
      <w:pPr>
        <w:spacing w:after="80"/>
        <w:jc w:val="both"/>
      </w:pPr>
      <w:r>
        <w:rPr>
          <w:rFonts w:ascii="Calibri" w:eastAsia="Calibri" w:hAnsi="Calibri" w:cs="Calibri"/>
          <w:color w:val="1C1C1C"/>
          <w:sz w:val="22"/>
          <w:szCs w:val="22"/>
        </w:rPr>
        <w:t xml:space="preserve">Una base de datos administrada delega al proveedor las tareas que consumen más tiempo del administrador: parches, respaldos automáticos y conmutación ante falla. En esta práctica se desplegó una instancia de </w:t>
      </w:r>
      <w:r>
        <w:rPr>
          <w:rFonts w:ascii="Calibri" w:eastAsia="Calibri" w:hAnsi="Calibri" w:cs="Calibri"/>
          <w:b/>
          <w:bCs/>
          <w:color w:val="1C1C1C"/>
          <w:sz w:val="22"/>
          <w:szCs w:val="22"/>
        </w:rPr>
        <w:t>Amazon RDS PostgreSQL 15</w:t>
      </w:r>
      <w:r>
        <w:rPr>
          <w:rFonts w:ascii="Calibri" w:eastAsia="Calibri" w:hAnsi="Calibri" w:cs="Calibri"/>
          <w:color w:val="1C1C1C"/>
          <w:sz w:val="22"/>
          <w:szCs w:val="22"/>
        </w:rPr>
        <w:t xml:space="preserve"> en la subred privada de la VPC del proyecto, siguiendo la decisión de arquitectura documentada en la Tarea 1 del segundo parcial.</w:t>
      </w:r>
    </w:p>
    <w:p w14:paraId="425BC26A" w14:textId="77777777" w:rsidR="00EB786B" w:rsidRDefault="00000000">
      <w:pPr>
        <w:spacing w:after="80"/>
        <w:jc w:val="both"/>
      </w:pPr>
      <w:r>
        <w:rPr>
          <w:rFonts w:ascii="Calibri" w:eastAsia="Calibri" w:hAnsi="Calibri" w:cs="Calibri"/>
          <w:color w:val="1C1C1C"/>
          <w:sz w:val="22"/>
          <w:szCs w:val="22"/>
        </w:rPr>
        <w:t>La base queda fuera del alcance de internet gracias a tres mecanismos independientes: sin IP pública, sin ruta 0.0.0.0/0 en la tabla de ruteo privada, y el Security Group que solo acepta conexiones desde el grupo del servidor EC2.</w:t>
      </w:r>
    </w:p>
    <w:p w14:paraId="425BC26B" w14:textId="77777777" w:rsidR="00EB786B" w:rsidRDefault="00EB786B">
      <w:pPr>
        <w:spacing w:after="20"/>
      </w:pPr>
    </w:p>
    <w:p w14:paraId="425BC26C" w14:textId="77777777" w:rsidR="00EB786B" w:rsidRDefault="00000000">
      <w:pPr>
        <w:pStyle w:val="Ttulo2"/>
        <w:spacing w:before="160" w:after="60"/>
      </w:pPr>
      <w:r>
        <w:rPr>
          <w:rFonts w:ascii="Calibri" w:eastAsia="Calibri" w:hAnsi="Calibri" w:cs="Calibri"/>
          <w:b/>
          <w:bCs/>
          <w:color w:val="1A5276"/>
          <w:sz w:val="22"/>
          <w:szCs w:val="22"/>
        </w:rPr>
        <w:t>Recursos desplegados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4147"/>
        <w:gridCol w:w="2885"/>
      </w:tblGrid>
      <w:tr w:rsidR="00EB786B" w14:paraId="425BC270" w14:textId="77777777">
        <w:tblPrEx>
          <w:tblCellMar>
            <w:top w:w="0" w:type="dxa"/>
            <w:bottom w:w="0" w:type="dxa"/>
          </w:tblCellMar>
        </w:tblPrEx>
        <w:tc>
          <w:tcPr>
            <w:tcW w:w="1100" w:type="pct"/>
            <w:shd w:val="clear" w:color="auto" w:fill="FADBD8"/>
            <w:tcMar>
              <w:top w:w="80" w:type="dxa"/>
              <w:left w:w="120" w:type="dxa"/>
              <w:bottom w:w="80" w:type="dxa"/>
              <w:right w:w="120" w:type="dxa"/>
            </w:tcMar>
            <w:vAlign w:val="center"/>
          </w:tcPr>
          <w:p w14:paraId="425BC26D" w14:textId="77777777" w:rsidR="00EB786B" w:rsidRDefault="00000000">
            <w:pPr>
              <w:spacing w:before="60" w:after="60"/>
              <w:jc w:val="center"/>
            </w:pPr>
            <w:r>
              <w:rPr>
                <w:rFonts w:ascii="Calibri" w:eastAsia="Calibri" w:hAnsi="Calibri" w:cs="Calibri"/>
                <w:b/>
                <w:bCs/>
                <w:color w:val="1C1C1C"/>
              </w:rPr>
              <w:t>Recurso</w:t>
            </w:r>
          </w:p>
        </w:tc>
        <w:tc>
          <w:tcPr>
            <w:tcW w:w="2300" w:type="pct"/>
            <w:shd w:val="clear" w:color="auto" w:fill="FADBD8"/>
            <w:tcMar>
              <w:top w:w="80" w:type="dxa"/>
              <w:left w:w="120" w:type="dxa"/>
              <w:bottom w:w="80" w:type="dxa"/>
              <w:right w:w="120" w:type="dxa"/>
            </w:tcMar>
            <w:vAlign w:val="center"/>
          </w:tcPr>
          <w:p w14:paraId="425BC26E" w14:textId="77777777" w:rsidR="00EB786B" w:rsidRDefault="00000000">
            <w:pPr>
              <w:spacing w:before="60" w:after="60"/>
              <w:jc w:val="center"/>
            </w:pPr>
            <w:r>
              <w:rPr>
                <w:rFonts w:ascii="Calibri" w:eastAsia="Calibri" w:hAnsi="Calibri" w:cs="Calibri"/>
                <w:b/>
                <w:bCs/>
                <w:color w:val="1C1C1C"/>
              </w:rPr>
              <w:t>Nombre / ID</w:t>
            </w:r>
          </w:p>
        </w:tc>
        <w:tc>
          <w:tcPr>
            <w:tcW w:w="1600" w:type="pct"/>
            <w:shd w:val="clear" w:color="auto" w:fill="FADBD8"/>
            <w:tcMar>
              <w:top w:w="80" w:type="dxa"/>
              <w:left w:w="120" w:type="dxa"/>
              <w:bottom w:w="80" w:type="dxa"/>
              <w:right w:w="120" w:type="dxa"/>
            </w:tcMar>
            <w:vAlign w:val="center"/>
          </w:tcPr>
          <w:p w14:paraId="425BC26F" w14:textId="77777777" w:rsidR="00EB786B" w:rsidRDefault="00000000">
            <w:pPr>
              <w:spacing w:before="60" w:after="60"/>
              <w:jc w:val="center"/>
            </w:pPr>
            <w:r>
              <w:rPr>
                <w:rFonts w:ascii="Calibri" w:eastAsia="Calibri" w:hAnsi="Calibri" w:cs="Calibri"/>
                <w:b/>
                <w:bCs/>
                <w:color w:val="1C1C1C"/>
              </w:rPr>
              <w:t>Valor</w:t>
            </w:r>
          </w:p>
        </w:tc>
      </w:tr>
      <w:tr w:rsidR="00EB786B" w14:paraId="425BC274" w14:textId="77777777">
        <w:tblPrEx>
          <w:tblCellMar>
            <w:top w:w="0" w:type="dxa"/>
            <w:bottom w:w="0" w:type="dxa"/>
          </w:tblCellMar>
        </w:tblPrEx>
        <w:tc>
          <w:tcPr>
            <w:tcW w:w="1100" w:type="pct"/>
            <w:shd w:val="clear" w:color="auto" w:fill="F2F3F4"/>
            <w:tcMar>
              <w:top w:w="80" w:type="dxa"/>
              <w:left w:w="120" w:type="dxa"/>
              <w:bottom w:w="80" w:type="dxa"/>
              <w:right w:w="120" w:type="dxa"/>
            </w:tcMar>
            <w:vAlign w:val="center"/>
          </w:tcPr>
          <w:p w14:paraId="425BC271" w14:textId="77777777" w:rsidR="00EB786B" w:rsidRDefault="00000000">
            <w:pPr>
              <w:spacing w:before="60" w:after="60"/>
              <w:jc w:val="center"/>
            </w:pPr>
            <w:r>
              <w:rPr>
                <w:rFonts w:ascii="Calibri" w:eastAsia="Calibri" w:hAnsi="Calibri" w:cs="Calibri"/>
                <w:color w:val="1C1C1C"/>
              </w:rPr>
              <w:t>Instancia RDS</w:t>
            </w:r>
          </w:p>
        </w:tc>
        <w:tc>
          <w:tcPr>
            <w:tcW w:w="2300" w:type="pct"/>
            <w:shd w:val="clear" w:color="auto" w:fill="F2F3F4"/>
            <w:tcMar>
              <w:top w:w="80" w:type="dxa"/>
              <w:left w:w="120" w:type="dxa"/>
              <w:bottom w:w="80" w:type="dxa"/>
              <w:right w:w="120" w:type="dxa"/>
            </w:tcMar>
            <w:vAlign w:val="center"/>
          </w:tcPr>
          <w:p w14:paraId="425BC272" w14:textId="77777777" w:rsidR="00EB786B" w:rsidRDefault="00000000">
            <w:pPr>
              <w:spacing w:before="60" w:after="60"/>
              <w:jc w:val="center"/>
            </w:pPr>
            <w:proofErr w:type="spellStart"/>
            <w:r>
              <w:rPr>
                <w:rFonts w:ascii="Calibri" w:eastAsia="Calibri" w:hAnsi="Calibri" w:cs="Calibri"/>
                <w:color w:val="1C1C1C"/>
              </w:rPr>
              <w:t>rds</w:t>
            </w:r>
            <w:proofErr w:type="spellEnd"/>
            <w:r>
              <w:rPr>
                <w:rFonts w:ascii="Calibri" w:eastAsia="Calibri" w:hAnsi="Calibri" w:cs="Calibri"/>
                <w:color w:val="1C1C1C"/>
              </w:rPr>
              <w:t>-inventario-</w:t>
            </w:r>
            <w:proofErr w:type="spellStart"/>
            <w:r>
              <w:rPr>
                <w:rFonts w:ascii="Calibri" w:eastAsia="Calibri" w:hAnsi="Calibri" w:cs="Calibri"/>
                <w:color w:val="1C1C1C"/>
              </w:rPr>
              <w:t>cloud</w:t>
            </w:r>
            <w:proofErr w:type="spellEnd"/>
            <w:r>
              <w:rPr>
                <w:rFonts w:ascii="Calibri" w:eastAsia="Calibri" w:hAnsi="Calibri" w:cs="Calibri"/>
                <w:color w:val="1C1C1C"/>
              </w:rPr>
              <w:t>-los-rojos</w:t>
            </w:r>
          </w:p>
        </w:tc>
        <w:tc>
          <w:tcPr>
            <w:tcW w:w="1600" w:type="pct"/>
            <w:shd w:val="clear" w:color="auto" w:fill="F2F3F4"/>
            <w:tcMar>
              <w:top w:w="80" w:type="dxa"/>
              <w:left w:w="120" w:type="dxa"/>
              <w:bottom w:w="80" w:type="dxa"/>
              <w:right w:w="120" w:type="dxa"/>
            </w:tcMar>
            <w:vAlign w:val="center"/>
          </w:tcPr>
          <w:p w14:paraId="425BC273" w14:textId="77777777" w:rsidR="00EB786B" w:rsidRDefault="00000000">
            <w:pPr>
              <w:spacing w:before="60" w:after="60"/>
              <w:jc w:val="center"/>
            </w:pPr>
            <w:r>
              <w:rPr>
                <w:rFonts w:ascii="Calibri" w:eastAsia="Calibri" w:hAnsi="Calibri" w:cs="Calibri"/>
                <w:color w:val="1C1C1C"/>
              </w:rPr>
              <w:t>PostgreSQL 15.7, db.t3.micro</w:t>
            </w:r>
          </w:p>
        </w:tc>
      </w:tr>
      <w:tr w:rsidR="00EB786B" w14:paraId="425BC278" w14:textId="77777777">
        <w:tblPrEx>
          <w:tblCellMar>
            <w:top w:w="0" w:type="dxa"/>
            <w:bottom w:w="0" w:type="dxa"/>
          </w:tblCellMar>
        </w:tblPrEx>
        <w:tc>
          <w:tcPr>
            <w:tcW w:w="1100" w:type="pct"/>
            <w:shd w:val="clear" w:color="auto" w:fill="FFFFFF"/>
            <w:tcMar>
              <w:top w:w="80" w:type="dxa"/>
              <w:left w:w="120" w:type="dxa"/>
              <w:bottom w:w="80" w:type="dxa"/>
              <w:right w:w="120" w:type="dxa"/>
            </w:tcMar>
            <w:vAlign w:val="center"/>
          </w:tcPr>
          <w:p w14:paraId="425BC275" w14:textId="77777777" w:rsidR="00EB786B" w:rsidRDefault="00000000">
            <w:pPr>
              <w:spacing w:before="60" w:after="60"/>
              <w:jc w:val="center"/>
            </w:pPr>
            <w:proofErr w:type="spellStart"/>
            <w:r>
              <w:rPr>
                <w:rFonts w:ascii="Calibri" w:eastAsia="Calibri" w:hAnsi="Calibri" w:cs="Calibri"/>
                <w:color w:val="1C1C1C"/>
              </w:rPr>
              <w:t>Endpoint</w:t>
            </w:r>
            <w:proofErr w:type="spellEnd"/>
          </w:p>
        </w:tc>
        <w:tc>
          <w:tcPr>
            <w:tcW w:w="2300" w:type="pct"/>
            <w:shd w:val="clear" w:color="auto" w:fill="FFFFFF"/>
            <w:tcMar>
              <w:top w:w="80" w:type="dxa"/>
              <w:left w:w="120" w:type="dxa"/>
              <w:bottom w:w="80" w:type="dxa"/>
              <w:right w:w="120" w:type="dxa"/>
            </w:tcMar>
            <w:vAlign w:val="center"/>
          </w:tcPr>
          <w:p w14:paraId="425BC276" w14:textId="77777777" w:rsidR="00EB786B" w:rsidRDefault="00000000">
            <w:pPr>
              <w:spacing w:before="60" w:after="60"/>
              <w:jc w:val="center"/>
            </w:pPr>
            <w:r>
              <w:rPr>
                <w:rFonts w:ascii="Calibri" w:eastAsia="Calibri" w:hAnsi="Calibri" w:cs="Calibri"/>
                <w:color w:val="1C1C1C"/>
              </w:rPr>
              <w:t>rds-inventario-cloud-los-rojos.citeqg0wepbd.us-east-1.rds.amazonaws.com</w:t>
            </w:r>
          </w:p>
        </w:tc>
        <w:tc>
          <w:tcPr>
            <w:tcW w:w="1600" w:type="pct"/>
            <w:shd w:val="clear" w:color="auto" w:fill="FFFFFF"/>
            <w:tcMar>
              <w:top w:w="80" w:type="dxa"/>
              <w:left w:w="120" w:type="dxa"/>
              <w:bottom w:w="80" w:type="dxa"/>
              <w:right w:w="120" w:type="dxa"/>
            </w:tcMar>
            <w:vAlign w:val="center"/>
          </w:tcPr>
          <w:p w14:paraId="425BC277" w14:textId="77777777" w:rsidR="00EB786B" w:rsidRDefault="00000000">
            <w:pPr>
              <w:spacing w:before="60" w:after="60"/>
              <w:jc w:val="center"/>
            </w:pPr>
            <w:r>
              <w:rPr>
                <w:rFonts w:ascii="Calibri" w:eastAsia="Calibri" w:hAnsi="Calibri" w:cs="Calibri"/>
                <w:color w:val="1C1C1C"/>
              </w:rPr>
              <w:t>Puerto 5432</w:t>
            </w:r>
          </w:p>
        </w:tc>
      </w:tr>
      <w:tr w:rsidR="00EB786B" w14:paraId="425BC27C" w14:textId="77777777">
        <w:tblPrEx>
          <w:tblCellMar>
            <w:top w:w="0" w:type="dxa"/>
            <w:bottom w:w="0" w:type="dxa"/>
          </w:tblCellMar>
        </w:tblPrEx>
        <w:tc>
          <w:tcPr>
            <w:tcW w:w="1100" w:type="pct"/>
            <w:shd w:val="clear" w:color="auto" w:fill="F2F3F4"/>
            <w:tcMar>
              <w:top w:w="80" w:type="dxa"/>
              <w:left w:w="120" w:type="dxa"/>
              <w:bottom w:w="80" w:type="dxa"/>
              <w:right w:w="120" w:type="dxa"/>
            </w:tcMar>
            <w:vAlign w:val="center"/>
          </w:tcPr>
          <w:p w14:paraId="425BC279" w14:textId="77777777" w:rsidR="00EB786B" w:rsidRDefault="00000000">
            <w:pPr>
              <w:spacing w:before="60" w:after="60"/>
              <w:jc w:val="center"/>
            </w:pPr>
            <w:r>
              <w:rPr>
                <w:rFonts w:ascii="Calibri" w:eastAsia="Calibri" w:hAnsi="Calibri" w:cs="Calibri"/>
                <w:color w:val="1C1C1C"/>
              </w:rPr>
              <w:t>Subred privada 1</w:t>
            </w:r>
          </w:p>
        </w:tc>
        <w:tc>
          <w:tcPr>
            <w:tcW w:w="2300" w:type="pct"/>
            <w:shd w:val="clear" w:color="auto" w:fill="F2F3F4"/>
            <w:tcMar>
              <w:top w:w="80" w:type="dxa"/>
              <w:left w:w="120" w:type="dxa"/>
              <w:bottom w:w="80" w:type="dxa"/>
              <w:right w:w="120" w:type="dxa"/>
            </w:tcMar>
            <w:vAlign w:val="center"/>
          </w:tcPr>
          <w:p w14:paraId="425BC27A" w14:textId="77777777" w:rsidR="00EB786B" w:rsidRDefault="00000000">
            <w:pPr>
              <w:spacing w:before="60" w:after="60"/>
              <w:jc w:val="center"/>
            </w:pPr>
            <w:r>
              <w:rPr>
                <w:rFonts w:ascii="Calibri" w:eastAsia="Calibri" w:hAnsi="Calibri" w:cs="Calibri"/>
                <w:color w:val="1C1C1C"/>
              </w:rPr>
              <w:t>subnet-0b6549d5a7ccc669f</w:t>
            </w:r>
          </w:p>
        </w:tc>
        <w:tc>
          <w:tcPr>
            <w:tcW w:w="1600" w:type="pct"/>
            <w:shd w:val="clear" w:color="auto" w:fill="F2F3F4"/>
            <w:tcMar>
              <w:top w:w="80" w:type="dxa"/>
              <w:left w:w="120" w:type="dxa"/>
              <w:bottom w:w="80" w:type="dxa"/>
              <w:right w:w="120" w:type="dxa"/>
            </w:tcMar>
            <w:vAlign w:val="center"/>
          </w:tcPr>
          <w:p w14:paraId="425BC27B" w14:textId="77777777" w:rsidR="00EB786B" w:rsidRDefault="00000000">
            <w:pPr>
              <w:spacing w:before="60" w:after="60"/>
              <w:jc w:val="center"/>
            </w:pPr>
            <w:r>
              <w:rPr>
                <w:rFonts w:ascii="Calibri" w:eastAsia="Calibri" w:hAnsi="Calibri" w:cs="Calibri"/>
                <w:color w:val="1C1C1C"/>
              </w:rPr>
              <w:t>10.0.2.0/24 — us-east-1b</w:t>
            </w:r>
          </w:p>
        </w:tc>
      </w:tr>
      <w:tr w:rsidR="00EB786B" w14:paraId="425BC280" w14:textId="77777777">
        <w:tblPrEx>
          <w:tblCellMar>
            <w:top w:w="0" w:type="dxa"/>
            <w:bottom w:w="0" w:type="dxa"/>
          </w:tblCellMar>
        </w:tblPrEx>
        <w:tc>
          <w:tcPr>
            <w:tcW w:w="1100" w:type="pct"/>
            <w:shd w:val="clear" w:color="auto" w:fill="FFFFFF"/>
            <w:tcMar>
              <w:top w:w="80" w:type="dxa"/>
              <w:left w:w="120" w:type="dxa"/>
              <w:bottom w:w="80" w:type="dxa"/>
              <w:right w:w="120" w:type="dxa"/>
            </w:tcMar>
            <w:vAlign w:val="center"/>
          </w:tcPr>
          <w:p w14:paraId="425BC27D" w14:textId="77777777" w:rsidR="00EB786B" w:rsidRDefault="00000000">
            <w:pPr>
              <w:spacing w:before="60" w:after="60"/>
              <w:jc w:val="center"/>
            </w:pPr>
            <w:r>
              <w:rPr>
                <w:rFonts w:ascii="Calibri" w:eastAsia="Calibri" w:hAnsi="Calibri" w:cs="Calibri"/>
                <w:color w:val="1C1C1C"/>
              </w:rPr>
              <w:t>Subred privada 2</w:t>
            </w:r>
          </w:p>
        </w:tc>
        <w:tc>
          <w:tcPr>
            <w:tcW w:w="2300" w:type="pct"/>
            <w:shd w:val="clear" w:color="auto" w:fill="FFFFFF"/>
            <w:tcMar>
              <w:top w:w="80" w:type="dxa"/>
              <w:left w:w="120" w:type="dxa"/>
              <w:bottom w:w="80" w:type="dxa"/>
              <w:right w:w="120" w:type="dxa"/>
            </w:tcMar>
            <w:vAlign w:val="center"/>
          </w:tcPr>
          <w:p w14:paraId="425BC27E" w14:textId="77777777" w:rsidR="00EB786B" w:rsidRDefault="00000000">
            <w:pPr>
              <w:spacing w:before="60" w:after="60"/>
              <w:jc w:val="center"/>
            </w:pPr>
            <w:r>
              <w:rPr>
                <w:rFonts w:ascii="Calibri" w:eastAsia="Calibri" w:hAnsi="Calibri" w:cs="Calibri"/>
                <w:color w:val="1C1C1C"/>
              </w:rPr>
              <w:t>subnet-0aaa291c3653ab724</w:t>
            </w:r>
          </w:p>
        </w:tc>
        <w:tc>
          <w:tcPr>
            <w:tcW w:w="1600" w:type="pct"/>
            <w:shd w:val="clear" w:color="auto" w:fill="FFFFFF"/>
            <w:tcMar>
              <w:top w:w="80" w:type="dxa"/>
              <w:left w:w="120" w:type="dxa"/>
              <w:bottom w:w="80" w:type="dxa"/>
              <w:right w:w="120" w:type="dxa"/>
            </w:tcMar>
            <w:vAlign w:val="center"/>
          </w:tcPr>
          <w:p w14:paraId="425BC27F" w14:textId="77777777" w:rsidR="00EB786B" w:rsidRDefault="00000000">
            <w:pPr>
              <w:spacing w:before="60" w:after="60"/>
              <w:jc w:val="center"/>
            </w:pPr>
            <w:r>
              <w:rPr>
                <w:rFonts w:ascii="Calibri" w:eastAsia="Calibri" w:hAnsi="Calibri" w:cs="Calibri"/>
                <w:color w:val="1C1C1C"/>
              </w:rPr>
              <w:t>10.0.3.0/24 — us-east-1c</w:t>
            </w:r>
          </w:p>
        </w:tc>
      </w:tr>
      <w:tr w:rsidR="00EB786B" w14:paraId="425BC284" w14:textId="77777777">
        <w:tblPrEx>
          <w:tblCellMar>
            <w:top w:w="0" w:type="dxa"/>
            <w:bottom w:w="0" w:type="dxa"/>
          </w:tblCellMar>
        </w:tblPrEx>
        <w:tc>
          <w:tcPr>
            <w:tcW w:w="1100" w:type="pct"/>
            <w:shd w:val="clear" w:color="auto" w:fill="F2F3F4"/>
            <w:tcMar>
              <w:top w:w="80" w:type="dxa"/>
              <w:left w:w="120" w:type="dxa"/>
              <w:bottom w:w="80" w:type="dxa"/>
              <w:right w:w="120" w:type="dxa"/>
            </w:tcMar>
            <w:vAlign w:val="center"/>
          </w:tcPr>
          <w:p w14:paraId="425BC281" w14:textId="77777777" w:rsidR="00EB786B" w:rsidRDefault="00000000">
            <w:pPr>
              <w:spacing w:before="60" w:after="60"/>
              <w:jc w:val="center"/>
            </w:pPr>
            <w:r>
              <w:rPr>
                <w:rFonts w:ascii="Calibri" w:eastAsia="Calibri" w:hAnsi="Calibri" w:cs="Calibri"/>
                <w:color w:val="1C1C1C"/>
              </w:rPr>
              <w:t xml:space="preserve">DB </w:t>
            </w:r>
            <w:proofErr w:type="spellStart"/>
            <w:r>
              <w:rPr>
                <w:rFonts w:ascii="Calibri" w:eastAsia="Calibri" w:hAnsi="Calibri" w:cs="Calibri"/>
                <w:color w:val="1C1C1C"/>
              </w:rPr>
              <w:t>Subnet</w:t>
            </w:r>
            <w:proofErr w:type="spellEnd"/>
            <w:r>
              <w:rPr>
                <w:rFonts w:ascii="Calibri" w:eastAsia="Calibri" w:hAnsi="Calibri" w:cs="Calibri"/>
                <w:color w:val="1C1C1C"/>
              </w:rPr>
              <w:t xml:space="preserve"> Group</w:t>
            </w:r>
          </w:p>
        </w:tc>
        <w:tc>
          <w:tcPr>
            <w:tcW w:w="2300" w:type="pct"/>
            <w:shd w:val="clear" w:color="auto" w:fill="F2F3F4"/>
            <w:tcMar>
              <w:top w:w="80" w:type="dxa"/>
              <w:left w:w="120" w:type="dxa"/>
              <w:bottom w:w="80" w:type="dxa"/>
              <w:right w:w="120" w:type="dxa"/>
            </w:tcMar>
            <w:vAlign w:val="center"/>
          </w:tcPr>
          <w:p w14:paraId="425BC282" w14:textId="77777777" w:rsidR="00EB786B" w:rsidRDefault="00000000">
            <w:pPr>
              <w:spacing w:before="60" w:after="60"/>
              <w:jc w:val="center"/>
            </w:pPr>
            <w:proofErr w:type="spellStart"/>
            <w:r>
              <w:rPr>
                <w:rFonts w:ascii="Calibri" w:eastAsia="Calibri" w:hAnsi="Calibri" w:cs="Calibri"/>
                <w:color w:val="1C1C1C"/>
              </w:rPr>
              <w:t>dbsg</w:t>
            </w:r>
            <w:proofErr w:type="spellEnd"/>
            <w:r>
              <w:rPr>
                <w:rFonts w:ascii="Calibri" w:eastAsia="Calibri" w:hAnsi="Calibri" w:cs="Calibri"/>
                <w:color w:val="1C1C1C"/>
              </w:rPr>
              <w:t>-inventario-</w:t>
            </w:r>
            <w:proofErr w:type="spellStart"/>
            <w:r>
              <w:rPr>
                <w:rFonts w:ascii="Calibri" w:eastAsia="Calibri" w:hAnsi="Calibri" w:cs="Calibri"/>
                <w:color w:val="1C1C1C"/>
              </w:rPr>
              <w:t>cloud</w:t>
            </w:r>
            <w:proofErr w:type="spellEnd"/>
            <w:r>
              <w:rPr>
                <w:rFonts w:ascii="Calibri" w:eastAsia="Calibri" w:hAnsi="Calibri" w:cs="Calibri"/>
                <w:color w:val="1C1C1C"/>
              </w:rPr>
              <w:t>-los-rojos</w:t>
            </w:r>
          </w:p>
        </w:tc>
        <w:tc>
          <w:tcPr>
            <w:tcW w:w="1600" w:type="pct"/>
            <w:shd w:val="clear" w:color="auto" w:fill="F2F3F4"/>
            <w:tcMar>
              <w:top w:w="80" w:type="dxa"/>
              <w:left w:w="120" w:type="dxa"/>
              <w:bottom w:w="80" w:type="dxa"/>
              <w:right w:w="120" w:type="dxa"/>
            </w:tcMar>
            <w:vAlign w:val="center"/>
          </w:tcPr>
          <w:p w14:paraId="425BC283" w14:textId="77777777" w:rsidR="00EB786B" w:rsidRDefault="00000000">
            <w:pPr>
              <w:spacing w:before="60" w:after="60"/>
              <w:jc w:val="center"/>
            </w:pPr>
            <w:r>
              <w:rPr>
                <w:rFonts w:ascii="Calibri" w:eastAsia="Calibri" w:hAnsi="Calibri" w:cs="Calibri"/>
                <w:color w:val="1C1C1C"/>
              </w:rPr>
              <w:t>2 subredes, 2 zonas AZ</w:t>
            </w:r>
          </w:p>
        </w:tc>
      </w:tr>
      <w:tr w:rsidR="00EB786B" w14:paraId="425BC288" w14:textId="77777777">
        <w:tblPrEx>
          <w:tblCellMar>
            <w:top w:w="0" w:type="dxa"/>
            <w:bottom w:w="0" w:type="dxa"/>
          </w:tblCellMar>
        </w:tblPrEx>
        <w:tc>
          <w:tcPr>
            <w:tcW w:w="1100" w:type="pct"/>
            <w:shd w:val="clear" w:color="auto" w:fill="FFFFFF"/>
            <w:tcMar>
              <w:top w:w="80" w:type="dxa"/>
              <w:left w:w="120" w:type="dxa"/>
              <w:bottom w:w="80" w:type="dxa"/>
              <w:right w:w="120" w:type="dxa"/>
            </w:tcMar>
            <w:vAlign w:val="center"/>
          </w:tcPr>
          <w:p w14:paraId="425BC285" w14:textId="77777777" w:rsidR="00EB786B" w:rsidRDefault="00000000">
            <w:pPr>
              <w:spacing w:before="60" w:after="60"/>
              <w:jc w:val="center"/>
            </w:pPr>
            <w:r>
              <w:rPr>
                <w:rFonts w:ascii="Calibri" w:eastAsia="Calibri" w:hAnsi="Calibri" w:cs="Calibri"/>
                <w:color w:val="1C1C1C"/>
              </w:rPr>
              <w:t>SG de RDS</w:t>
            </w:r>
          </w:p>
        </w:tc>
        <w:tc>
          <w:tcPr>
            <w:tcW w:w="2300" w:type="pct"/>
            <w:shd w:val="clear" w:color="auto" w:fill="FFFFFF"/>
            <w:tcMar>
              <w:top w:w="80" w:type="dxa"/>
              <w:left w:w="120" w:type="dxa"/>
              <w:bottom w:w="80" w:type="dxa"/>
              <w:right w:w="120" w:type="dxa"/>
            </w:tcMar>
            <w:vAlign w:val="center"/>
          </w:tcPr>
          <w:p w14:paraId="425BC286" w14:textId="77777777" w:rsidR="00EB786B" w:rsidRDefault="00000000">
            <w:pPr>
              <w:spacing w:before="60" w:after="60"/>
              <w:jc w:val="center"/>
            </w:pPr>
            <w:r>
              <w:rPr>
                <w:rFonts w:ascii="Calibri" w:eastAsia="Calibri" w:hAnsi="Calibri" w:cs="Calibri"/>
                <w:color w:val="1C1C1C"/>
              </w:rPr>
              <w:t>sg-0734743659216075b</w:t>
            </w:r>
          </w:p>
        </w:tc>
        <w:tc>
          <w:tcPr>
            <w:tcW w:w="1600" w:type="pct"/>
            <w:shd w:val="clear" w:color="auto" w:fill="FFFFFF"/>
            <w:tcMar>
              <w:top w:w="80" w:type="dxa"/>
              <w:left w:w="120" w:type="dxa"/>
              <w:bottom w:w="80" w:type="dxa"/>
              <w:right w:w="120" w:type="dxa"/>
            </w:tcMar>
            <w:vAlign w:val="center"/>
          </w:tcPr>
          <w:p w14:paraId="425BC287" w14:textId="77777777" w:rsidR="00EB786B" w:rsidRDefault="00000000">
            <w:pPr>
              <w:spacing w:before="60" w:after="60"/>
              <w:jc w:val="center"/>
            </w:pPr>
            <w:r>
              <w:rPr>
                <w:rFonts w:ascii="Calibri" w:eastAsia="Calibri" w:hAnsi="Calibri" w:cs="Calibri"/>
                <w:color w:val="1C1C1C"/>
              </w:rPr>
              <w:t>Puerto 5432 solo desde EC2</w:t>
            </w:r>
          </w:p>
        </w:tc>
      </w:tr>
      <w:tr w:rsidR="00EB786B" w14:paraId="425BC28C" w14:textId="77777777">
        <w:tblPrEx>
          <w:tblCellMar>
            <w:top w:w="0" w:type="dxa"/>
            <w:bottom w:w="0" w:type="dxa"/>
          </w:tblCellMar>
        </w:tblPrEx>
        <w:tc>
          <w:tcPr>
            <w:tcW w:w="1100" w:type="pct"/>
            <w:shd w:val="clear" w:color="auto" w:fill="F2F3F4"/>
            <w:tcMar>
              <w:top w:w="80" w:type="dxa"/>
              <w:left w:w="120" w:type="dxa"/>
              <w:bottom w:w="80" w:type="dxa"/>
              <w:right w:w="120" w:type="dxa"/>
            </w:tcMar>
            <w:vAlign w:val="center"/>
          </w:tcPr>
          <w:p w14:paraId="425BC289" w14:textId="77777777" w:rsidR="00EB786B" w:rsidRDefault="00000000">
            <w:pPr>
              <w:spacing w:before="60" w:after="60"/>
              <w:jc w:val="center"/>
            </w:pPr>
            <w:r>
              <w:rPr>
                <w:rFonts w:ascii="Calibri" w:eastAsia="Calibri" w:hAnsi="Calibri" w:cs="Calibri"/>
                <w:color w:val="1C1C1C"/>
              </w:rPr>
              <w:t>SG de EC2</w:t>
            </w:r>
          </w:p>
        </w:tc>
        <w:tc>
          <w:tcPr>
            <w:tcW w:w="2300" w:type="pct"/>
            <w:shd w:val="clear" w:color="auto" w:fill="F2F3F4"/>
            <w:tcMar>
              <w:top w:w="80" w:type="dxa"/>
              <w:left w:w="120" w:type="dxa"/>
              <w:bottom w:w="80" w:type="dxa"/>
              <w:right w:w="120" w:type="dxa"/>
            </w:tcMar>
            <w:vAlign w:val="center"/>
          </w:tcPr>
          <w:p w14:paraId="425BC28A" w14:textId="77777777" w:rsidR="00EB786B" w:rsidRDefault="00000000">
            <w:pPr>
              <w:spacing w:before="60" w:after="60"/>
              <w:jc w:val="center"/>
            </w:pPr>
            <w:r>
              <w:rPr>
                <w:rFonts w:ascii="Calibri" w:eastAsia="Calibri" w:hAnsi="Calibri" w:cs="Calibri"/>
                <w:color w:val="1C1C1C"/>
              </w:rPr>
              <w:t>sg-08467d2aba4777abe</w:t>
            </w:r>
          </w:p>
        </w:tc>
        <w:tc>
          <w:tcPr>
            <w:tcW w:w="1600" w:type="pct"/>
            <w:shd w:val="clear" w:color="auto" w:fill="F2F3F4"/>
            <w:tcMar>
              <w:top w:w="80" w:type="dxa"/>
              <w:left w:w="120" w:type="dxa"/>
              <w:bottom w:w="80" w:type="dxa"/>
              <w:right w:w="120" w:type="dxa"/>
            </w:tcMar>
            <w:vAlign w:val="center"/>
          </w:tcPr>
          <w:p w14:paraId="425BC28B" w14:textId="77777777" w:rsidR="00EB786B" w:rsidRDefault="00000000">
            <w:pPr>
              <w:spacing w:before="60" w:after="60"/>
              <w:jc w:val="center"/>
            </w:pPr>
            <w:r>
              <w:rPr>
                <w:rFonts w:ascii="Calibri" w:eastAsia="Calibri" w:hAnsi="Calibri" w:cs="Calibri"/>
                <w:color w:val="1C1C1C"/>
              </w:rPr>
              <w:t>SSH/HTTP/HTTPS/3000</w:t>
            </w:r>
          </w:p>
        </w:tc>
      </w:tr>
      <w:tr w:rsidR="00EB786B" w14:paraId="425BC290" w14:textId="77777777">
        <w:tblPrEx>
          <w:tblCellMar>
            <w:top w:w="0" w:type="dxa"/>
            <w:bottom w:w="0" w:type="dxa"/>
          </w:tblCellMar>
        </w:tblPrEx>
        <w:tc>
          <w:tcPr>
            <w:tcW w:w="1100" w:type="pct"/>
            <w:shd w:val="clear" w:color="auto" w:fill="FFFFFF"/>
            <w:tcMar>
              <w:top w:w="80" w:type="dxa"/>
              <w:left w:w="120" w:type="dxa"/>
              <w:bottom w:w="80" w:type="dxa"/>
              <w:right w:w="120" w:type="dxa"/>
            </w:tcMar>
            <w:vAlign w:val="center"/>
          </w:tcPr>
          <w:p w14:paraId="425BC28D" w14:textId="77777777" w:rsidR="00EB786B" w:rsidRDefault="00000000">
            <w:pPr>
              <w:spacing w:before="60" w:after="60"/>
              <w:jc w:val="center"/>
            </w:pPr>
            <w:r>
              <w:rPr>
                <w:rFonts w:ascii="Calibri" w:eastAsia="Calibri" w:hAnsi="Calibri" w:cs="Calibri"/>
                <w:color w:val="1C1C1C"/>
              </w:rPr>
              <w:t>EC2</w:t>
            </w:r>
          </w:p>
        </w:tc>
        <w:tc>
          <w:tcPr>
            <w:tcW w:w="2300" w:type="pct"/>
            <w:shd w:val="clear" w:color="auto" w:fill="FFFFFF"/>
            <w:tcMar>
              <w:top w:w="80" w:type="dxa"/>
              <w:left w:w="120" w:type="dxa"/>
              <w:bottom w:w="80" w:type="dxa"/>
              <w:right w:w="120" w:type="dxa"/>
            </w:tcMar>
            <w:vAlign w:val="center"/>
          </w:tcPr>
          <w:p w14:paraId="425BC28E" w14:textId="77777777" w:rsidR="00EB786B" w:rsidRDefault="00000000">
            <w:pPr>
              <w:spacing w:before="60" w:after="60"/>
              <w:jc w:val="center"/>
            </w:pPr>
            <w:r>
              <w:rPr>
                <w:rFonts w:ascii="Calibri" w:eastAsia="Calibri" w:hAnsi="Calibri" w:cs="Calibri"/>
                <w:color w:val="1C1C1C"/>
              </w:rPr>
              <w:t>i-099eccb4405920a1e</w:t>
            </w:r>
          </w:p>
        </w:tc>
        <w:tc>
          <w:tcPr>
            <w:tcW w:w="1600" w:type="pct"/>
            <w:shd w:val="clear" w:color="auto" w:fill="FFFFFF"/>
            <w:tcMar>
              <w:top w:w="80" w:type="dxa"/>
              <w:left w:w="120" w:type="dxa"/>
              <w:bottom w:w="80" w:type="dxa"/>
              <w:right w:w="120" w:type="dxa"/>
            </w:tcMar>
            <w:vAlign w:val="center"/>
          </w:tcPr>
          <w:p w14:paraId="425BC28F" w14:textId="77777777" w:rsidR="00EB786B" w:rsidRDefault="00000000">
            <w:pPr>
              <w:spacing w:before="60" w:after="60"/>
              <w:jc w:val="center"/>
            </w:pPr>
            <w:r>
              <w:rPr>
                <w:rFonts w:ascii="Calibri" w:eastAsia="Calibri" w:hAnsi="Calibri" w:cs="Calibri"/>
                <w:color w:val="1C1C1C"/>
              </w:rPr>
              <w:t>IP pública: 44.204.127.130</w:t>
            </w:r>
          </w:p>
        </w:tc>
      </w:tr>
    </w:tbl>
    <w:p w14:paraId="425BC291" w14:textId="77777777" w:rsidR="00EB786B" w:rsidRDefault="00000000">
      <w:r>
        <w:br w:type="page"/>
      </w:r>
    </w:p>
    <w:p w14:paraId="425BC292" w14:textId="77777777" w:rsidR="00EB786B" w:rsidRDefault="00000000">
      <w:pPr>
        <w:pStyle w:val="Ttulo1"/>
        <w:pBdr>
          <w:bottom w:val="single" w:sz="3" w:space="0" w:color="C0392B"/>
        </w:pBdr>
        <w:spacing w:before="200" w:after="100"/>
      </w:pPr>
      <w:r>
        <w:rPr>
          <w:rFonts w:ascii="Calibri" w:eastAsia="Calibri" w:hAnsi="Calibri" w:cs="Calibri"/>
          <w:b/>
          <w:bCs/>
          <w:color w:val="C0392B"/>
          <w:sz w:val="22"/>
          <w:szCs w:val="22"/>
        </w:rPr>
        <w:lastRenderedPageBreak/>
        <w:t>2. Captura 1 — Base desplegada: sin acceso público y cifrado activo</w:t>
      </w:r>
    </w:p>
    <w:p w14:paraId="425BC293" w14:textId="77777777" w:rsidR="00EB786B" w:rsidRDefault="00000000">
      <w:pPr>
        <w:spacing w:after="80"/>
        <w:jc w:val="both"/>
      </w:pPr>
      <w:r>
        <w:rPr>
          <w:rFonts w:ascii="Calibri" w:eastAsia="Calibri" w:hAnsi="Calibri" w:cs="Calibri"/>
          <w:color w:val="1C1C1C"/>
          <w:sz w:val="22"/>
          <w:szCs w:val="22"/>
        </w:rPr>
        <w:t xml:space="preserve">Se ejecutó </w:t>
      </w:r>
      <w:r>
        <w:rPr>
          <w:rFonts w:ascii="Courier New" w:eastAsia="Courier New" w:hAnsi="Courier New" w:cs="Courier New"/>
          <w:color w:val="2471A3"/>
          <w:sz w:val="18"/>
          <w:szCs w:val="18"/>
        </w:rPr>
        <w:t>evidencia-p06-c1-base-desplegada.sh</w:t>
      </w:r>
      <w:r>
        <w:rPr>
          <w:rFonts w:ascii="Calibri" w:eastAsia="Calibri" w:hAnsi="Calibri" w:cs="Calibri"/>
          <w:color w:val="1C1C1C"/>
          <w:sz w:val="22"/>
          <w:szCs w:val="22"/>
        </w:rPr>
        <w:t xml:space="preserve"> en AWS </w:t>
      </w:r>
      <w:proofErr w:type="spellStart"/>
      <w:r>
        <w:rPr>
          <w:rFonts w:ascii="Calibri" w:eastAsia="Calibri" w:hAnsi="Calibri" w:cs="Calibri"/>
          <w:color w:val="1C1C1C"/>
          <w:sz w:val="22"/>
          <w:szCs w:val="22"/>
        </w:rPr>
        <w:t>CloudShell</w:t>
      </w:r>
      <w:proofErr w:type="spellEnd"/>
      <w:r>
        <w:rPr>
          <w:rFonts w:ascii="Calibri" w:eastAsia="Calibri" w:hAnsi="Calibri" w:cs="Calibri"/>
          <w:color w:val="1C1C1C"/>
          <w:sz w:val="22"/>
          <w:szCs w:val="22"/>
        </w:rPr>
        <w:t xml:space="preserve"> para verificar los criterios de la lista de cotejo.</w:t>
      </w:r>
    </w:p>
    <w:p w14:paraId="425BC294" w14:textId="77777777" w:rsidR="00EB786B" w:rsidRDefault="00EB786B">
      <w:pPr>
        <w:spacing w:after="20"/>
      </w:pPr>
    </w:p>
    <w:p w14:paraId="425BC295" w14:textId="77777777" w:rsidR="00EB786B" w:rsidRDefault="00000000">
      <w:pPr>
        <w:pStyle w:val="Ttulo2"/>
        <w:spacing w:before="160" w:after="60"/>
      </w:pPr>
      <w:r>
        <w:rPr>
          <w:rFonts w:ascii="Calibri" w:eastAsia="Calibri" w:hAnsi="Calibri" w:cs="Calibri"/>
          <w:b/>
          <w:bCs/>
          <w:color w:val="1A5276"/>
          <w:sz w:val="22"/>
          <w:szCs w:val="22"/>
        </w:rPr>
        <w:t>Criterios verificados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7"/>
        <w:gridCol w:w="2524"/>
        <w:gridCol w:w="902"/>
        <w:gridCol w:w="1803"/>
      </w:tblGrid>
      <w:tr w:rsidR="00EB786B" w14:paraId="425BC29A" w14:textId="77777777">
        <w:tblPrEx>
          <w:tblCellMar>
            <w:top w:w="0" w:type="dxa"/>
            <w:bottom w:w="0" w:type="dxa"/>
          </w:tblCellMar>
        </w:tblPrEx>
        <w:tc>
          <w:tcPr>
            <w:tcW w:w="2100" w:type="pct"/>
            <w:shd w:val="clear" w:color="auto" w:fill="FADBD8"/>
            <w:tcMar>
              <w:top w:w="80" w:type="dxa"/>
              <w:left w:w="120" w:type="dxa"/>
              <w:bottom w:w="80" w:type="dxa"/>
              <w:right w:w="120" w:type="dxa"/>
            </w:tcMar>
            <w:vAlign w:val="center"/>
          </w:tcPr>
          <w:p w14:paraId="425BC296" w14:textId="77777777" w:rsidR="00EB786B" w:rsidRDefault="00000000">
            <w:pPr>
              <w:spacing w:before="60" w:after="60"/>
              <w:jc w:val="center"/>
            </w:pPr>
            <w:r>
              <w:rPr>
                <w:rFonts w:ascii="Calibri" w:eastAsia="Calibri" w:hAnsi="Calibri" w:cs="Calibri"/>
                <w:b/>
                <w:bCs/>
                <w:color w:val="1C1C1C"/>
              </w:rPr>
              <w:t>Criterio</w:t>
            </w:r>
          </w:p>
        </w:tc>
        <w:tc>
          <w:tcPr>
            <w:tcW w:w="1400" w:type="pct"/>
            <w:shd w:val="clear" w:color="auto" w:fill="FADBD8"/>
            <w:tcMar>
              <w:top w:w="80" w:type="dxa"/>
              <w:left w:w="120" w:type="dxa"/>
              <w:bottom w:w="80" w:type="dxa"/>
              <w:right w:w="120" w:type="dxa"/>
            </w:tcMar>
            <w:vAlign w:val="center"/>
          </w:tcPr>
          <w:p w14:paraId="425BC297" w14:textId="77777777" w:rsidR="00EB786B" w:rsidRDefault="00000000">
            <w:pPr>
              <w:spacing w:before="60" w:after="60"/>
              <w:jc w:val="center"/>
            </w:pPr>
            <w:r>
              <w:rPr>
                <w:rFonts w:ascii="Calibri" w:eastAsia="Calibri" w:hAnsi="Calibri" w:cs="Calibri"/>
                <w:b/>
                <w:bCs/>
                <w:color w:val="1C1C1C"/>
              </w:rPr>
              <w:t>Valor obtenido</w:t>
            </w:r>
          </w:p>
        </w:tc>
        <w:tc>
          <w:tcPr>
            <w:tcW w:w="500" w:type="pct"/>
            <w:shd w:val="clear" w:color="auto" w:fill="FADBD8"/>
            <w:tcMar>
              <w:top w:w="80" w:type="dxa"/>
              <w:left w:w="120" w:type="dxa"/>
              <w:bottom w:w="80" w:type="dxa"/>
              <w:right w:w="120" w:type="dxa"/>
            </w:tcMar>
            <w:vAlign w:val="center"/>
          </w:tcPr>
          <w:p w14:paraId="425BC298" w14:textId="77777777" w:rsidR="00EB786B" w:rsidRDefault="00000000">
            <w:pPr>
              <w:spacing w:before="60" w:after="60"/>
              <w:jc w:val="center"/>
            </w:pPr>
            <w:r>
              <w:rPr>
                <w:rFonts w:ascii="Calibri" w:eastAsia="Calibri" w:hAnsi="Calibri" w:cs="Calibri"/>
                <w:b/>
                <w:bCs/>
                <w:color w:val="1C1C1C"/>
              </w:rPr>
              <w:t>Puntos</w:t>
            </w:r>
          </w:p>
        </w:tc>
        <w:tc>
          <w:tcPr>
            <w:tcW w:w="1000" w:type="pct"/>
            <w:shd w:val="clear" w:color="auto" w:fill="FADBD8"/>
            <w:tcMar>
              <w:top w:w="80" w:type="dxa"/>
              <w:left w:w="120" w:type="dxa"/>
              <w:bottom w:w="80" w:type="dxa"/>
              <w:right w:w="120" w:type="dxa"/>
            </w:tcMar>
            <w:vAlign w:val="center"/>
          </w:tcPr>
          <w:p w14:paraId="425BC299" w14:textId="77777777" w:rsidR="00EB786B" w:rsidRDefault="00000000">
            <w:pPr>
              <w:spacing w:before="60" w:after="60"/>
              <w:jc w:val="center"/>
            </w:pPr>
            <w:r>
              <w:rPr>
                <w:rFonts w:ascii="Calibri" w:eastAsia="Calibri" w:hAnsi="Calibri" w:cs="Calibri"/>
                <w:b/>
                <w:bCs/>
                <w:color w:val="1C1C1C"/>
              </w:rPr>
              <w:t>Estado</w:t>
            </w:r>
          </w:p>
        </w:tc>
      </w:tr>
      <w:tr w:rsidR="00EB786B" w14:paraId="425BC29F" w14:textId="77777777">
        <w:tblPrEx>
          <w:tblCellMar>
            <w:top w:w="0" w:type="dxa"/>
            <w:bottom w:w="0" w:type="dxa"/>
          </w:tblCellMar>
        </w:tblPrEx>
        <w:tc>
          <w:tcPr>
            <w:tcW w:w="2100" w:type="pct"/>
            <w:shd w:val="clear" w:color="auto" w:fill="F2F3F4"/>
            <w:tcMar>
              <w:top w:w="80" w:type="dxa"/>
              <w:left w:w="120" w:type="dxa"/>
              <w:bottom w:w="80" w:type="dxa"/>
              <w:right w:w="120" w:type="dxa"/>
            </w:tcMar>
            <w:vAlign w:val="center"/>
          </w:tcPr>
          <w:p w14:paraId="425BC29B" w14:textId="77777777" w:rsidR="00EB786B" w:rsidRDefault="00000000">
            <w:pPr>
              <w:spacing w:before="60" w:after="60"/>
              <w:jc w:val="center"/>
            </w:pPr>
            <w:r>
              <w:rPr>
                <w:rFonts w:ascii="Calibri" w:eastAsia="Calibri" w:hAnsi="Calibri" w:cs="Calibri"/>
                <w:color w:val="1C1C1C"/>
              </w:rPr>
              <w:t>La base está en subred privada y sin acceso público</w:t>
            </w:r>
          </w:p>
        </w:tc>
        <w:tc>
          <w:tcPr>
            <w:tcW w:w="1400" w:type="pct"/>
            <w:shd w:val="clear" w:color="auto" w:fill="F2F3F4"/>
            <w:tcMar>
              <w:top w:w="80" w:type="dxa"/>
              <w:left w:w="120" w:type="dxa"/>
              <w:bottom w:w="80" w:type="dxa"/>
              <w:right w:w="120" w:type="dxa"/>
            </w:tcMar>
            <w:vAlign w:val="center"/>
          </w:tcPr>
          <w:p w14:paraId="425BC29C" w14:textId="77777777" w:rsidR="00EB786B" w:rsidRDefault="00000000">
            <w:pPr>
              <w:spacing w:before="60" w:after="60"/>
              <w:jc w:val="center"/>
            </w:pPr>
            <w:proofErr w:type="spellStart"/>
            <w:r>
              <w:rPr>
                <w:rFonts w:ascii="Calibri" w:eastAsia="Calibri" w:hAnsi="Calibri" w:cs="Calibri"/>
                <w:color w:val="1C1C1C"/>
              </w:rPr>
              <w:t>PubliclyAccessible</w:t>
            </w:r>
            <w:proofErr w:type="spellEnd"/>
            <w:r>
              <w:rPr>
                <w:rFonts w:ascii="Calibri" w:eastAsia="Calibri" w:hAnsi="Calibri" w:cs="Calibri"/>
                <w:color w:val="1C1C1C"/>
              </w:rPr>
              <w:t xml:space="preserve"> = False</w:t>
            </w:r>
          </w:p>
        </w:tc>
        <w:tc>
          <w:tcPr>
            <w:tcW w:w="500" w:type="pct"/>
            <w:shd w:val="clear" w:color="auto" w:fill="F2F3F4"/>
            <w:tcMar>
              <w:top w:w="80" w:type="dxa"/>
              <w:left w:w="120" w:type="dxa"/>
              <w:bottom w:w="80" w:type="dxa"/>
              <w:right w:w="120" w:type="dxa"/>
            </w:tcMar>
            <w:vAlign w:val="center"/>
          </w:tcPr>
          <w:p w14:paraId="425BC29D" w14:textId="77777777" w:rsidR="00EB786B" w:rsidRDefault="00000000">
            <w:pPr>
              <w:spacing w:before="60" w:after="60"/>
              <w:jc w:val="center"/>
            </w:pPr>
            <w:r>
              <w:rPr>
                <w:rFonts w:ascii="Calibri" w:eastAsia="Calibri" w:hAnsi="Calibri" w:cs="Calibri"/>
                <w:color w:val="1C1C1C"/>
              </w:rPr>
              <w:t>25</w:t>
            </w:r>
          </w:p>
        </w:tc>
        <w:tc>
          <w:tcPr>
            <w:tcW w:w="1000" w:type="pct"/>
            <w:shd w:val="clear" w:color="auto" w:fill="F2F3F4"/>
            <w:tcMar>
              <w:top w:w="80" w:type="dxa"/>
              <w:left w:w="120" w:type="dxa"/>
              <w:bottom w:w="80" w:type="dxa"/>
              <w:right w:w="120" w:type="dxa"/>
            </w:tcMar>
            <w:vAlign w:val="center"/>
          </w:tcPr>
          <w:p w14:paraId="425BC29E" w14:textId="77777777" w:rsidR="00EB786B" w:rsidRDefault="00000000">
            <w:pPr>
              <w:spacing w:before="60" w:after="60"/>
              <w:jc w:val="center"/>
            </w:pPr>
            <w:r>
              <w:rPr>
                <w:rFonts w:ascii="Calibri" w:eastAsia="Calibri" w:hAnsi="Calibri" w:cs="Calibri"/>
                <w:color w:val="1C1C1C"/>
              </w:rPr>
              <w:t>✔ CUMPLIDO</w:t>
            </w:r>
          </w:p>
        </w:tc>
      </w:tr>
      <w:tr w:rsidR="00EB786B" w14:paraId="425BC2A4" w14:textId="77777777">
        <w:tblPrEx>
          <w:tblCellMar>
            <w:top w:w="0" w:type="dxa"/>
            <w:bottom w:w="0" w:type="dxa"/>
          </w:tblCellMar>
        </w:tblPrEx>
        <w:tc>
          <w:tcPr>
            <w:tcW w:w="2100" w:type="pct"/>
            <w:shd w:val="clear" w:color="auto" w:fill="FFFFFF"/>
            <w:tcMar>
              <w:top w:w="80" w:type="dxa"/>
              <w:left w:w="120" w:type="dxa"/>
              <w:bottom w:w="80" w:type="dxa"/>
              <w:right w:w="120" w:type="dxa"/>
            </w:tcMar>
            <w:vAlign w:val="center"/>
          </w:tcPr>
          <w:p w14:paraId="425BC2A0" w14:textId="77777777" w:rsidR="00EB786B" w:rsidRDefault="00000000">
            <w:pPr>
              <w:spacing w:before="60" w:after="60"/>
              <w:jc w:val="center"/>
            </w:pPr>
            <w:r>
              <w:rPr>
                <w:rFonts w:ascii="Calibri" w:eastAsia="Calibri" w:hAnsi="Calibri" w:cs="Calibri"/>
                <w:color w:val="1C1C1C"/>
              </w:rPr>
              <w:t>El grupo de seguridad referencia al grupo del servidor</w:t>
            </w:r>
          </w:p>
        </w:tc>
        <w:tc>
          <w:tcPr>
            <w:tcW w:w="1400" w:type="pct"/>
            <w:shd w:val="clear" w:color="auto" w:fill="FFFFFF"/>
            <w:tcMar>
              <w:top w:w="80" w:type="dxa"/>
              <w:left w:w="120" w:type="dxa"/>
              <w:bottom w:w="80" w:type="dxa"/>
              <w:right w:w="120" w:type="dxa"/>
            </w:tcMar>
            <w:vAlign w:val="center"/>
          </w:tcPr>
          <w:p w14:paraId="425BC2A1" w14:textId="77777777" w:rsidR="00EB786B" w:rsidRDefault="00000000">
            <w:pPr>
              <w:spacing w:before="60" w:after="60"/>
              <w:jc w:val="center"/>
            </w:pPr>
            <w:r>
              <w:rPr>
                <w:rFonts w:ascii="Calibri" w:eastAsia="Calibri" w:hAnsi="Calibri" w:cs="Calibri"/>
                <w:color w:val="1C1C1C"/>
              </w:rPr>
              <w:t>Origen: sg-08467d2aba4777abe (EC2)</w:t>
            </w:r>
          </w:p>
        </w:tc>
        <w:tc>
          <w:tcPr>
            <w:tcW w:w="500" w:type="pct"/>
            <w:shd w:val="clear" w:color="auto" w:fill="FFFFFF"/>
            <w:tcMar>
              <w:top w:w="80" w:type="dxa"/>
              <w:left w:w="120" w:type="dxa"/>
              <w:bottom w:w="80" w:type="dxa"/>
              <w:right w:w="120" w:type="dxa"/>
            </w:tcMar>
            <w:vAlign w:val="center"/>
          </w:tcPr>
          <w:p w14:paraId="425BC2A2" w14:textId="77777777" w:rsidR="00EB786B" w:rsidRDefault="00000000">
            <w:pPr>
              <w:spacing w:before="60" w:after="60"/>
              <w:jc w:val="center"/>
            </w:pPr>
            <w:r>
              <w:rPr>
                <w:rFonts w:ascii="Calibri" w:eastAsia="Calibri" w:hAnsi="Calibri" w:cs="Calibri"/>
                <w:color w:val="1C1C1C"/>
              </w:rPr>
              <w:t>20</w:t>
            </w:r>
          </w:p>
        </w:tc>
        <w:tc>
          <w:tcPr>
            <w:tcW w:w="1000" w:type="pct"/>
            <w:shd w:val="clear" w:color="auto" w:fill="FFFFFF"/>
            <w:tcMar>
              <w:top w:w="80" w:type="dxa"/>
              <w:left w:w="120" w:type="dxa"/>
              <w:bottom w:w="80" w:type="dxa"/>
              <w:right w:w="120" w:type="dxa"/>
            </w:tcMar>
            <w:vAlign w:val="center"/>
          </w:tcPr>
          <w:p w14:paraId="425BC2A3" w14:textId="77777777" w:rsidR="00EB786B" w:rsidRDefault="00000000">
            <w:pPr>
              <w:spacing w:before="60" w:after="60"/>
              <w:jc w:val="center"/>
            </w:pPr>
            <w:r>
              <w:rPr>
                <w:rFonts w:ascii="Calibri" w:eastAsia="Calibri" w:hAnsi="Calibri" w:cs="Calibri"/>
                <w:color w:val="1C1C1C"/>
              </w:rPr>
              <w:t>✔ CUMPLIDO</w:t>
            </w:r>
          </w:p>
        </w:tc>
      </w:tr>
      <w:tr w:rsidR="00EB786B" w14:paraId="425BC2A9" w14:textId="77777777">
        <w:tblPrEx>
          <w:tblCellMar>
            <w:top w:w="0" w:type="dxa"/>
            <w:bottom w:w="0" w:type="dxa"/>
          </w:tblCellMar>
        </w:tblPrEx>
        <w:tc>
          <w:tcPr>
            <w:tcW w:w="2100" w:type="pct"/>
            <w:shd w:val="clear" w:color="auto" w:fill="F2F3F4"/>
            <w:tcMar>
              <w:top w:w="80" w:type="dxa"/>
              <w:left w:w="120" w:type="dxa"/>
              <w:bottom w:w="80" w:type="dxa"/>
              <w:right w:w="120" w:type="dxa"/>
            </w:tcMar>
            <w:vAlign w:val="center"/>
          </w:tcPr>
          <w:p w14:paraId="425BC2A5" w14:textId="77777777" w:rsidR="00EB786B" w:rsidRDefault="00000000">
            <w:pPr>
              <w:spacing w:before="60" w:after="60"/>
              <w:jc w:val="center"/>
            </w:pPr>
            <w:r>
              <w:rPr>
                <w:rFonts w:ascii="Calibri" w:eastAsia="Calibri" w:hAnsi="Calibri" w:cs="Calibri"/>
                <w:color w:val="1C1C1C"/>
              </w:rPr>
              <w:t>El cifrado en reposo está activo</w:t>
            </w:r>
          </w:p>
        </w:tc>
        <w:tc>
          <w:tcPr>
            <w:tcW w:w="1400" w:type="pct"/>
            <w:shd w:val="clear" w:color="auto" w:fill="F2F3F4"/>
            <w:tcMar>
              <w:top w:w="80" w:type="dxa"/>
              <w:left w:w="120" w:type="dxa"/>
              <w:bottom w:w="80" w:type="dxa"/>
              <w:right w:w="120" w:type="dxa"/>
            </w:tcMar>
            <w:vAlign w:val="center"/>
          </w:tcPr>
          <w:p w14:paraId="425BC2A6" w14:textId="77777777" w:rsidR="00EB786B" w:rsidRDefault="00000000">
            <w:pPr>
              <w:spacing w:before="60" w:after="60"/>
              <w:jc w:val="center"/>
            </w:pPr>
            <w:proofErr w:type="spellStart"/>
            <w:r>
              <w:rPr>
                <w:rFonts w:ascii="Calibri" w:eastAsia="Calibri" w:hAnsi="Calibri" w:cs="Calibri"/>
                <w:color w:val="1C1C1C"/>
              </w:rPr>
              <w:t>StorageEncrypted</w:t>
            </w:r>
            <w:proofErr w:type="spellEnd"/>
            <w:r>
              <w:rPr>
                <w:rFonts w:ascii="Calibri" w:eastAsia="Calibri" w:hAnsi="Calibri" w:cs="Calibri"/>
                <w:color w:val="1C1C1C"/>
              </w:rPr>
              <w:t xml:space="preserve"> = True</w:t>
            </w:r>
          </w:p>
        </w:tc>
        <w:tc>
          <w:tcPr>
            <w:tcW w:w="500" w:type="pct"/>
            <w:shd w:val="clear" w:color="auto" w:fill="F2F3F4"/>
            <w:tcMar>
              <w:top w:w="80" w:type="dxa"/>
              <w:left w:w="120" w:type="dxa"/>
              <w:bottom w:w="80" w:type="dxa"/>
              <w:right w:w="120" w:type="dxa"/>
            </w:tcMar>
            <w:vAlign w:val="center"/>
          </w:tcPr>
          <w:p w14:paraId="425BC2A7" w14:textId="77777777" w:rsidR="00EB786B" w:rsidRDefault="00000000">
            <w:pPr>
              <w:spacing w:before="60" w:after="60"/>
              <w:jc w:val="center"/>
            </w:pPr>
            <w:r>
              <w:rPr>
                <w:rFonts w:ascii="Calibri" w:eastAsia="Calibri" w:hAnsi="Calibri" w:cs="Calibri"/>
                <w:color w:val="1C1C1C"/>
              </w:rPr>
              <w:t>10</w:t>
            </w:r>
          </w:p>
        </w:tc>
        <w:tc>
          <w:tcPr>
            <w:tcW w:w="1000" w:type="pct"/>
            <w:shd w:val="clear" w:color="auto" w:fill="F2F3F4"/>
            <w:tcMar>
              <w:top w:w="80" w:type="dxa"/>
              <w:left w:w="120" w:type="dxa"/>
              <w:bottom w:w="80" w:type="dxa"/>
              <w:right w:w="120" w:type="dxa"/>
            </w:tcMar>
            <w:vAlign w:val="center"/>
          </w:tcPr>
          <w:p w14:paraId="425BC2A8" w14:textId="77777777" w:rsidR="00EB786B" w:rsidRDefault="00000000">
            <w:pPr>
              <w:spacing w:before="60" w:after="60"/>
              <w:jc w:val="center"/>
            </w:pPr>
            <w:r>
              <w:rPr>
                <w:rFonts w:ascii="Calibri" w:eastAsia="Calibri" w:hAnsi="Calibri" w:cs="Calibri"/>
                <w:color w:val="1C1C1C"/>
              </w:rPr>
              <w:t>✔ CUMPLIDO</w:t>
            </w:r>
          </w:p>
        </w:tc>
      </w:tr>
      <w:tr w:rsidR="00EB786B" w14:paraId="425BC2AE" w14:textId="77777777">
        <w:tblPrEx>
          <w:tblCellMar>
            <w:top w:w="0" w:type="dxa"/>
            <w:bottom w:w="0" w:type="dxa"/>
          </w:tblCellMar>
        </w:tblPrEx>
        <w:tc>
          <w:tcPr>
            <w:tcW w:w="2100" w:type="pct"/>
            <w:shd w:val="clear" w:color="auto" w:fill="FFFFFF"/>
            <w:tcMar>
              <w:top w:w="80" w:type="dxa"/>
              <w:left w:w="120" w:type="dxa"/>
              <w:bottom w:w="80" w:type="dxa"/>
              <w:right w:w="120" w:type="dxa"/>
            </w:tcMar>
            <w:vAlign w:val="center"/>
          </w:tcPr>
          <w:p w14:paraId="425BC2AA" w14:textId="77777777" w:rsidR="00EB786B" w:rsidRDefault="00000000">
            <w:pPr>
              <w:spacing w:before="60" w:after="60"/>
              <w:jc w:val="center"/>
            </w:pPr>
            <w:r>
              <w:rPr>
                <w:rFonts w:ascii="Calibri" w:eastAsia="Calibri" w:hAnsi="Calibri" w:cs="Calibri"/>
                <w:color w:val="1C1C1C"/>
              </w:rPr>
              <w:t xml:space="preserve">DB </w:t>
            </w:r>
            <w:proofErr w:type="spellStart"/>
            <w:r>
              <w:rPr>
                <w:rFonts w:ascii="Calibri" w:eastAsia="Calibri" w:hAnsi="Calibri" w:cs="Calibri"/>
                <w:color w:val="1C1C1C"/>
              </w:rPr>
              <w:t>Subnet</w:t>
            </w:r>
            <w:proofErr w:type="spellEnd"/>
            <w:r>
              <w:rPr>
                <w:rFonts w:ascii="Calibri" w:eastAsia="Calibri" w:hAnsi="Calibri" w:cs="Calibri"/>
                <w:color w:val="1C1C1C"/>
              </w:rPr>
              <w:t xml:space="preserve"> Group con ≥ 2 zonas de disponibilidad</w:t>
            </w:r>
          </w:p>
        </w:tc>
        <w:tc>
          <w:tcPr>
            <w:tcW w:w="1400" w:type="pct"/>
            <w:shd w:val="clear" w:color="auto" w:fill="FFFFFF"/>
            <w:tcMar>
              <w:top w:w="80" w:type="dxa"/>
              <w:left w:w="120" w:type="dxa"/>
              <w:bottom w:w="80" w:type="dxa"/>
              <w:right w:w="120" w:type="dxa"/>
            </w:tcMar>
            <w:vAlign w:val="center"/>
          </w:tcPr>
          <w:p w14:paraId="425BC2AB" w14:textId="77777777" w:rsidR="00EB786B" w:rsidRPr="001D201E" w:rsidRDefault="00000000">
            <w:pPr>
              <w:spacing w:before="60" w:after="60"/>
              <w:jc w:val="center"/>
              <w:rPr>
                <w:lang w:val="en-US"/>
              </w:rPr>
            </w:pPr>
            <w:r w:rsidRPr="001D201E">
              <w:rPr>
                <w:rFonts w:ascii="Calibri" w:eastAsia="Calibri" w:hAnsi="Calibri" w:cs="Calibri"/>
                <w:color w:val="1C1C1C"/>
                <w:lang w:val="en-US"/>
              </w:rPr>
              <w:t>us-east-1b + us-east-1c</w:t>
            </w:r>
          </w:p>
        </w:tc>
        <w:tc>
          <w:tcPr>
            <w:tcW w:w="500" w:type="pct"/>
            <w:shd w:val="clear" w:color="auto" w:fill="FFFFFF"/>
            <w:tcMar>
              <w:top w:w="80" w:type="dxa"/>
              <w:left w:w="120" w:type="dxa"/>
              <w:bottom w:w="80" w:type="dxa"/>
              <w:right w:w="120" w:type="dxa"/>
            </w:tcMar>
            <w:vAlign w:val="center"/>
          </w:tcPr>
          <w:p w14:paraId="425BC2AC" w14:textId="77777777" w:rsidR="00EB786B" w:rsidRDefault="00000000">
            <w:pPr>
              <w:spacing w:before="60" w:after="60"/>
              <w:jc w:val="center"/>
            </w:pPr>
            <w:r>
              <w:rPr>
                <w:rFonts w:ascii="Calibri" w:eastAsia="Calibri" w:hAnsi="Calibri" w:cs="Calibri"/>
                <w:color w:val="1C1C1C"/>
              </w:rPr>
              <w:t>—</w:t>
            </w:r>
          </w:p>
        </w:tc>
        <w:tc>
          <w:tcPr>
            <w:tcW w:w="1000" w:type="pct"/>
            <w:shd w:val="clear" w:color="auto" w:fill="FFFFFF"/>
            <w:tcMar>
              <w:top w:w="80" w:type="dxa"/>
              <w:left w:w="120" w:type="dxa"/>
              <w:bottom w:w="80" w:type="dxa"/>
              <w:right w:w="120" w:type="dxa"/>
            </w:tcMar>
            <w:vAlign w:val="center"/>
          </w:tcPr>
          <w:p w14:paraId="425BC2AD" w14:textId="77777777" w:rsidR="00EB786B" w:rsidRDefault="00000000">
            <w:pPr>
              <w:spacing w:before="60" w:after="60"/>
              <w:jc w:val="center"/>
            </w:pPr>
            <w:r>
              <w:rPr>
                <w:rFonts w:ascii="Calibri" w:eastAsia="Calibri" w:hAnsi="Calibri" w:cs="Calibri"/>
                <w:color w:val="1C1C1C"/>
              </w:rPr>
              <w:t>✔ CUMPLIDO</w:t>
            </w:r>
          </w:p>
        </w:tc>
      </w:tr>
    </w:tbl>
    <w:p w14:paraId="425BC2AF" w14:textId="77777777" w:rsidR="00EB786B" w:rsidRDefault="00EB786B">
      <w:pPr>
        <w:spacing w:after="20"/>
      </w:pPr>
    </w:p>
    <w:p w14:paraId="425BC2B0" w14:textId="77777777" w:rsidR="00EB786B" w:rsidRDefault="00000000">
      <w:pPr>
        <w:spacing w:after="80"/>
      </w:pPr>
      <w:r>
        <w:rPr>
          <w:rFonts w:ascii="Calibri" w:eastAsia="Calibri" w:hAnsi="Calibri" w:cs="Calibri"/>
          <w:b/>
          <w:bCs/>
          <w:color w:val="1C1C1C"/>
          <w:sz w:val="22"/>
          <w:szCs w:val="22"/>
        </w:rPr>
        <w:t xml:space="preserve">Captura 1-A — </w:t>
      </w:r>
      <w:r>
        <w:rPr>
          <w:rFonts w:ascii="Calibri" w:eastAsia="Calibri" w:hAnsi="Calibri" w:cs="Calibri"/>
          <w:color w:val="1C1C1C"/>
          <w:sz w:val="22"/>
          <w:szCs w:val="22"/>
        </w:rPr>
        <w:t>Datos generales de la instancia RDS (tabla completa)</w:t>
      </w:r>
    </w:p>
    <w:p w14:paraId="425BC2B1" w14:textId="77777777" w:rsidR="00EB786B" w:rsidRDefault="00000000">
      <w:pPr>
        <w:spacing w:before="60" w:after="60"/>
        <w:jc w:val="center"/>
      </w:pPr>
      <w:r>
        <w:rPr>
          <w:noProof/>
        </w:rPr>
        <w:drawing>
          <wp:inline distT="0" distB="0" distL="0" distR="0" wp14:anchorId="425BC3A1" wp14:editId="425BC3A2">
            <wp:extent cx="5143500" cy="2857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857500"/>
                    </a:xfrm>
                    <a:prstGeom prst="rect">
                      <a:avLst/>
                    </a:prstGeom>
                  </pic:spPr>
                </pic:pic>
              </a:graphicData>
            </a:graphic>
          </wp:inline>
        </w:drawing>
      </w:r>
    </w:p>
    <w:p w14:paraId="425BC2B2" w14:textId="77777777" w:rsidR="00EB786B" w:rsidRDefault="00EB786B">
      <w:pPr>
        <w:spacing w:after="20"/>
      </w:pPr>
    </w:p>
    <w:p w14:paraId="425BC2B3" w14:textId="77777777" w:rsidR="00EB786B" w:rsidRDefault="00000000">
      <w:pPr>
        <w:spacing w:after="80"/>
      </w:pPr>
      <w:r>
        <w:rPr>
          <w:rFonts w:ascii="Calibri" w:eastAsia="Calibri" w:hAnsi="Calibri" w:cs="Calibri"/>
          <w:b/>
          <w:bCs/>
          <w:color w:val="1C1C1C"/>
          <w:sz w:val="22"/>
          <w:szCs w:val="22"/>
        </w:rPr>
        <w:t xml:space="preserve">Captura 1-B — </w:t>
      </w:r>
      <w:r>
        <w:rPr>
          <w:rFonts w:ascii="Calibri" w:eastAsia="Calibri" w:hAnsi="Calibri" w:cs="Calibri"/>
          <w:color w:val="1C1C1C"/>
          <w:sz w:val="22"/>
          <w:szCs w:val="22"/>
        </w:rPr>
        <w:t xml:space="preserve">Subredes del DB </w:t>
      </w:r>
      <w:proofErr w:type="spellStart"/>
      <w:r>
        <w:rPr>
          <w:rFonts w:ascii="Calibri" w:eastAsia="Calibri" w:hAnsi="Calibri" w:cs="Calibri"/>
          <w:color w:val="1C1C1C"/>
          <w:sz w:val="22"/>
          <w:szCs w:val="22"/>
        </w:rPr>
        <w:t>Subnet</w:t>
      </w:r>
      <w:proofErr w:type="spellEnd"/>
      <w:r>
        <w:rPr>
          <w:rFonts w:ascii="Calibri" w:eastAsia="Calibri" w:hAnsi="Calibri" w:cs="Calibri"/>
          <w:color w:val="1C1C1C"/>
          <w:sz w:val="22"/>
          <w:szCs w:val="22"/>
        </w:rPr>
        <w:t xml:space="preserve"> Group y reglas del SG de RDS</w:t>
      </w:r>
    </w:p>
    <w:p w14:paraId="425BC2B4" w14:textId="77777777" w:rsidR="00EB786B" w:rsidRDefault="00000000">
      <w:pPr>
        <w:spacing w:before="60" w:after="60"/>
        <w:jc w:val="center"/>
      </w:pPr>
      <w:r>
        <w:rPr>
          <w:noProof/>
        </w:rPr>
        <w:lastRenderedPageBreak/>
        <w:drawing>
          <wp:inline distT="0" distB="0" distL="0" distR="0" wp14:anchorId="425BC3A3" wp14:editId="425BC3A4">
            <wp:extent cx="5143500" cy="2476500"/>
            <wp:effectExtent l="0" t="0" r="0" b="0"/>
            <wp:docPr id="1812223268" name="Imagen 1812223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476500"/>
                    </a:xfrm>
                    <a:prstGeom prst="rect">
                      <a:avLst/>
                    </a:prstGeom>
                  </pic:spPr>
                </pic:pic>
              </a:graphicData>
            </a:graphic>
          </wp:inline>
        </w:drawing>
      </w:r>
    </w:p>
    <w:p w14:paraId="425BC2B5" w14:textId="77777777" w:rsidR="00EB786B" w:rsidRDefault="00EB786B">
      <w:pPr>
        <w:spacing w:after="20"/>
      </w:pPr>
    </w:p>
    <w:p w14:paraId="425BC2B6" w14:textId="77777777" w:rsidR="00EB786B" w:rsidRDefault="00000000">
      <w:pPr>
        <w:spacing w:after="80"/>
      </w:pPr>
      <w:r>
        <w:rPr>
          <w:rFonts w:ascii="Calibri" w:eastAsia="Calibri" w:hAnsi="Calibri" w:cs="Calibri"/>
          <w:b/>
          <w:bCs/>
          <w:color w:val="1C1C1C"/>
          <w:sz w:val="22"/>
          <w:szCs w:val="22"/>
        </w:rPr>
        <w:t xml:space="preserve">Captura 1-C — </w:t>
      </w:r>
      <w:r>
        <w:rPr>
          <w:rFonts w:ascii="Calibri" w:eastAsia="Calibri" w:hAnsi="Calibri" w:cs="Calibri"/>
          <w:color w:val="1C1C1C"/>
          <w:sz w:val="22"/>
          <w:szCs w:val="22"/>
        </w:rPr>
        <w:t>Instancia desplegada con todos los parámetros — salida final del script de despliegue</w:t>
      </w:r>
    </w:p>
    <w:p w14:paraId="425BC2B7" w14:textId="77777777" w:rsidR="00EB786B" w:rsidRDefault="00000000">
      <w:pPr>
        <w:spacing w:before="60" w:after="60"/>
        <w:jc w:val="center"/>
      </w:pPr>
      <w:r>
        <w:rPr>
          <w:noProof/>
        </w:rPr>
        <w:drawing>
          <wp:inline distT="0" distB="0" distL="0" distR="0" wp14:anchorId="425BC3A5" wp14:editId="425BC3A6">
            <wp:extent cx="5143500" cy="2857500"/>
            <wp:effectExtent l="0" t="0" r="0" b="0"/>
            <wp:docPr id="2085605893" name="Imagen 2085605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857500"/>
                    </a:xfrm>
                    <a:prstGeom prst="rect">
                      <a:avLst/>
                    </a:prstGeom>
                  </pic:spPr>
                </pic:pic>
              </a:graphicData>
            </a:graphic>
          </wp:inline>
        </w:drawing>
      </w:r>
    </w:p>
    <w:p w14:paraId="425BC2B8" w14:textId="77777777" w:rsidR="00EB786B" w:rsidRDefault="00000000">
      <w:r>
        <w:br w:type="page"/>
      </w:r>
    </w:p>
    <w:p w14:paraId="425BC2B9" w14:textId="77777777" w:rsidR="00EB786B" w:rsidRDefault="00000000">
      <w:pPr>
        <w:pStyle w:val="Ttulo1"/>
        <w:pBdr>
          <w:bottom w:val="single" w:sz="3" w:space="0" w:color="C0392B"/>
        </w:pBdr>
        <w:spacing w:before="200" w:after="100"/>
      </w:pPr>
      <w:r>
        <w:rPr>
          <w:rFonts w:ascii="Calibri" w:eastAsia="Calibri" w:hAnsi="Calibri" w:cs="Calibri"/>
          <w:b/>
          <w:bCs/>
          <w:color w:val="C0392B"/>
          <w:sz w:val="22"/>
          <w:szCs w:val="22"/>
        </w:rPr>
        <w:lastRenderedPageBreak/>
        <w:t>3. Captura 2 — Intento fallido de conexión desde fuera de la red</w:t>
      </w:r>
    </w:p>
    <w:p w14:paraId="425BC2BA" w14:textId="77777777" w:rsidR="00EB786B" w:rsidRDefault="00000000">
      <w:pPr>
        <w:spacing w:after="80"/>
        <w:jc w:val="both"/>
      </w:pPr>
      <w:r>
        <w:rPr>
          <w:rFonts w:ascii="Calibri" w:eastAsia="Calibri" w:hAnsi="Calibri" w:cs="Calibri"/>
          <w:color w:val="1C1C1C"/>
          <w:sz w:val="22"/>
          <w:szCs w:val="22"/>
        </w:rPr>
        <w:t xml:space="preserve">Se ejecutó </w:t>
      </w:r>
      <w:r>
        <w:rPr>
          <w:rFonts w:ascii="Courier New" w:eastAsia="Courier New" w:hAnsi="Courier New" w:cs="Courier New"/>
          <w:color w:val="2471A3"/>
          <w:sz w:val="18"/>
          <w:szCs w:val="18"/>
        </w:rPr>
        <w:t>Test-</w:t>
      </w:r>
      <w:proofErr w:type="spellStart"/>
      <w:r>
        <w:rPr>
          <w:rFonts w:ascii="Courier New" w:eastAsia="Courier New" w:hAnsi="Courier New" w:cs="Courier New"/>
          <w:color w:val="2471A3"/>
          <w:sz w:val="18"/>
          <w:szCs w:val="18"/>
        </w:rPr>
        <w:t>NetConnection</w:t>
      </w:r>
      <w:proofErr w:type="spellEnd"/>
      <w:r>
        <w:rPr>
          <w:rFonts w:ascii="Calibri" w:eastAsia="Calibri" w:hAnsi="Calibri" w:cs="Calibri"/>
          <w:color w:val="1C1C1C"/>
          <w:sz w:val="22"/>
          <w:szCs w:val="22"/>
        </w:rPr>
        <w:t xml:space="preserve"> desde PowerShell en el equipo local (IP: 192.168.100.20) hacia el </w:t>
      </w:r>
      <w:proofErr w:type="spellStart"/>
      <w:r>
        <w:rPr>
          <w:rFonts w:ascii="Calibri" w:eastAsia="Calibri" w:hAnsi="Calibri" w:cs="Calibri"/>
          <w:color w:val="1C1C1C"/>
          <w:sz w:val="22"/>
          <w:szCs w:val="22"/>
        </w:rPr>
        <w:t>endpoint</w:t>
      </w:r>
      <w:proofErr w:type="spellEnd"/>
      <w:r>
        <w:rPr>
          <w:rFonts w:ascii="Calibri" w:eastAsia="Calibri" w:hAnsi="Calibri" w:cs="Calibri"/>
          <w:color w:val="1C1C1C"/>
          <w:sz w:val="22"/>
          <w:szCs w:val="22"/>
        </w:rPr>
        <w:t xml:space="preserve"> de RDS en el puerto 5432. La conexión </w:t>
      </w:r>
      <w:r>
        <w:rPr>
          <w:rFonts w:ascii="Calibri" w:eastAsia="Calibri" w:hAnsi="Calibri" w:cs="Calibri"/>
          <w:b/>
          <w:bCs/>
          <w:color w:val="1C1C1C"/>
          <w:sz w:val="22"/>
          <w:szCs w:val="22"/>
        </w:rPr>
        <w:t>debe fallar</w:t>
      </w:r>
      <w:r>
        <w:rPr>
          <w:rFonts w:ascii="Calibri" w:eastAsia="Calibri" w:hAnsi="Calibri" w:cs="Calibri"/>
          <w:color w:val="1C1C1C"/>
          <w:sz w:val="22"/>
          <w:szCs w:val="22"/>
        </w:rPr>
        <w:t xml:space="preserve"> porque la base no tiene IP pública y el SG de RDS no tiene ninguna regla que permita tráfico desde internet.</w:t>
      </w:r>
    </w:p>
    <w:p w14:paraId="425BC2BB" w14:textId="77777777" w:rsidR="00EB786B" w:rsidRDefault="00EB786B">
      <w:pPr>
        <w:spacing w:after="20"/>
      </w:pPr>
    </w:p>
    <w:p w14:paraId="425BC2BC" w14:textId="77777777" w:rsidR="00EB786B" w:rsidRDefault="00000000">
      <w:pPr>
        <w:pStyle w:val="Ttulo2"/>
        <w:spacing w:before="160" w:after="60"/>
      </w:pPr>
      <w:r>
        <w:rPr>
          <w:rFonts w:ascii="Calibri" w:eastAsia="Calibri" w:hAnsi="Calibri" w:cs="Calibri"/>
          <w:b/>
          <w:bCs/>
          <w:color w:val="1A5276"/>
          <w:sz w:val="22"/>
          <w:szCs w:val="22"/>
        </w:rPr>
        <w:t>Resultado esperado vs obtenido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1984"/>
        <w:gridCol w:w="4508"/>
      </w:tblGrid>
      <w:tr w:rsidR="00EB786B" w14:paraId="425BC2C0" w14:textId="77777777">
        <w:tblPrEx>
          <w:tblCellMar>
            <w:top w:w="0" w:type="dxa"/>
            <w:bottom w:w="0" w:type="dxa"/>
          </w:tblCellMar>
        </w:tblPrEx>
        <w:tc>
          <w:tcPr>
            <w:tcW w:w="1400" w:type="pct"/>
            <w:shd w:val="clear" w:color="auto" w:fill="FADBD8"/>
            <w:tcMar>
              <w:top w:w="80" w:type="dxa"/>
              <w:left w:w="120" w:type="dxa"/>
              <w:bottom w:w="80" w:type="dxa"/>
              <w:right w:w="120" w:type="dxa"/>
            </w:tcMar>
            <w:vAlign w:val="center"/>
          </w:tcPr>
          <w:p w14:paraId="425BC2BD" w14:textId="77777777" w:rsidR="00EB786B" w:rsidRDefault="00000000">
            <w:pPr>
              <w:spacing w:before="60" w:after="60"/>
              <w:jc w:val="center"/>
            </w:pPr>
            <w:r>
              <w:rPr>
                <w:rFonts w:ascii="Calibri" w:eastAsia="Calibri" w:hAnsi="Calibri" w:cs="Calibri"/>
                <w:b/>
                <w:bCs/>
                <w:color w:val="1C1C1C"/>
              </w:rPr>
              <w:t>Parámetro</w:t>
            </w:r>
          </w:p>
        </w:tc>
        <w:tc>
          <w:tcPr>
            <w:tcW w:w="1100" w:type="pct"/>
            <w:shd w:val="clear" w:color="auto" w:fill="FADBD8"/>
            <w:tcMar>
              <w:top w:w="80" w:type="dxa"/>
              <w:left w:w="120" w:type="dxa"/>
              <w:bottom w:w="80" w:type="dxa"/>
              <w:right w:w="120" w:type="dxa"/>
            </w:tcMar>
            <w:vAlign w:val="center"/>
          </w:tcPr>
          <w:p w14:paraId="425BC2BE" w14:textId="77777777" w:rsidR="00EB786B" w:rsidRDefault="00000000">
            <w:pPr>
              <w:spacing w:before="60" w:after="60"/>
              <w:jc w:val="center"/>
            </w:pPr>
            <w:r>
              <w:rPr>
                <w:rFonts w:ascii="Calibri" w:eastAsia="Calibri" w:hAnsi="Calibri" w:cs="Calibri"/>
                <w:b/>
                <w:bCs/>
                <w:color w:val="1C1C1C"/>
              </w:rPr>
              <w:t>Valor</w:t>
            </w:r>
          </w:p>
        </w:tc>
        <w:tc>
          <w:tcPr>
            <w:tcW w:w="2500" w:type="pct"/>
            <w:shd w:val="clear" w:color="auto" w:fill="FADBD8"/>
            <w:tcMar>
              <w:top w:w="80" w:type="dxa"/>
              <w:left w:w="120" w:type="dxa"/>
              <w:bottom w:w="80" w:type="dxa"/>
              <w:right w:w="120" w:type="dxa"/>
            </w:tcMar>
            <w:vAlign w:val="center"/>
          </w:tcPr>
          <w:p w14:paraId="425BC2BF" w14:textId="77777777" w:rsidR="00EB786B" w:rsidRDefault="00000000">
            <w:pPr>
              <w:spacing w:before="60" w:after="60"/>
              <w:jc w:val="center"/>
            </w:pPr>
            <w:r>
              <w:rPr>
                <w:rFonts w:ascii="Calibri" w:eastAsia="Calibri" w:hAnsi="Calibri" w:cs="Calibri"/>
                <w:b/>
                <w:bCs/>
                <w:color w:val="1C1C1C"/>
              </w:rPr>
              <w:t>Interpretación</w:t>
            </w:r>
          </w:p>
        </w:tc>
      </w:tr>
      <w:tr w:rsidR="00EB786B" w14:paraId="425BC2C4" w14:textId="77777777">
        <w:tblPrEx>
          <w:tblCellMar>
            <w:top w:w="0" w:type="dxa"/>
            <w:bottom w:w="0" w:type="dxa"/>
          </w:tblCellMar>
        </w:tblPrEx>
        <w:tc>
          <w:tcPr>
            <w:tcW w:w="1400" w:type="pct"/>
            <w:shd w:val="clear" w:color="auto" w:fill="F2F3F4"/>
            <w:tcMar>
              <w:top w:w="80" w:type="dxa"/>
              <w:left w:w="120" w:type="dxa"/>
              <w:bottom w:w="80" w:type="dxa"/>
              <w:right w:w="120" w:type="dxa"/>
            </w:tcMar>
            <w:vAlign w:val="center"/>
          </w:tcPr>
          <w:p w14:paraId="425BC2C1" w14:textId="77777777" w:rsidR="00EB786B" w:rsidRDefault="00000000">
            <w:pPr>
              <w:spacing w:before="60" w:after="60"/>
              <w:jc w:val="center"/>
            </w:pPr>
            <w:proofErr w:type="spellStart"/>
            <w:r>
              <w:rPr>
                <w:rFonts w:ascii="Calibri" w:eastAsia="Calibri" w:hAnsi="Calibri" w:cs="Calibri"/>
                <w:color w:val="1C1C1C"/>
              </w:rPr>
              <w:t>RemoteAddress</w:t>
            </w:r>
            <w:proofErr w:type="spellEnd"/>
          </w:p>
        </w:tc>
        <w:tc>
          <w:tcPr>
            <w:tcW w:w="1100" w:type="pct"/>
            <w:shd w:val="clear" w:color="auto" w:fill="F2F3F4"/>
            <w:tcMar>
              <w:top w:w="80" w:type="dxa"/>
              <w:left w:w="120" w:type="dxa"/>
              <w:bottom w:w="80" w:type="dxa"/>
              <w:right w:w="120" w:type="dxa"/>
            </w:tcMar>
            <w:vAlign w:val="center"/>
          </w:tcPr>
          <w:p w14:paraId="425BC2C2" w14:textId="77777777" w:rsidR="00EB786B" w:rsidRDefault="00000000">
            <w:pPr>
              <w:spacing w:before="60" w:after="60"/>
              <w:jc w:val="center"/>
            </w:pPr>
            <w:r>
              <w:rPr>
                <w:rFonts w:ascii="Calibri" w:eastAsia="Calibri" w:hAnsi="Calibri" w:cs="Calibri"/>
                <w:color w:val="1C1C1C"/>
              </w:rPr>
              <w:t>10.0.3.165</w:t>
            </w:r>
          </w:p>
        </w:tc>
        <w:tc>
          <w:tcPr>
            <w:tcW w:w="2500" w:type="pct"/>
            <w:shd w:val="clear" w:color="auto" w:fill="F2F3F4"/>
            <w:tcMar>
              <w:top w:w="80" w:type="dxa"/>
              <w:left w:w="120" w:type="dxa"/>
              <w:bottom w:w="80" w:type="dxa"/>
              <w:right w:w="120" w:type="dxa"/>
            </w:tcMar>
            <w:vAlign w:val="center"/>
          </w:tcPr>
          <w:p w14:paraId="425BC2C3" w14:textId="77777777" w:rsidR="00EB786B" w:rsidRDefault="00000000">
            <w:pPr>
              <w:spacing w:before="60" w:after="60"/>
              <w:jc w:val="center"/>
            </w:pPr>
            <w:r>
              <w:rPr>
                <w:rFonts w:ascii="Calibri" w:eastAsia="Calibri" w:hAnsi="Calibri" w:cs="Calibri"/>
                <w:color w:val="1C1C1C"/>
              </w:rPr>
              <w:t>IP privada de RDS — no enrutable desde internet</w:t>
            </w:r>
          </w:p>
        </w:tc>
      </w:tr>
      <w:tr w:rsidR="00EB786B" w14:paraId="425BC2C8" w14:textId="77777777">
        <w:tblPrEx>
          <w:tblCellMar>
            <w:top w:w="0" w:type="dxa"/>
            <w:bottom w:w="0" w:type="dxa"/>
          </w:tblCellMar>
        </w:tblPrEx>
        <w:tc>
          <w:tcPr>
            <w:tcW w:w="1400" w:type="pct"/>
            <w:shd w:val="clear" w:color="auto" w:fill="FFFFFF"/>
            <w:tcMar>
              <w:top w:w="80" w:type="dxa"/>
              <w:left w:w="120" w:type="dxa"/>
              <w:bottom w:w="80" w:type="dxa"/>
              <w:right w:w="120" w:type="dxa"/>
            </w:tcMar>
            <w:vAlign w:val="center"/>
          </w:tcPr>
          <w:p w14:paraId="425BC2C5" w14:textId="77777777" w:rsidR="00EB786B" w:rsidRDefault="00000000">
            <w:pPr>
              <w:spacing w:before="60" w:after="60"/>
              <w:jc w:val="center"/>
            </w:pPr>
            <w:proofErr w:type="spellStart"/>
            <w:r>
              <w:rPr>
                <w:rFonts w:ascii="Calibri" w:eastAsia="Calibri" w:hAnsi="Calibri" w:cs="Calibri"/>
                <w:color w:val="1C1C1C"/>
              </w:rPr>
              <w:t>RemotePort</w:t>
            </w:r>
            <w:proofErr w:type="spellEnd"/>
          </w:p>
        </w:tc>
        <w:tc>
          <w:tcPr>
            <w:tcW w:w="1100" w:type="pct"/>
            <w:shd w:val="clear" w:color="auto" w:fill="FFFFFF"/>
            <w:tcMar>
              <w:top w:w="80" w:type="dxa"/>
              <w:left w:w="120" w:type="dxa"/>
              <w:bottom w:w="80" w:type="dxa"/>
              <w:right w:w="120" w:type="dxa"/>
            </w:tcMar>
            <w:vAlign w:val="center"/>
          </w:tcPr>
          <w:p w14:paraId="425BC2C6" w14:textId="77777777" w:rsidR="00EB786B" w:rsidRDefault="00000000">
            <w:pPr>
              <w:spacing w:before="60" w:after="60"/>
              <w:jc w:val="center"/>
            </w:pPr>
            <w:r>
              <w:rPr>
                <w:rFonts w:ascii="Calibri" w:eastAsia="Calibri" w:hAnsi="Calibri" w:cs="Calibri"/>
                <w:color w:val="1C1C1C"/>
              </w:rPr>
              <w:t>5432</w:t>
            </w:r>
          </w:p>
        </w:tc>
        <w:tc>
          <w:tcPr>
            <w:tcW w:w="2500" w:type="pct"/>
            <w:shd w:val="clear" w:color="auto" w:fill="FFFFFF"/>
            <w:tcMar>
              <w:top w:w="80" w:type="dxa"/>
              <w:left w:w="120" w:type="dxa"/>
              <w:bottom w:w="80" w:type="dxa"/>
              <w:right w:w="120" w:type="dxa"/>
            </w:tcMar>
            <w:vAlign w:val="center"/>
          </w:tcPr>
          <w:p w14:paraId="425BC2C7" w14:textId="77777777" w:rsidR="00EB786B" w:rsidRDefault="00000000">
            <w:pPr>
              <w:spacing w:before="60" w:after="60"/>
              <w:jc w:val="center"/>
            </w:pPr>
            <w:r>
              <w:rPr>
                <w:rFonts w:ascii="Calibri" w:eastAsia="Calibri" w:hAnsi="Calibri" w:cs="Calibri"/>
                <w:color w:val="1C1C1C"/>
              </w:rPr>
              <w:t>Puerto PostgreSQL</w:t>
            </w:r>
          </w:p>
        </w:tc>
      </w:tr>
      <w:tr w:rsidR="00EB786B" w14:paraId="425BC2CC" w14:textId="77777777">
        <w:tblPrEx>
          <w:tblCellMar>
            <w:top w:w="0" w:type="dxa"/>
            <w:bottom w:w="0" w:type="dxa"/>
          </w:tblCellMar>
        </w:tblPrEx>
        <w:tc>
          <w:tcPr>
            <w:tcW w:w="1400" w:type="pct"/>
            <w:shd w:val="clear" w:color="auto" w:fill="F2F3F4"/>
            <w:tcMar>
              <w:top w:w="80" w:type="dxa"/>
              <w:left w:w="120" w:type="dxa"/>
              <w:bottom w:w="80" w:type="dxa"/>
              <w:right w:w="120" w:type="dxa"/>
            </w:tcMar>
            <w:vAlign w:val="center"/>
          </w:tcPr>
          <w:p w14:paraId="425BC2C9" w14:textId="77777777" w:rsidR="00EB786B" w:rsidRDefault="00000000">
            <w:pPr>
              <w:spacing w:before="60" w:after="60"/>
              <w:jc w:val="center"/>
            </w:pPr>
            <w:proofErr w:type="spellStart"/>
            <w:r>
              <w:rPr>
                <w:rFonts w:ascii="Calibri" w:eastAsia="Calibri" w:hAnsi="Calibri" w:cs="Calibri"/>
                <w:color w:val="1C1C1C"/>
              </w:rPr>
              <w:t>SourceAddress</w:t>
            </w:r>
            <w:proofErr w:type="spellEnd"/>
          </w:p>
        </w:tc>
        <w:tc>
          <w:tcPr>
            <w:tcW w:w="1100" w:type="pct"/>
            <w:shd w:val="clear" w:color="auto" w:fill="F2F3F4"/>
            <w:tcMar>
              <w:top w:w="80" w:type="dxa"/>
              <w:left w:w="120" w:type="dxa"/>
              <w:bottom w:w="80" w:type="dxa"/>
              <w:right w:w="120" w:type="dxa"/>
            </w:tcMar>
            <w:vAlign w:val="center"/>
          </w:tcPr>
          <w:p w14:paraId="425BC2CA" w14:textId="77777777" w:rsidR="00EB786B" w:rsidRDefault="00000000">
            <w:pPr>
              <w:spacing w:before="60" w:after="60"/>
              <w:jc w:val="center"/>
            </w:pPr>
            <w:r>
              <w:rPr>
                <w:rFonts w:ascii="Calibri" w:eastAsia="Calibri" w:hAnsi="Calibri" w:cs="Calibri"/>
                <w:color w:val="1C1C1C"/>
              </w:rPr>
              <w:t>192.168.100.20</w:t>
            </w:r>
          </w:p>
        </w:tc>
        <w:tc>
          <w:tcPr>
            <w:tcW w:w="2500" w:type="pct"/>
            <w:shd w:val="clear" w:color="auto" w:fill="F2F3F4"/>
            <w:tcMar>
              <w:top w:w="80" w:type="dxa"/>
              <w:left w:w="120" w:type="dxa"/>
              <w:bottom w:w="80" w:type="dxa"/>
              <w:right w:w="120" w:type="dxa"/>
            </w:tcMar>
            <w:vAlign w:val="center"/>
          </w:tcPr>
          <w:p w14:paraId="425BC2CB" w14:textId="77777777" w:rsidR="00EB786B" w:rsidRDefault="00000000">
            <w:pPr>
              <w:spacing w:before="60" w:after="60"/>
              <w:jc w:val="center"/>
            </w:pPr>
            <w:r>
              <w:rPr>
                <w:rFonts w:ascii="Calibri" w:eastAsia="Calibri" w:hAnsi="Calibri" w:cs="Calibri"/>
                <w:color w:val="1C1C1C"/>
              </w:rPr>
              <w:t>IP local del equipo de desarrollo</w:t>
            </w:r>
          </w:p>
        </w:tc>
      </w:tr>
      <w:tr w:rsidR="00EB786B" w14:paraId="425BC2D0" w14:textId="77777777">
        <w:tblPrEx>
          <w:tblCellMar>
            <w:top w:w="0" w:type="dxa"/>
            <w:bottom w:w="0" w:type="dxa"/>
          </w:tblCellMar>
        </w:tblPrEx>
        <w:tc>
          <w:tcPr>
            <w:tcW w:w="1400" w:type="pct"/>
            <w:shd w:val="clear" w:color="auto" w:fill="FFFFFF"/>
            <w:tcMar>
              <w:top w:w="80" w:type="dxa"/>
              <w:left w:w="120" w:type="dxa"/>
              <w:bottom w:w="80" w:type="dxa"/>
              <w:right w:w="120" w:type="dxa"/>
            </w:tcMar>
            <w:vAlign w:val="center"/>
          </w:tcPr>
          <w:p w14:paraId="425BC2CD" w14:textId="77777777" w:rsidR="00EB786B" w:rsidRDefault="00000000">
            <w:pPr>
              <w:spacing w:before="60" w:after="60"/>
              <w:jc w:val="center"/>
            </w:pPr>
            <w:proofErr w:type="spellStart"/>
            <w:r>
              <w:rPr>
                <w:rFonts w:ascii="Calibri" w:eastAsia="Calibri" w:hAnsi="Calibri" w:cs="Calibri"/>
                <w:color w:val="1C1C1C"/>
              </w:rPr>
              <w:t>TcpTestSucceeded</w:t>
            </w:r>
            <w:proofErr w:type="spellEnd"/>
          </w:p>
        </w:tc>
        <w:tc>
          <w:tcPr>
            <w:tcW w:w="1100" w:type="pct"/>
            <w:shd w:val="clear" w:color="auto" w:fill="FFFFFF"/>
            <w:tcMar>
              <w:top w:w="80" w:type="dxa"/>
              <w:left w:w="120" w:type="dxa"/>
              <w:bottom w:w="80" w:type="dxa"/>
              <w:right w:w="120" w:type="dxa"/>
            </w:tcMar>
            <w:vAlign w:val="center"/>
          </w:tcPr>
          <w:p w14:paraId="425BC2CE" w14:textId="77777777" w:rsidR="00EB786B" w:rsidRDefault="00000000">
            <w:pPr>
              <w:spacing w:before="60" w:after="60"/>
              <w:jc w:val="center"/>
            </w:pPr>
            <w:r>
              <w:rPr>
                <w:rFonts w:ascii="Calibri" w:eastAsia="Calibri" w:hAnsi="Calibri" w:cs="Calibri"/>
                <w:color w:val="1C1C1C"/>
              </w:rPr>
              <w:t>False</w:t>
            </w:r>
          </w:p>
        </w:tc>
        <w:tc>
          <w:tcPr>
            <w:tcW w:w="2500" w:type="pct"/>
            <w:shd w:val="clear" w:color="auto" w:fill="FFFFFF"/>
            <w:tcMar>
              <w:top w:w="80" w:type="dxa"/>
              <w:left w:w="120" w:type="dxa"/>
              <w:bottom w:w="80" w:type="dxa"/>
              <w:right w:w="120" w:type="dxa"/>
            </w:tcMar>
            <w:vAlign w:val="center"/>
          </w:tcPr>
          <w:p w14:paraId="425BC2CF" w14:textId="77777777" w:rsidR="00EB786B" w:rsidRDefault="00000000">
            <w:pPr>
              <w:spacing w:before="60" w:after="60"/>
              <w:jc w:val="center"/>
            </w:pPr>
            <w:r>
              <w:rPr>
                <w:rFonts w:ascii="Calibri" w:eastAsia="Calibri" w:hAnsi="Calibri" w:cs="Calibri"/>
                <w:color w:val="1C1C1C"/>
              </w:rPr>
              <w:t>✔ Conexión fallida — aislamiento confirmado</w:t>
            </w:r>
          </w:p>
        </w:tc>
      </w:tr>
      <w:tr w:rsidR="00EB786B" w14:paraId="425BC2D4" w14:textId="77777777">
        <w:tblPrEx>
          <w:tblCellMar>
            <w:top w:w="0" w:type="dxa"/>
            <w:bottom w:w="0" w:type="dxa"/>
          </w:tblCellMar>
        </w:tblPrEx>
        <w:tc>
          <w:tcPr>
            <w:tcW w:w="1400" w:type="pct"/>
            <w:shd w:val="clear" w:color="auto" w:fill="F2F3F4"/>
            <w:tcMar>
              <w:top w:w="80" w:type="dxa"/>
              <w:left w:w="120" w:type="dxa"/>
              <w:bottom w:w="80" w:type="dxa"/>
              <w:right w:w="120" w:type="dxa"/>
            </w:tcMar>
            <w:vAlign w:val="center"/>
          </w:tcPr>
          <w:p w14:paraId="425BC2D1" w14:textId="77777777" w:rsidR="00EB786B" w:rsidRDefault="00000000">
            <w:pPr>
              <w:spacing w:before="60" w:after="60"/>
              <w:jc w:val="center"/>
            </w:pPr>
            <w:proofErr w:type="spellStart"/>
            <w:r>
              <w:rPr>
                <w:rFonts w:ascii="Calibri" w:eastAsia="Calibri" w:hAnsi="Calibri" w:cs="Calibri"/>
                <w:color w:val="1C1C1C"/>
              </w:rPr>
              <w:t>PingSucceeded</w:t>
            </w:r>
            <w:proofErr w:type="spellEnd"/>
          </w:p>
        </w:tc>
        <w:tc>
          <w:tcPr>
            <w:tcW w:w="1100" w:type="pct"/>
            <w:shd w:val="clear" w:color="auto" w:fill="F2F3F4"/>
            <w:tcMar>
              <w:top w:w="80" w:type="dxa"/>
              <w:left w:w="120" w:type="dxa"/>
              <w:bottom w:w="80" w:type="dxa"/>
              <w:right w:w="120" w:type="dxa"/>
            </w:tcMar>
            <w:vAlign w:val="center"/>
          </w:tcPr>
          <w:p w14:paraId="425BC2D2" w14:textId="77777777" w:rsidR="00EB786B" w:rsidRDefault="00000000">
            <w:pPr>
              <w:spacing w:before="60" w:after="60"/>
              <w:jc w:val="center"/>
            </w:pPr>
            <w:r>
              <w:rPr>
                <w:rFonts w:ascii="Calibri" w:eastAsia="Calibri" w:hAnsi="Calibri" w:cs="Calibri"/>
                <w:color w:val="1C1C1C"/>
              </w:rPr>
              <w:t>False</w:t>
            </w:r>
          </w:p>
        </w:tc>
        <w:tc>
          <w:tcPr>
            <w:tcW w:w="2500" w:type="pct"/>
            <w:shd w:val="clear" w:color="auto" w:fill="F2F3F4"/>
            <w:tcMar>
              <w:top w:w="80" w:type="dxa"/>
              <w:left w:w="120" w:type="dxa"/>
              <w:bottom w:w="80" w:type="dxa"/>
              <w:right w:w="120" w:type="dxa"/>
            </w:tcMar>
            <w:vAlign w:val="center"/>
          </w:tcPr>
          <w:p w14:paraId="425BC2D3" w14:textId="77777777" w:rsidR="00EB786B" w:rsidRDefault="00000000">
            <w:pPr>
              <w:spacing w:before="60" w:after="60"/>
              <w:jc w:val="center"/>
            </w:pPr>
            <w:r>
              <w:rPr>
                <w:rFonts w:ascii="Calibri" w:eastAsia="Calibri" w:hAnsi="Calibri" w:cs="Calibri"/>
                <w:color w:val="1C1C1C"/>
              </w:rPr>
              <w:t>✔ ICMP también bloqueado</w:t>
            </w:r>
          </w:p>
        </w:tc>
      </w:tr>
    </w:tbl>
    <w:p w14:paraId="425BC2D5" w14:textId="77777777" w:rsidR="00EB786B" w:rsidRDefault="00EB786B">
      <w:pPr>
        <w:spacing w:after="20"/>
      </w:pPr>
    </w:p>
    <w:p w14:paraId="425BC2D6" w14:textId="77777777" w:rsidR="00EB786B" w:rsidRDefault="00000000">
      <w:pPr>
        <w:spacing w:after="80"/>
      </w:pPr>
      <w:r>
        <w:rPr>
          <w:rFonts w:ascii="Calibri" w:eastAsia="Calibri" w:hAnsi="Calibri" w:cs="Calibri"/>
          <w:b/>
          <w:bCs/>
          <w:color w:val="1C1C1C"/>
          <w:sz w:val="22"/>
          <w:szCs w:val="22"/>
        </w:rPr>
        <w:t xml:space="preserve">Captura 2-A — </w:t>
      </w:r>
      <w:r>
        <w:rPr>
          <w:rFonts w:ascii="Calibri" w:eastAsia="Calibri" w:hAnsi="Calibri" w:cs="Calibri"/>
          <w:color w:val="1C1C1C"/>
          <w:sz w:val="22"/>
          <w:szCs w:val="22"/>
        </w:rPr>
        <w:t>Intento pendiente (</w:t>
      </w:r>
      <w:proofErr w:type="spellStart"/>
      <w:r>
        <w:rPr>
          <w:rFonts w:ascii="Calibri" w:eastAsia="Calibri" w:hAnsi="Calibri" w:cs="Calibri"/>
          <w:color w:val="1C1C1C"/>
          <w:sz w:val="22"/>
          <w:szCs w:val="22"/>
        </w:rPr>
        <w:t>waiting</w:t>
      </w:r>
      <w:proofErr w:type="spellEnd"/>
      <w:r>
        <w:rPr>
          <w:rFonts w:ascii="Calibri" w:eastAsia="Calibri" w:hAnsi="Calibri" w:cs="Calibri"/>
          <w:color w:val="1C1C1C"/>
          <w:sz w:val="22"/>
          <w:szCs w:val="22"/>
        </w:rPr>
        <w:t xml:space="preserve"> </w:t>
      </w:r>
      <w:proofErr w:type="spellStart"/>
      <w:r>
        <w:rPr>
          <w:rFonts w:ascii="Calibri" w:eastAsia="Calibri" w:hAnsi="Calibri" w:cs="Calibri"/>
          <w:color w:val="1C1C1C"/>
          <w:sz w:val="22"/>
          <w:szCs w:val="22"/>
        </w:rPr>
        <w:t>for</w:t>
      </w:r>
      <w:proofErr w:type="spellEnd"/>
      <w:r>
        <w:rPr>
          <w:rFonts w:ascii="Calibri" w:eastAsia="Calibri" w:hAnsi="Calibri" w:cs="Calibri"/>
          <w:color w:val="1C1C1C"/>
          <w:sz w:val="22"/>
          <w:szCs w:val="22"/>
        </w:rPr>
        <w:t xml:space="preserve"> response)</w:t>
      </w:r>
    </w:p>
    <w:p w14:paraId="425BC2D7" w14:textId="77777777" w:rsidR="00EB786B" w:rsidRDefault="00000000">
      <w:pPr>
        <w:spacing w:before="60" w:after="60"/>
        <w:jc w:val="center"/>
      </w:pPr>
      <w:r>
        <w:rPr>
          <w:noProof/>
        </w:rPr>
        <w:drawing>
          <wp:inline distT="0" distB="0" distL="0" distR="0" wp14:anchorId="425BC3A7" wp14:editId="425BC3A8">
            <wp:extent cx="5143500" cy="1714500"/>
            <wp:effectExtent l="0" t="0" r="0" b="0"/>
            <wp:docPr id="1539522258" name="Imagen 153952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714500"/>
                    </a:xfrm>
                    <a:prstGeom prst="rect">
                      <a:avLst/>
                    </a:prstGeom>
                  </pic:spPr>
                </pic:pic>
              </a:graphicData>
            </a:graphic>
          </wp:inline>
        </w:drawing>
      </w:r>
    </w:p>
    <w:p w14:paraId="425BC2D8" w14:textId="77777777" w:rsidR="00EB786B" w:rsidRDefault="00EB786B">
      <w:pPr>
        <w:spacing w:after="20"/>
      </w:pPr>
    </w:p>
    <w:p w14:paraId="425BC2D9" w14:textId="77777777" w:rsidR="00EB786B" w:rsidRDefault="00000000">
      <w:pPr>
        <w:spacing w:after="80"/>
      </w:pPr>
      <w:r>
        <w:rPr>
          <w:rFonts w:ascii="Calibri" w:eastAsia="Calibri" w:hAnsi="Calibri" w:cs="Calibri"/>
          <w:b/>
          <w:bCs/>
          <w:color w:val="1C1C1C"/>
          <w:sz w:val="22"/>
          <w:szCs w:val="22"/>
        </w:rPr>
        <w:t xml:space="preserve">Captura 2-B — </w:t>
      </w:r>
      <w:r>
        <w:rPr>
          <w:rFonts w:ascii="Calibri" w:eastAsia="Calibri" w:hAnsi="Calibri" w:cs="Calibri"/>
          <w:color w:val="1C1C1C"/>
          <w:sz w:val="22"/>
          <w:szCs w:val="22"/>
        </w:rPr>
        <w:t xml:space="preserve">Resultado final: </w:t>
      </w:r>
      <w:proofErr w:type="spellStart"/>
      <w:r>
        <w:rPr>
          <w:rFonts w:ascii="Calibri" w:eastAsia="Calibri" w:hAnsi="Calibri" w:cs="Calibri"/>
          <w:color w:val="1C1C1C"/>
          <w:sz w:val="22"/>
          <w:szCs w:val="22"/>
        </w:rPr>
        <w:t>TcpTestSucceeded</w:t>
      </w:r>
      <w:proofErr w:type="spellEnd"/>
      <w:r>
        <w:rPr>
          <w:rFonts w:ascii="Calibri" w:eastAsia="Calibri" w:hAnsi="Calibri" w:cs="Calibri"/>
          <w:color w:val="1C1C1C"/>
          <w:sz w:val="22"/>
          <w:szCs w:val="22"/>
        </w:rPr>
        <w:t xml:space="preserve"> = False</w:t>
      </w:r>
    </w:p>
    <w:p w14:paraId="425BC2DA" w14:textId="77777777" w:rsidR="00EB786B" w:rsidRDefault="00000000">
      <w:pPr>
        <w:spacing w:before="60" w:after="60"/>
        <w:jc w:val="center"/>
      </w:pPr>
      <w:r>
        <w:rPr>
          <w:noProof/>
        </w:rPr>
        <w:drawing>
          <wp:inline distT="0" distB="0" distL="0" distR="0" wp14:anchorId="425BC3A9" wp14:editId="425BC3AA">
            <wp:extent cx="5143500" cy="2095500"/>
            <wp:effectExtent l="0" t="0" r="0" b="0"/>
            <wp:docPr id="120327432" name="Imagen 12032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095500"/>
                    </a:xfrm>
                    <a:prstGeom prst="rect">
                      <a:avLst/>
                    </a:prstGeom>
                  </pic:spPr>
                </pic:pic>
              </a:graphicData>
            </a:graphic>
          </wp:inline>
        </w:drawing>
      </w:r>
    </w:p>
    <w:p w14:paraId="425BC2DB" w14:textId="77777777" w:rsidR="00EB786B" w:rsidRDefault="00EB786B">
      <w:pPr>
        <w:spacing w:after="20"/>
      </w:pPr>
    </w:p>
    <w:p w14:paraId="425BC2DC" w14:textId="77777777" w:rsidR="00EB786B" w:rsidRDefault="00000000">
      <w:pPr>
        <w:spacing w:after="80"/>
        <w:jc w:val="both"/>
      </w:pPr>
      <w:r>
        <w:rPr>
          <w:rFonts w:ascii="Calibri" w:eastAsia="Calibri" w:hAnsi="Calibri" w:cs="Calibri"/>
          <w:color w:val="1C1C1C"/>
          <w:sz w:val="22"/>
          <w:szCs w:val="22"/>
        </w:rPr>
        <w:t xml:space="preserve">Este resultado es la evidencia concreta del aislamiento de red. La dirección </w:t>
      </w:r>
      <w:r>
        <w:rPr>
          <w:rFonts w:ascii="Courier New" w:eastAsia="Courier New" w:hAnsi="Courier New" w:cs="Courier New"/>
          <w:color w:val="2471A3"/>
          <w:sz w:val="18"/>
          <w:szCs w:val="18"/>
        </w:rPr>
        <w:t>10.0.3.165</w:t>
      </w:r>
      <w:r>
        <w:rPr>
          <w:rFonts w:ascii="Calibri" w:eastAsia="Calibri" w:hAnsi="Calibri" w:cs="Calibri"/>
          <w:color w:val="1C1C1C"/>
          <w:sz w:val="22"/>
          <w:szCs w:val="22"/>
        </w:rPr>
        <w:t xml:space="preserve"> es una IP privada RFC 1918 — no tiene camino desde internet. El SG de RDS tampoco tiene regla con </w:t>
      </w:r>
      <w:r>
        <w:rPr>
          <w:rFonts w:ascii="Courier New" w:eastAsia="Courier New" w:hAnsi="Courier New" w:cs="Courier New"/>
          <w:color w:val="2471A3"/>
          <w:sz w:val="18"/>
          <w:szCs w:val="18"/>
        </w:rPr>
        <w:t>0.0.0.0/0</w:t>
      </w:r>
      <w:r>
        <w:rPr>
          <w:rFonts w:ascii="Calibri" w:eastAsia="Calibri" w:hAnsi="Calibri" w:cs="Calibri"/>
          <w:color w:val="1C1C1C"/>
          <w:sz w:val="22"/>
          <w:szCs w:val="22"/>
        </w:rPr>
        <w:t>.</w:t>
      </w:r>
    </w:p>
    <w:p w14:paraId="425BC2DD" w14:textId="77777777" w:rsidR="00EB786B" w:rsidRDefault="00000000">
      <w:r>
        <w:br w:type="page"/>
      </w:r>
    </w:p>
    <w:p w14:paraId="425BC2DE" w14:textId="77777777" w:rsidR="00EB786B" w:rsidRDefault="00000000">
      <w:pPr>
        <w:pStyle w:val="Ttulo1"/>
        <w:pBdr>
          <w:bottom w:val="single" w:sz="3" w:space="0" w:color="C0392B"/>
        </w:pBdr>
        <w:spacing w:before="200" w:after="100"/>
      </w:pPr>
      <w:r>
        <w:rPr>
          <w:rFonts w:ascii="Calibri" w:eastAsia="Calibri" w:hAnsi="Calibri" w:cs="Calibri"/>
          <w:b/>
          <w:bCs/>
          <w:color w:val="C0392B"/>
          <w:sz w:val="22"/>
          <w:szCs w:val="22"/>
        </w:rPr>
        <w:lastRenderedPageBreak/>
        <w:t>4. Captura 3 — Conexión exitosa desde el servidor EC2</w:t>
      </w:r>
    </w:p>
    <w:p w14:paraId="425BC2DF" w14:textId="77777777" w:rsidR="00EB786B" w:rsidRDefault="00000000">
      <w:pPr>
        <w:spacing w:after="80"/>
        <w:jc w:val="both"/>
      </w:pPr>
      <w:r>
        <w:rPr>
          <w:rFonts w:ascii="Calibri" w:eastAsia="Calibri" w:hAnsi="Calibri" w:cs="Calibri"/>
          <w:color w:val="1C1C1C"/>
          <w:sz w:val="22"/>
          <w:szCs w:val="22"/>
        </w:rPr>
        <w:t>Desde el servidor EC2 (</w:t>
      </w:r>
      <w:r>
        <w:rPr>
          <w:rFonts w:ascii="Courier New" w:eastAsia="Courier New" w:hAnsi="Courier New" w:cs="Courier New"/>
          <w:color w:val="2471A3"/>
          <w:sz w:val="18"/>
          <w:szCs w:val="18"/>
        </w:rPr>
        <w:t>ubuntu@ip-10-0-1-229</w:t>
      </w:r>
      <w:r>
        <w:rPr>
          <w:rFonts w:ascii="Calibri" w:eastAsia="Calibri" w:hAnsi="Calibri" w:cs="Calibri"/>
          <w:color w:val="1C1C1C"/>
          <w:sz w:val="22"/>
          <w:szCs w:val="22"/>
        </w:rPr>
        <w:t xml:space="preserve">, IP privada 10.0.1.229) se instaló el cliente PostgreSQL y se verificó la conectividad al puerto 5432 de RDS. La conexión </w:t>
      </w:r>
      <w:r>
        <w:rPr>
          <w:rFonts w:ascii="Calibri" w:eastAsia="Calibri" w:hAnsi="Calibri" w:cs="Calibri"/>
          <w:b/>
          <w:bCs/>
          <w:color w:val="1C1C1C"/>
          <w:sz w:val="22"/>
          <w:szCs w:val="22"/>
        </w:rPr>
        <w:t>sí debe funcionar</w:t>
      </w:r>
      <w:r>
        <w:rPr>
          <w:rFonts w:ascii="Calibri" w:eastAsia="Calibri" w:hAnsi="Calibri" w:cs="Calibri"/>
          <w:color w:val="1C1C1C"/>
          <w:sz w:val="22"/>
          <w:szCs w:val="22"/>
        </w:rPr>
        <w:t xml:space="preserve"> porque el SG de RDS permite tráfico desde el SG del EC2.</w:t>
      </w:r>
    </w:p>
    <w:p w14:paraId="425BC2E0" w14:textId="77777777" w:rsidR="00EB786B" w:rsidRDefault="00EB786B">
      <w:pPr>
        <w:spacing w:after="20"/>
      </w:pPr>
    </w:p>
    <w:p w14:paraId="425BC2E1" w14:textId="77777777" w:rsidR="00EB786B" w:rsidRDefault="00000000">
      <w:pPr>
        <w:pStyle w:val="Ttulo2"/>
        <w:spacing w:before="160" w:after="60"/>
      </w:pPr>
      <w:r>
        <w:rPr>
          <w:rFonts w:ascii="Calibri" w:eastAsia="Calibri" w:hAnsi="Calibri" w:cs="Calibri"/>
          <w:b/>
          <w:bCs/>
          <w:color w:val="1A5276"/>
          <w:sz w:val="22"/>
          <w:szCs w:val="22"/>
        </w:rPr>
        <w:t>Pasos ejecutados</w:t>
      </w:r>
    </w:p>
    <w:p w14:paraId="425BC2E2" w14:textId="77777777" w:rsidR="00EB786B" w:rsidRDefault="00000000">
      <w:pPr>
        <w:pStyle w:val="Prrafodelista"/>
        <w:numPr>
          <w:ilvl w:val="0"/>
          <w:numId w:val="1"/>
        </w:numPr>
        <w:spacing w:after="60"/>
      </w:pPr>
      <w:r>
        <w:rPr>
          <w:rFonts w:ascii="Calibri" w:eastAsia="Calibri" w:hAnsi="Calibri" w:cs="Calibri"/>
          <w:b/>
          <w:bCs/>
          <w:color w:val="1C1C1C"/>
          <w:sz w:val="22"/>
          <w:szCs w:val="22"/>
        </w:rPr>
        <w:t xml:space="preserve">Paso 1: </w:t>
      </w:r>
      <w:r>
        <w:rPr>
          <w:rFonts w:ascii="Calibri" w:eastAsia="Calibri" w:hAnsi="Calibri" w:cs="Calibri"/>
          <w:color w:val="1C1C1C"/>
          <w:sz w:val="22"/>
          <w:szCs w:val="22"/>
        </w:rPr>
        <w:t xml:space="preserve">Instalar </w:t>
      </w:r>
      <w:proofErr w:type="spellStart"/>
      <w:r>
        <w:rPr>
          <w:rFonts w:ascii="Calibri" w:eastAsia="Calibri" w:hAnsi="Calibri" w:cs="Calibri"/>
          <w:color w:val="1C1C1C"/>
          <w:sz w:val="22"/>
          <w:szCs w:val="22"/>
        </w:rPr>
        <w:t>postgresql-client</w:t>
      </w:r>
      <w:proofErr w:type="spellEnd"/>
      <w:r>
        <w:rPr>
          <w:rFonts w:ascii="Calibri" w:eastAsia="Calibri" w:hAnsi="Calibri" w:cs="Calibri"/>
          <w:color w:val="1C1C1C"/>
          <w:sz w:val="22"/>
          <w:szCs w:val="22"/>
        </w:rPr>
        <w:t xml:space="preserve"> en Ubuntu 22.04</w:t>
      </w:r>
    </w:p>
    <w:p w14:paraId="425BC2E3" w14:textId="77777777" w:rsidR="00EB786B" w:rsidRDefault="00000000">
      <w:pPr>
        <w:pStyle w:val="Prrafodelista"/>
        <w:numPr>
          <w:ilvl w:val="0"/>
          <w:numId w:val="1"/>
        </w:numPr>
        <w:spacing w:after="60"/>
      </w:pPr>
      <w:r>
        <w:rPr>
          <w:rFonts w:ascii="Calibri" w:eastAsia="Calibri" w:hAnsi="Calibri" w:cs="Calibri"/>
          <w:b/>
          <w:bCs/>
          <w:color w:val="1C1C1C"/>
          <w:sz w:val="22"/>
          <w:szCs w:val="22"/>
        </w:rPr>
        <w:t xml:space="preserve">Paso 2: </w:t>
      </w:r>
      <w:r>
        <w:rPr>
          <w:rFonts w:ascii="Calibri" w:eastAsia="Calibri" w:hAnsi="Calibri" w:cs="Calibri"/>
          <w:color w:val="1C1C1C"/>
          <w:sz w:val="22"/>
          <w:szCs w:val="22"/>
        </w:rPr>
        <w:t xml:space="preserve">Verificar conectividad TCP con </w:t>
      </w:r>
      <w:proofErr w:type="spellStart"/>
      <w:r>
        <w:rPr>
          <w:rFonts w:ascii="Calibri" w:eastAsia="Calibri" w:hAnsi="Calibri" w:cs="Calibri"/>
          <w:color w:val="1C1C1C"/>
          <w:sz w:val="22"/>
          <w:szCs w:val="22"/>
        </w:rPr>
        <w:t>nc</w:t>
      </w:r>
      <w:proofErr w:type="spellEnd"/>
      <w:r>
        <w:rPr>
          <w:rFonts w:ascii="Calibri" w:eastAsia="Calibri" w:hAnsi="Calibri" w:cs="Calibri"/>
          <w:color w:val="1C1C1C"/>
          <w:sz w:val="22"/>
          <w:szCs w:val="22"/>
        </w:rPr>
        <w:t xml:space="preserve"> -</w:t>
      </w:r>
      <w:proofErr w:type="spellStart"/>
      <w:r>
        <w:rPr>
          <w:rFonts w:ascii="Calibri" w:eastAsia="Calibri" w:hAnsi="Calibri" w:cs="Calibri"/>
          <w:color w:val="1C1C1C"/>
          <w:sz w:val="22"/>
          <w:szCs w:val="22"/>
        </w:rPr>
        <w:t>zv</w:t>
      </w:r>
      <w:proofErr w:type="spellEnd"/>
      <w:r>
        <w:rPr>
          <w:rFonts w:ascii="Calibri" w:eastAsia="Calibri" w:hAnsi="Calibri" w:cs="Calibri"/>
          <w:color w:val="1C1C1C"/>
          <w:sz w:val="22"/>
          <w:szCs w:val="22"/>
        </w:rPr>
        <w:t xml:space="preserve"> -w 5</w:t>
      </w:r>
    </w:p>
    <w:p w14:paraId="425BC2E4" w14:textId="77777777" w:rsidR="00EB786B" w:rsidRDefault="00000000">
      <w:pPr>
        <w:pStyle w:val="Prrafodelista"/>
        <w:numPr>
          <w:ilvl w:val="0"/>
          <w:numId w:val="1"/>
        </w:numPr>
        <w:spacing w:after="60"/>
      </w:pPr>
      <w:r>
        <w:rPr>
          <w:rFonts w:ascii="Calibri" w:eastAsia="Calibri" w:hAnsi="Calibri" w:cs="Calibri"/>
          <w:b/>
          <w:bCs/>
          <w:color w:val="1C1C1C"/>
          <w:sz w:val="22"/>
          <w:szCs w:val="22"/>
        </w:rPr>
        <w:t xml:space="preserve">Paso 3: </w:t>
      </w:r>
      <w:r>
        <w:rPr>
          <w:rFonts w:ascii="Calibri" w:eastAsia="Calibri" w:hAnsi="Calibri" w:cs="Calibri"/>
          <w:color w:val="1C1C1C"/>
          <w:sz w:val="22"/>
          <w:szCs w:val="22"/>
        </w:rPr>
        <w:t xml:space="preserve">Conectarse a la base con </w:t>
      </w:r>
      <w:proofErr w:type="spellStart"/>
      <w:r>
        <w:rPr>
          <w:rFonts w:ascii="Calibri" w:eastAsia="Calibri" w:hAnsi="Calibri" w:cs="Calibri"/>
          <w:color w:val="1C1C1C"/>
          <w:sz w:val="22"/>
          <w:szCs w:val="22"/>
        </w:rPr>
        <w:t>psql</w:t>
      </w:r>
      <w:proofErr w:type="spellEnd"/>
      <w:r>
        <w:rPr>
          <w:rFonts w:ascii="Calibri" w:eastAsia="Calibri" w:hAnsi="Calibri" w:cs="Calibri"/>
          <w:color w:val="1C1C1C"/>
          <w:sz w:val="22"/>
          <w:szCs w:val="22"/>
        </w:rPr>
        <w:t xml:space="preserve"> y ejecutar \</w:t>
      </w:r>
      <w:proofErr w:type="spellStart"/>
      <w:r>
        <w:rPr>
          <w:rFonts w:ascii="Calibri" w:eastAsia="Calibri" w:hAnsi="Calibri" w:cs="Calibri"/>
          <w:color w:val="1C1C1C"/>
          <w:sz w:val="22"/>
          <w:szCs w:val="22"/>
        </w:rPr>
        <w:t>conninfo</w:t>
      </w:r>
      <w:proofErr w:type="spellEnd"/>
      <w:r>
        <w:rPr>
          <w:rFonts w:ascii="Calibri" w:eastAsia="Calibri" w:hAnsi="Calibri" w:cs="Calibri"/>
          <w:color w:val="1C1C1C"/>
          <w:sz w:val="22"/>
          <w:szCs w:val="22"/>
        </w:rPr>
        <w:t xml:space="preserve"> y SELECT </w:t>
      </w:r>
      <w:proofErr w:type="spellStart"/>
      <w:r>
        <w:rPr>
          <w:rFonts w:ascii="Calibri" w:eastAsia="Calibri" w:hAnsi="Calibri" w:cs="Calibri"/>
          <w:color w:val="1C1C1C"/>
          <w:sz w:val="22"/>
          <w:szCs w:val="22"/>
        </w:rPr>
        <w:t>version</w:t>
      </w:r>
      <w:proofErr w:type="spellEnd"/>
      <w:r>
        <w:rPr>
          <w:rFonts w:ascii="Calibri" w:eastAsia="Calibri" w:hAnsi="Calibri" w:cs="Calibri"/>
          <w:color w:val="1C1C1C"/>
          <w:sz w:val="22"/>
          <w:szCs w:val="22"/>
        </w:rPr>
        <w:t>()</w:t>
      </w:r>
    </w:p>
    <w:p w14:paraId="425BC2E5" w14:textId="77777777" w:rsidR="00EB786B" w:rsidRDefault="00EB786B">
      <w:pPr>
        <w:spacing w:after="20"/>
      </w:pPr>
    </w:p>
    <w:p w14:paraId="425BC2E6" w14:textId="77777777" w:rsidR="00EB786B" w:rsidRDefault="00000000">
      <w:pPr>
        <w:spacing w:after="80"/>
      </w:pPr>
      <w:r>
        <w:rPr>
          <w:rFonts w:ascii="Calibri" w:eastAsia="Calibri" w:hAnsi="Calibri" w:cs="Calibri"/>
          <w:b/>
          <w:bCs/>
          <w:color w:val="1C1C1C"/>
          <w:sz w:val="22"/>
          <w:szCs w:val="22"/>
        </w:rPr>
        <w:t xml:space="preserve">Captura 3-A — </w:t>
      </w:r>
      <w:r>
        <w:rPr>
          <w:rFonts w:ascii="Calibri" w:eastAsia="Calibri" w:hAnsi="Calibri" w:cs="Calibri"/>
          <w:color w:val="1C1C1C"/>
          <w:sz w:val="22"/>
          <w:szCs w:val="22"/>
        </w:rPr>
        <w:t xml:space="preserve">Instalación de </w:t>
      </w:r>
      <w:proofErr w:type="spellStart"/>
      <w:r>
        <w:rPr>
          <w:rFonts w:ascii="Calibri" w:eastAsia="Calibri" w:hAnsi="Calibri" w:cs="Calibri"/>
          <w:color w:val="1C1C1C"/>
          <w:sz w:val="22"/>
          <w:szCs w:val="22"/>
        </w:rPr>
        <w:t>postgresql-client</w:t>
      </w:r>
      <w:proofErr w:type="spellEnd"/>
      <w:r>
        <w:rPr>
          <w:rFonts w:ascii="Calibri" w:eastAsia="Calibri" w:hAnsi="Calibri" w:cs="Calibri"/>
          <w:color w:val="1C1C1C"/>
          <w:sz w:val="22"/>
          <w:szCs w:val="22"/>
        </w:rPr>
        <w:t xml:space="preserve"> en EC2</w:t>
      </w:r>
    </w:p>
    <w:p w14:paraId="425BC2E7" w14:textId="77777777" w:rsidR="00EB786B" w:rsidRDefault="00000000">
      <w:pPr>
        <w:spacing w:before="60" w:after="60"/>
        <w:jc w:val="center"/>
      </w:pPr>
      <w:r>
        <w:rPr>
          <w:noProof/>
        </w:rPr>
        <w:drawing>
          <wp:inline distT="0" distB="0" distL="0" distR="0" wp14:anchorId="425BC3AB" wp14:editId="425BC3AC">
            <wp:extent cx="5143500" cy="2667000"/>
            <wp:effectExtent l="0" t="0" r="0" b="0"/>
            <wp:docPr id="834975571" name="Imagen 83497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667000"/>
                    </a:xfrm>
                    <a:prstGeom prst="rect">
                      <a:avLst/>
                    </a:prstGeom>
                  </pic:spPr>
                </pic:pic>
              </a:graphicData>
            </a:graphic>
          </wp:inline>
        </w:drawing>
      </w:r>
    </w:p>
    <w:p w14:paraId="425BC2E8" w14:textId="77777777" w:rsidR="00EB786B" w:rsidRDefault="00EB786B">
      <w:pPr>
        <w:spacing w:after="20"/>
      </w:pPr>
    </w:p>
    <w:p w14:paraId="425BC2E9" w14:textId="77777777" w:rsidR="00EB786B" w:rsidRDefault="00000000">
      <w:pPr>
        <w:spacing w:after="80"/>
      </w:pPr>
      <w:r>
        <w:rPr>
          <w:rFonts w:ascii="Calibri" w:eastAsia="Calibri" w:hAnsi="Calibri" w:cs="Calibri"/>
          <w:b/>
          <w:bCs/>
          <w:color w:val="1C1C1C"/>
          <w:sz w:val="22"/>
          <w:szCs w:val="22"/>
        </w:rPr>
        <w:t xml:space="preserve">Captura 3-B — </w:t>
      </w:r>
      <w:proofErr w:type="spellStart"/>
      <w:r>
        <w:rPr>
          <w:rFonts w:ascii="Calibri" w:eastAsia="Calibri" w:hAnsi="Calibri" w:cs="Calibri"/>
          <w:color w:val="1C1C1C"/>
          <w:sz w:val="22"/>
          <w:szCs w:val="22"/>
        </w:rPr>
        <w:t>nc</w:t>
      </w:r>
      <w:proofErr w:type="spellEnd"/>
      <w:r>
        <w:rPr>
          <w:rFonts w:ascii="Calibri" w:eastAsia="Calibri" w:hAnsi="Calibri" w:cs="Calibri"/>
          <w:color w:val="1C1C1C"/>
          <w:sz w:val="22"/>
          <w:szCs w:val="22"/>
        </w:rPr>
        <w:t xml:space="preserve"> </w:t>
      </w:r>
      <w:proofErr w:type="spellStart"/>
      <w:r>
        <w:rPr>
          <w:rFonts w:ascii="Calibri" w:eastAsia="Calibri" w:hAnsi="Calibri" w:cs="Calibri"/>
          <w:color w:val="1C1C1C"/>
          <w:sz w:val="22"/>
          <w:szCs w:val="22"/>
        </w:rPr>
        <w:t>succeeded</w:t>
      </w:r>
      <w:proofErr w:type="spellEnd"/>
      <w:r>
        <w:rPr>
          <w:rFonts w:ascii="Calibri" w:eastAsia="Calibri" w:hAnsi="Calibri" w:cs="Calibri"/>
          <w:color w:val="1C1C1C"/>
          <w:sz w:val="22"/>
          <w:szCs w:val="22"/>
        </w:rPr>
        <w:t>: conectividad TCP confirmada</w:t>
      </w:r>
    </w:p>
    <w:p w14:paraId="425BC2EA" w14:textId="77777777" w:rsidR="00EB786B" w:rsidRDefault="00000000">
      <w:pPr>
        <w:spacing w:before="60" w:after="60"/>
        <w:jc w:val="center"/>
      </w:pPr>
      <w:r>
        <w:rPr>
          <w:noProof/>
        </w:rPr>
        <w:drawing>
          <wp:inline distT="0" distB="0" distL="0" distR="0" wp14:anchorId="425BC3AD" wp14:editId="425BC3AE">
            <wp:extent cx="5143500" cy="1524000"/>
            <wp:effectExtent l="0" t="0" r="0" b="0"/>
            <wp:docPr id="532813902" name="Imagen 53281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524000"/>
                    </a:xfrm>
                    <a:prstGeom prst="rect">
                      <a:avLst/>
                    </a:prstGeom>
                  </pic:spPr>
                </pic:pic>
              </a:graphicData>
            </a:graphic>
          </wp:inline>
        </w:drawing>
      </w:r>
    </w:p>
    <w:p w14:paraId="425BC2EB" w14:textId="77777777" w:rsidR="00EB786B" w:rsidRDefault="00EB786B">
      <w:pPr>
        <w:spacing w:after="20"/>
      </w:pPr>
    </w:p>
    <w:p w14:paraId="425BC2EC" w14:textId="77777777" w:rsidR="00EB786B" w:rsidRDefault="00000000">
      <w:pPr>
        <w:spacing w:after="80"/>
      </w:pPr>
      <w:r>
        <w:rPr>
          <w:rFonts w:ascii="Calibri" w:eastAsia="Calibri" w:hAnsi="Calibri" w:cs="Calibri"/>
          <w:b/>
          <w:bCs/>
          <w:color w:val="1C1C1C"/>
          <w:sz w:val="22"/>
          <w:szCs w:val="22"/>
        </w:rPr>
        <w:t xml:space="preserve">Captura 3-C — </w:t>
      </w:r>
      <w:r>
        <w:rPr>
          <w:rFonts w:ascii="Calibri" w:eastAsia="Calibri" w:hAnsi="Calibri" w:cs="Calibri"/>
          <w:color w:val="1C1C1C"/>
          <w:sz w:val="22"/>
          <w:szCs w:val="22"/>
        </w:rPr>
        <w:t xml:space="preserve">Sesión </w:t>
      </w:r>
      <w:proofErr w:type="spellStart"/>
      <w:r>
        <w:rPr>
          <w:rFonts w:ascii="Calibri" w:eastAsia="Calibri" w:hAnsi="Calibri" w:cs="Calibri"/>
          <w:color w:val="1C1C1C"/>
          <w:sz w:val="22"/>
          <w:szCs w:val="22"/>
        </w:rPr>
        <w:t>psql</w:t>
      </w:r>
      <w:proofErr w:type="spellEnd"/>
      <w:r>
        <w:rPr>
          <w:rFonts w:ascii="Calibri" w:eastAsia="Calibri" w:hAnsi="Calibri" w:cs="Calibri"/>
          <w:color w:val="1C1C1C"/>
          <w:sz w:val="22"/>
          <w:szCs w:val="22"/>
        </w:rPr>
        <w:t xml:space="preserve"> abierta: </w:t>
      </w:r>
      <w:proofErr w:type="spellStart"/>
      <w:r>
        <w:rPr>
          <w:rFonts w:ascii="Calibri" w:eastAsia="Calibri" w:hAnsi="Calibri" w:cs="Calibri"/>
          <w:color w:val="1C1C1C"/>
          <w:sz w:val="22"/>
          <w:szCs w:val="22"/>
        </w:rPr>
        <w:t>prompt</w:t>
      </w:r>
      <w:proofErr w:type="spellEnd"/>
      <w:r>
        <w:rPr>
          <w:rFonts w:ascii="Calibri" w:eastAsia="Calibri" w:hAnsi="Calibri" w:cs="Calibri"/>
          <w:color w:val="1C1C1C"/>
          <w:sz w:val="22"/>
          <w:szCs w:val="22"/>
        </w:rPr>
        <w:t xml:space="preserve"> inventario=&gt;</w:t>
      </w:r>
    </w:p>
    <w:p w14:paraId="425BC2ED" w14:textId="77777777" w:rsidR="00EB786B" w:rsidRDefault="00000000">
      <w:pPr>
        <w:spacing w:before="60" w:after="60"/>
        <w:jc w:val="center"/>
      </w:pPr>
      <w:r>
        <w:rPr>
          <w:noProof/>
        </w:rPr>
        <w:lastRenderedPageBreak/>
        <w:drawing>
          <wp:inline distT="0" distB="0" distL="0" distR="0" wp14:anchorId="425BC3AF" wp14:editId="425BC3B0">
            <wp:extent cx="5143500" cy="1905000"/>
            <wp:effectExtent l="0" t="0" r="0" b="0"/>
            <wp:docPr id="896502197" name="Imagen 89650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905000"/>
                    </a:xfrm>
                    <a:prstGeom prst="rect">
                      <a:avLst/>
                    </a:prstGeom>
                  </pic:spPr>
                </pic:pic>
              </a:graphicData>
            </a:graphic>
          </wp:inline>
        </w:drawing>
      </w:r>
    </w:p>
    <w:p w14:paraId="425BC2EE" w14:textId="77777777" w:rsidR="00EB786B" w:rsidRDefault="00EB786B">
      <w:pPr>
        <w:spacing w:after="20"/>
      </w:pPr>
    </w:p>
    <w:p w14:paraId="425BC2EF" w14:textId="77777777" w:rsidR="00EB786B" w:rsidRDefault="00000000">
      <w:pPr>
        <w:spacing w:after="80"/>
      </w:pPr>
      <w:r>
        <w:rPr>
          <w:rFonts w:ascii="Calibri" w:eastAsia="Calibri" w:hAnsi="Calibri" w:cs="Calibri"/>
          <w:b/>
          <w:bCs/>
          <w:color w:val="1C1C1C"/>
          <w:sz w:val="22"/>
          <w:szCs w:val="22"/>
        </w:rPr>
        <w:t xml:space="preserve">Captura 3-D — </w:t>
      </w:r>
      <w:r>
        <w:rPr>
          <w:rFonts w:ascii="Calibri" w:eastAsia="Calibri" w:hAnsi="Calibri" w:cs="Calibri"/>
          <w:color w:val="1C1C1C"/>
          <w:sz w:val="22"/>
          <w:szCs w:val="22"/>
        </w:rPr>
        <w:t>\</w:t>
      </w:r>
      <w:proofErr w:type="spellStart"/>
      <w:r>
        <w:rPr>
          <w:rFonts w:ascii="Calibri" w:eastAsia="Calibri" w:hAnsi="Calibri" w:cs="Calibri"/>
          <w:color w:val="1C1C1C"/>
          <w:sz w:val="22"/>
          <w:szCs w:val="22"/>
        </w:rPr>
        <w:t>conninfo</w:t>
      </w:r>
      <w:proofErr w:type="spellEnd"/>
      <w:r>
        <w:rPr>
          <w:rFonts w:ascii="Calibri" w:eastAsia="Calibri" w:hAnsi="Calibri" w:cs="Calibri"/>
          <w:color w:val="1C1C1C"/>
          <w:sz w:val="22"/>
          <w:szCs w:val="22"/>
        </w:rPr>
        <w:t xml:space="preserve"> y SELECT </w:t>
      </w:r>
      <w:proofErr w:type="spellStart"/>
      <w:r>
        <w:rPr>
          <w:rFonts w:ascii="Calibri" w:eastAsia="Calibri" w:hAnsi="Calibri" w:cs="Calibri"/>
          <w:color w:val="1C1C1C"/>
          <w:sz w:val="22"/>
          <w:szCs w:val="22"/>
        </w:rPr>
        <w:t>version</w:t>
      </w:r>
      <w:proofErr w:type="spellEnd"/>
      <w:r>
        <w:rPr>
          <w:rFonts w:ascii="Calibri" w:eastAsia="Calibri" w:hAnsi="Calibri" w:cs="Calibri"/>
          <w:color w:val="1C1C1C"/>
          <w:sz w:val="22"/>
          <w:szCs w:val="22"/>
        </w:rPr>
        <w:t>() ejecutados desde EC2</w:t>
      </w:r>
    </w:p>
    <w:p w14:paraId="425BC2F0" w14:textId="77777777" w:rsidR="00EB786B" w:rsidRDefault="00000000">
      <w:pPr>
        <w:spacing w:before="60" w:after="60"/>
        <w:jc w:val="center"/>
      </w:pPr>
      <w:r>
        <w:rPr>
          <w:noProof/>
        </w:rPr>
        <w:drawing>
          <wp:inline distT="0" distB="0" distL="0" distR="0" wp14:anchorId="425BC3B1" wp14:editId="425BC3B2">
            <wp:extent cx="5143500" cy="2476500"/>
            <wp:effectExtent l="0" t="0" r="0" b="0"/>
            <wp:docPr id="1486267327" name="Imagen 148626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476500"/>
                    </a:xfrm>
                    <a:prstGeom prst="rect">
                      <a:avLst/>
                    </a:prstGeom>
                  </pic:spPr>
                </pic:pic>
              </a:graphicData>
            </a:graphic>
          </wp:inline>
        </w:drawing>
      </w:r>
    </w:p>
    <w:p w14:paraId="425BC2F1" w14:textId="77777777" w:rsidR="00EB786B" w:rsidRDefault="00EB786B">
      <w:pPr>
        <w:spacing w:after="20"/>
      </w:pPr>
    </w:p>
    <w:p w14:paraId="425BC2F2" w14:textId="77777777" w:rsidR="00EB786B" w:rsidRDefault="00000000">
      <w:pPr>
        <w:spacing w:after="80"/>
        <w:jc w:val="both"/>
      </w:pPr>
      <w:r>
        <w:rPr>
          <w:rFonts w:ascii="Calibri" w:eastAsia="Calibri" w:hAnsi="Calibri" w:cs="Calibri"/>
          <w:color w:val="1C1C1C"/>
          <w:sz w:val="22"/>
          <w:szCs w:val="22"/>
        </w:rPr>
        <w:t xml:space="preserve">La sesión muestra conexión desde </w:t>
      </w:r>
      <w:r>
        <w:rPr>
          <w:rFonts w:ascii="Courier New" w:eastAsia="Courier New" w:hAnsi="Courier New" w:cs="Courier New"/>
          <w:color w:val="2471A3"/>
          <w:sz w:val="18"/>
          <w:szCs w:val="18"/>
        </w:rPr>
        <w:t>10.0.1.229</w:t>
      </w:r>
      <w:r>
        <w:rPr>
          <w:rFonts w:ascii="Calibri" w:eastAsia="Calibri" w:hAnsi="Calibri" w:cs="Calibri"/>
          <w:color w:val="1C1C1C"/>
          <w:sz w:val="22"/>
          <w:szCs w:val="22"/>
        </w:rPr>
        <w:t xml:space="preserve"> (EC2, subred pública) hacia </w:t>
      </w:r>
      <w:r>
        <w:rPr>
          <w:rFonts w:ascii="Courier New" w:eastAsia="Courier New" w:hAnsi="Courier New" w:cs="Courier New"/>
          <w:color w:val="2471A3"/>
          <w:sz w:val="18"/>
          <w:szCs w:val="18"/>
        </w:rPr>
        <w:t>10.0.3.165</w:t>
      </w:r>
      <w:r>
        <w:rPr>
          <w:rFonts w:ascii="Calibri" w:eastAsia="Calibri" w:hAnsi="Calibri" w:cs="Calibri"/>
          <w:color w:val="1C1C1C"/>
          <w:sz w:val="22"/>
          <w:szCs w:val="22"/>
        </w:rPr>
        <w:t xml:space="preserve"> (RDS, subred privada) usando SSL con cifrado </w:t>
      </w:r>
      <w:r>
        <w:rPr>
          <w:rFonts w:ascii="Calibri" w:eastAsia="Calibri" w:hAnsi="Calibri" w:cs="Calibri"/>
          <w:b/>
          <w:bCs/>
          <w:color w:val="1C1C1C"/>
          <w:sz w:val="22"/>
          <w:szCs w:val="22"/>
        </w:rPr>
        <w:t>ECDHE-RSA-AES256-GCM-SHA384 (256 bits)</w:t>
      </w:r>
      <w:r>
        <w:rPr>
          <w:rFonts w:ascii="Calibri" w:eastAsia="Calibri" w:hAnsi="Calibri" w:cs="Calibri"/>
          <w:color w:val="1C1C1C"/>
          <w:sz w:val="22"/>
          <w:szCs w:val="22"/>
        </w:rPr>
        <w:t>. La comunicación entre subredes dentro de la VPC funciona correctamente.</w:t>
      </w:r>
    </w:p>
    <w:p w14:paraId="425BC2F3" w14:textId="77777777" w:rsidR="00EB786B" w:rsidRDefault="00000000">
      <w:r>
        <w:br w:type="page"/>
      </w:r>
    </w:p>
    <w:p w14:paraId="425BC2F4" w14:textId="77777777" w:rsidR="00EB786B" w:rsidRDefault="00000000">
      <w:pPr>
        <w:pStyle w:val="Ttulo1"/>
        <w:pBdr>
          <w:bottom w:val="single" w:sz="3" w:space="0" w:color="C0392B"/>
        </w:pBdr>
        <w:spacing w:before="200" w:after="100"/>
      </w:pPr>
      <w:r>
        <w:rPr>
          <w:rFonts w:ascii="Calibri" w:eastAsia="Calibri" w:hAnsi="Calibri" w:cs="Calibri"/>
          <w:b/>
          <w:bCs/>
          <w:color w:val="C0392B"/>
          <w:sz w:val="22"/>
          <w:szCs w:val="22"/>
        </w:rPr>
        <w:lastRenderedPageBreak/>
        <w:t>5. Captura 4 — Esquema del proyecto creado y consulta con resultados</w:t>
      </w:r>
    </w:p>
    <w:p w14:paraId="425BC2F5" w14:textId="77777777" w:rsidR="00EB786B" w:rsidRDefault="00000000">
      <w:pPr>
        <w:spacing w:after="80"/>
        <w:jc w:val="both"/>
      </w:pPr>
      <w:r>
        <w:rPr>
          <w:rFonts w:ascii="Calibri" w:eastAsia="Calibri" w:hAnsi="Calibri" w:cs="Calibri"/>
          <w:color w:val="1C1C1C"/>
          <w:sz w:val="22"/>
          <w:szCs w:val="22"/>
        </w:rPr>
        <w:t xml:space="preserve">Se transfirió el archivo </w:t>
      </w:r>
      <w:r>
        <w:rPr>
          <w:rFonts w:ascii="Courier New" w:eastAsia="Courier New" w:hAnsi="Courier New" w:cs="Courier New"/>
          <w:color w:val="2471A3"/>
          <w:sz w:val="18"/>
          <w:szCs w:val="18"/>
        </w:rPr>
        <w:t>schema-p06.sql</w:t>
      </w:r>
      <w:r>
        <w:rPr>
          <w:rFonts w:ascii="Calibri" w:eastAsia="Calibri" w:hAnsi="Calibri" w:cs="Calibri"/>
          <w:color w:val="1C1C1C"/>
          <w:sz w:val="22"/>
          <w:szCs w:val="22"/>
        </w:rPr>
        <w:t xml:space="preserve"> al EC2 con </w:t>
      </w:r>
      <w:proofErr w:type="spellStart"/>
      <w:r>
        <w:rPr>
          <w:rFonts w:ascii="Courier New" w:eastAsia="Courier New" w:hAnsi="Courier New" w:cs="Courier New"/>
          <w:color w:val="2471A3"/>
          <w:sz w:val="18"/>
          <w:szCs w:val="18"/>
        </w:rPr>
        <w:t>scp</w:t>
      </w:r>
      <w:proofErr w:type="spellEnd"/>
      <w:r>
        <w:rPr>
          <w:rFonts w:ascii="Calibri" w:eastAsia="Calibri" w:hAnsi="Calibri" w:cs="Calibri"/>
          <w:color w:val="1C1C1C"/>
          <w:sz w:val="22"/>
          <w:szCs w:val="22"/>
        </w:rPr>
        <w:t xml:space="preserve"> y se ejecutó con </w:t>
      </w:r>
      <w:proofErr w:type="spellStart"/>
      <w:r>
        <w:rPr>
          <w:rFonts w:ascii="Courier New" w:eastAsia="Courier New" w:hAnsi="Courier New" w:cs="Courier New"/>
          <w:color w:val="2471A3"/>
          <w:sz w:val="18"/>
          <w:szCs w:val="18"/>
        </w:rPr>
        <w:t>psql</w:t>
      </w:r>
      <w:proofErr w:type="spellEnd"/>
      <w:r>
        <w:rPr>
          <w:rFonts w:ascii="Courier New" w:eastAsia="Courier New" w:hAnsi="Courier New" w:cs="Courier New"/>
          <w:color w:val="2471A3"/>
          <w:sz w:val="18"/>
          <w:szCs w:val="18"/>
        </w:rPr>
        <w:t xml:space="preserve"> -f</w:t>
      </w:r>
      <w:r>
        <w:rPr>
          <w:rFonts w:ascii="Calibri" w:eastAsia="Calibri" w:hAnsi="Calibri" w:cs="Calibri"/>
          <w:color w:val="1C1C1C"/>
          <w:sz w:val="22"/>
          <w:szCs w:val="22"/>
        </w:rPr>
        <w:t>. El script creó las 5 tablas del modelo de datos e insertó registros ficticios de prueba.</w:t>
      </w:r>
    </w:p>
    <w:p w14:paraId="425BC2F6" w14:textId="77777777" w:rsidR="00EB786B" w:rsidRDefault="00EB786B">
      <w:pPr>
        <w:spacing w:after="20"/>
      </w:pPr>
    </w:p>
    <w:p w14:paraId="425BC2F7" w14:textId="77777777" w:rsidR="00EB786B" w:rsidRDefault="00000000">
      <w:pPr>
        <w:pStyle w:val="Ttulo2"/>
        <w:spacing w:before="160" w:after="60"/>
      </w:pPr>
      <w:r>
        <w:rPr>
          <w:rFonts w:ascii="Calibri" w:eastAsia="Calibri" w:hAnsi="Calibri" w:cs="Calibri"/>
          <w:b/>
          <w:bCs/>
          <w:color w:val="1A5276"/>
          <w:sz w:val="22"/>
          <w:szCs w:val="22"/>
        </w:rPr>
        <w:t>Modelo de datos implementado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5049"/>
        <w:gridCol w:w="2344"/>
      </w:tblGrid>
      <w:tr w:rsidR="00EB786B" w14:paraId="425BC2FB" w14:textId="77777777">
        <w:tblPrEx>
          <w:tblCellMar>
            <w:top w:w="0" w:type="dxa"/>
            <w:bottom w:w="0" w:type="dxa"/>
          </w:tblCellMar>
        </w:tblPrEx>
        <w:tc>
          <w:tcPr>
            <w:tcW w:w="900" w:type="pct"/>
            <w:shd w:val="clear" w:color="auto" w:fill="FADBD8"/>
            <w:tcMar>
              <w:top w:w="80" w:type="dxa"/>
              <w:left w:w="120" w:type="dxa"/>
              <w:bottom w:w="80" w:type="dxa"/>
              <w:right w:w="120" w:type="dxa"/>
            </w:tcMar>
            <w:vAlign w:val="center"/>
          </w:tcPr>
          <w:p w14:paraId="425BC2F8" w14:textId="77777777" w:rsidR="00EB786B" w:rsidRDefault="00000000">
            <w:pPr>
              <w:spacing w:before="60" w:after="60"/>
              <w:jc w:val="center"/>
            </w:pPr>
            <w:r>
              <w:rPr>
                <w:rFonts w:ascii="Calibri" w:eastAsia="Calibri" w:hAnsi="Calibri" w:cs="Calibri"/>
                <w:b/>
                <w:bCs/>
                <w:color w:val="1C1C1C"/>
              </w:rPr>
              <w:t>Tabla</w:t>
            </w:r>
          </w:p>
        </w:tc>
        <w:tc>
          <w:tcPr>
            <w:tcW w:w="2800" w:type="pct"/>
            <w:shd w:val="clear" w:color="auto" w:fill="FADBD8"/>
            <w:tcMar>
              <w:top w:w="80" w:type="dxa"/>
              <w:left w:w="120" w:type="dxa"/>
              <w:bottom w:w="80" w:type="dxa"/>
              <w:right w:w="120" w:type="dxa"/>
            </w:tcMar>
            <w:vAlign w:val="center"/>
          </w:tcPr>
          <w:p w14:paraId="425BC2F9" w14:textId="77777777" w:rsidR="00EB786B" w:rsidRDefault="00000000">
            <w:pPr>
              <w:spacing w:before="60" w:after="60"/>
              <w:jc w:val="center"/>
            </w:pPr>
            <w:r>
              <w:rPr>
                <w:rFonts w:ascii="Calibri" w:eastAsia="Calibri" w:hAnsi="Calibri" w:cs="Calibri"/>
                <w:b/>
                <w:bCs/>
                <w:color w:val="1C1C1C"/>
              </w:rPr>
              <w:t>Descripción</w:t>
            </w:r>
          </w:p>
        </w:tc>
        <w:tc>
          <w:tcPr>
            <w:tcW w:w="1300" w:type="pct"/>
            <w:shd w:val="clear" w:color="auto" w:fill="FADBD8"/>
            <w:tcMar>
              <w:top w:w="80" w:type="dxa"/>
              <w:left w:w="120" w:type="dxa"/>
              <w:bottom w:w="80" w:type="dxa"/>
              <w:right w:w="120" w:type="dxa"/>
            </w:tcMar>
            <w:vAlign w:val="center"/>
          </w:tcPr>
          <w:p w14:paraId="425BC2FA" w14:textId="77777777" w:rsidR="00EB786B" w:rsidRDefault="00000000">
            <w:pPr>
              <w:spacing w:before="60" w:after="60"/>
              <w:jc w:val="center"/>
            </w:pPr>
            <w:r>
              <w:rPr>
                <w:rFonts w:ascii="Calibri" w:eastAsia="Calibri" w:hAnsi="Calibri" w:cs="Calibri"/>
                <w:b/>
                <w:bCs/>
                <w:color w:val="1C1C1C"/>
              </w:rPr>
              <w:t>Registros insertados</w:t>
            </w:r>
          </w:p>
        </w:tc>
      </w:tr>
      <w:tr w:rsidR="00EB786B" w14:paraId="425BC2FF" w14:textId="77777777">
        <w:tblPrEx>
          <w:tblCellMar>
            <w:top w:w="0" w:type="dxa"/>
            <w:bottom w:w="0" w:type="dxa"/>
          </w:tblCellMar>
        </w:tblPrEx>
        <w:tc>
          <w:tcPr>
            <w:tcW w:w="900" w:type="pct"/>
            <w:shd w:val="clear" w:color="auto" w:fill="F2F3F4"/>
            <w:tcMar>
              <w:top w:w="80" w:type="dxa"/>
              <w:left w:w="120" w:type="dxa"/>
              <w:bottom w:w="80" w:type="dxa"/>
              <w:right w:w="120" w:type="dxa"/>
            </w:tcMar>
            <w:vAlign w:val="center"/>
          </w:tcPr>
          <w:p w14:paraId="425BC2FC" w14:textId="77777777" w:rsidR="00EB786B" w:rsidRDefault="00000000">
            <w:pPr>
              <w:spacing w:before="60" w:after="60"/>
              <w:jc w:val="center"/>
            </w:pPr>
            <w:r>
              <w:rPr>
                <w:rFonts w:ascii="Calibri" w:eastAsia="Calibri" w:hAnsi="Calibri" w:cs="Calibri"/>
                <w:color w:val="1C1C1C"/>
              </w:rPr>
              <w:t>usuarios</w:t>
            </w:r>
          </w:p>
        </w:tc>
        <w:tc>
          <w:tcPr>
            <w:tcW w:w="2800" w:type="pct"/>
            <w:shd w:val="clear" w:color="auto" w:fill="F2F3F4"/>
            <w:tcMar>
              <w:top w:w="80" w:type="dxa"/>
              <w:left w:w="120" w:type="dxa"/>
              <w:bottom w:w="80" w:type="dxa"/>
              <w:right w:w="120" w:type="dxa"/>
            </w:tcMar>
            <w:vAlign w:val="center"/>
          </w:tcPr>
          <w:p w14:paraId="425BC2FD" w14:textId="77777777" w:rsidR="00EB786B" w:rsidRDefault="00000000">
            <w:pPr>
              <w:spacing w:before="60" w:after="60"/>
              <w:jc w:val="center"/>
            </w:pPr>
            <w:r>
              <w:rPr>
                <w:rFonts w:ascii="Calibri" w:eastAsia="Calibri" w:hAnsi="Calibri" w:cs="Calibri"/>
                <w:color w:val="1C1C1C"/>
              </w:rPr>
              <w:t>Cuentas del sistema con roles (administrador, bodega, cajero)</w:t>
            </w:r>
          </w:p>
        </w:tc>
        <w:tc>
          <w:tcPr>
            <w:tcW w:w="1300" w:type="pct"/>
            <w:shd w:val="clear" w:color="auto" w:fill="F2F3F4"/>
            <w:tcMar>
              <w:top w:w="80" w:type="dxa"/>
              <w:left w:w="120" w:type="dxa"/>
              <w:bottom w:w="80" w:type="dxa"/>
              <w:right w:w="120" w:type="dxa"/>
            </w:tcMar>
            <w:vAlign w:val="center"/>
          </w:tcPr>
          <w:p w14:paraId="425BC2FE" w14:textId="77777777" w:rsidR="00EB786B" w:rsidRDefault="00000000">
            <w:pPr>
              <w:spacing w:before="60" w:after="60"/>
              <w:jc w:val="center"/>
            </w:pPr>
            <w:r>
              <w:rPr>
                <w:rFonts w:ascii="Calibri" w:eastAsia="Calibri" w:hAnsi="Calibri" w:cs="Calibri"/>
                <w:color w:val="1C1C1C"/>
              </w:rPr>
              <w:t>5</w:t>
            </w:r>
          </w:p>
        </w:tc>
      </w:tr>
      <w:tr w:rsidR="00EB786B" w14:paraId="425BC303" w14:textId="77777777">
        <w:tblPrEx>
          <w:tblCellMar>
            <w:top w:w="0" w:type="dxa"/>
            <w:bottom w:w="0" w:type="dxa"/>
          </w:tblCellMar>
        </w:tblPrEx>
        <w:tc>
          <w:tcPr>
            <w:tcW w:w="900" w:type="pct"/>
            <w:shd w:val="clear" w:color="auto" w:fill="FFFFFF"/>
            <w:tcMar>
              <w:top w:w="80" w:type="dxa"/>
              <w:left w:w="120" w:type="dxa"/>
              <w:bottom w:w="80" w:type="dxa"/>
              <w:right w:w="120" w:type="dxa"/>
            </w:tcMar>
            <w:vAlign w:val="center"/>
          </w:tcPr>
          <w:p w14:paraId="425BC300" w14:textId="77777777" w:rsidR="00EB786B" w:rsidRDefault="00000000">
            <w:pPr>
              <w:spacing w:before="60" w:after="60"/>
              <w:jc w:val="center"/>
            </w:pPr>
            <w:proofErr w:type="spellStart"/>
            <w:r>
              <w:rPr>
                <w:rFonts w:ascii="Calibri" w:eastAsia="Calibri" w:hAnsi="Calibri" w:cs="Calibri"/>
                <w:color w:val="1C1C1C"/>
              </w:rPr>
              <w:t>categorias</w:t>
            </w:r>
            <w:proofErr w:type="spellEnd"/>
          </w:p>
        </w:tc>
        <w:tc>
          <w:tcPr>
            <w:tcW w:w="2800" w:type="pct"/>
            <w:shd w:val="clear" w:color="auto" w:fill="FFFFFF"/>
            <w:tcMar>
              <w:top w:w="80" w:type="dxa"/>
              <w:left w:w="120" w:type="dxa"/>
              <w:bottom w:w="80" w:type="dxa"/>
              <w:right w:w="120" w:type="dxa"/>
            </w:tcMar>
            <w:vAlign w:val="center"/>
          </w:tcPr>
          <w:p w14:paraId="425BC301" w14:textId="77777777" w:rsidR="00EB786B" w:rsidRDefault="00000000">
            <w:pPr>
              <w:spacing w:before="60" w:after="60"/>
              <w:jc w:val="center"/>
            </w:pPr>
            <w:r>
              <w:rPr>
                <w:rFonts w:ascii="Calibri" w:eastAsia="Calibri" w:hAnsi="Calibri" w:cs="Calibri"/>
                <w:color w:val="1C1C1C"/>
              </w:rPr>
              <w:t>Agrupación de productos (Abarrotes, Bebidas, Limpieza, etc.)</w:t>
            </w:r>
          </w:p>
        </w:tc>
        <w:tc>
          <w:tcPr>
            <w:tcW w:w="1300" w:type="pct"/>
            <w:shd w:val="clear" w:color="auto" w:fill="FFFFFF"/>
            <w:tcMar>
              <w:top w:w="80" w:type="dxa"/>
              <w:left w:w="120" w:type="dxa"/>
              <w:bottom w:w="80" w:type="dxa"/>
              <w:right w:w="120" w:type="dxa"/>
            </w:tcMar>
            <w:vAlign w:val="center"/>
          </w:tcPr>
          <w:p w14:paraId="425BC302" w14:textId="77777777" w:rsidR="00EB786B" w:rsidRDefault="00000000">
            <w:pPr>
              <w:spacing w:before="60" w:after="60"/>
              <w:jc w:val="center"/>
            </w:pPr>
            <w:r>
              <w:rPr>
                <w:rFonts w:ascii="Calibri" w:eastAsia="Calibri" w:hAnsi="Calibri" w:cs="Calibri"/>
                <w:color w:val="1C1C1C"/>
              </w:rPr>
              <w:t>5</w:t>
            </w:r>
          </w:p>
        </w:tc>
      </w:tr>
      <w:tr w:rsidR="00EB786B" w14:paraId="425BC307" w14:textId="77777777">
        <w:tblPrEx>
          <w:tblCellMar>
            <w:top w:w="0" w:type="dxa"/>
            <w:bottom w:w="0" w:type="dxa"/>
          </w:tblCellMar>
        </w:tblPrEx>
        <w:tc>
          <w:tcPr>
            <w:tcW w:w="900" w:type="pct"/>
            <w:shd w:val="clear" w:color="auto" w:fill="F2F3F4"/>
            <w:tcMar>
              <w:top w:w="80" w:type="dxa"/>
              <w:left w:w="120" w:type="dxa"/>
              <w:bottom w:w="80" w:type="dxa"/>
              <w:right w:w="120" w:type="dxa"/>
            </w:tcMar>
            <w:vAlign w:val="center"/>
          </w:tcPr>
          <w:p w14:paraId="425BC304" w14:textId="77777777" w:rsidR="00EB786B" w:rsidRDefault="00000000">
            <w:pPr>
              <w:spacing w:before="60" w:after="60"/>
              <w:jc w:val="center"/>
            </w:pPr>
            <w:r>
              <w:rPr>
                <w:rFonts w:ascii="Calibri" w:eastAsia="Calibri" w:hAnsi="Calibri" w:cs="Calibri"/>
                <w:color w:val="1C1C1C"/>
              </w:rPr>
              <w:t>productos</w:t>
            </w:r>
          </w:p>
        </w:tc>
        <w:tc>
          <w:tcPr>
            <w:tcW w:w="2800" w:type="pct"/>
            <w:shd w:val="clear" w:color="auto" w:fill="F2F3F4"/>
            <w:tcMar>
              <w:top w:w="80" w:type="dxa"/>
              <w:left w:w="120" w:type="dxa"/>
              <w:bottom w:w="80" w:type="dxa"/>
              <w:right w:w="120" w:type="dxa"/>
            </w:tcMar>
            <w:vAlign w:val="center"/>
          </w:tcPr>
          <w:p w14:paraId="425BC305" w14:textId="77777777" w:rsidR="00EB786B" w:rsidRDefault="00000000">
            <w:pPr>
              <w:spacing w:before="60" w:after="60"/>
              <w:jc w:val="center"/>
            </w:pPr>
            <w:r>
              <w:rPr>
                <w:rFonts w:ascii="Calibri" w:eastAsia="Calibri" w:hAnsi="Calibri" w:cs="Calibri"/>
                <w:color w:val="1C1C1C"/>
              </w:rPr>
              <w:t>Inventario con código, precio, stock actual y mínimo</w:t>
            </w:r>
          </w:p>
        </w:tc>
        <w:tc>
          <w:tcPr>
            <w:tcW w:w="1300" w:type="pct"/>
            <w:shd w:val="clear" w:color="auto" w:fill="F2F3F4"/>
            <w:tcMar>
              <w:top w:w="80" w:type="dxa"/>
              <w:left w:w="120" w:type="dxa"/>
              <w:bottom w:w="80" w:type="dxa"/>
              <w:right w:w="120" w:type="dxa"/>
            </w:tcMar>
            <w:vAlign w:val="center"/>
          </w:tcPr>
          <w:p w14:paraId="425BC306" w14:textId="77777777" w:rsidR="00EB786B" w:rsidRDefault="00000000">
            <w:pPr>
              <w:spacing w:before="60" w:after="60"/>
              <w:jc w:val="center"/>
            </w:pPr>
            <w:r>
              <w:rPr>
                <w:rFonts w:ascii="Calibri" w:eastAsia="Calibri" w:hAnsi="Calibri" w:cs="Calibri"/>
                <w:color w:val="1C1C1C"/>
              </w:rPr>
              <w:t>7</w:t>
            </w:r>
          </w:p>
        </w:tc>
      </w:tr>
      <w:tr w:rsidR="00EB786B" w14:paraId="425BC30B" w14:textId="77777777">
        <w:tblPrEx>
          <w:tblCellMar>
            <w:top w:w="0" w:type="dxa"/>
            <w:bottom w:w="0" w:type="dxa"/>
          </w:tblCellMar>
        </w:tblPrEx>
        <w:tc>
          <w:tcPr>
            <w:tcW w:w="900" w:type="pct"/>
            <w:shd w:val="clear" w:color="auto" w:fill="FFFFFF"/>
            <w:tcMar>
              <w:top w:w="80" w:type="dxa"/>
              <w:left w:w="120" w:type="dxa"/>
              <w:bottom w:w="80" w:type="dxa"/>
              <w:right w:w="120" w:type="dxa"/>
            </w:tcMar>
            <w:vAlign w:val="center"/>
          </w:tcPr>
          <w:p w14:paraId="425BC308" w14:textId="77777777" w:rsidR="00EB786B" w:rsidRDefault="00000000">
            <w:pPr>
              <w:spacing w:before="60" w:after="60"/>
              <w:jc w:val="center"/>
            </w:pPr>
            <w:r>
              <w:rPr>
                <w:rFonts w:ascii="Calibri" w:eastAsia="Calibri" w:hAnsi="Calibri" w:cs="Calibri"/>
                <w:color w:val="1C1C1C"/>
              </w:rPr>
              <w:t>movimientos</w:t>
            </w:r>
          </w:p>
        </w:tc>
        <w:tc>
          <w:tcPr>
            <w:tcW w:w="2800" w:type="pct"/>
            <w:shd w:val="clear" w:color="auto" w:fill="FFFFFF"/>
            <w:tcMar>
              <w:top w:w="80" w:type="dxa"/>
              <w:left w:w="120" w:type="dxa"/>
              <w:bottom w:w="80" w:type="dxa"/>
              <w:right w:w="120" w:type="dxa"/>
            </w:tcMar>
            <w:vAlign w:val="center"/>
          </w:tcPr>
          <w:p w14:paraId="425BC309" w14:textId="77777777" w:rsidR="00EB786B" w:rsidRDefault="00000000">
            <w:pPr>
              <w:spacing w:before="60" w:after="60"/>
              <w:jc w:val="center"/>
            </w:pPr>
            <w:r>
              <w:rPr>
                <w:rFonts w:ascii="Calibri" w:eastAsia="Calibri" w:hAnsi="Calibri" w:cs="Calibri"/>
                <w:color w:val="1C1C1C"/>
              </w:rPr>
              <w:t>Entradas, salidas y ajustes de inventario con auditoría</w:t>
            </w:r>
          </w:p>
        </w:tc>
        <w:tc>
          <w:tcPr>
            <w:tcW w:w="1300" w:type="pct"/>
            <w:shd w:val="clear" w:color="auto" w:fill="FFFFFF"/>
            <w:tcMar>
              <w:top w:w="80" w:type="dxa"/>
              <w:left w:w="120" w:type="dxa"/>
              <w:bottom w:w="80" w:type="dxa"/>
              <w:right w:w="120" w:type="dxa"/>
            </w:tcMar>
            <w:vAlign w:val="center"/>
          </w:tcPr>
          <w:p w14:paraId="425BC30A" w14:textId="77777777" w:rsidR="00EB786B" w:rsidRDefault="00000000">
            <w:pPr>
              <w:spacing w:before="60" w:after="60"/>
              <w:jc w:val="center"/>
            </w:pPr>
            <w:r>
              <w:rPr>
                <w:rFonts w:ascii="Calibri" w:eastAsia="Calibri" w:hAnsi="Calibri" w:cs="Calibri"/>
                <w:color w:val="1C1C1C"/>
              </w:rPr>
              <w:t>5</w:t>
            </w:r>
          </w:p>
        </w:tc>
      </w:tr>
      <w:tr w:rsidR="00EB786B" w14:paraId="425BC30F" w14:textId="77777777">
        <w:tblPrEx>
          <w:tblCellMar>
            <w:top w:w="0" w:type="dxa"/>
            <w:bottom w:w="0" w:type="dxa"/>
          </w:tblCellMar>
        </w:tblPrEx>
        <w:tc>
          <w:tcPr>
            <w:tcW w:w="900" w:type="pct"/>
            <w:shd w:val="clear" w:color="auto" w:fill="F2F3F4"/>
            <w:tcMar>
              <w:top w:w="80" w:type="dxa"/>
              <w:left w:w="120" w:type="dxa"/>
              <w:bottom w:w="80" w:type="dxa"/>
              <w:right w:w="120" w:type="dxa"/>
            </w:tcMar>
            <w:vAlign w:val="center"/>
          </w:tcPr>
          <w:p w14:paraId="425BC30C" w14:textId="77777777" w:rsidR="00EB786B" w:rsidRDefault="00000000">
            <w:pPr>
              <w:spacing w:before="60" w:after="60"/>
              <w:jc w:val="center"/>
            </w:pPr>
            <w:r>
              <w:rPr>
                <w:rFonts w:ascii="Calibri" w:eastAsia="Calibri" w:hAnsi="Calibri" w:cs="Calibri"/>
                <w:color w:val="1C1C1C"/>
              </w:rPr>
              <w:t>pedidos</w:t>
            </w:r>
          </w:p>
        </w:tc>
        <w:tc>
          <w:tcPr>
            <w:tcW w:w="2800" w:type="pct"/>
            <w:shd w:val="clear" w:color="auto" w:fill="F2F3F4"/>
            <w:tcMar>
              <w:top w:w="80" w:type="dxa"/>
              <w:left w:w="120" w:type="dxa"/>
              <w:bottom w:w="80" w:type="dxa"/>
              <w:right w:w="120" w:type="dxa"/>
            </w:tcMar>
            <w:vAlign w:val="center"/>
          </w:tcPr>
          <w:p w14:paraId="425BC30D" w14:textId="77777777" w:rsidR="00EB786B" w:rsidRDefault="00000000">
            <w:pPr>
              <w:spacing w:before="60" w:after="60"/>
              <w:jc w:val="center"/>
            </w:pPr>
            <w:r>
              <w:rPr>
                <w:rFonts w:ascii="Calibri" w:eastAsia="Calibri" w:hAnsi="Calibri" w:cs="Calibri"/>
                <w:color w:val="1C1C1C"/>
              </w:rPr>
              <w:t>Pedidos automáticos generados cuando stock ≤ mínimo</w:t>
            </w:r>
          </w:p>
        </w:tc>
        <w:tc>
          <w:tcPr>
            <w:tcW w:w="1300" w:type="pct"/>
            <w:shd w:val="clear" w:color="auto" w:fill="F2F3F4"/>
            <w:tcMar>
              <w:top w:w="80" w:type="dxa"/>
              <w:left w:w="120" w:type="dxa"/>
              <w:bottom w:w="80" w:type="dxa"/>
              <w:right w:w="120" w:type="dxa"/>
            </w:tcMar>
            <w:vAlign w:val="center"/>
          </w:tcPr>
          <w:p w14:paraId="425BC30E" w14:textId="77777777" w:rsidR="00EB786B" w:rsidRDefault="00000000">
            <w:pPr>
              <w:spacing w:before="60" w:after="60"/>
              <w:jc w:val="center"/>
            </w:pPr>
            <w:r>
              <w:rPr>
                <w:rFonts w:ascii="Calibri" w:eastAsia="Calibri" w:hAnsi="Calibri" w:cs="Calibri"/>
                <w:color w:val="1C1C1C"/>
              </w:rPr>
              <w:t>2</w:t>
            </w:r>
          </w:p>
        </w:tc>
      </w:tr>
    </w:tbl>
    <w:p w14:paraId="425BC310" w14:textId="77777777" w:rsidR="00EB786B" w:rsidRDefault="00EB786B">
      <w:pPr>
        <w:spacing w:after="20"/>
      </w:pPr>
    </w:p>
    <w:p w14:paraId="425BC311" w14:textId="77777777" w:rsidR="00EB786B" w:rsidRDefault="00000000">
      <w:pPr>
        <w:spacing w:after="80"/>
      </w:pPr>
      <w:r>
        <w:rPr>
          <w:rFonts w:ascii="Calibri" w:eastAsia="Calibri" w:hAnsi="Calibri" w:cs="Calibri"/>
          <w:b/>
          <w:bCs/>
          <w:color w:val="1C1C1C"/>
          <w:sz w:val="22"/>
          <w:szCs w:val="22"/>
        </w:rPr>
        <w:t xml:space="preserve">Captura 4-A — </w:t>
      </w:r>
      <w:r>
        <w:rPr>
          <w:rFonts w:ascii="Calibri" w:eastAsia="Calibri" w:hAnsi="Calibri" w:cs="Calibri"/>
          <w:color w:val="1C1C1C"/>
          <w:sz w:val="22"/>
          <w:szCs w:val="22"/>
        </w:rPr>
        <w:t>SCP del archivo SQL al EC2</w:t>
      </w:r>
    </w:p>
    <w:p w14:paraId="425BC312" w14:textId="77777777" w:rsidR="00EB786B" w:rsidRDefault="00000000">
      <w:pPr>
        <w:spacing w:before="60" w:after="60"/>
        <w:jc w:val="center"/>
      </w:pPr>
      <w:r>
        <w:rPr>
          <w:noProof/>
        </w:rPr>
        <w:drawing>
          <wp:inline distT="0" distB="0" distL="0" distR="0" wp14:anchorId="425BC3B3" wp14:editId="425BC3B4">
            <wp:extent cx="5143500" cy="952500"/>
            <wp:effectExtent l="0" t="0" r="0" b="0"/>
            <wp:docPr id="1277417671" name="Imagen 127741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952500"/>
                    </a:xfrm>
                    <a:prstGeom prst="rect">
                      <a:avLst/>
                    </a:prstGeom>
                  </pic:spPr>
                </pic:pic>
              </a:graphicData>
            </a:graphic>
          </wp:inline>
        </w:drawing>
      </w:r>
    </w:p>
    <w:p w14:paraId="425BC313" w14:textId="77777777" w:rsidR="00EB786B" w:rsidRDefault="00EB786B">
      <w:pPr>
        <w:spacing w:after="20"/>
      </w:pPr>
    </w:p>
    <w:p w14:paraId="425BC314" w14:textId="77777777" w:rsidR="00EB786B" w:rsidRDefault="00000000">
      <w:pPr>
        <w:spacing w:after="80"/>
      </w:pPr>
      <w:r>
        <w:rPr>
          <w:rFonts w:ascii="Calibri" w:eastAsia="Calibri" w:hAnsi="Calibri" w:cs="Calibri"/>
          <w:b/>
          <w:bCs/>
          <w:color w:val="1C1C1C"/>
          <w:sz w:val="22"/>
          <w:szCs w:val="22"/>
        </w:rPr>
        <w:t xml:space="preserve">Captura 4-B — </w:t>
      </w:r>
      <w:r>
        <w:rPr>
          <w:rFonts w:ascii="Calibri" w:eastAsia="Calibri" w:hAnsi="Calibri" w:cs="Calibri"/>
          <w:color w:val="1C1C1C"/>
          <w:sz w:val="22"/>
          <w:szCs w:val="22"/>
        </w:rPr>
        <w:t xml:space="preserve">Ejecución del </w:t>
      </w:r>
      <w:proofErr w:type="spellStart"/>
      <w:r>
        <w:rPr>
          <w:rFonts w:ascii="Calibri" w:eastAsia="Calibri" w:hAnsi="Calibri" w:cs="Calibri"/>
          <w:color w:val="1C1C1C"/>
          <w:sz w:val="22"/>
          <w:szCs w:val="22"/>
        </w:rPr>
        <w:t>schema</w:t>
      </w:r>
      <w:proofErr w:type="spellEnd"/>
      <w:r>
        <w:rPr>
          <w:rFonts w:ascii="Calibri" w:eastAsia="Calibri" w:hAnsi="Calibri" w:cs="Calibri"/>
          <w:color w:val="1C1C1C"/>
          <w:sz w:val="22"/>
          <w:szCs w:val="22"/>
        </w:rPr>
        <w:t>: 5 CREATE TABLE + INSERT</w:t>
      </w:r>
    </w:p>
    <w:p w14:paraId="425BC315" w14:textId="77777777" w:rsidR="00EB786B" w:rsidRDefault="00000000">
      <w:pPr>
        <w:spacing w:before="60" w:after="60"/>
        <w:jc w:val="center"/>
      </w:pPr>
      <w:r>
        <w:rPr>
          <w:noProof/>
        </w:rPr>
        <w:drawing>
          <wp:inline distT="0" distB="0" distL="0" distR="0" wp14:anchorId="425BC3B5" wp14:editId="425BC3B6">
            <wp:extent cx="5143500" cy="2857500"/>
            <wp:effectExtent l="0" t="0" r="0" b="0"/>
            <wp:docPr id="1686383716" name="Imagen 168638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857500"/>
                    </a:xfrm>
                    <a:prstGeom prst="rect">
                      <a:avLst/>
                    </a:prstGeom>
                  </pic:spPr>
                </pic:pic>
              </a:graphicData>
            </a:graphic>
          </wp:inline>
        </w:drawing>
      </w:r>
    </w:p>
    <w:p w14:paraId="425BC316" w14:textId="77777777" w:rsidR="00EB786B" w:rsidRDefault="00EB786B">
      <w:pPr>
        <w:spacing w:after="20"/>
      </w:pPr>
    </w:p>
    <w:p w14:paraId="425BC317" w14:textId="77777777" w:rsidR="00EB786B" w:rsidRDefault="00000000">
      <w:pPr>
        <w:spacing w:after="80"/>
      </w:pPr>
      <w:r>
        <w:rPr>
          <w:rFonts w:ascii="Calibri" w:eastAsia="Calibri" w:hAnsi="Calibri" w:cs="Calibri"/>
          <w:b/>
          <w:bCs/>
          <w:color w:val="1C1C1C"/>
          <w:sz w:val="22"/>
          <w:szCs w:val="22"/>
        </w:rPr>
        <w:t xml:space="preserve">Captura 4-C — </w:t>
      </w:r>
      <w:r>
        <w:rPr>
          <w:rFonts w:ascii="Calibri" w:eastAsia="Calibri" w:hAnsi="Calibri" w:cs="Calibri"/>
          <w:color w:val="1C1C1C"/>
          <w:sz w:val="22"/>
          <w:szCs w:val="22"/>
        </w:rPr>
        <w:t>Consulta de usuarios, categorías y productos con JOIN</w:t>
      </w:r>
    </w:p>
    <w:p w14:paraId="5DD39908" w14:textId="4975D8D1" w:rsidR="006C2B19" w:rsidRPr="006C2B19" w:rsidRDefault="006C2B19" w:rsidP="006C2B19">
      <w:pPr>
        <w:spacing w:before="60" w:after="60"/>
        <w:jc w:val="center"/>
      </w:pPr>
      <w:r w:rsidRPr="006C2B19">
        <w:drawing>
          <wp:inline distT="0" distB="0" distL="0" distR="0" wp14:anchorId="2782BE84" wp14:editId="714399F2">
            <wp:extent cx="5731510" cy="346710"/>
            <wp:effectExtent l="0" t="0" r="2540" b="0"/>
            <wp:docPr id="16065834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46710"/>
                    </a:xfrm>
                    <a:prstGeom prst="rect">
                      <a:avLst/>
                    </a:prstGeom>
                    <a:noFill/>
                    <a:ln>
                      <a:noFill/>
                    </a:ln>
                  </pic:spPr>
                </pic:pic>
              </a:graphicData>
            </a:graphic>
          </wp:inline>
        </w:drawing>
      </w:r>
    </w:p>
    <w:p w14:paraId="425BC318" w14:textId="1B78439C" w:rsidR="00EB786B" w:rsidRDefault="00EB786B">
      <w:pPr>
        <w:spacing w:before="60" w:after="60"/>
        <w:jc w:val="center"/>
      </w:pPr>
    </w:p>
    <w:p w14:paraId="425BC319" w14:textId="77777777" w:rsidR="00EB786B" w:rsidRDefault="00EB786B">
      <w:pPr>
        <w:spacing w:after="20"/>
      </w:pPr>
    </w:p>
    <w:p w14:paraId="425BC31A" w14:textId="77777777" w:rsidR="00EB786B" w:rsidRDefault="00000000">
      <w:pPr>
        <w:spacing w:after="80"/>
      </w:pPr>
      <w:r>
        <w:rPr>
          <w:rFonts w:ascii="Calibri" w:eastAsia="Calibri" w:hAnsi="Calibri" w:cs="Calibri"/>
          <w:b/>
          <w:bCs/>
          <w:color w:val="1C1C1C"/>
          <w:sz w:val="22"/>
          <w:szCs w:val="22"/>
        </w:rPr>
        <w:t xml:space="preserve">Captura 4-D — </w:t>
      </w:r>
      <w:r>
        <w:rPr>
          <w:rFonts w:ascii="Calibri" w:eastAsia="Calibri" w:hAnsi="Calibri" w:cs="Calibri"/>
          <w:color w:val="1C1C1C"/>
          <w:sz w:val="22"/>
          <w:szCs w:val="22"/>
        </w:rPr>
        <w:t>Consulta completa: productos con estado de stock, movimientos y pedidos</w:t>
      </w:r>
    </w:p>
    <w:p w14:paraId="425BC31B" w14:textId="77777777" w:rsidR="00EB786B" w:rsidRDefault="00000000">
      <w:pPr>
        <w:spacing w:before="60" w:after="60"/>
        <w:jc w:val="center"/>
      </w:pPr>
      <w:r>
        <w:rPr>
          <w:noProof/>
        </w:rPr>
        <w:drawing>
          <wp:inline distT="0" distB="0" distL="0" distR="0" wp14:anchorId="425BC3B9" wp14:editId="425BC3BA">
            <wp:extent cx="5143500" cy="3048000"/>
            <wp:effectExtent l="0" t="0" r="0" b="0"/>
            <wp:docPr id="1549436719" name="Imagen 154943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048000"/>
                    </a:xfrm>
                    <a:prstGeom prst="rect">
                      <a:avLst/>
                    </a:prstGeom>
                  </pic:spPr>
                </pic:pic>
              </a:graphicData>
            </a:graphic>
          </wp:inline>
        </w:drawing>
      </w:r>
    </w:p>
    <w:p w14:paraId="425BC31C" w14:textId="77777777" w:rsidR="00EB786B" w:rsidRDefault="00EB786B">
      <w:pPr>
        <w:spacing w:after="20"/>
      </w:pPr>
    </w:p>
    <w:p w14:paraId="425BC31D" w14:textId="77777777" w:rsidR="00EB786B" w:rsidRDefault="00000000">
      <w:pPr>
        <w:spacing w:after="80"/>
        <w:jc w:val="both"/>
      </w:pPr>
      <w:r>
        <w:rPr>
          <w:rFonts w:ascii="Calibri" w:eastAsia="Calibri" w:hAnsi="Calibri" w:cs="Calibri"/>
          <w:b/>
          <w:bCs/>
          <w:color w:val="1C1C1C"/>
          <w:sz w:val="22"/>
          <w:szCs w:val="22"/>
        </w:rPr>
        <w:t xml:space="preserve">Nota: </w:t>
      </w:r>
      <w:r>
        <w:rPr>
          <w:rFonts w:ascii="Calibri" w:eastAsia="Calibri" w:hAnsi="Calibri" w:cs="Calibri"/>
          <w:color w:val="1C1C1C"/>
          <w:sz w:val="22"/>
          <w:szCs w:val="22"/>
        </w:rPr>
        <w:t xml:space="preserve">No se usaron datos personales reales. Todos los registros son ficticios: </w:t>
      </w:r>
      <w:proofErr w:type="spellStart"/>
      <w:r>
        <w:rPr>
          <w:rFonts w:ascii="Courier New" w:eastAsia="Courier New" w:hAnsi="Courier New" w:cs="Courier New"/>
          <w:color w:val="2471A3"/>
          <w:sz w:val="18"/>
          <w:szCs w:val="18"/>
        </w:rPr>
        <w:t>admin@miscelanea.test</w:t>
      </w:r>
      <w:proofErr w:type="spellEnd"/>
      <w:r>
        <w:rPr>
          <w:rFonts w:ascii="Calibri" w:eastAsia="Calibri" w:hAnsi="Calibri" w:cs="Calibri"/>
          <w:color w:val="1C1C1C"/>
          <w:sz w:val="22"/>
          <w:szCs w:val="22"/>
        </w:rPr>
        <w:t xml:space="preserve">, </w:t>
      </w:r>
      <w:proofErr w:type="spellStart"/>
      <w:r>
        <w:rPr>
          <w:rFonts w:ascii="Courier New" w:eastAsia="Courier New" w:hAnsi="Courier New" w:cs="Courier New"/>
          <w:color w:val="2471A3"/>
          <w:sz w:val="18"/>
          <w:szCs w:val="18"/>
        </w:rPr>
        <w:t>bodega@miscelanea.test</w:t>
      </w:r>
      <w:proofErr w:type="spellEnd"/>
      <w:r>
        <w:rPr>
          <w:rFonts w:ascii="Calibri" w:eastAsia="Calibri" w:hAnsi="Calibri" w:cs="Calibri"/>
          <w:color w:val="1C1C1C"/>
          <w:sz w:val="22"/>
          <w:szCs w:val="22"/>
        </w:rPr>
        <w:t>, etc.</w:t>
      </w:r>
    </w:p>
    <w:p w14:paraId="425BC31E" w14:textId="77777777" w:rsidR="00EB786B" w:rsidRDefault="00000000">
      <w:r>
        <w:br w:type="page"/>
      </w:r>
    </w:p>
    <w:p w14:paraId="425BC31F" w14:textId="77777777" w:rsidR="00EB786B" w:rsidRDefault="00000000">
      <w:pPr>
        <w:pStyle w:val="Ttulo1"/>
        <w:pBdr>
          <w:bottom w:val="single" w:sz="3" w:space="0" w:color="C0392B"/>
        </w:pBdr>
        <w:spacing w:before="200" w:after="100"/>
      </w:pPr>
      <w:r>
        <w:rPr>
          <w:rFonts w:ascii="Calibri" w:eastAsia="Calibri" w:hAnsi="Calibri" w:cs="Calibri"/>
          <w:b/>
          <w:bCs/>
          <w:color w:val="C0392B"/>
          <w:sz w:val="22"/>
          <w:szCs w:val="22"/>
        </w:rPr>
        <w:lastRenderedPageBreak/>
        <w:t>6. Captura 5 — Retención de respaldos y RPO</w:t>
      </w:r>
    </w:p>
    <w:p w14:paraId="425BC320" w14:textId="77777777" w:rsidR="00EB786B" w:rsidRDefault="00000000">
      <w:pPr>
        <w:spacing w:after="80"/>
        <w:jc w:val="both"/>
      </w:pPr>
      <w:r>
        <w:rPr>
          <w:rFonts w:ascii="Calibri" w:eastAsia="Calibri" w:hAnsi="Calibri" w:cs="Calibri"/>
          <w:color w:val="1C1C1C"/>
          <w:sz w:val="22"/>
          <w:szCs w:val="22"/>
        </w:rPr>
        <w:t xml:space="preserve">Se consultó la configuración de respaldos automáticos de la instancia RDS. La cuenta de </w:t>
      </w:r>
      <w:r>
        <w:rPr>
          <w:rFonts w:ascii="Calibri" w:eastAsia="Calibri" w:hAnsi="Calibri" w:cs="Calibri"/>
          <w:b/>
          <w:bCs/>
          <w:color w:val="1C1C1C"/>
          <w:sz w:val="22"/>
          <w:szCs w:val="22"/>
        </w:rPr>
        <w:t xml:space="preserve">AWS </w:t>
      </w:r>
      <w:proofErr w:type="spellStart"/>
      <w:r>
        <w:rPr>
          <w:rFonts w:ascii="Calibri" w:eastAsia="Calibri" w:hAnsi="Calibri" w:cs="Calibri"/>
          <w:b/>
          <w:bCs/>
          <w:color w:val="1C1C1C"/>
          <w:sz w:val="22"/>
          <w:szCs w:val="22"/>
        </w:rPr>
        <w:t>Academy</w:t>
      </w:r>
      <w:proofErr w:type="spellEnd"/>
      <w:r>
        <w:rPr>
          <w:rFonts w:ascii="Calibri" w:eastAsia="Calibri" w:hAnsi="Calibri" w:cs="Calibri"/>
          <w:b/>
          <w:bCs/>
          <w:color w:val="1C1C1C"/>
          <w:sz w:val="22"/>
          <w:szCs w:val="22"/>
        </w:rPr>
        <w:t xml:space="preserve"> limita la retención a 1 día</w:t>
      </w:r>
      <w:r>
        <w:rPr>
          <w:rFonts w:ascii="Calibri" w:eastAsia="Calibri" w:hAnsi="Calibri" w:cs="Calibri"/>
          <w:color w:val="1C1C1C"/>
          <w:sz w:val="22"/>
          <w:szCs w:val="22"/>
        </w:rPr>
        <w:t xml:space="preserve"> (en producción real se configurarían 7 días).</w:t>
      </w:r>
    </w:p>
    <w:p w14:paraId="425BC321" w14:textId="77777777" w:rsidR="00EB786B" w:rsidRDefault="00EB786B">
      <w:pPr>
        <w:spacing w:after="20"/>
      </w:pPr>
    </w:p>
    <w:p w14:paraId="425BC322" w14:textId="77777777" w:rsidR="00EB786B" w:rsidRDefault="00000000">
      <w:pPr>
        <w:pStyle w:val="Ttulo2"/>
        <w:spacing w:before="160" w:after="60"/>
      </w:pPr>
      <w:r>
        <w:rPr>
          <w:rFonts w:ascii="Calibri" w:eastAsia="Calibri" w:hAnsi="Calibri" w:cs="Calibri"/>
          <w:b/>
          <w:bCs/>
          <w:color w:val="1A5276"/>
          <w:sz w:val="22"/>
          <w:szCs w:val="22"/>
        </w:rPr>
        <w:t>Configuración de respaldos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2705"/>
        <w:gridCol w:w="3787"/>
      </w:tblGrid>
      <w:tr w:rsidR="00EB786B" w14:paraId="425BC326" w14:textId="77777777">
        <w:tblPrEx>
          <w:tblCellMar>
            <w:top w:w="0" w:type="dxa"/>
            <w:bottom w:w="0" w:type="dxa"/>
          </w:tblCellMar>
        </w:tblPrEx>
        <w:tc>
          <w:tcPr>
            <w:tcW w:w="1400" w:type="pct"/>
            <w:shd w:val="clear" w:color="auto" w:fill="FADBD8"/>
            <w:tcMar>
              <w:top w:w="80" w:type="dxa"/>
              <w:left w:w="120" w:type="dxa"/>
              <w:bottom w:w="80" w:type="dxa"/>
              <w:right w:w="120" w:type="dxa"/>
            </w:tcMar>
            <w:vAlign w:val="center"/>
          </w:tcPr>
          <w:p w14:paraId="425BC323" w14:textId="77777777" w:rsidR="00EB786B" w:rsidRDefault="00000000">
            <w:pPr>
              <w:spacing w:before="60" w:after="60"/>
              <w:jc w:val="center"/>
            </w:pPr>
            <w:r>
              <w:rPr>
                <w:rFonts w:ascii="Calibri" w:eastAsia="Calibri" w:hAnsi="Calibri" w:cs="Calibri"/>
                <w:b/>
                <w:bCs/>
                <w:color w:val="1C1C1C"/>
              </w:rPr>
              <w:t>Parámetro</w:t>
            </w:r>
          </w:p>
        </w:tc>
        <w:tc>
          <w:tcPr>
            <w:tcW w:w="1500" w:type="pct"/>
            <w:shd w:val="clear" w:color="auto" w:fill="FADBD8"/>
            <w:tcMar>
              <w:top w:w="80" w:type="dxa"/>
              <w:left w:w="120" w:type="dxa"/>
              <w:bottom w:w="80" w:type="dxa"/>
              <w:right w:w="120" w:type="dxa"/>
            </w:tcMar>
            <w:vAlign w:val="center"/>
          </w:tcPr>
          <w:p w14:paraId="425BC324" w14:textId="77777777" w:rsidR="00EB786B" w:rsidRDefault="00000000">
            <w:pPr>
              <w:spacing w:before="60" w:after="60"/>
              <w:jc w:val="center"/>
            </w:pPr>
            <w:r>
              <w:rPr>
                <w:rFonts w:ascii="Calibri" w:eastAsia="Calibri" w:hAnsi="Calibri" w:cs="Calibri"/>
                <w:b/>
                <w:bCs/>
                <w:color w:val="1C1C1C"/>
              </w:rPr>
              <w:t>Valor configurado</w:t>
            </w:r>
          </w:p>
        </w:tc>
        <w:tc>
          <w:tcPr>
            <w:tcW w:w="2100" w:type="pct"/>
            <w:shd w:val="clear" w:color="auto" w:fill="FADBD8"/>
            <w:tcMar>
              <w:top w:w="80" w:type="dxa"/>
              <w:left w:w="120" w:type="dxa"/>
              <w:bottom w:w="80" w:type="dxa"/>
              <w:right w:w="120" w:type="dxa"/>
            </w:tcMar>
            <w:vAlign w:val="center"/>
          </w:tcPr>
          <w:p w14:paraId="425BC325" w14:textId="77777777" w:rsidR="00EB786B" w:rsidRDefault="00000000">
            <w:pPr>
              <w:spacing w:before="60" w:after="60"/>
              <w:jc w:val="center"/>
            </w:pPr>
            <w:r>
              <w:rPr>
                <w:rFonts w:ascii="Calibri" w:eastAsia="Calibri" w:hAnsi="Calibri" w:cs="Calibri"/>
                <w:b/>
                <w:bCs/>
                <w:color w:val="1C1C1C"/>
              </w:rPr>
              <w:t>Observación</w:t>
            </w:r>
          </w:p>
        </w:tc>
      </w:tr>
      <w:tr w:rsidR="00EB786B" w14:paraId="425BC32A" w14:textId="77777777">
        <w:tblPrEx>
          <w:tblCellMar>
            <w:top w:w="0" w:type="dxa"/>
            <w:bottom w:w="0" w:type="dxa"/>
          </w:tblCellMar>
        </w:tblPrEx>
        <w:tc>
          <w:tcPr>
            <w:tcW w:w="1400" w:type="pct"/>
            <w:shd w:val="clear" w:color="auto" w:fill="F2F3F4"/>
            <w:tcMar>
              <w:top w:w="80" w:type="dxa"/>
              <w:left w:w="120" w:type="dxa"/>
              <w:bottom w:w="80" w:type="dxa"/>
              <w:right w:w="120" w:type="dxa"/>
            </w:tcMar>
            <w:vAlign w:val="center"/>
          </w:tcPr>
          <w:p w14:paraId="425BC327" w14:textId="77777777" w:rsidR="00EB786B" w:rsidRDefault="00000000">
            <w:pPr>
              <w:spacing w:before="60" w:after="60"/>
              <w:jc w:val="center"/>
            </w:pPr>
            <w:r>
              <w:rPr>
                <w:rFonts w:ascii="Calibri" w:eastAsia="Calibri" w:hAnsi="Calibri" w:cs="Calibri"/>
                <w:color w:val="1C1C1C"/>
              </w:rPr>
              <w:t>Retención</w:t>
            </w:r>
          </w:p>
        </w:tc>
        <w:tc>
          <w:tcPr>
            <w:tcW w:w="1500" w:type="pct"/>
            <w:shd w:val="clear" w:color="auto" w:fill="F2F3F4"/>
            <w:tcMar>
              <w:top w:w="80" w:type="dxa"/>
              <w:left w:w="120" w:type="dxa"/>
              <w:bottom w:w="80" w:type="dxa"/>
              <w:right w:w="120" w:type="dxa"/>
            </w:tcMar>
            <w:vAlign w:val="center"/>
          </w:tcPr>
          <w:p w14:paraId="425BC328" w14:textId="77777777" w:rsidR="00EB786B" w:rsidRDefault="00000000">
            <w:pPr>
              <w:spacing w:before="60" w:after="60"/>
              <w:jc w:val="center"/>
            </w:pPr>
            <w:r>
              <w:rPr>
                <w:rFonts w:ascii="Calibri" w:eastAsia="Calibri" w:hAnsi="Calibri" w:cs="Calibri"/>
                <w:color w:val="1C1C1C"/>
              </w:rPr>
              <w:t xml:space="preserve">1 día (límite AWS </w:t>
            </w:r>
            <w:proofErr w:type="spellStart"/>
            <w:r>
              <w:rPr>
                <w:rFonts w:ascii="Calibri" w:eastAsia="Calibri" w:hAnsi="Calibri" w:cs="Calibri"/>
                <w:color w:val="1C1C1C"/>
              </w:rPr>
              <w:t>Academy</w:t>
            </w:r>
            <w:proofErr w:type="spellEnd"/>
            <w:r>
              <w:rPr>
                <w:rFonts w:ascii="Calibri" w:eastAsia="Calibri" w:hAnsi="Calibri" w:cs="Calibri"/>
                <w:color w:val="1C1C1C"/>
              </w:rPr>
              <w:t>)</w:t>
            </w:r>
          </w:p>
        </w:tc>
        <w:tc>
          <w:tcPr>
            <w:tcW w:w="2100" w:type="pct"/>
            <w:shd w:val="clear" w:color="auto" w:fill="F2F3F4"/>
            <w:tcMar>
              <w:top w:w="80" w:type="dxa"/>
              <w:left w:w="120" w:type="dxa"/>
              <w:bottom w:w="80" w:type="dxa"/>
              <w:right w:w="120" w:type="dxa"/>
            </w:tcMar>
            <w:vAlign w:val="center"/>
          </w:tcPr>
          <w:p w14:paraId="425BC329" w14:textId="77777777" w:rsidR="00EB786B" w:rsidRDefault="00000000">
            <w:pPr>
              <w:spacing w:before="60" w:after="60"/>
              <w:jc w:val="center"/>
            </w:pPr>
            <w:r>
              <w:rPr>
                <w:rFonts w:ascii="Calibri" w:eastAsia="Calibri" w:hAnsi="Calibri" w:cs="Calibri"/>
                <w:color w:val="1C1C1C"/>
              </w:rPr>
              <w:t>En producción real: 7 días</w:t>
            </w:r>
          </w:p>
        </w:tc>
      </w:tr>
      <w:tr w:rsidR="00EB786B" w14:paraId="425BC32E" w14:textId="77777777">
        <w:tblPrEx>
          <w:tblCellMar>
            <w:top w:w="0" w:type="dxa"/>
            <w:bottom w:w="0" w:type="dxa"/>
          </w:tblCellMar>
        </w:tblPrEx>
        <w:tc>
          <w:tcPr>
            <w:tcW w:w="1400" w:type="pct"/>
            <w:shd w:val="clear" w:color="auto" w:fill="FFFFFF"/>
            <w:tcMar>
              <w:top w:w="80" w:type="dxa"/>
              <w:left w:w="120" w:type="dxa"/>
              <w:bottom w:w="80" w:type="dxa"/>
              <w:right w:w="120" w:type="dxa"/>
            </w:tcMar>
            <w:vAlign w:val="center"/>
          </w:tcPr>
          <w:p w14:paraId="425BC32B" w14:textId="77777777" w:rsidR="00EB786B" w:rsidRDefault="00000000">
            <w:pPr>
              <w:spacing w:before="60" w:after="60"/>
              <w:jc w:val="center"/>
            </w:pPr>
            <w:r>
              <w:rPr>
                <w:rFonts w:ascii="Calibri" w:eastAsia="Calibri" w:hAnsi="Calibri" w:cs="Calibri"/>
                <w:color w:val="1C1C1C"/>
              </w:rPr>
              <w:t>Ventana de respaldo</w:t>
            </w:r>
          </w:p>
        </w:tc>
        <w:tc>
          <w:tcPr>
            <w:tcW w:w="1500" w:type="pct"/>
            <w:shd w:val="clear" w:color="auto" w:fill="FFFFFF"/>
            <w:tcMar>
              <w:top w:w="80" w:type="dxa"/>
              <w:left w:w="120" w:type="dxa"/>
              <w:bottom w:w="80" w:type="dxa"/>
              <w:right w:w="120" w:type="dxa"/>
            </w:tcMar>
            <w:vAlign w:val="center"/>
          </w:tcPr>
          <w:p w14:paraId="425BC32C" w14:textId="77777777" w:rsidR="00EB786B" w:rsidRDefault="00000000">
            <w:pPr>
              <w:spacing w:before="60" w:after="60"/>
              <w:jc w:val="center"/>
            </w:pPr>
            <w:r>
              <w:rPr>
                <w:rFonts w:ascii="Calibri" w:eastAsia="Calibri" w:hAnsi="Calibri" w:cs="Calibri"/>
                <w:color w:val="1C1C1C"/>
              </w:rPr>
              <w:t>05:00–06:00 UTC</w:t>
            </w:r>
          </w:p>
        </w:tc>
        <w:tc>
          <w:tcPr>
            <w:tcW w:w="2100" w:type="pct"/>
            <w:shd w:val="clear" w:color="auto" w:fill="FFFFFF"/>
            <w:tcMar>
              <w:top w:w="80" w:type="dxa"/>
              <w:left w:w="120" w:type="dxa"/>
              <w:bottom w:w="80" w:type="dxa"/>
              <w:right w:w="120" w:type="dxa"/>
            </w:tcMar>
            <w:vAlign w:val="center"/>
          </w:tcPr>
          <w:p w14:paraId="425BC32D" w14:textId="77777777" w:rsidR="00EB786B" w:rsidRDefault="00000000">
            <w:pPr>
              <w:spacing w:before="60" w:after="60"/>
              <w:jc w:val="center"/>
            </w:pPr>
            <w:r>
              <w:rPr>
                <w:rFonts w:ascii="Calibri" w:eastAsia="Calibri" w:hAnsi="Calibri" w:cs="Calibri"/>
                <w:color w:val="1C1C1C"/>
              </w:rPr>
              <w:t>Fuera del horario laboral</w:t>
            </w:r>
          </w:p>
        </w:tc>
      </w:tr>
      <w:tr w:rsidR="00EB786B" w14:paraId="425BC332" w14:textId="77777777">
        <w:tblPrEx>
          <w:tblCellMar>
            <w:top w:w="0" w:type="dxa"/>
            <w:bottom w:w="0" w:type="dxa"/>
          </w:tblCellMar>
        </w:tblPrEx>
        <w:tc>
          <w:tcPr>
            <w:tcW w:w="1400" w:type="pct"/>
            <w:shd w:val="clear" w:color="auto" w:fill="F2F3F4"/>
            <w:tcMar>
              <w:top w:w="80" w:type="dxa"/>
              <w:left w:w="120" w:type="dxa"/>
              <w:bottom w:w="80" w:type="dxa"/>
              <w:right w:w="120" w:type="dxa"/>
            </w:tcMar>
            <w:vAlign w:val="center"/>
          </w:tcPr>
          <w:p w14:paraId="425BC32F" w14:textId="77777777" w:rsidR="00EB786B" w:rsidRDefault="00000000">
            <w:pPr>
              <w:spacing w:before="60" w:after="60"/>
              <w:jc w:val="center"/>
            </w:pPr>
            <w:r>
              <w:rPr>
                <w:rFonts w:ascii="Calibri" w:eastAsia="Calibri" w:hAnsi="Calibri" w:cs="Calibri"/>
                <w:color w:val="1C1C1C"/>
              </w:rPr>
              <w:t>Frecuencia</w:t>
            </w:r>
          </w:p>
        </w:tc>
        <w:tc>
          <w:tcPr>
            <w:tcW w:w="1500" w:type="pct"/>
            <w:shd w:val="clear" w:color="auto" w:fill="F2F3F4"/>
            <w:tcMar>
              <w:top w:w="80" w:type="dxa"/>
              <w:left w:w="120" w:type="dxa"/>
              <w:bottom w:w="80" w:type="dxa"/>
              <w:right w:w="120" w:type="dxa"/>
            </w:tcMar>
            <w:vAlign w:val="center"/>
          </w:tcPr>
          <w:p w14:paraId="425BC330" w14:textId="77777777" w:rsidR="00EB786B" w:rsidRDefault="00000000">
            <w:pPr>
              <w:spacing w:before="60" w:after="60"/>
              <w:jc w:val="center"/>
            </w:pPr>
            <w:r>
              <w:rPr>
                <w:rFonts w:ascii="Calibri" w:eastAsia="Calibri" w:hAnsi="Calibri" w:cs="Calibri"/>
                <w:color w:val="1C1C1C"/>
              </w:rPr>
              <w:t>Diaria (automática)</w:t>
            </w:r>
          </w:p>
        </w:tc>
        <w:tc>
          <w:tcPr>
            <w:tcW w:w="2100" w:type="pct"/>
            <w:shd w:val="clear" w:color="auto" w:fill="F2F3F4"/>
            <w:tcMar>
              <w:top w:w="80" w:type="dxa"/>
              <w:left w:w="120" w:type="dxa"/>
              <w:bottom w:w="80" w:type="dxa"/>
              <w:right w:w="120" w:type="dxa"/>
            </w:tcMar>
            <w:vAlign w:val="center"/>
          </w:tcPr>
          <w:p w14:paraId="425BC331" w14:textId="77777777" w:rsidR="00EB786B" w:rsidRDefault="00000000">
            <w:pPr>
              <w:spacing w:before="60" w:after="60"/>
              <w:jc w:val="center"/>
            </w:pPr>
            <w:r>
              <w:rPr>
                <w:rFonts w:ascii="Calibri" w:eastAsia="Calibri" w:hAnsi="Calibri" w:cs="Calibri"/>
                <w:color w:val="1C1C1C"/>
              </w:rPr>
              <w:t>RDS la ejecuta sin intervención</w:t>
            </w:r>
          </w:p>
        </w:tc>
      </w:tr>
      <w:tr w:rsidR="00EB786B" w:rsidRPr="001D201E" w14:paraId="425BC336" w14:textId="77777777">
        <w:tblPrEx>
          <w:tblCellMar>
            <w:top w:w="0" w:type="dxa"/>
            <w:bottom w:w="0" w:type="dxa"/>
          </w:tblCellMar>
        </w:tblPrEx>
        <w:tc>
          <w:tcPr>
            <w:tcW w:w="1400" w:type="pct"/>
            <w:shd w:val="clear" w:color="auto" w:fill="FFFFFF"/>
            <w:tcMar>
              <w:top w:w="80" w:type="dxa"/>
              <w:left w:w="120" w:type="dxa"/>
              <w:bottom w:w="80" w:type="dxa"/>
              <w:right w:w="120" w:type="dxa"/>
            </w:tcMar>
            <w:vAlign w:val="center"/>
          </w:tcPr>
          <w:p w14:paraId="425BC333" w14:textId="77777777" w:rsidR="00EB786B" w:rsidRDefault="00000000">
            <w:pPr>
              <w:spacing w:before="60" w:after="60"/>
              <w:jc w:val="center"/>
            </w:pPr>
            <w:r>
              <w:rPr>
                <w:rFonts w:ascii="Calibri" w:eastAsia="Calibri" w:hAnsi="Calibri" w:cs="Calibri"/>
                <w:color w:val="1C1C1C"/>
              </w:rPr>
              <w:t>Tipo</w:t>
            </w:r>
          </w:p>
        </w:tc>
        <w:tc>
          <w:tcPr>
            <w:tcW w:w="1500" w:type="pct"/>
            <w:shd w:val="clear" w:color="auto" w:fill="FFFFFF"/>
            <w:tcMar>
              <w:top w:w="80" w:type="dxa"/>
              <w:left w:w="120" w:type="dxa"/>
              <w:bottom w:w="80" w:type="dxa"/>
              <w:right w:w="120" w:type="dxa"/>
            </w:tcMar>
            <w:vAlign w:val="center"/>
          </w:tcPr>
          <w:p w14:paraId="425BC334" w14:textId="77777777" w:rsidR="00EB786B" w:rsidRDefault="00000000">
            <w:pPr>
              <w:spacing w:before="60" w:after="60"/>
              <w:jc w:val="center"/>
            </w:pPr>
            <w:proofErr w:type="spellStart"/>
            <w:r>
              <w:rPr>
                <w:rFonts w:ascii="Calibri" w:eastAsia="Calibri" w:hAnsi="Calibri" w:cs="Calibri"/>
                <w:color w:val="1C1C1C"/>
              </w:rPr>
              <w:t>Snapshot</w:t>
            </w:r>
            <w:proofErr w:type="spellEnd"/>
            <w:r>
              <w:rPr>
                <w:rFonts w:ascii="Calibri" w:eastAsia="Calibri" w:hAnsi="Calibri" w:cs="Calibri"/>
                <w:color w:val="1C1C1C"/>
              </w:rPr>
              <w:t xml:space="preserve"> + WAL continuo</w:t>
            </w:r>
          </w:p>
        </w:tc>
        <w:tc>
          <w:tcPr>
            <w:tcW w:w="2100" w:type="pct"/>
            <w:shd w:val="clear" w:color="auto" w:fill="FFFFFF"/>
            <w:tcMar>
              <w:top w:w="80" w:type="dxa"/>
              <w:left w:w="120" w:type="dxa"/>
              <w:bottom w:w="80" w:type="dxa"/>
              <w:right w:w="120" w:type="dxa"/>
            </w:tcMar>
            <w:vAlign w:val="center"/>
          </w:tcPr>
          <w:p w14:paraId="425BC335" w14:textId="77777777" w:rsidR="00EB786B" w:rsidRPr="001D201E" w:rsidRDefault="00000000">
            <w:pPr>
              <w:spacing w:before="60" w:after="60"/>
              <w:jc w:val="center"/>
              <w:rPr>
                <w:lang w:val="en-US"/>
              </w:rPr>
            </w:pPr>
            <w:proofErr w:type="spellStart"/>
            <w:r w:rsidRPr="001D201E">
              <w:rPr>
                <w:rFonts w:ascii="Calibri" w:eastAsia="Calibri" w:hAnsi="Calibri" w:cs="Calibri"/>
                <w:color w:val="1C1C1C"/>
                <w:lang w:val="en-US"/>
              </w:rPr>
              <w:t>Habilita</w:t>
            </w:r>
            <w:proofErr w:type="spellEnd"/>
            <w:r w:rsidRPr="001D201E">
              <w:rPr>
                <w:rFonts w:ascii="Calibri" w:eastAsia="Calibri" w:hAnsi="Calibri" w:cs="Calibri"/>
                <w:color w:val="1C1C1C"/>
                <w:lang w:val="en-US"/>
              </w:rPr>
              <w:t xml:space="preserve"> Point-in-Time Recovery</w:t>
            </w:r>
          </w:p>
        </w:tc>
      </w:tr>
      <w:tr w:rsidR="00EB786B" w14:paraId="425BC33A" w14:textId="77777777">
        <w:tblPrEx>
          <w:tblCellMar>
            <w:top w:w="0" w:type="dxa"/>
            <w:bottom w:w="0" w:type="dxa"/>
          </w:tblCellMar>
        </w:tblPrEx>
        <w:tc>
          <w:tcPr>
            <w:tcW w:w="1400" w:type="pct"/>
            <w:shd w:val="clear" w:color="auto" w:fill="F2F3F4"/>
            <w:tcMar>
              <w:top w:w="80" w:type="dxa"/>
              <w:left w:w="120" w:type="dxa"/>
              <w:bottom w:w="80" w:type="dxa"/>
              <w:right w:w="120" w:type="dxa"/>
            </w:tcMar>
            <w:vAlign w:val="center"/>
          </w:tcPr>
          <w:p w14:paraId="425BC337" w14:textId="77777777" w:rsidR="00EB786B" w:rsidRDefault="00000000">
            <w:pPr>
              <w:spacing w:before="60" w:after="60"/>
              <w:jc w:val="center"/>
            </w:pPr>
            <w:r>
              <w:rPr>
                <w:rFonts w:ascii="Calibri" w:eastAsia="Calibri" w:hAnsi="Calibri" w:cs="Calibri"/>
                <w:color w:val="1C1C1C"/>
              </w:rPr>
              <w:t>Cifrado</w:t>
            </w:r>
          </w:p>
        </w:tc>
        <w:tc>
          <w:tcPr>
            <w:tcW w:w="1500" w:type="pct"/>
            <w:shd w:val="clear" w:color="auto" w:fill="F2F3F4"/>
            <w:tcMar>
              <w:top w:w="80" w:type="dxa"/>
              <w:left w:w="120" w:type="dxa"/>
              <w:bottom w:w="80" w:type="dxa"/>
              <w:right w:w="120" w:type="dxa"/>
            </w:tcMar>
            <w:vAlign w:val="center"/>
          </w:tcPr>
          <w:p w14:paraId="425BC338" w14:textId="77777777" w:rsidR="00EB786B" w:rsidRDefault="00000000">
            <w:pPr>
              <w:spacing w:before="60" w:after="60"/>
              <w:jc w:val="center"/>
            </w:pPr>
            <w:r>
              <w:rPr>
                <w:rFonts w:ascii="Calibri" w:eastAsia="Calibri" w:hAnsi="Calibri" w:cs="Calibri"/>
                <w:color w:val="1C1C1C"/>
              </w:rPr>
              <w:t>True (AES-256)</w:t>
            </w:r>
          </w:p>
        </w:tc>
        <w:tc>
          <w:tcPr>
            <w:tcW w:w="2100" w:type="pct"/>
            <w:shd w:val="clear" w:color="auto" w:fill="F2F3F4"/>
            <w:tcMar>
              <w:top w:w="80" w:type="dxa"/>
              <w:left w:w="120" w:type="dxa"/>
              <w:bottom w:w="80" w:type="dxa"/>
              <w:right w:w="120" w:type="dxa"/>
            </w:tcMar>
            <w:vAlign w:val="center"/>
          </w:tcPr>
          <w:p w14:paraId="425BC339" w14:textId="77777777" w:rsidR="00EB786B" w:rsidRDefault="00000000">
            <w:pPr>
              <w:spacing w:before="60" w:after="60"/>
              <w:jc w:val="center"/>
            </w:pPr>
            <w:r>
              <w:rPr>
                <w:rFonts w:ascii="Calibri" w:eastAsia="Calibri" w:hAnsi="Calibri" w:cs="Calibri"/>
                <w:color w:val="1C1C1C"/>
              </w:rPr>
              <w:t>Los respaldos también están cifrados</w:t>
            </w:r>
          </w:p>
        </w:tc>
      </w:tr>
    </w:tbl>
    <w:p w14:paraId="425BC33B" w14:textId="77777777" w:rsidR="00EB786B" w:rsidRDefault="00EB786B">
      <w:pPr>
        <w:spacing w:after="20"/>
      </w:pPr>
    </w:p>
    <w:p w14:paraId="425BC33C" w14:textId="77777777" w:rsidR="00EB786B" w:rsidRDefault="00000000">
      <w:pPr>
        <w:pStyle w:val="Ttulo2"/>
        <w:spacing w:before="160" w:after="60"/>
      </w:pPr>
      <w:r>
        <w:rPr>
          <w:rFonts w:ascii="Calibri" w:eastAsia="Calibri" w:hAnsi="Calibri" w:cs="Calibri"/>
          <w:b/>
          <w:bCs/>
          <w:color w:val="1A5276"/>
          <w:sz w:val="22"/>
          <w:szCs w:val="22"/>
        </w:rPr>
        <w:t>Análisis del RPO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1803"/>
        <w:gridCol w:w="4508"/>
      </w:tblGrid>
      <w:tr w:rsidR="00EB786B" w14:paraId="425BC340" w14:textId="77777777">
        <w:tblPrEx>
          <w:tblCellMar>
            <w:top w:w="0" w:type="dxa"/>
            <w:bottom w:w="0" w:type="dxa"/>
          </w:tblCellMar>
        </w:tblPrEx>
        <w:tc>
          <w:tcPr>
            <w:tcW w:w="1500" w:type="pct"/>
            <w:shd w:val="clear" w:color="auto" w:fill="FADBD8"/>
            <w:tcMar>
              <w:top w:w="80" w:type="dxa"/>
              <w:left w:w="120" w:type="dxa"/>
              <w:bottom w:w="80" w:type="dxa"/>
              <w:right w:w="120" w:type="dxa"/>
            </w:tcMar>
            <w:vAlign w:val="center"/>
          </w:tcPr>
          <w:p w14:paraId="425BC33D" w14:textId="77777777" w:rsidR="00EB786B" w:rsidRDefault="00000000">
            <w:pPr>
              <w:spacing w:before="60" w:after="60"/>
              <w:jc w:val="center"/>
            </w:pPr>
            <w:r>
              <w:rPr>
                <w:rFonts w:ascii="Calibri" w:eastAsia="Calibri" w:hAnsi="Calibri" w:cs="Calibri"/>
                <w:b/>
                <w:bCs/>
                <w:color w:val="1C1C1C"/>
              </w:rPr>
              <w:t>Escenario</w:t>
            </w:r>
          </w:p>
        </w:tc>
        <w:tc>
          <w:tcPr>
            <w:tcW w:w="1000" w:type="pct"/>
            <w:shd w:val="clear" w:color="auto" w:fill="FADBD8"/>
            <w:tcMar>
              <w:top w:w="80" w:type="dxa"/>
              <w:left w:w="120" w:type="dxa"/>
              <w:bottom w:w="80" w:type="dxa"/>
              <w:right w:w="120" w:type="dxa"/>
            </w:tcMar>
            <w:vAlign w:val="center"/>
          </w:tcPr>
          <w:p w14:paraId="425BC33E" w14:textId="77777777" w:rsidR="00EB786B" w:rsidRDefault="00000000">
            <w:pPr>
              <w:spacing w:before="60" w:after="60"/>
              <w:jc w:val="center"/>
            </w:pPr>
            <w:r>
              <w:rPr>
                <w:rFonts w:ascii="Calibri" w:eastAsia="Calibri" w:hAnsi="Calibri" w:cs="Calibri"/>
                <w:b/>
                <w:bCs/>
                <w:color w:val="1C1C1C"/>
              </w:rPr>
              <w:t>RPO resultante</w:t>
            </w:r>
          </w:p>
        </w:tc>
        <w:tc>
          <w:tcPr>
            <w:tcW w:w="2500" w:type="pct"/>
            <w:shd w:val="clear" w:color="auto" w:fill="FADBD8"/>
            <w:tcMar>
              <w:top w:w="80" w:type="dxa"/>
              <w:left w:w="120" w:type="dxa"/>
              <w:bottom w:w="80" w:type="dxa"/>
              <w:right w:w="120" w:type="dxa"/>
            </w:tcMar>
            <w:vAlign w:val="center"/>
          </w:tcPr>
          <w:p w14:paraId="425BC33F" w14:textId="77777777" w:rsidR="00EB786B" w:rsidRDefault="00000000">
            <w:pPr>
              <w:spacing w:before="60" w:after="60"/>
              <w:jc w:val="center"/>
            </w:pPr>
            <w:r>
              <w:rPr>
                <w:rFonts w:ascii="Calibri" w:eastAsia="Calibri" w:hAnsi="Calibri" w:cs="Calibri"/>
                <w:b/>
                <w:bCs/>
                <w:color w:val="1C1C1C"/>
              </w:rPr>
              <w:t>Implicación</w:t>
            </w:r>
          </w:p>
        </w:tc>
      </w:tr>
      <w:tr w:rsidR="00EB786B" w14:paraId="425BC344" w14:textId="77777777">
        <w:tblPrEx>
          <w:tblCellMar>
            <w:top w:w="0" w:type="dxa"/>
            <w:bottom w:w="0" w:type="dxa"/>
          </w:tblCellMar>
        </w:tblPrEx>
        <w:tc>
          <w:tcPr>
            <w:tcW w:w="1500" w:type="pct"/>
            <w:shd w:val="clear" w:color="auto" w:fill="F2F3F4"/>
            <w:tcMar>
              <w:top w:w="80" w:type="dxa"/>
              <w:left w:w="120" w:type="dxa"/>
              <w:bottom w:w="80" w:type="dxa"/>
              <w:right w:w="120" w:type="dxa"/>
            </w:tcMar>
            <w:vAlign w:val="center"/>
          </w:tcPr>
          <w:p w14:paraId="425BC341" w14:textId="77777777" w:rsidR="00EB786B" w:rsidRDefault="00000000">
            <w:pPr>
              <w:spacing w:before="60" w:after="60"/>
              <w:jc w:val="center"/>
            </w:pPr>
            <w:r>
              <w:rPr>
                <w:rFonts w:ascii="Calibri" w:eastAsia="Calibri" w:hAnsi="Calibri" w:cs="Calibri"/>
                <w:color w:val="1C1C1C"/>
              </w:rPr>
              <w:t>Con respaldo diario solamente</w:t>
            </w:r>
          </w:p>
        </w:tc>
        <w:tc>
          <w:tcPr>
            <w:tcW w:w="1000" w:type="pct"/>
            <w:shd w:val="clear" w:color="auto" w:fill="F2F3F4"/>
            <w:tcMar>
              <w:top w:w="80" w:type="dxa"/>
              <w:left w:w="120" w:type="dxa"/>
              <w:bottom w:w="80" w:type="dxa"/>
              <w:right w:w="120" w:type="dxa"/>
            </w:tcMar>
            <w:vAlign w:val="center"/>
          </w:tcPr>
          <w:p w14:paraId="425BC342" w14:textId="77777777" w:rsidR="00EB786B" w:rsidRDefault="00000000">
            <w:pPr>
              <w:spacing w:before="60" w:after="60"/>
              <w:jc w:val="center"/>
            </w:pPr>
            <w:r>
              <w:rPr>
                <w:rFonts w:ascii="Calibri" w:eastAsia="Calibri" w:hAnsi="Calibri" w:cs="Calibri"/>
                <w:color w:val="1C1C1C"/>
              </w:rPr>
              <w:t>~24 horas</w:t>
            </w:r>
          </w:p>
        </w:tc>
        <w:tc>
          <w:tcPr>
            <w:tcW w:w="2500" w:type="pct"/>
            <w:shd w:val="clear" w:color="auto" w:fill="F2F3F4"/>
            <w:tcMar>
              <w:top w:w="80" w:type="dxa"/>
              <w:left w:w="120" w:type="dxa"/>
              <w:bottom w:w="80" w:type="dxa"/>
              <w:right w:w="120" w:type="dxa"/>
            </w:tcMar>
            <w:vAlign w:val="center"/>
          </w:tcPr>
          <w:p w14:paraId="425BC343" w14:textId="77777777" w:rsidR="00EB786B" w:rsidRDefault="00000000">
            <w:pPr>
              <w:spacing w:before="60" w:after="60"/>
              <w:jc w:val="center"/>
            </w:pPr>
            <w:r>
              <w:rPr>
                <w:rFonts w:ascii="Calibri" w:eastAsia="Calibri" w:hAnsi="Calibri" w:cs="Calibri"/>
                <w:color w:val="1C1C1C"/>
              </w:rPr>
              <w:t>Se pierden hasta 24 h de transacciones en el peor caso</w:t>
            </w:r>
          </w:p>
        </w:tc>
      </w:tr>
      <w:tr w:rsidR="00EB786B" w14:paraId="425BC348" w14:textId="77777777">
        <w:tblPrEx>
          <w:tblCellMar>
            <w:top w:w="0" w:type="dxa"/>
            <w:bottom w:w="0" w:type="dxa"/>
          </w:tblCellMar>
        </w:tblPrEx>
        <w:tc>
          <w:tcPr>
            <w:tcW w:w="1500" w:type="pct"/>
            <w:shd w:val="clear" w:color="auto" w:fill="FFFFFF"/>
            <w:tcMar>
              <w:top w:w="80" w:type="dxa"/>
              <w:left w:w="120" w:type="dxa"/>
              <w:bottom w:w="80" w:type="dxa"/>
              <w:right w:w="120" w:type="dxa"/>
            </w:tcMar>
            <w:vAlign w:val="center"/>
          </w:tcPr>
          <w:p w14:paraId="425BC345" w14:textId="77777777" w:rsidR="00EB786B" w:rsidRDefault="00000000">
            <w:pPr>
              <w:spacing w:before="60" w:after="60"/>
              <w:jc w:val="center"/>
            </w:pPr>
            <w:r>
              <w:rPr>
                <w:rFonts w:ascii="Calibri" w:eastAsia="Calibri" w:hAnsi="Calibri" w:cs="Calibri"/>
                <w:color w:val="1C1C1C"/>
              </w:rPr>
              <w:t>Con PITR activado (WAL)</w:t>
            </w:r>
          </w:p>
        </w:tc>
        <w:tc>
          <w:tcPr>
            <w:tcW w:w="1000" w:type="pct"/>
            <w:shd w:val="clear" w:color="auto" w:fill="FFFFFF"/>
            <w:tcMar>
              <w:top w:w="80" w:type="dxa"/>
              <w:left w:w="120" w:type="dxa"/>
              <w:bottom w:w="80" w:type="dxa"/>
              <w:right w:w="120" w:type="dxa"/>
            </w:tcMar>
            <w:vAlign w:val="center"/>
          </w:tcPr>
          <w:p w14:paraId="425BC346" w14:textId="77777777" w:rsidR="00EB786B" w:rsidRDefault="00000000">
            <w:pPr>
              <w:spacing w:before="60" w:after="60"/>
              <w:jc w:val="center"/>
            </w:pPr>
            <w:r>
              <w:rPr>
                <w:rFonts w:ascii="Calibri" w:eastAsia="Calibri" w:hAnsi="Calibri" w:cs="Calibri"/>
                <w:color w:val="1C1C1C"/>
              </w:rPr>
              <w:t>~5 minutos</w:t>
            </w:r>
          </w:p>
        </w:tc>
        <w:tc>
          <w:tcPr>
            <w:tcW w:w="2500" w:type="pct"/>
            <w:shd w:val="clear" w:color="auto" w:fill="FFFFFF"/>
            <w:tcMar>
              <w:top w:w="80" w:type="dxa"/>
              <w:left w:w="120" w:type="dxa"/>
              <w:bottom w:w="80" w:type="dxa"/>
              <w:right w:w="120" w:type="dxa"/>
            </w:tcMar>
            <w:vAlign w:val="center"/>
          </w:tcPr>
          <w:p w14:paraId="425BC347" w14:textId="77777777" w:rsidR="00EB786B" w:rsidRDefault="00000000">
            <w:pPr>
              <w:spacing w:before="60" w:after="60"/>
              <w:jc w:val="center"/>
            </w:pPr>
            <w:r>
              <w:rPr>
                <w:rFonts w:ascii="Calibri" w:eastAsia="Calibri" w:hAnsi="Calibri" w:cs="Calibri"/>
                <w:color w:val="1C1C1C"/>
              </w:rPr>
              <w:t>Restauración a cualquier segundo dentro del período</w:t>
            </w:r>
          </w:p>
        </w:tc>
      </w:tr>
      <w:tr w:rsidR="00EB786B" w14:paraId="425BC34C" w14:textId="77777777">
        <w:tblPrEx>
          <w:tblCellMar>
            <w:top w:w="0" w:type="dxa"/>
            <w:bottom w:w="0" w:type="dxa"/>
          </w:tblCellMar>
        </w:tblPrEx>
        <w:tc>
          <w:tcPr>
            <w:tcW w:w="1500" w:type="pct"/>
            <w:shd w:val="clear" w:color="auto" w:fill="F2F3F4"/>
            <w:tcMar>
              <w:top w:w="80" w:type="dxa"/>
              <w:left w:w="120" w:type="dxa"/>
              <w:bottom w:w="80" w:type="dxa"/>
              <w:right w:w="120" w:type="dxa"/>
            </w:tcMar>
            <w:vAlign w:val="center"/>
          </w:tcPr>
          <w:p w14:paraId="425BC349" w14:textId="77777777" w:rsidR="00EB786B" w:rsidRDefault="00000000">
            <w:pPr>
              <w:spacing w:before="60" w:after="60"/>
              <w:jc w:val="center"/>
            </w:pPr>
            <w:r>
              <w:rPr>
                <w:rFonts w:ascii="Calibri" w:eastAsia="Calibri" w:hAnsi="Calibri" w:cs="Calibri"/>
                <w:color w:val="1C1C1C"/>
              </w:rPr>
              <w:t>Para la miscelánea</w:t>
            </w:r>
          </w:p>
        </w:tc>
        <w:tc>
          <w:tcPr>
            <w:tcW w:w="1000" w:type="pct"/>
            <w:shd w:val="clear" w:color="auto" w:fill="F2F3F4"/>
            <w:tcMar>
              <w:top w:w="80" w:type="dxa"/>
              <w:left w:w="120" w:type="dxa"/>
              <w:bottom w:w="80" w:type="dxa"/>
              <w:right w:w="120" w:type="dxa"/>
            </w:tcMar>
            <w:vAlign w:val="center"/>
          </w:tcPr>
          <w:p w14:paraId="425BC34A" w14:textId="77777777" w:rsidR="00EB786B" w:rsidRDefault="00000000">
            <w:pPr>
              <w:spacing w:before="60" w:after="60"/>
              <w:jc w:val="center"/>
            </w:pPr>
            <w:r>
              <w:rPr>
                <w:rFonts w:ascii="Calibri" w:eastAsia="Calibri" w:hAnsi="Calibri" w:cs="Calibri"/>
                <w:color w:val="1C1C1C"/>
              </w:rPr>
              <w:t>24 h aceptable</w:t>
            </w:r>
          </w:p>
        </w:tc>
        <w:tc>
          <w:tcPr>
            <w:tcW w:w="2500" w:type="pct"/>
            <w:shd w:val="clear" w:color="auto" w:fill="F2F3F4"/>
            <w:tcMar>
              <w:top w:w="80" w:type="dxa"/>
              <w:left w:w="120" w:type="dxa"/>
              <w:bottom w:w="80" w:type="dxa"/>
              <w:right w:w="120" w:type="dxa"/>
            </w:tcMar>
            <w:vAlign w:val="center"/>
          </w:tcPr>
          <w:p w14:paraId="425BC34B" w14:textId="77777777" w:rsidR="00EB786B" w:rsidRDefault="00000000">
            <w:pPr>
              <w:spacing w:before="60" w:after="60"/>
              <w:jc w:val="center"/>
            </w:pPr>
            <w:r>
              <w:rPr>
                <w:rFonts w:ascii="Calibri" w:eastAsia="Calibri" w:hAnsi="Calibri" w:cs="Calibri"/>
                <w:color w:val="1C1C1C"/>
              </w:rPr>
              <w:t>Movimientos del día se reconstruyen de notas físicas</w:t>
            </w:r>
          </w:p>
        </w:tc>
      </w:tr>
    </w:tbl>
    <w:p w14:paraId="425BC34D" w14:textId="77777777" w:rsidR="00EB786B" w:rsidRDefault="00EB786B">
      <w:pPr>
        <w:spacing w:after="20"/>
      </w:pPr>
    </w:p>
    <w:p w14:paraId="425BC34E" w14:textId="77777777" w:rsidR="00EB786B" w:rsidRDefault="00000000">
      <w:pPr>
        <w:spacing w:after="80"/>
      </w:pPr>
      <w:r>
        <w:rPr>
          <w:rFonts w:ascii="Calibri" w:eastAsia="Calibri" w:hAnsi="Calibri" w:cs="Calibri"/>
          <w:b/>
          <w:bCs/>
          <w:color w:val="1C1C1C"/>
          <w:sz w:val="22"/>
          <w:szCs w:val="22"/>
        </w:rPr>
        <w:t xml:space="preserve">Captura 5-A — </w:t>
      </w:r>
      <w:r>
        <w:rPr>
          <w:rFonts w:ascii="Calibri" w:eastAsia="Calibri" w:hAnsi="Calibri" w:cs="Calibri"/>
          <w:color w:val="1C1C1C"/>
          <w:sz w:val="22"/>
          <w:szCs w:val="22"/>
        </w:rPr>
        <w:t>Tabla de configuración RDS: retención 1 día, ventana 05:00-06:00, cifrado True</w:t>
      </w:r>
    </w:p>
    <w:p w14:paraId="425BC34F" w14:textId="77777777" w:rsidR="00EB786B" w:rsidRDefault="00000000">
      <w:pPr>
        <w:spacing w:before="60" w:after="60"/>
        <w:jc w:val="center"/>
      </w:pPr>
      <w:r>
        <w:rPr>
          <w:noProof/>
        </w:rPr>
        <w:drawing>
          <wp:inline distT="0" distB="0" distL="0" distR="0" wp14:anchorId="425BC3BB" wp14:editId="425BC3BC">
            <wp:extent cx="5143500" cy="1143000"/>
            <wp:effectExtent l="0" t="0" r="0" b="0"/>
            <wp:docPr id="1817224576" name="Imagen 1817224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1143000"/>
                    </a:xfrm>
                    <a:prstGeom prst="rect">
                      <a:avLst/>
                    </a:prstGeom>
                  </pic:spPr>
                </pic:pic>
              </a:graphicData>
            </a:graphic>
          </wp:inline>
        </w:drawing>
      </w:r>
    </w:p>
    <w:p w14:paraId="425BC350" w14:textId="77777777" w:rsidR="00EB786B" w:rsidRDefault="00EB786B">
      <w:pPr>
        <w:spacing w:after="20"/>
      </w:pPr>
    </w:p>
    <w:p w14:paraId="425BC351" w14:textId="77777777" w:rsidR="00EB786B" w:rsidRDefault="00000000">
      <w:pPr>
        <w:spacing w:after="80"/>
      </w:pPr>
      <w:r>
        <w:rPr>
          <w:rFonts w:ascii="Calibri" w:eastAsia="Calibri" w:hAnsi="Calibri" w:cs="Calibri"/>
          <w:b/>
          <w:bCs/>
          <w:color w:val="1C1C1C"/>
          <w:sz w:val="22"/>
          <w:szCs w:val="22"/>
        </w:rPr>
        <w:t xml:space="preserve">Captura 5-B — </w:t>
      </w:r>
      <w:r>
        <w:rPr>
          <w:rFonts w:ascii="Calibri" w:eastAsia="Calibri" w:hAnsi="Calibri" w:cs="Calibri"/>
          <w:color w:val="1C1C1C"/>
          <w:sz w:val="22"/>
          <w:szCs w:val="22"/>
        </w:rPr>
        <w:t>Análisis completo del RPO</w:t>
      </w:r>
    </w:p>
    <w:p w14:paraId="425BC352" w14:textId="77777777" w:rsidR="00EB786B" w:rsidRDefault="00000000">
      <w:pPr>
        <w:spacing w:before="60" w:after="60"/>
        <w:jc w:val="center"/>
      </w:pPr>
      <w:r>
        <w:rPr>
          <w:noProof/>
        </w:rPr>
        <w:lastRenderedPageBreak/>
        <w:drawing>
          <wp:inline distT="0" distB="0" distL="0" distR="0" wp14:anchorId="425BC3BD" wp14:editId="425BC3BE">
            <wp:extent cx="5143500" cy="3048000"/>
            <wp:effectExtent l="0" t="0" r="0" b="0"/>
            <wp:docPr id="129590111" name="Imagen 12959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048000"/>
                    </a:xfrm>
                    <a:prstGeom prst="rect">
                      <a:avLst/>
                    </a:prstGeom>
                  </pic:spPr>
                </pic:pic>
              </a:graphicData>
            </a:graphic>
          </wp:inline>
        </w:drawing>
      </w:r>
    </w:p>
    <w:p w14:paraId="425BC353" w14:textId="77777777" w:rsidR="00EB786B" w:rsidRDefault="00EB786B">
      <w:pPr>
        <w:spacing w:after="20"/>
      </w:pPr>
    </w:p>
    <w:p w14:paraId="425BC354" w14:textId="77777777" w:rsidR="00EB786B" w:rsidRDefault="00000000">
      <w:pPr>
        <w:spacing w:after="80"/>
        <w:jc w:val="both"/>
      </w:pPr>
      <w:r>
        <w:rPr>
          <w:rFonts w:ascii="Calibri" w:eastAsia="Calibri" w:hAnsi="Calibri" w:cs="Calibri"/>
          <w:b/>
          <w:bCs/>
          <w:color w:val="1C1C1C"/>
          <w:sz w:val="22"/>
          <w:szCs w:val="22"/>
        </w:rPr>
        <w:t xml:space="preserve">Nota para la práctica 15: </w:t>
      </w:r>
      <w:r>
        <w:rPr>
          <w:rFonts w:ascii="Calibri" w:eastAsia="Calibri" w:hAnsi="Calibri" w:cs="Calibri"/>
          <w:color w:val="1C1C1C"/>
          <w:sz w:val="22"/>
          <w:szCs w:val="22"/>
        </w:rPr>
        <w:t>Con la retención activa se podrá usar PITR para restaurar la base a un punto exacto dentro de la ventana de retención. La práctica 15 profundizará en este mecanismo.</w:t>
      </w:r>
    </w:p>
    <w:p w14:paraId="425BC355" w14:textId="77777777" w:rsidR="00EB786B" w:rsidRDefault="00000000">
      <w:r>
        <w:br w:type="page"/>
      </w:r>
    </w:p>
    <w:p w14:paraId="425BC356" w14:textId="77777777" w:rsidR="00EB786B" w:rsidRDefault="00000000">
      <w:pPr>
        <w:pStyle w:val="Ttulo1"/>
        <w:pBdr>
          <w:bottom w:val="single" w:sz="3" w:space="0" w:color="C0392B"/>
        </w:pBdr>
        <w:spacing w:before="200" w:after="100"/>
      </w:pPr>
      <w:r>
        <w:rPr>
          <w:rFonts w:ascii="Calibri" w:eastAsia="Calibri" w:hAnsi="Calibri" w:cs="Calibri"/>
          <w:b/>
          <w:bCs/>
          <w:color w:val="C0392B"/>
          <w:sz w:val="22"/>
          <w:szCs w:val="22"/>
        </w:rPr>
        <w:lastRenderedPageBreak/>
        <w:t>7. Seguridad y control de costos</w:t>
      </w:r>
    </w:p>
    <w:p w14:paraId="425BC357" w14:textId="77777777" w:rsidR="00EB786B" w:rsidRDefault="00000000">
      <w:pPr>
        <w:pStyle w:val="Ttulo2"/>
        <w:spacing w:before="160" w:after="60"/>
      </w:pPr>
      <w:r>
        <w:rPr>
          <w:rFonts w:ascii="Calibri" w:eastAsia="Calibri" w:hAnsi="Calibri" w:cs="Calibri"/>
          <w:b/>
          <w:bCs/>
          <w:color w:val="1A5276"/>
          <w:sz w:val="22"/>
          <w:szCs w:val="22"/>
        </w:rPr>
        <w:t>Credencial de la base de datos</w:t>
      </w:r>
    </w:p>
    <w:p w14:paraId="425BC358" w14:textId="77777777" w:rsidR="00EB786B" w:rsidRDefault="00000000">
      <w:pPr>
        <w:spacing w:after="80"/>
        <w:jc w:val="both"/>
      </w:pPr>
      <w:r>
        <w:rPr>
          <w:rFonts w:ascii="Calibri" w:eastAsia="Calibri" w:hAnsi="Calibri" w:cs="Calibri"/>
          <w:color w:val="1C1C1C"/>
          <w:sz w:val="22"/>
          <w:szCs w:val="22"/>
        </w:rPr>
        <w:t xml:space="preserve">La contraseña del usuario </w:t>
      </w:r>
      <w:proofErr w:type="spellStart"/>
      <w:r>
        <w:rPr>
          <w:rFonts w:ascii="Courier New" w:eastAsia="Courier New" w:hAnsi="Courier New" w:cs="Courier New"/>
          <w:color w:val="2471A3"/>
          <w:sz w:val="18"/>
          <w:szCs w:val="18"/>
        </w:rPr>
        <w:t>postgres</w:t>
      </w:r>
      <w:proofErr w:type="spellEnd"/>
      <w:r>
        <w:rPr>
          <w:rFonts w:ascii="Calibri" w:eastAsia="Calibri" w:hAnsi="Calibri" w:cs="Calibri"/>
          <w:color w:val="1C1C1C"/>
          <w:sz w:val="22"/>
          <w:szCs w:val="22"/>
        </w:rPr>
        <w:t xml:space="preserve"> </w:t>
      </w:r>
      <w:r>
        <w:rPr>
          <w:rFonts w:ascii="Calibri" w:eastAsia="Calibri" w:hAnsi="Calibri" w:cs="Calibri"/>
          <w:b/>
          <w:bCs/>
          <w:color w:val="1C1C1C"/>
          <w:sz w:val="22"/>
          <w:szCs w:val="22"/>
        </w:rPr>
        <w:t>no se almacenó en el repositorio ni en este reporte</w:t>
      </w:r>
      <w:r>
        <w:rPr>
          <w:rFonts w:ascii="Calibri" w:eastAsia="Calibri" w:hAnsi="Calibri" w:cs="Calibri"/>
          <w:color w:val="1C1C1C"/>
          <w:sz w:val="22"/>
          <w:szCs w:val="22"/>
        </w:rPr>
        <w:t xml:space="preserve">. Se guardó fuera del código siguiendo la instrucción del paso 4 de la práctica. En la práctica 14 se migrará a AWS </w:t>
      </w:r>
      <w:proofErr w:type="spellStart"/>
      <w:r>
        <w:rPr>
          <w:rFonts w:ascii="Calibri" w:eastAsia="Calibri" w:hAnsi="Calibri" w:cs="Calibri"/>
          <w:color w:val="1C1C1C"/>
          <w:sz w:val="22"/>
          <w:szCs w:val="22"/>
        </w:rPr>
        <w:t>Secrets</w:t>
      </w:r>
      <w:proofErr w:type="spellEnd"/>
      <w:r>
        <w:rPr>
          <w:rFonts w:ascii="Calibri" w:eastAsia="Calibri" w:hAnsi="Calibri" w:cs="Calibri"/>
          <w:color w:val="1C1C1C"/>
          <w:sz w:val="22"/>
          <w:szCs w:val="22"/>
        </w:rPr>
        <w:t xml:space="preserve"> Manager.</w:t>
      </w:r>
    </w:p>
    <w:p w14:paraId="425BC359" w14:textId="77777777" w:rsidR="00EB786B" w:rsidRDefault="00EB786B">
      <w:pPr>
        <w:spacing w:after="20"/>
      </w:pPr>
    </w:p>
    <w:p w14:paraId="425BC35A" w14:textId="77777777" w:rsidR="00EB786B" w:rsidRDefault="00000000">
      <w:pPr>
        <w:pStyle w:val="Ttulo2"/>
        <w:spacing w:before="160" w:after="60"/>
      </w:pPr>
      <w:r>
        <w:rPr>
          <w:rFonts w:ascii="Calibri" w:eastAsia="Calibri" w:hAnsi="Calibri" w:cs="Calibri"/>
          <w:b/>
          <w:bCs/>
          <w:color w:val="1A5276"/>
          <w:sz w:val="22"/>
          <w:szCs w:val="22"/>
        </w:rPr>
        <w:t>Control de costos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2524"/>
        <w:gridCol w:w="3967"/>
      </w:tblGrid>
      <w:tr w:rsidR="00EB786B" w14:paraId="425BC35E" w14:textId="77777777">
        <w:tblPrEx>
          <w:tblCellMar>
            <w:top w:w="0" w:type="dxa"/>
            <w:bottom w:w="0" w:type="dxa"/>
          </w:tblCellMar>
        </w:tblPrEx>
        <w:tc>
          <w:tcPr>
            <w:tcW w:w="1400" w:type="pct"/>
            <w:shd w:val="clear" w:color="auto" w:fill="FADBD8"/>
            <w:tcMar>
              <w:top w:w="80" w:type="dxa"/>
              <w:left w:w="120" w:type="dxa"/>
              <w:bottom w:w="80" w:type="dxa"/>
              <w:right w:w="120" w:type="dxa"/>
            </w:tcMar>
            <w:vAlign w:val="center"/>
          </w:tcPr>
          <w:p w14:paraId="425BC35B" w14:textId="77777777" w:rsidR="00EB786B" w:rsidRDefault="00000000">
            <w:pPr>
              <w:spacing w:before="60" w:after="60"/>
              <w:jc w:val="center"/>
            </w:pPr>
            <w:r>
              <w:rPr>
                <w:rFonts w:ascii="Calibri" w:eastAsia="Calibri" w:hAnsi="Calibri" w:cs="Calibri"/>
                <w:b/>
                <w:bCs/>
                <w:color w:val="1C1C1C"/>
              </w:rPr>
              <w:t>Recurso</w:t>
            </w:r>
          </w:p>
        </w:tc>
        <w:tc>
          <w:tcPr>
            <w:tcW w:w="1400" w:type="pct"/>
            <w:shd w:val="clear" w:color="auto" w:fill="FADBD8"/>
            <w:tcMar>
              <w:top w:w="80" w:type="dxa"/>
              <w:left w:w="120" w:type="dxa"/>
              <w:bottom w:w="80" w:type="dxa"/>
              <w:right w:w="120" w:type="dxa"/>
            </w:tcMar>
            <w:vAlign w:val="center"/>
          </w:tcPr>
          <w:p w14:paraId="425BC35C" w14:textId="77777777" w:rsidR="00EB786B" w:rsidRDefault="00000000">
            <w:pPr>
              <w:spacing w:before="60" w:after="60"/>
              <w:jc w:val="center"/>
            </w:pPr>
            <w:r>
              <w:rPr>
                <w:rFonts w:ascii="Calibri" w:eastAsia="Calibri" w:hAnsi="Calibri" w:cs="Calibri"/>
                <w:b/>
                <w:bCs/>
                <w:color w:val="1C1C1C"/>
              </w:rPr>
              <w:t>Acción al terminar</w:t>
            </w:r>
          </w:p>
        </w:tc>
        <w:tc>
          <w:tcPr>
            <w:tcW w:w="2200" w:type="pct"/>
            <w:shd w:val="clear" w:color="auto" w:fill="FADBD8"/>
            <w:tcMar>
              <w:top w:w="80" w:type="dxa"/>
              <w:left w:w="120" w:type="dxa"/>
              <w:bottom w:w="80" w:type="dxa"/>
              <w:right w:w="120" w:type="dxa"/>
            </w:tcMar>
            <w:vAlign w:val="center"/>
          </w:tcPr>
          <w:p w14:paraId="425BC35D" w14:textId="77777777" w:rsidR="00EB786B" w:rsidRDefault="00000000">
            <w:pPr>
              <w:spacing w:before="60" w:after="60"/>
              <w:jc w:val="center"/>
            </w:pPr>
            <w:r>
              <w:rPr>
                <w:rFonts w:ascii="Calibri" w:eastAsia="Calibri" w:hAnsi="Calibri" w:cs="Calibri"/>
                <w:b/>
                <w:bCs/>
                <w:color w:val="1C1C1C"/>
              </w:rPr>
              <w:t>Costo mientras detenido</w:t>
            </w:r>
          </w:p>
        </w:tc>
      </w:tr>
      <w:tr w:rsidR="00EB786B" w14:paraId="425BC362" w14:textId="77777777">
        <w:tblPrEx>
          <w:tblCellMar>
            <w:top w:w="0" w:type="dxa"/>
            <w:bottom w:w="0" w:type="dxa"/>
          </w:tblCellMar>
        </w:tblPrEx>
        <w:tc>
          <w:tcPr>
            <w:tcW w:w="1400" w:type="pct"/>
            <w:shd w:val="clear" w:color="auto" w:fill="F2F3F4"/>
            <w:tcMar>
              <w:top w:w="80" w:type="dxa"/>
              <w:left w:w="120" w:type="dxa"/>
              <w:bottom w:w="80" w:type="dxa"/>
              <w:right w:w="120" w:type="dxa"/>
            </w:tcMar>
            <w:vAlign w:val="center"/>
          </w:tcPr>
          <w:p w14:paraId="425BC35F" w14:textId="77777777" w:rsidR="00EB786B" w:rsidRDefault="00000000">
            <w:pPr>
              <w:spacing w:before="60" w:after="60"/>
              <w:jc w:val="center"/>
            </w:pPr>
            <w:r>
              <w:rPr>
                <w:rFonts w:ascii="Calibri" w:eastAsia="Calibri" w:hAnsi="Calibri" w:cs="Calibri"/>
                <w:color w:val="1C1C1C"/>
              </w:rPr>
              <w:t>EC2 t3.micro</w:t>
            </w:r>
          </w:p>
        </w:tc>
        <w:tc>
          <w:tcPr>
            <w:tcW w:w="1400" w:type="pct"/>
            <w:shd w:val="clear" w:color="auto" w:fill="F2F3F4"/>
            <w:tcMar>
              <w:top w:w="80" w:type="dxa"/>
              <w:left w:w="120" w:type="dxa"/>
              <w:bottom w:w="80" w:type="dxa"/>
              <w:right w:w="120" w:type="dxa"/>
            </w:tcMar>
            <w:vAlign w:val="center"/>
          </w:tcPr>
          <w:p w14:paraId="425BC360" w14:textId="77777777" w:rsidR="00EB786B" w:rsidRDefault="00000000">
            <w:pPr>
              <w:spacing w:before="60" w:after="60"/>
              <w:jc w:val="center"/>
            </w:pPr>
            <w:r>
              <w:rPr>
                <w:rFonts w:ascii="Calibri" w:eastAsia="Calibri" w:hAnsi="Calibri" w:cs="Calibri"/>
                <w:color w:val="1C1C1C"/>
              </w:rPr>
              <w:t>Detenido (stop)</w:t>
            </w:r>
          </w:p>
        </w:tc>
        <w:tc>
          <w:tcPr>
            <w:tcW w:w="2200" w:type="pct"/>
            <w:shd w:val="clear" w:color="auto" w:fill="F2F3F4"/>
            <w:tcMar>
              <w:top w:w="80" w:type="dxa"/>
              <w:left w:w="120" w:type="dxa"/>
              <w:bottom w:w="80" w:type="dxa"/>
              <w:right w:w="120" w:type="dxa"/>
            </w:tcMar>
            <w:vAlign w:val="center"/>
          </w:tcPr>
          <w:p w14:paraId="425BC361" w14:textId="77777777" w:rsidR="00EB786B" w:rsidRDefault="00000000">
            <w:pPr>
              <w:spacing w:before="60" w:after="60"/>
              <w:jc w:val="center"/>
            </w:pPr>
            <w:r>
              <w:rPr>
                <w:rFonts w:ascii="Calibri" w:eastAsia="Calibri" w:hAnsi="Calibri" w:cs="Calibri"/>
                <w:color w:val="1C1C1C"/>
              </w:rPr>
              <w:t>Solo almacenamiento EBS (~$0.08/GB-mes)</w:t>
            </w:r>
          </w:p>
        </w:tc>
      </w:tr>
      <w:tr w:rsidR="00EB786B" w14:paraId="425BC366" w14:textId="77777777">
        <w:tblPrEx>
          <w:tblCellMar>
            <w:top w:w="0" w:type="dxa"/>
            <w:bottom w:w="0" w:type="dxa"/>
          </w:tblCellMar>
        </w:tblPrEx>
        <w:tc>
          <w:tcPr>
            <w:tcW w:w="1400" w:type="pct"/>
            <w:shd w:val="clear" w:color="auto" w:fill="FFFFFF"/>
            <w:tcMar>
              <w:top w:w="80" w:type="dxa"/>
              <w:left w:w="120" w:type="dxa"/>
              <w:bottom w:w="80" w:type="dxa"/>
              <w:right w:w="120" w:type="dxa"/>
            </w:tcMar>
            <w:vAlign w:val="center"/>
          </w:tcPr>
          <w:p w14:paraId="425BC363" w14:textId="77777777" w:rsidR="00EB786B" w:rsidRDefault="00000000">
            <w:pPr>
              <w:spacing w:before="60" w:after="60"/>
              <w:jc w:val="center"/>
            </w:pPr>
            <w:r>
              <w:rPr>
                <w:rFonts w:ascii="Calibri" w:eastAsia="Calibri" w:hAnsi="Calibri" w:cs="Calibri"/>
                <w:color w:val="1C1C1C"/>
              </w:rPr>
              <w:t>RDS db.t3.micro</w:t>
            </w:r>
          </w:p>
        </w:tc>
        <w:tc>
          <w:tcPr>
            <w:tcW w:w="1400" w:type="pct"/>
            <w:shd w:val="clear" w:color="auto" w:fill="FFFFFF"/>
            <w:tcMar>
              <w:top w:w="80" w:type="dxa"/>
              <w:left w:w="120" w:type="dxa"/>
              <w:bottom w:w="80" w:type="dxa"/>
              <w:right w:w="120" w:type="dxa"/>
            </w:tcMar>
            <w:vAlign w:val="center"/>
          </w:tcPr>
          <w:p w14:paraId="425BC364" w14:textId="77777777" w:rsidR="00EB786B" w:rsidRDefault="00000000">
            <w:pPr>
              <w:spacing w:before="60" w:after="60"/>
              <w:jc w:val="center"/>
            </w:pPr>
            <w:r>
              <w:rPr>
                <w:rFonts w:ascii="Calibri" w:eastAsia="Calibri" w:hAnsi="Calibri" w:cs="Calibri"/>
                <w:color w:val="1C1C1C"/>
              </w:rPr>
              <w:t>Detenido (stop)</w:t>
            </w:r>
          </w:p>
        </w:tc>
        <w:tc>
          <w:tcPr>
            <w:tcW w:w="2200" w:type="pct"/>
            <w:shd w:val="clear" w:color="auto" w:fill="FFFFFF"/>
            <w:tcMar>
              <w:top w:w="80" w:type="dxa"/>
              <w:left w:w="120" w:type="dxa"/>
              <w:bottom w:w="80" w:type="dxa"/>
              <w:right w:w="120" w:type="dxa"/>
            </w:tcMar>
            <w:vAlign w:val="center"/>
          </w:tcPr>
          <w:p w14:paraId="425BC365" w14:textId="77777777" w:rsidR="00EB786B" w:rsidRDefault="00000000">
            <w:pPr>
              <w:spacing w:before="60" w:after="60"/>
              <w:jc w:val="center"/>
            </w:pPr>
            <w:r>
              <w:rPr>
                <w:rFonts w:ascii="Calibri" w:eastAsia="Calibri" w:hAnsi="Calibri" w:cs="Calibri"/>
                <w:color w:val="1C1C1C"/>
              </w:rPr>
              <w:t>Solo almacenamiento gp2 ($0.115/GB-mes)</w:t>
            </w:r>
          </w:p>
        </w:tc>
      </w:tr>
      <w:tr w:rsidR="00EB786B" w14:paraId="425BC36A" w14:textId="77777777">
        <w:tblPrEx>
          <w:tblCellMar>
            <w:top w:w="0" w:type="dxa"/>
            <w:bottom w:w="0" w:type="dxa"/>
          </w:tblCellMar>
        </w:tblPrEx>
        <w:tc>
          <w:tcPr>
            <w:tcW w:w="1400" w:type="pct"/>
            <w:shd w:val="clear" w:color="auto" w:fill="F2F3F4"/>
            <w:tcMar>
              <w:top w:w="80" w:type="dxa"/>
              <w:left w:w="120" w:type="dxa"/>
              <w:bottom w:w="80" w:type="dxa"/>
              <w:right w:w="120" w:type="dxa"/>
            </w:tcMar>
            <w:vAlign w:val="center"/>
          </w:tcPr>
          <w:p w14:paraId="425BC367" w14:textId="77777777" w:rsidR="00EB786B" w:rsidRDefault="00000000">
            <w:pPr>
              <w:spacing w:before="60" w:after="60"/>
              <w:jc w:val="center"/>
            </w:pPr>
            <w:r>
              <w:rPr>
                <w:rFonts w:ascii="Calibri" w:eastAsia="Calibri" w:hAnsi="Calibri" w:cs="Calibri"/>
                <w:color w:val="1C1C1C"/>
              </w:rPr>
              <w:t>Tiempo máx. RDS detenida</w:t>
            </w:r>
          </w:p>
        </w:tc>
        <w:tc>
          <w:tcPr>
            <w:tcW w:w="1400" w:type="pct"/>
            <w:shd w:val="clear" w:color="auto" w:fill="F2F3F4"/>
            <w:tcMar>
              <w:top w:w="80" w:type="dxa"/>
              <w:left w:w="120" w:type="dxa"/>
              <w:bottom w:w="80" w:type="dxa"/>
              <w:right w:w="120" w:type="dxa"/>
            </w:tcMar>
            <w:vAlign w:val="center"/>
          </w:tcPr>
          <w:p w14:paraId="425BC368" w14:textId="77777777" w:rsidR="00EB786B" w:rsidRDefault="00000000">
            <w:pPr>
              <w:spacing w:before="60" w:after="60"/>
              <w:jc w:val="center"/>
            </w:pPr>
            <w:r>
              <w:rPr>
                <w:rFonts w:ascii="Calibri" w:eastAsia="Calibri" w:hAnsi="Calibri" w:cs="Calibri"/>
                <w:color w:val="1C1C1C"/>
              </w:rPr>
              <w:t>7 días consecutivos</w:t>
            </w:r>
          </w:p>
        </w:tc>
        <w:tc>
          <w:tcPr>
            <w:tcW w:w="2200" w:type="pct"/>
            <w:shd w:val="clear" w:color="auto" w:fill="F2F3F4"/>
            <w:tcMar>
              <w:top w:w="80" w:type="dxa"/>
              <w:left w:w="120" w:type="dxa"/>
              <w:bottom w:w="80" w:type="dxa"/>
              <w:right w:w="120" w:type="dxa"/>
            </w:tcMar>
            <w:vAlign w:val="center"/>
          </w:tcPr>
          <w:p w14:paraId="425BC369" w14:textId="77777777" w:rsidR="00EB786B" w:rsidRDefault="00000000">
            <w:pPr>
              <w:spacing w:before="60" w:after="60"/>
              <w:jc w:val="center"/>
            </w:pPr>
            <w:r>
              <w:rPr>
                <w:rFonts w:ascii="Calibri" w:eastAsia="Calibri" w:hAnsi="Calibri" w:cs="Calibri"/>
                <w:color w:val="1C1C1C"/>
              </w:rPr>
              <w:t>Se reinicia automáticamente pasado ese límite</w:t>
            </w:r>
          </w:p>
        </w:tc>
      </w:tr>
    </w:tbl>
    <w:p w14:paraId="425BC36B" w14:textId="77777777" w:rsidR="00EB786B" w:rsidRDefault="00EB786B">
      <w:pPr>
        <w:spacing w:after="20"/>
      </w:pPr>
    </w:p>
    <w:p w14:paraId="425BC36C" w14:textId="77777777" w:rsidR="00EB786B" w:rsidRDefault="00000000">
      <w:pPr>
        <w:spacing w:after="80"/>
        <w:jc w:val="both"/>
      </w:pPr>
      <w:r>
        <w:rPr>
          <w:rFonts w:ascii="Calibri" w:eastAsia="Calibri" w:hAnsi="Calibri" w:cs="Calibri"/>
          <w:b/>
          <w:bCs/>
          <w:color w:val="1C1C1C"/>
          <w:sz w:val="22"/>
          <w:szCs w:val="22"/>
        </w:rPr>
        <w:t xml:space="preserve">ADVERTENCIA: </w:t>
      </w:r>
      <w:r>
        <w:rPr>
          <w:rFonts w:ascii="Calibri" w:eastAsia="Calibri" w:hAnsi="Calibri" w:cs="Calibri"/>
          <w:color w:val="1C1C1C"/>
          <w:sz w:val="22"/>
          <w:szCs w:val="22"/>
        </w:rPr>
        <w:t>Una base administrada del tamaño mínimo suele estar en la capa gratuita, pero consume una cuota mensual de horas. Es el recurso que con más frecuencia genera el primer cobro inesperado del semestre. Se revisará el gasto el lunes siguiente.</w:t>
      </w:r>
    </w:p>
    <w:p w14:paraId="425BC36D" w14:textId="77777777" w:rsidR="00EB786B" w:rsidRDefault="00000000">
      <w:r>
        <w:br w:type="page"/>
      </w:r>
    </w:p>
    <w:p w14:paraId="425BC36E" w14:textId="77777777" w:rsidR="00EB786B" w:rsidRDefault="00000000">
      <w:pPr>
        <w:pStyle w:val="Ttulo1"/>
        <w:pBdr>
          <w:bottom w:val="single" w:sz="3" w:space="0" w:color="C0392B"/>
        </w:pBdr>
        <w:spacing w:before="200" w:after="100"/>
      </w:pPr>
      <w:r>
        <w:rPr>
          <w:rFonts w:ascii="Calibri" w:eastAsia="Calibri" w:hAnsi="Calibri" w:cs="Calibri"/>
          <w:b/>
          <w:bCs/>
          <w:color w:val="C0392B"/>
          <w:sz w:val="22"/>
          <w:szCs w:val="22"/>
        </w:rPr>
        <w:lastRenderedPageBreak/>
        <w:t>8. Lista de cotejo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7"/>
        <w:gridCol w:w="902"/>
        <w:gridCol w:w="3065"/>
        <w:gridCol w:w="902"/>
      </w:tblGrid>
      <w:tr w:rsidR="00EB786B" w14:paraId="425BC373" w14:textId="77777777">
        <w:tblPrEx>
          <w:tblCellMar>
            <w:top w:w="0" w:type="dxa"/>
            <w:bottom w:w="0" w:type="dxa"/>
          </w:tblCellMar>
        </w:tblPrEx>
        <w:tc>
          <w:tcPr>
            <w:tcW w:w="2300" w:type="pct"/>
            <w:shd w:val="clear" w:color="auto" w:fill="FADBD8"/>
            <w:tcMar>
              <w:top w:w="80" w:type="dxa"/>
              <w:left w:w="120" w:type="dxa"/>
              <w:bottom w:w="80" w:type="dxa"/>
              <w:right w:w="120" w:type="dxa"/>
            </w:tcMar>
            <w:vAlign w:val="center"/>
          </w:tcPr>
          <w:p w14:paraId="425BC36F" w14:textId="77777777" w:rsidR="00EB786B" w:rsidRDefault="00000000">
            <w:pPr>
              <w:spacing w:before="60" w:after="60"/>
              <w:jc w:val="center"/>
            </w:pPr>
            <w:r>
              <w:rPr>
                <w:rFonts w:ascii="Calibri" w:eastAsia="Calibri" w:hAnsi="Calibri" w:cs="Calibri"/>
                <w:b/>
                <w:bCs/>
                <w:color w:val="1C1C1C"/>
              </w:rPr>
              <w:t>Criterio</w:t>
            </w:r>
          </w:p>
        </w:tc>
        <w:tc>
          <w:tcPr>
            <w:tcW w:w="500" w:type="pct"/>
            <w:shd w:val="clear" w:color="auto" w:fill="FADBD8"/>
            <w:tcMar>
              <w:top w:w="80" w:type="dxa"/>
              <w:left w:w="120" w:type="dxa"/>
              <w:bottom w:w="80" w:type="dxa"/>
              <w:right w:w="120" w:type="dxa"/>
            </w:tcMar>
            <w:vAlign w:val="center"/>
          </w:tcPr>
          <w:p w14:paraId="425BC370" w14:textId="77777777" w:rsidR="00EB786B" w:rsidRDefault="00000000">
            <w:pPr>
              <w:spacing w:before="60" w:after="60"/>
              <w:jc w:val="center"/>
            </w:pPr>
            <w:r>
              <w:rPr>
                <w:rFonts w:ascii="Calibri" w:eastAsia="Calibri" w:hAnsi="Calibri" w:cs="Calibri"/>
                <w:b/>
                <w:bCs/>
                <w:color w:val="1C1C1C"/>
              </w:rPr>
              <w:t>Puntos</w:t>
            </w:r>
          </w:p>
        </w:tc>
        <w:tc>
          <w:tcPr>
            <w:tcW w:w="1700" w:type="pct"/>
            <w:shd w:val="clear" w:color="auto" w:fill="FADBD8"/>
            <w:tcMar>
              <w:top w:w="80" w:type="dxa"/>
              <w:left w:w="120" w:type="dxa"/>
              <w:bottom w:w="80" w:type="dxa"/>
              <w:right w:w="120" w:type="dxa"/>
            </w:tcMar>
            <w:vAlign w:val="center"/>
          </w:tcPr>
          <w:p w14:paraId="425BC371" w14:textId="77777777" w:rsidR="00EB786B" w:rsidRDefault="00000000">
            <w:pPr>
              <w:spacing w:before="60" w:after="60"/>
              <w:jc w:val="center"/>
            </w:pPr>
            <w:r>
              <w:rPr>
                <w:rFonts w:ascii="Calibri" w:eastAsia="Calibri" w:hAnsi="Calibri" w:cs="Calibri"/>
                <w:b/>
                <w:bCs/>
                <w:color w:val="1C1C1C"/>
              </w:rPr>
              <w:t>Evidencia</w:t>
            </w:r>
          </w:p>
        </w:tc>
        <w:tc>
          <w:tcPr>
            <w:tcW w:w="500" w:type="pct"/>
            <w:shd w:val="clear" w:color="auto" w:fill="FADBD8"/>
            <w:tcMar>
              <w:top w:w="80" w:type="dxa"/>
              <w:left w:w="120" w:type="dxa"/>
              <w:bottom w:w="80" w:type="dxa"/>
              <w:right w:w="120" w:type="dxa"/>
            </w:tcMar>
            <w:vAlign w:val="center"/>
          </w:tcPr>
          <w:p w14:paraId="425BC372" w14:textId="77777777" w:rsidR="00EB786B" w:rsidRDefault="00000000">
            <w:pPr>
              <w:spacing w:before="60" w:after="60"/>
              <w:jc w:val="center"/>
            </w:pPr>
            <w:r>
              <w:rPr>
                <w:rFonts w:ascii="Calibri" w:eastAsia="Calibri" w:hAnsi="Calibri" w:cs="Calibri"/>
                <w:b/>
                <w:bCs/>
                <w:color w:val="1C1C1C"/>
              </w:rPr>
              <w:t>Cumple</w:t>
            </w:r>
          </w:p>
        </w:tc>
      </w:tr>
      <w:tr w:rsidR="00EB786B" w14:paraId="425BC378" w14:textId="77777777">
        <w:tblPrEx>
          <w:tblCellMar>
            <w:top w:w="0" w:type="dxa"/>
            <w:bottom w:w="0" w:type="dxa"/>
          </w:tblCellMar>
        </w:tblPrEx>
        <w:tc>
          <w:tcPr>
            <w:tcW w:w="2300" w:type="pct"/>
            <w:shd w:val="clear" w:color="auto" w:fill="F2F3F4"/>
            <w:tcMar>
              <w:top w:w="80" w:type="dxa"/>
              <w:left w:w="120" w:type="dxa"/>
              <w:bottom w:w="80" w:type="dxa"/>
              <w:right w:w="120" w:type="dxa"/>
            </w:tcMar>
            <w:vAlign w:val="center"/>
          </w:tcPr>
          <w:p w14:paraId="425BC374" w14:textId="77777777" w:rsidR="00EB786B" w:rsidRDefault="00000000">
            <w:pPr>
              <w:spacing w:before="60" w:after="60"/>
              <w:jc w:val="center"/>
            </w:pPr>
            <w:r>
              <w:rPr>
                <w:rFonts w:ascii="Calibri" w:eastAsia="Calibri" w:hAnsi="Calibri" w:cs="Calibri"/>
                <w:color w:val="1C1C1C"/>
              </w:rPr>
              <w:t>La base está en subred privada y sin acceso público</w:t>
            </w:r>
          </w:p>
        </w:tc>
        <w:tc>
          <w:tcPr>
            <w:tcW w:w="500" w:type="pct"/>
            <w:shd w:val="clear" w:color="auto" w:fill="F2F3F4"/>
            <w:tcMar>
              <w:top w:w="80" w:type="dxa"/>
              <w:left w:w="120" w:type="dxa"/>
              <w:bottom w:w="80" w:type="dxa"/>
              <w:right w:w="120" w:type="dxa"/>
            </w:tcMar>
            <w:vAlign w:val="center"/>
          </w:tcPr>
          <w:p w14:paraId="425BC375" w14:textId="77777777" w:rsidR="00EB786B" w:rsidRDefault="00000000">
            <w:pPr>
              <w:spacing w:before="60" w:after="60"/>
              <w:jc w:val="center"/>
            </w:pPr>
            <w:r>
              <w:rPr>
                <w:rFonts w:ascii="Calibri" w:eastAsia="Calibri" w:hAnsi="Calibri" w:cs="Calibri"/>
                <w:color w:val="1C1C1C"/>
              </w:rPr>
              <w:t>25</w:t>
            </w:r>
          </w:p>
        </w:tc>
        <w:tc>
          <w:tcPr>
            <w:tcW w:w="1700" w:type="pct"/>
            <w:shd w:val="clear" w:color="auto" w:fill="F2F3F4"/>
            <w:tcMar>
              <w:top w:w="80" w:type="dxa"/>
              <w:left w:w="120" w:type="dxa"/>
              <w:bottom w:w="80" w:type="dxa"/>
              <w:right w:w="120" w:type="dxa"/>
            </w:tcMar>
            <w:vAlign w:val="center"/>
          </w:tcPr>
          <w:p w14:paraId="425BC376" w14:textId="77777777" w:rsidR="00EB786B" w:rsidRDefault="00000000">
            <w:pPr>
              <w:spacing w:before="60" w:after="60"/>
              <w:jc w:val="center"/>
            </w:pPr>
            <w:r>
              <w:rPr>
                <w:rFonts w:ascii="Calibri" w:eastAsia="Calibri" w:hAnsi="Calibri" w:cs="Calibri"/>
                <w:color w:val="1C1C1C"/>
              </w:rPr>
              <w:t xml:space="preserve">Captura 1: </w:t>
            </w:r>
            <w:proofErr w:type="spellStart"/>
            <w:r>
              <w:rPr>
                <w:rFonts w:ascii="Calibri" w:eastAsia="Calibri" w:hAnsi="Calibri" w:cs="Calibri"/>
                <w:color w:val="1C1C1C"/>
              </w:rPr>
              <w:t>PubliclyAccessible</w:t>
            </w:r>
            <w:proofErr w:type="spellEnd"/>
            <w:r>
              <w:rPr>
                <w:rFonts w:ascii="Calibri" w:eastAsia="Calibri" w:hAnsi="Calibri" w:cs="Calibri"/>
                <w:color w:val="1C1C1C"/>
              </w:rPr>
              <w:t>=False</w:t>
            </w:r>
          </w:p>
        </w:tc>
        <w:tc>
          <w:tcPr>
            <w:tcW w:w="500" w:type="pct"/>
            <w:shd w:val="clear" w:color="auto" w:fill="F2F3F4"/>
            <w:tcMar>
              <w:top w:w="80" w:type="dxa"/>
              <w:left w:w="120" w:type="dxa"/>
              <w:bottom w:w="80" w:type="dxa"/>
              <w:right w:w="120" w:type="dxa"/>
            </w:tcMar>
            <w:vAlign w:val="center"/>
          </w:tcPr>
          <w:p w14:paraId="425BC377" w14:textId="77777777" w:rsidR="00EB786B" w:rsidRDefault="00000000">
            <w:pPr>
              <w:spacing w:before="60" w:after="60"/>
              <w:jc w:val="center"/>
            </w:pPr>
            <w:r>
              <w:rPr>
                <w:rFonts w:ascii="Calibri" w:eastAsia="Calibri" w:hAnsi="Calibri" w:cs="Calibri"/>
                <w:color w:val="1C1C1C"/>
              </w:rPr>
              <w:t>✔</w:t>
            </w:r>
          </w:p>
        </w:tc>
      </w:tr>
      <w:tr w:rsidR="00EB786B" w14:paraId="425BC37D" w14:textId="77777777">
        <w:tblPrEx>
          <w:tblCellMar>
            <w:top w:w="0" w:type="dxa"/>
            <w:bottom w:w="0" w:type="dxa"/>
          </w:tblCellMar>
        </w:tblPrEx>
        <w:tc>
          <w:tcPr>
            <w:tcW w:w="2300" w:type="pct"/>
            <w:shd w:val="clear" w:color="auto" w:fill="FFFFFF"/>
            <w:tcMar>
              <w:top w:w="80" w:type="dxa"/>
              <w:left w:w="120" w:type="dxa"/>
              <w:bottom w:w="80" w:type="dxa"/>
              <w:right w:w="120" w:type="dxa"/>
            </w:tcMar>
            <w:vAlign w:val="center"/>
          </w:tcPr>
          <w:p w14:paraId="425BC379" w14:textId="77777777" w:rsidR="00EB786B" w:rsidRDefault="00000000">
            <w:pPr>
              <w:spacing w:before="60" w:after="60"/>
              <w:jc w:val="center"/>
            </w:pPr>
            <w:r>
              <w:rPr>
                <w:rFonts w:ascii="Calibri" w:eastAsia="Calibri" w:hAnsi="Calibri" w:cs="Calibri"/>
                <w:color w:val="1C1C1C"/>
              </w:rPr>
              <w:t>El grupo de seguridad referencia al grupo del servidor y no a rango abierto</w:t>
            </w:r>
          </w:p>
        </w:tc>
        <w:tc>
          <w:tcPr>
            <w:tcW w:w="500" w:type="pct"/>
            <w:shd w:val="clear" w:color="auto" w:fill="FFFFFF"/>
            <w:tcMar>
              <w:top w:w="80" w:type="dxa"/>
              <w:left w:w="120" w:type="dxa"/>
              <w:bottom w:w="80" w:type="dxa"/>
              <w:right w:w="120" w:type="dxa"/>
            </w:tcMar>
            <w:vAlign w:val="center"/>
          </w:tcPr>
          <w:p w14:paraId="425BC37A" w14:textId="77777777" w:rsidR="00EB786B" w:rsidRDefault="00000000">
            <w:pPr>
              <w:spacing w:before="60" w:after="60"/>
              <w:jc w:val="center"/>
            </w:pPr>
            <w:r>
              <w:rPr>
                <w:rFonts w:ascii="Calibri" w:eastAsia="Calibri" w:hAnsi="Calibri" w:cs="Calibri"/>
                <w:color w:val="1C1C1C"/>
              </w:rPr>
              <w:t>20</w:t>
            </w:r>
          </w:p>
        </w:tc>
        <w:tc>
          <w:tcPr>
            <w:tcW w:w="1700" w:type="pct"/>
            <w:shd w:val="clear" w:color="auto" w:fill="FFFFFF"/>
            <w:tcMar>
              <w:top w:w="80" w:type="dxa"/>
              <w:left w:w="120" w:type="dxa"/>
              <w:bottom w:w="80" w:type="dxa"/>
              <w:right w:w="120" w:type="dxa"/>
            </w:tcMar>
            <w:vAlign w:val="center"/>
          </w:tcPr>
          <w:p w14:paraId="425BC37B" w14:textId="77777777" w:rsidR="00EB786B" w:rsidRDefault="00000000">
            <w:pPr>
              <w:spacing w:before="60" w:after="60"/>
              <w:jc w:val="center"/>
            </w:pPr>
            <w:r>
              <w:rPr>
                <w:rFonts w:ascii="Calibri" w:eastAsia="Calibri" w:hAnsi="Calibri" w:cs="Calibri"/>
                <w:color w:val="1C1C1C"/>
              </w:rPr>
              <w:t>Captura 1: origen sg-08467d2aba4777abe</w:t>
            </w:r>
          </w:p>
        </w:tc>
        <w:tc>
          <w:tcPr>
            <w:tcW w:w="500" w:type="pct"/>
            <w:shd w:val="clear" w:color="auto" w:fill="FFFFFF"/>
            <w:tcMar>
              <w:top w:w="80" w:type="dxa"/>
              <w:left w:w="120" w:type="dxa"/>
              <w:bottom w:w="80" w:type="dxa"/>
              <w:right w:w="120" w:type="dxa"/>
            </w:tcMar>
            <w:vAlign w:val="center"/>
          </w:tcPr>
          <w:p w14:paraId="425BC37C" w14:textId="77777777" w:rsidR="00EB786B" w:rsidRDefault="00000000">
            <w:pPr>
              <w:spacing w:before="60" w:after="60"/>
              <w:jc w:val="center"/>
            </w:pPr>
            <w:r>
              <w:rPr>
                <w:rFonts w:ascii="Calibri" w:eastAsia="Calibri" w:hAnsi="Calibri" w:cs="Calibri"/>
                <w:color w:val="1C1C1C"/>
              </w:rPr>
              <w:t>✔</w:t>
            </w:r>
          </w:p>
        </w:tc>
      </w:tr>
      <w:tr w:rsidR="00EB786B" w14:paraId="425BC382" w14:textId="77777777">
        <w:tblPrEx>
          <w:tblCellMar>
            <w:top w:w="0" w:type="dxa"/>
            <w:bottom w:w="0" w:type="dxa"/>
          </w:tblCellMar>
        </w:tblPrEx>
        <w:tc>
          <w:tcPr>
            <w:tcW w:w="2300" w:type="pct"/>
            <w:shd w:val="clear" w:color="auto" w:fill="F2F3F4"/>
            <w:tcMar>
              <w:top w:w="80" w:type="dxa"/>
              <w:left w:w="120" w:type="dxa"/>
              <w:bottom w:w="80" w:type="dxa"/>
              <w:right w:w="120" w:type="dxa"/>
            </w:tcMar>
            <w:vAlign w:val="center"/>
          </w:tcPr>
          <w:p w14:paraId="425BC37E" w14:textId="77777777" w:rsidR="00EB786B" w:rsidRDefault="00000000">
            <w:pPr>
              <w:spacing w:before="60" w:after="60"/>
              <w:jc w:val="center"/>
            </w:pPr>
            <w:r>
              <w:rPr>
                <w:rFonts w:ascii="Calibri" w:eastAsia="Calibri" w:hAnsi="Calibri" w:cs="Calibri"/>
                <w:color w:val="1C1C1C"/>
              </w:rPr>
              <w:t>El cifrado en reposo está activo</w:t>
            </w:r>
          </w:p>
        </w:tc>
        <w:tc>
          <w:tcPr>
            <w:tcW w:w="500" w:type="pct"/>
            <w:shd w:val="clear" w:color="auto" w:fill="F2F3F4"/>
            <w:tcMar>
              <w:top w:w="80" w:type="dxa"/>
              <w:left w:w="120" w:type="dxa"/>
              <w:bottom w:w="80" w:type="dxa"/>
              <w:right w:w="120" w:type="dxa"/>
            </w:tcMar>
            <w:vAlign w:val="center"/>
          </w:tcPr>
          <w:p w14:paraId="425BC37F" w14:textId="77777777" w:rsidR="00EB786B" w:rsidRDefault="00000000">
            <w:pPr>
              <w:spacing w:before="60" w:after="60"/>
              <w:jc w:val="center"/>
            </w:pPr>
            <w:r>
              <w:rPr>
                <w:rFonts w:ascii="Calibri" w:eastAsia="Calibri" w:hAnsi="Calibri" w:cs="Calibri"/>
                <w:color w:val="1C1C1C"/>
              </w:rPr>
              <w:t>10</w:t>
            </w:r>
          </w:p>
        </w:tc>
        <w:tc>
          <w:tcPr>
            <w:tcW w:w="1700" w:type="pct"/>
            <w:shd w:val="clear" w:color="auto" w:fill="F2F3F4"/>
            <w:tcMar>
              <w:top w:w="80" w:type="dxa"/>
              <w:left w:w="120" w:type="dxa"/>
              <w:bottom w:w="80" w:type="dxa"/>
              <w:right w:w="120" w:type="dxa"/>
            </w:tcMar>
            <w:vAlign w:val="center"/>
          </w:tcPr>
          <w:p w14:paraId="425BC380" w14:textId="77777777" w:rsidR="00EB786B" w:rsidRDefault="00000000">
            <w:pPr>
              <w:spacing w:before="60" w:after="60"/>
              <w:jc w:val="center"/>
            </w:pPr>
            <w:r>
              <w:rPr>
                <w:rFonts w:ascii="Calibri" w:eastAsia="Calibri" w:hAnsi="Calibri" w:cs="Calibri"/>
                <w:color w:val="1C1C1C"/>
              </w:rPr>
              <w:t xml:space="preserve">Captura 1: </w:t>
            </w:r>
            <w:proofErr w:type="spellStart"/>
            <w:r>
              <w:rPr>
                <w:rFonts w:ascii="Calibri" w:eastAsia="Calibri" w:hAnsi="Calibri" w:cs="Calibri"/>
                <w:color w:val="1C1C1C"/>
              </w:rPr>
              <w:t>StorageEncrypted</w:t>
            </w:r>
            <w:proofErr w:type="spellEnd"/>
            <w:r>
              <w:rPr>
                <w:rFonts w:ascii="Calibri" w:eastAsia="Calibri" w:hAnsi="Calibri" w:cs="Calibri"/>
                <w:color w:val="1C1C1C"/>
              </w:rPr>
              <w:t>=True</w:t>
            </w:r>
          </w:p>
        </w:tc>
        <w:tc>
          <w:tcPr>
            <w:tcW w:w="500" w:type="pct"/>
            <w:shd w:val="clear" w:color="auto" w:fill="F2F3F4"/>
            <w:tcMar>
              <w:top w:w="80" w:type="dxa"/>
              <w:left w:w="120" w:type="dxa"/>
              <w:bottom w:w="80" w:type="dxa"/>
              <w:right w:w="120" w:type="dxa"/>
            </w:tcMar>
            <w:vAlign w:val="center"/>
          </w:tcPr>
          <w:p w14:paraId="425BC381" w14:textId="77777777" w:rsidR="00EB786B" w:rsidRDefault="00000000">
            <w:pPr>
              <w:spacing w:before="60" w:after="60"/>
              <w:jc w:val="center"/>
            </w:pPr>
            <w:r>
              <w:rPr>
                <w:rFonts w:ascii="Calibri" w:eastAsia="Calibri" w:hAnsi="Calibri" w:cs="Calibri"/>
                <w:color w:val="1C1C1C"/>
              </w:rPr>
              <w:t>✔</w:t>
            </w:r>
          </w:p>
        </w:tc>
      </w:tr>
      <w:tr w:rsidR="00EB786B" w14:paraId="425BC387" w14:textId="77777777">
        <w:tblPrEx>
          <w:tblCellMar>
            <w:top w:w="0" w:type="dxa"/>
            <w:bottom w:w="0" w:type="dxa"/>
          </w:tblCellMar>
        </w:tblPrEx>
        <w:tc>
          <w:tcPr>
            <w:tcW w:w="2300" w:type="pct"/>
            <w:shd w:val="clear" w:color="auto" w:fill="FFFFFF"/>
            <w:tcMar>
              <w:top w:w="80" w:type="dxa"/>
              <w:left w:w="120" w:type="dxa"/>
              <w:bottom w:w="80" w:type="dxa"/>
              <w:right w:w="120" w:type="dxa"/>
            </w:tcMar>
            <w:vAlign w:val="center"/>
          </w:tcPr>
          <w:p w14:paraId="425BC383" w14:textId="77777777" w:rsidR="00EB786B" w:rsidRDefault="00000000">
            <w:pPr>
              <w:spacing w:before="60" w:after="60"/>
              <w:jc w:val="center"/>
            </w:pPr>
            <w:r>
              <w:rPr>
                <w:rFonts w:ascii="Calibri" w:eastAsia="Calibri" w:hAnsi="Calibri" w:cs="Calibri"/>
                <w:color w:val="1C1C1C"/>
              </w:rPr>
              <w:t>Se presenta evidencia del intento fallido y de la conexión exitosa</w:t>
            </w:r>
          </w:p>
        </w:tc>
        <w:tc>
          <w:tcPr>
            <w:tcW w:w="500" w:type="pct"/>
            <w:shd w:val="clear" w:color="auto" w:fill="FFFFFF"/>
            <w:tcMar>
              <w:top w:w="80" w:type="dxa"/>
              <w:left w:w="120" w:type="dxa"/>
              <w:bottom w:w="80" w:type="dxa"/>
              <w:right w:w="120" w:type="dxa"/>
            </w:tcMar>
            <w:vAlign w:val="center"/>
          </w:tcPr>
          <w:p w14:paraId="425BC384" w14:textId="77777777" w:rsidR="00EB786B" w:rsidRDefault="00000000">
            <w:pPr>
              <w:spacing w:before="60" w:after="60"/>
              <w:jc w:val="center"/>
            </w:pPr>
            <w:r>
              <w:rPr>
                <w:rFonts w:ascii="Calibri" w:eastAsia="Calibri" w:hAnsi="Calibri" w:cs="Calibri"/>
                <w:color w:val="1C1C1C"/>
              </w:rPr>
              <w:t>20</w:t>
            </w:r>
          </w:p>
        </w:tc>
        <w:tc>
          <w:tcPr>
            <w:tcW w:w="1700" w:type="pct"/>
            <w:shd w:val="clear" w:color="auto" w:fill="FFFFFF"/>
            <w:tcMar>
              <w:top w:w="80" w:type="dxa"/>
              <w:left w:w="120" w:type="dxa"/>
              <w:bottom w:w="80" w:type="dxa"/>
              <w:right w:w="120" w:type="dxa"/>
            </w:tcMar>
            <w:vAlign w:val="center"/>
          </w:tcPr>
          <w:p w14:paraId="425BC385" w14:textId="77777777" w:rsidR="00EB786B" w:rsidRDefault="00000000">
            <w:pPr>
              <w:spacing w:before="60" w:after="60"/>
              <w:jc w:val="center"/>
            </w:pPr>
            <w:r>
              <w:rPr>
                <w:rFonts w:ascii="Calibri" w:eastAsia="Calibri" w:hAnsi="Calibri" w:cs="Calibri"/>
                <w:color w:val="1C1C1C"/>
              </w:rPr>
              <w:t>Capturas 2 y 3</w:t>
            </w:r>
          </w:p>
        </w:tc>
        <w:tc>
          <w:tcPr>
            <w:tcW w:w="500" w:type="pct"/>
            <w:shd w:val="clear" w:color="auto" w:fill="FFFFFF"/>
            <w:tcMar>
              <w:top w:w="80" w:type="dxa"/>
              <w:left w:w="120" w:type="dxa"/>
              <w:bottom w:w="80" w:type="dxa"/>
              <w:right w:w="120" w:type="dxa"/>
            </w:tcMar>
            <w:vAlign w:val="center"/>
          </w:tcPr>
          <w:p w14:paraId="425BC386" w14:textId="77777777" w:rsidR="00EB786B" w:rsidRDefault="00000000">
            <w:pPr>
              <w:spacing w:before="60" w:after="60"/>
              <w:jc w:val="center"/>
            </w:pPr>
            <w:r>
              <w:rPr>
                <w:rFonts w:ascii="Calibri" w:eastAsia="Calibri" w:hAnsi="Calibri" w:cs="Calibri"/>
                <w:color w:val="1C1C1C"/>
              </w:rPr>
              <w:t>✔</w:t>
            </w:r>
          </w:p>
        </w:tc>
      </w:tr>
      <w:tr w:rsidR="00EB786B" w14:paraId="425BC38C" w14:textId="77777777">
        <w:tblPrEx>
          <w:tblCellMar>
            <w:top w:w="0" w:type="dxa"/>
            <w:bottom w:w="0" w:type="dxa"/>
          </w:tblCellMar>
        </w:tblPrEx>
        <w:tc>
          <w:tcPr>
            <w:tcW w:w="2300" w:type="pct"/>
            <w:shd w:val="clear" w:color="auto" w:fill="F2F3F4"/>
            <w:tcMar>
              <w:top w:w="80" w:type="dxa"/>
              <w:left w:w="120" w:type="dxa"/>
              <w:bottom w:w="80" w:type="dxa"/>
              <w:right w:w="120" w:type="dxa"/>
            </w:tcMar>
            <w:vAlign w:val="center"/>
          </w:tcPr>
          <w:p w14:paraId="425BC388" w14:textId="77777777" w:rsidR="00EB786B" w:rsidRDefault="00000000">
            <w:pPr>
              <w:spacing w:before="60" w:after="60"/>
              <w:jc w:val="center"/>
            </w:pPr>
            <w:r>
              <w:rPr>
                <w:rFonts w:ascii="Calibri" w:eastAsia="Calibri" w:hAnsi="Calibri" w:cs="Calibri"/>
                <w:color w:val="1C1C1C"/>
              </w:rPr>
              <w:t>El esquema corresponde al modelo de datos del proyecto</w:t>
            </w:r>
          </w:p>
        </w:tc>
        <w:tc>
          <w:tcPr>
            <w:tcW w:w="500" w:type="pct"/>
            <w:shd w:val="clear" w:color="auto" w:fill="F2F3F4"/>
            <w:tcMar>
              <w:top w:w="80" w:type="dxa"/>
              <w:left w:w="120" w:type="dxa"/>
              <w:bottom w:w="80" w:type="dxa"/>
              <w:right w:w="120" w:type="dxa"/>
            </w:tcMar>
            <w:vAlign w:val="center"/>
          </w:tcPr>
          <w:p w14:paraId="425BC389" w14:textId="77777777" w:rsidR="00EB786B" w:rsidRDefault="00000000">
            <w:pPr>
              <w:spacing w:before="60" w:after="60"/>
              <w:jc w:val="center"/>
            </w:pPr>
            <w:r>
              <w:rPr>
                <w:rFonts w:ascii="Calibri" w:eastAsia="Calibri" w:hAnsi="Calibri" w:cs="Calibri"/>
                <w:color w:val="1C1C1C"/>
              </w:rPr>
              <w:t>15</w:t>
            </w:r>
          </w:p>
        </w:tc>
        <w:tc>
          <w:tcPr>
            <w:tcW w:w="1700" w:type="pct"/>
            <w:shd w:val="clear" w:color="auto" w:fill="F2F3F4"/>
            <w:tcMar>
              <w:top w:w="80" w:type="dxa"/>
              <w:left w:w="120" w:type="dxa"/>
              <w:bottom w:w="80" w:type="dxa"/>
              <w:right w:w="120" w:type="dxa"/>
            </w:tcMar>
            <w:vAlign w:val="center"/>
          </w:tcPr>
          <w:p w14:paraId="425BC38A" w14:textId="77777777" w:rsidR="00EB786B" w:rsidRDefault="00000000">
            <w:pPr>
              <w:spacing w:before="60" w:after="60"/>
              <w:jc w:val="center"/>
            </w:pPr>
            <w:r>
              <w:rPr>
                <w:rFonts w:ascii="Calibri" w:eastAsia="Calibri" w:hAnsi="Calibri" w:cs="Calibri"/>
                <w:color w:val="1C1C1C"/>
              </w:rPr>
              <w:t>Captura 4: 5 tablas + consultas con JOIN</w:t>
            </w:r>
          </w:p>
        </w:tc>
        <w:tc>
          <w:tcPr>
            <w:tcW w:w="500" w:type="pct"/>
            <w:shd w:val="clear" w:color="auto" w:fill="F2F3F4"/>
            <w:tcMar>
              <w:top w:w="80" w:type="dxa"/>
              <w:left w:w="120" w:type="dxa"/>
              <w:bottom w:w="80" w:type="dxa"/>
              <w:right w:w="120" w:type="dxa"/>
            </w:tcMar>
            <w:vAlign w:val="center"/>
          </w:tcPr>
          <w:p w14:paraId="425BC38B" w14:textId="77777777" w:rsidR="00EB786B" w:rsidRDefault="00000000">
            <w:pPr>
              <w:spacing w:before="60" w:after="60"/>
              <w:jc w:val="center"/>
            </w:pPr>
            <w:r>
              <w:rPr>
                <w:rFonts w:ascii="Calibri" w:eastAsia="Calibri" w:hAnsi="Calibri" w:cs="Calibri"/>
                <w:color w:val="1C1C1C"/>
              </w:rPr>
              <w:t>✔</w:t>
            </w:r>
          </w:p>
        </w:tc>
      </w:tr>
      <w:tr w:rsidR="00EB786B" w14:paraId="425BC391" w14:textId="77777777">
        <w:tblPrEx>
          <w:tblCellMar>
            <w:top w:w="0" w:type="dxa"/>
            <w:bottom w:w="0" w:type="dxa"/>
          </w:tblCellMar>
        </w:tblPrEx>
        <w:tc>
          <w:tcPr>
            <w:tcW w:w="2300" w:type="pct"/>
            <w:shd w:val="clear" w:color="auto" w:fill="FFFFFF"/>
            <w:tcMar>
              <w:top w:w="80" w:type="dxa"/>
              <w:left w:w="120" w:type="dxa"/>
              <w:bottom w:w="80" w:type="dxa"/>
              <w:right w:w="120" w:type="dxa"/>
            </w:tcMar>
            <w:vAlign w:val="center"/>
          </w:tcPr>
          <w:p w14:paraId="425BC38D" w14:textId="77777777" w:rsidR="00EB786B" w:rsidRDefault="00000000">
            <w:pPr>
              <w:spacing w:before="60" w:after="60"/>
              <w:jc w:val="center"/>
            </w:pPr>
            <w:r>
              <w:rPr>
                <w:rFonts w:ascii="Calibri" w:eastAsia="Calibri" w:hAnsi="Calibri" w:cs="Calibri"/>
                <w:color w:val="1C1C1C"/>
              </w:rPr>
              <w:t>La credencial no aparece en el repositorio ni en el reporte</w:t>
            </w:r>
          </w:p>
        </w:tc>
        <w:tc>
          <w:tcPr>
            <w:tcW w:w="500" w:type="pct"/>
            <w:shd w:val="clear" w:color="auto" w:fill="FFFFFF"/>
            <w:tcMar>
              <w:top w:w="80" w:type="dxa"/>
              <w:left w:w="120" w:type="dxa"/>
              <w:bottom w:w="80" w:type="dxa"/>
              <w:right w:w="120" w:type="dxa"/>
            </w:tcMar>
            <w:vAlign w:val="center"/>
          </w:tcPr>
          <w:p w14:paraId="425BC38E" w14:textId="77777777" w:rsidR="00EB786B" w:rsidRDefault="00000000">
            <w:pPr>
              <w:spacing w:before="60" w:after="60"/>
              <w:jc w:val="center"/>
            </w:pPr>
            <w:r>
              <w:rPr>
                <w:rFonts w:ascii="Calibri" w:eastAsia="Calibri" w:hAnsi="Calibri" w:cs="Calibri"/>
                <w:color w:val="1C1C1C"/>
              </w:rPr>
              <w:t>10</w:t>
            </w:r>
          </w:p>
        </w:tc>
        <w:tc>
          <w:tcPr>
            <w:tcW w:w="1700" w:type="pct"/>
            <w:shd w:val="clear" w:color="auto" w:fill="FFFFFF"/>
            <w:tcMar>
              <w:top w:w="80" w:type="dxa"/>
              <w:left w:w="120" w:type="dxa"/>
              <w:bottom w:w="80" w:type="dxa"/>
              <w:right w:w="120" w:type="dxa"/>
            </w:tcMar>
            <w:vAlign w:val="center"/>
          </w:tcPr>
          <w:p w14:paraId="425BC38F" w14:textId="77777777" w:rsidR="00EB786B" w:rsidRDefault="00000000">
            <w:pPr>
              <w:spacing w:before="60" w:after="60"/>
              <w:jc w:val="center"/>
            </w:pPr>
            <w:r>
              <w:rPr>
                <w:rFonts w:ascii="Calibri" w:eastAsia="Calibri" w:hAnsi="Calibri" w:cs="Calibri"/>
                <w:color w:val="1C1C1C"/>
              </w:rPr>
              <w:t>Contraseña guardada fuera del repo</w:t>
            </w:r>
          </w:p>
        </w:tc>
        <w:tc>
          <w:tcPr>
            <w:tcW w:w="500" w:type="pct"/>
            <w:shd w:val="clear" w:color="auto" w:fill="FFFFFF"/>
            <w:tcMar>
              <w:top w:w="80" w:type="dxa"/>
              <w:left w:w="120" w:type="dxa"/>
              <w:bottom w:w="80" w:type="dxa"/>
              <w:right w:w="120" w:type="dxa"/>
            </w:tcMar>
            <w:vAlign w:val="center"/>
          </w:tcPr>
          <w:p w14:paraId="425BC390" w14:textId="77777777" w:rsidR="00EB786B" w:rsidRDefault="00000000">
            <w:pPr>
              <w:spacing w:before="60" w:after="60"/>
              <w:jc w:val="center"/>
            </w:pPr>
            <w:r>
              <w:rPr>
                <w:rFonts w:ascii="Calibri" w:eastAsia="Calibri" w:hAnsi="Calibri" w:cs="Calibri"/>
                <w:color w:val="1C1C1C"/>
              </w:rPr>
              <w:t>✔</w:t>
            </w:r>
          </w:p>
        </w:tc>
      </w:tr>
      <w:tr w:rsidR="00EB786B" w14:paraId="425BC396" w14:textId="77777777">
        <w:tblPrEx>
          <w:tblCellMar>
            <w:top w:w="0" w:type="dxa"/>
            <w:bottom w:w="0" w:type="dxa"/>
          </w:tblCellMar>
        </w:tblPrEx>
        <w:tc>
          <w:tcPr>
            <w:tcW w:w="2300" w:type="pct"/>
            <w:shd w:val="clear" w:color="auto" w:fill="F2F3F4"/>
            <w:tcMar>
              <w:top w:w="80" w:type="dxa"/>
              <w:left w:w="120" w:type="dxa"/>
              <w:bottom w:w="80" w:type="dxa"/>
              <w:right w:w="120" w:type="dxa"/>
            </w:tcMar>
            <w:vAlign w:val="center"/>
          </w:tcPr>
          <w:p w14:paraId="425BC392" w14:textId="77777777" w:rsidR="00EB786B" w:rsidRDefault="00000000">
            <w:pPr>
              <w:spacing w:before="60" w:after="60"/>
              <w:jc w:val="center"/>
            </w:pPr>
            <w:r>
              <w:rPr>
                <w:rFonts w:ascii="Calibri" w:eastAsia="Calibri" w:hAnsi="Calibri" w:cs="Calibri"/>
                <w:color w:val="1C1C1C"/>
              </w:rPr>
              <w:t>TOTAL</w:t>
            </w:r>
          </w:p>
        </w:tc>
        <w:tc>
          <w:tcPr>
            <w:tcW w:w="500" w:type="pct"/>
            <w:shd w:val="clear" w:color="auto" w:fill="F2F3F4"/>
            <w:tcMar>
              <w:top w:w="80" w:type="dxa"/>
              <w:left w:w="120" w:type="dxa"/>
              <w:bottom w:w="80" w:type="dxa"/>
              <w:right w:w="120" w:type="dxa"/>
            </w:tcMar>
            <w:vAlign w:val="center"/>
          </w:tcPr>
          <w:p w14:paraId="425BC393" w14:textId="77777777" w:rsidR="00EB786B" w:rsidRDefault="00000000">
            <w:pPr>
              <w:spacing w:before="60" w:after="60"/>
              <w:jc w:val="center"/>
            </w:pPr>
            <w:r>
              <w:rPr>
                <w:rFonts w:ascii="Calibri" w:eastAsia="Calibri" w:hAnsi="Calibri" w:cs="Calibri"/>
                <w:color w:val="1C1C1C"/>
              </w:rPr>
              <w:t>100</w:t>
            </w:r>
          </w:p>
        </w:tc>
        <w:tc>
          <w:tcPr>
            <w:tcW w:w="1700" w:type="pct"/>
            <w:shd w:val="clear" w:color="auto" w:fill="F2F3F4"/>
            <w:tcMar>
              <w:top w:w="80" w:type="dxa"/>
              <w:left w:w="120" w:type="dxa"/>
              <w:bottom w:w="80" w:type="dxa"/>
              <w:right w:w="120" w:type="dxa"/>
            </w:tcMar>
            <w:vAlign w:val="center"/>
          </w:tcPr>
          <w:p w14:paraId="425BC394" w14:textId="77777777" w:rsidR="00EB786B" w:rsidRDefault="00EB786B">
            <w:pPr>
              <w:spacing w:before="60" w:after="60"/>
              <w:jc w:val="center"/>
            </w:pPr>
          </w:p>
        </w:tc>
        <w:tc>
          <w:tcPr>
            <w:tcW w:w="500" w:type="pct"/>
            <w:shd w:val="clear" w:color="auto" w:fill="F2F3F4"/>
            <w:tcMar>
              <w:top w:w="80" w:type="dxa"/>
              <w:left w:w="120" w:type="dxa"/>
              <w:bottom w:w="80" w:type="dxa"/>
              <w:right w:w="120" w:type="dxa"/>
            </w:tcMar>
            <w:vAlign w:val="center"/>
          </w:tcPr>
          <w:p w14:paraId="425BC395" w14:textId="77777777" w:rsidR="00EB786B" w:rsidRDefault="00EB786B">
            <w:pPr>
              <w:spacing w:before="60" w:after="60"/>
              <w:jc w:val="center"/>
            </w:pPr>
          </w:p>
        </w:tc>
      </w:tr>
    </w:tbl>
    <w:p w14:paraId="425BC397" w14:textId="77777777" w:rsidR="00EB786B" w:rsidRDefault="00000000">
      <w:r>
        <w:br w:type="page"/>
      </w:r>
    </w:p>
    <w:p w14:paraId="425BC398" w14:textId="77777777" w:rsidR="00EB786B" w:rsidRDefault="00000000">
      <w:pPr>
        <w:pStyle w:val="Ttulo1"/>
        <w:pBdr>
          <w:bottom w:val="single" w:sz="3" w:space="0" w:color="C0392B"/>
        </w:pBdr>
        <w:spacing w:before="200" w:after="100"/>
      </w:pPr>
      <w:r>
        <w:rPr>
          <w:rFonts w:ascii="Calibri" w:eastAsia="Calibri" w:hAnsi="Calibri" w:cs="Calibri"/>
          <w:b/>
          <w:bCs/>
          <w:color w:val="C0392B"/>
          <w:sz w:val="22"/>
          <w:szCs w:val="22"/>
        </w:rPr>
        <w:lastRenderedPageBreak/>
        <w:t>9. Conclusiones</w:t>
      </w:r>
    </w:p>
    <w:p w14:paraId="425BC399" w14:textId="77777777" w:rsidR="00EB786B" w:rsidRDefault="00000000">
      <w:pPr>
        <w:spacing w:after="80"/>
        <w:jc w:val="both"/>
      </w:pPr>
      <w:r>
        <w:rPr>
          <w:rFonts w:ascii="Calibri" w:eastAsia="Calibri" w:hAnsi="Calibri" w:cs="Calibri"/>
          <w:color w:val="1C1C1C"/>
          <w:sz w:val="22"/>
          <w:szCs w:val="22"/>
        </w:rPr>
        <w:t xml:space="preserve">La Práctica 06 completó el ciclo de infraestructura iniciado en las prácticas anteriores. La base de datos </w:t>
      </w:r>
      <w:r>
        <w:rPr>
          <w:rFonts w:ascii="Calibri" w:eastAsia="Calibri" w:hAnsi="Calibri" w:cs="Calibri"/>
          <w:b/>
          <w:bCs/>
          <w:color w:val="1C1C1C"/>
          <w:sz w:val="22"/>
          <w:szCs w:val="22"/>
        </w:rPr>
        <w:t>PostgreSQL 15.7</w:t>
      </w:r>
      <w:r>
        <w:rPr>
          <w:rFonts w:ascii="Calibri" w:eastAsia="Calibri" w:hAnsi="Calibri" w:cs="Calibri"/>
          <w:color w:val="1C1C1C"/>
          <w:sz w:val="22"/>
          <w:szCs w:val="22"/>
        </w:rPr>
        <w:t xml:space="preserve"> (</w:t>
      </w:r>
      <w:proofErr w:type="spellStart"/>
      <w:r>
        <w:rPr>
          <w:rFonts w:ascii="Courier New" w:eastAsia="Courier New" w:hAnsi="Courier New" w:cs="Courier New"/>
          <w:color w:val="2471A3"/>
          <w:sz w:val="18"/>
          <w:szCs w:val="18"/>
        </w:rPr>
        <w:t>rds</w:t>
      </w:r>
      <w:proofErr w:type="spellEnd"/>
      <w:r>
        <w:rPr>
          <w:rFonts w:ascii="Courier New" w:eastAsia="Courier New" w:hAnsi="Courier New" w:cs="Courier New"/>
          <w:color w:val="2471A3"/>
          <w:sz w:val="18"/>
          <w:szCs w:val="18"/>
        </w:rPr>
        <w:t>-inventario-</w:t>
      </w:r>
      <w:proofErr w:type="spellStart"/>
      <w:r>
        <w:rPr>
          <w:rFonts w:ascii="Courier New" w:eastAsia="Courier New" w:hAnsi="Courier New" w:cs="Courier New"/>
          <w:color w:val="2471A3"/>
          <w:sz w:val="18"/>
          <w:szCs w:val="18"/>
        </w:rPr>
        <w:t>cloud</w:t>
      </w:r>
      <w:proofErr w:type="spellEnd"/>
      <w:r>
        <w:rPr>
          <w:rFonts w:ascii="Courier New" w:eastAsia="Courier New" w:hAnsi="Courier New" w:cs="Courier New"/>
          <w:color w:val="2471A3"/>
          <w:sz w:val="18"/>
          <w:szCs w:val="18"/>
        </w:rPr>
        <w:t>-los-rojos</w:t>
      </w:r>
      <w:r>
        <w:rPr>
          <w:rFonts w:ascii="Calibri" w:eastAsia="Calibri" w:hAnsi="Calibri" w:cs="Calibri"/>
          <w:color w:val="1C1C1C"/>
          <w:sz w:val="22"/>
          <w:szCs w:val="22"/>
        </w:rPr>
        <w:t xml:space="preserve">) quedó operando en la subred privada </w:t>
      </w:r>
      <w:r>
        <w:rPr>
          <w:rFonts w:ascii="Courier New" w:eastAsia="Courier New" w:hAnsi="Courier New" w:cs="Courier New"/>
          <w:color w:val="2471A3"/>
          <w:sz w:val="18"/>
          <w:szCs w:val="18"/>
        </w:rPr>
        <w:t>10.0.3.0/24</w:t>
      </w:r>
      <w:r>
        <w:rPr>
          <w:rFonts w:ascii="Calibri" w:eastAsia="Calibri" w:hAnsi="Calibri" w:cs="Calibri"/>
          <w:color w:val="1C1C1C"/>
          <w:sz w:val="22"/>
          <w:szCs w:val="22"/>
        </w:rPr>
        <w:t xml:space="preserve"> (us-east-1c), sin IP pública, con cifrado AES-256 en reposo y comunicación cifrada TLSv1.2 en tránsito.</w:t>
      </w:r>
    </w:p>
    <w:p w14:paraId="425BC39A" w14:textId="77777777" w:rsidR="00EB786B" w:rsidRDefault="00000000">
      <w:pPr>
        <w:spacing w:after="80"/>
        <w:jc w:val="both"/>
      </w:pPr>
      <w:r>
        <w:rPr>
          <w:rFonts w:ascii="Calibri" w:eastAsia="Calibri" w:hAnsi="Calibri" w:cs="Calibri"/>
          <w:color w:val="1C1C1C"/>
          <w:sz w:val="22"/>
          <w:szCs w:val="22"/>
        </w:rPr>
        <w:t xml:space="preserve">El aislamiento se demostró con evidencia concreta: desde el equipo local (IP 192.168.100.20) la conexión devolvió </w:t>
      </w:r>
      <w:proofErr w:type="spellStart"/>
      <w:r>
        <w:rPr>
          <w:rFonts w:ascii="Courier New" w:eastAsia="Courier New" w:hAnsi="Courier New" w:cs="Courier New"/>
          <w:color w:val="2471A3"/>
          <w:sz w:val="18"/>
          <w:szCs w:val="18"/>
        </w:rPr>
        <w:t>TcpTestSucceeded</w:t>
      </w:r>
      <w:proofErr w:type="spellEnd"/>
      <w:r>
        <w:rPr>
          <w:rFonts w:ascii="Courier New" w:eastAsia="Courier New" w:hAnsi="Courier New" w:cs="Courier New"/>
          <w:color w:val="2471A3"/>
          <w:sz w:val="18"/>
          <w:szCs w:val="18"/>
        </w:rPr>
        <w:t xml:space="preserve"> : False</w:t>
      </w:r>
      <w:r>
        <w:rPr>
          <w:rFonts w:ascii="Calibri" w:eastAsia="Calibri" w:hAnsi="Calibri" w:cs="Calibri"/>
          <w:color w:val="1C1C1C"/>
          <w:sz w:val="22"/>
          <w:szCs w:val="22"/>
        </w:rPr>
        <w:t xml:space="preserve">; desde el servidor EC2 (10.0.1.229) la misma conexión resultó en </w:t>
      </w:r>
      <w:proofErr w:type="spellStart"/>
      <w:r>
        <w:rPr>
          <w:rFonts w:ascii="Courier New" w:eastAsia="Courier New" w:hAnsi="Courier New" w:cs="Courier New"/>
          <w:color w:val="2471A3"/>
          <w:sz w:val="18"/>
          <w:szCs w:val="18"/>
        </w:rPr>
        <w:t>Connection</w:t>
      </w:r>
      <w:proofErr w:type="spellEnd"/>
      <w:r>
        <w:rPr>
          <w:rFonts w:ascii="Courier New" w:eastAsia="Courier New" w:hAnsi="Courier New" w:cs="Courier New"/>
          <w:color w:val="2471A3"/>
          <w:sz w:val="18"/>
          <w:szCs w:val="18"/>
        </w:rPr>
        <w:t xml:space="preserve"> </w:t>
      </w:r>
      <w:proofErr w:type="spellStart"/>
      <w:proofErr w:type="gramStart"/>
      <w:r>
        <w:rPr>
          <w:rFonts w:ascii="Courier New" w:eastAsia="Courier New" w:hAnsi="Courier New" w:cs="Courier New"/>
          <w:color w:val="2471A3"/>
          <w:sz w:val="18"/>
          <w:szCs w:val="18"/>
        </w:rPr>
        <w:t>succeeded</w:t>
      </w:r>
      <w:proofErr w:type="spellEnd"/>
      <w:r>
        <w:rPr>
          <w:rFonts w:ascii="Courier New" w:eastAsia="Courier New" w:hAnsi="Courier New" w:cs="Courier New"/>
          <w:color w:val="2471A3"/>
          <w:sz w:val="18"/>
          <w:szCs w:val="18"/>
        </w:rPr>
        <w:t>!</w:t>
      </w:r>
      <w:r>
        <w:rPr>
          <w:rFonts w:ascii="Calibri" w:eastAsia="Calibri" w:hAnsi="Calibri" w:cs="Calibri"/>
          <w:color w:val="1C1C1C"/>
          <w:sz w:val="22"/>
          <w:szCs w:val="22"/>
        </w:rPr>
        <w:t>.</w:t>
      </w:r>
      <w:proofErr w:type="gramEnd"/>
      <w:r>
        <w:rPr>
          <w:rFonts w:ascii="Calibri" w:eastAsia="Calibri" w:hAnsi="Calibri" w:cs="Calibri"/>
          <w:color w:val="1C1C1C"/>
          <w:sz w:val="22"/>
          <w:szCs w:val="22"/>
        </w:rPr>
        <w:t xml:space="preserve"> Esto confirma que solo el EC2 dentro de la VPC puede alcanzar la base.</w:t>
      </w:r>
    </w:p>
    <w:p w14:paraId="425BC39B" w14:textId="77777777" w:rsidR="00EB786B" w:rsidRDefault="00000000">
      <w:pPr>
        <w:spacing w:after="80"/>
        <w:jc w:val="both"/>
      </w:pPr>
      <w:r>
        <w:rPr>
          <w:rFonts w:ascii="Calibri" w:eastAsia="Calibri" w:hAnsi="Calibri" w:cs="Calibri"/>
          <w:color w:val="1C1C1C"/>
          <w:sz w:val="22"/>
          <w:szCs w:val="22"/>
        </w:rPr>
        <w:t>El modelo de datos del Sistema de Inventario quedó implementado con las cinco tablas del diseño (usuarios, categorías, productos, movimientos, pedidos) y datos de prueba ficticios listos para las siguientes prácticas.</w:t>
      </w:r>
    </w:p>
    <w:p w14:paraId="425BC39C" w14:textId="77777777" w:rsidR="00EB786B" w:rsidRDefault="00EB786B">
      <w:pPr>
        <w:spacing w:after="20"/>
      </w:pPr>
    </w:p>
    <w:p w14:paraId="425BC39D" w14:textId="77777777" w:rsidR="00EB786B" w:rsidRDefault="00000000">
      <w:pPr>
        <w:pStyle w:val="Ttulo2"/>
        <w:spacing w:before="160" w:after="60"/>
      </w:pPr>
      <w:r>
        <w:rPr>
          <w:rFonts w:ascii="Calibri" w:eastAsia="Calibri" w:hAnsi="Calibri" w:cs="Calibri"/>
          <w:b/>
          <w:bCs/>
          <w:color w:val="1A5276"/>
          <w:sz w:val="22"/>
          <w:szCs w:val="22"/>
        </w:rPr>
        <w:t>Relación con el entregable E2</w:t>
      </w:r>
    </w:p>
    <w:p w14:paraId="425BC39E" w14:textId="77777777" w:rsidR="00EB786B" w:rsidRDefault="00000000">
      <w:pPr>
        <w:pStyle w:val="Prrafodelista"/>
        <w:numPr>
          <w:ilvl w:val="0"/>
          <w:numId w:val="1"/>
        </w:numPr>
        <w:spacing w:after="60"/>
      </w:pPr>
      <w:r>
        <w:rPr>
          <w:rFonts w:ascii="Calibri" w:eastAsia="Calibri" w:hAnsi="Calibri" w:cs="Calibri"/>
          <w:color w:val="1C1C1C"/>
          <w:sz w:val="22"/>
          <w:szCs w:val="22"/>
        </w:rPr>
        <w:t xml:space="preserve">El componente de datos del diagrama de arquitectura queda documentado con </w:t>
      </w:r>
      <w:proofErr w:type="spellStart"/>
      <w:r>
        <w:rPr>
          <w:rFonts w:ascii="Calibri" w:eastAsia="Calibri" w:hAnsi="Calibri" w:cs="Calibri"/>
          <w:color w:val="1C1C1C"/>
          <w:sz w:val="22"/>
          <w:szCs w:val="22"/>
        </w:rPr>
        <w:t>IDs</w:t>
      </w:r>
      <w:proofErr w:type="spellEnd"/>
      <w:r>
        <w:rPr>
          <w:rFonts w:ascii="Calibri" w:eastAsia="Calibri" w:hAnsi="Calibri" w:cs="Calibri"/>
          <w:color w:val="1C1C1C"/>
          <w:sz w:val="22"/>
          <w:szCs w:val="22"/>
        </w:rPr>
        <w:t xml:space="preserve"> reales.</w:t>
      </w:r>
    </w:p>
    <w:p w14:paraId="425BC39F" w14:textId="77777777" w:rsidR="00EB786B" w:rsidRDefault="00000000">
      <w:pPr>
        <w:pStyle w:val="Prrafodelista"/>
        <w:numPr>
          <w:ilvl w:val="0"/>
          <w:numId w:val="1"/>
        </w:numPr>
        <w:spacing w:after="60"/>
      </w:pPr>
      <w:r>
        <w:rPr>
          <w:rFonts w:ascii="Calibri" w:eastAsia="Calibri" w:hAnsi="Calibri" w:cs="Calibri"/>
          <w:color w:val="1C1C1C"/>
          <w:sz w:val="22"/>
          <w:szCs w:val="22"/>
        </w:rPr>
        <w:t>El modelo de datos está implementado en RDS — no solo diseñado en papel.</w:t>
      </w:r>
    </w:p>
    <w:p w14:paraId="425BC3A0" w14:textId="77777777" w:rsidR="00EB786B" w:rsidRDefault="00000000">
      <w:pPr>
        <w:pStyle w:val="Prrafodelista"/>
        <w:numPr>
          <w:ilvl w:val="0"/>
          <w:numId w:val="1"/>
        </w:numPr>
        <w:spacing w:after="60"/>
      </w:pPr>
      <w:r>
        <w:rPr>
          <w:rFonts w:ascii="Calibri" w:eastAsia="Calibri" w:hAnsi="Calibri" w:cs="Calibri"/>
          <w:color w:val="1C1C1C"/>
          <w:sz w:val="22"/>
          <w:szCs w:val="22"/>
        </w:rPr>
        <w:t>La evidencia de aislamiento y cifrado en reposo está lista para el apartado de seguridad del documento final.</w:t>
      </w:r>
    </w:p>
    <w:sectPr w:rsidR="00EB78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A4CAD"/>
    <w:multiLevelType w:val="hybridMultilevel"/>
    <w:tmpl w:val="7324A85A"/>
    <w:lvl w:ilvl="0" w:tplc="22DEF208">
      <w:start w:val="1"/>
      <w:numFmt w:val="bullet"/>
      <w:lvlText w:val="●"/>
      <w:lvlJc w:val="left"/>
      <w:pPr>
        <w:ind w:left="720" w:hanging="360"/>
      </w:pPr>
    </w:lvl>
    <w:lvl w:ilvl="1" w:tplc="CD66714C">
      <w:start w:val="1"/>
      <w:numFmt w:val="bullet"/>
      <w:lvlText w:val="○"/>
      <w:lvlJc w:val="left"/>
      <w:pPr>
        <w:ind w:left="1440" w:hanging="360"/>
      </w:pPr>
    </w:lvl>
    <w:lvl w:ilvl="2" w:tplc="E59E8100">
      <w:start w:val="1"/>
      <w:numFmt w:val="bullet"/>
      <w:lvlText w:val="■"/>
      <w:lvlJc w:val="left"/>
      <w:pPr>
        <w:ind w:left="2160" w:hanging="360"/>
      </w:pPr>
    </w:lvl>
    <w:lvl w:ilvl="3" w:tplc="3FCE56A4">
      <w:start w:val="1"/>
      <w:numFmt w:val="bullet"/>
      <w:lvlText w:val="●"/>
      <w:lvlJc w:val="left"/>
      <w:pPr>
        <w:ind w:left="2880" w:hanging="360"/>
      </w:pPr>
    </w:lvl>
    <w:lvl w:ilvl="4" w:tplc="5B16BED6">
      <w:start w:val="1"/>
      <w:numFmt w:val="bullet"/>
      <w:lvlText w:val="○"/>
      <w:lvlJc w:val="left"/>
      <w:pPr>
        <w:ind w:left="3600" w:hanging="360"/>
      </w:pPr>
    </w:lvl>
    <w:lvl w:ilvl="5" w:tplc="B600D5EA">
      <w:start w:val="1"/>
      <w:numFmt w:val="bullet"/>
      <w:lvlText w:val="■"/>
      <w:lvlJc w:val="left"/>
      <w:pPr>
        <w:ind w:left="4320" w:hanging="360"/>
      </w:pPr>
    </w:lvl>
    <w:lvl w:ilvl="6" w:tplc="F2C06602">
      <w:start w:val="1"/>
      <w:numFmt w:val="bullet"/>
      <w:lvlText w:val="●"/>
      <w:lvlJc w:val="left"/>
      <w:pPr>
        <w:ind w:left="5040" w:hanging="360"/>
      </w:pPr>
    </w:lvl>
    <w:lvl w:ilvl="7" w:tplc="BCA0C152">
      <w:start w:val="1"/>
      <w:numFmt w:val="bullet"/>
      <w:lvlText w:val="●"/>
      <w:lvlJc w:val="left"/>
      <w:pPr>
        <w:ind w:left="5760" w:hanging="360"/>
      </w:pPr>
    </w:lvl>
    <w:lvl w:ilvl="8" w:tplc="F37A3F34">
      <w:start w:val="1"/>
      <w:numFmt w:val="bullet"/>
      <w:lvlText w:val="●"/>
      <w:lvlJc w:val="left"/>
      <w:pPr>
        <w:ind w:left="6480" w:hanging="360"/>
      </w:pPr>
    </w:lvl>
  </w:abstractNum>
  <w:num w:numId="1" w16cid:durableId="1435131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86B"/>
    <w:rsid w:val="00040F61"/>
    <w:rsid w:val="001D201E"/>
    <w:rsid w:val="006C2B19"/>
    <w:rsid w:val="00BB6B83"/>
    <w:rsid w:val="00EB78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C253"/>
  <w15:docId w15:val="{CA89C29C-ABDB-4901-82C3-F5A32B79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1437</Words>
  <Characters>7904</Characters>
  <Application>Microsoft Office Word</Application>
  <DocSecurity>0</DocSecurity>
  <Lines>65</Lines>
  <Paragraphs>18</Paragraphs>
  <ScaleCrop>false</ScaleCrop>
  <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06 — La base de datos del proyecto en subred privada</dc:title>
  <dc:creator>Los Rojos — Cómputo en la Nube 2026</dc:creator>
  <dc:description>RDS PostgreSQL en subred privada, cifrado, aislamiento y esquema del proyecto</dc:description>
  <cp:lastModifiedBy>angel Flores Guevara</cp:lastModifiedBy>
  <cp:revision>4</cp:revision>
  <dcterms:created xsi:type="dcterms:W3CDTF">2026-10-14T03:34:00Z</dcterms:created>
  <dcterms:modified xsi:type="dcterms:W3CDTF">2026-10-14T03:45:00Z</dcterms:modified>
</cp:coreProperties>
</file>