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Examen FINAL Teórico de Django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Selecciona la opción correcta para cada pregunta. Solo una respuesta es válida.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Preguntas: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es Django?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Un framework de frontend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b) Un framework de desarrollo web en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Un lenguaje de programación</w:t>
        <w:br w:type="textWrapping"/>
        <w:t xml:space="preserve">d) Una base de datos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¿Cuál es el archivo principal de configuración de un proyecto Django?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manage.py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¿Cómo se crea una nueva aplicación en Django?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django-admin startproject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python manage.py startapp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runserver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django-admin startapp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comando se utiliza para iniciar un servidor de desarrollo en Django?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createserver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django-admin startserver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python manage.py runserver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django-admin 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¿Dónde se definen las rutas de una aplicación Django?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¿Cuál es la función principal de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models.py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en Django?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Gestionar las vistas de la aplicación</w:t>
        <w:br w:type="textWrapping"/>
        <w:t xml:space="preserve">b) Configurar las rutas</w:t>
        <w:br w:type="textWrapping"/>
        <w:t xml:space="preserve">c) Definir la lógica de negocio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d) Definir la estructura de las tablas en la base de datos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comando se utiliza para aplicar las migraciones en Django?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create_migrations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apply_migrations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makemigrations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python manage.py migrate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archivo define la configuración de las aplicaciones instaladas?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manage.py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tipo de campo en Django se usa para almacenar texto largo?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CharField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TextField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StringField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BigTextField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clave primaria utiliza Django por defecto en los modelos?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UUIDField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AutoField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IntegerField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PrimaryKeyField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¿Cuál es el propósito del archivo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admin.py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a) Configurar los modelos para el panel de administración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b) Definir las rutas del proyecto</w:t>
        <w:br w:type="textWrapping"/>
        <w:t xml:space="preserve">c) Configurar la base de datos</w:t>
        <w:br w:type="textWrapping"/>
        <w:t xml:space="preserve">d) Crear superusuarios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comando crea un superusuario en Django?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python manage.py createsuperuser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startsuperuser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makesuperuser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superuser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módulo se utiliza para crear formularios en Django?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django.forms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django.http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django.template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django.middleware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función en Django se utiliza para renderizar una plantilla?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render_to_response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TemplateResponse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archivo contiene las configuraciones de las URLs principales de un proyecto Django?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project.py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urls.py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es un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QuerySet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en Django?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Una vista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b) Una consulta a la base de datos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Una tabla en la base de datos</w:t>
        <w:br w:type="textWrapping"/>
        <w:t xml:space="preserve">d) Una función para migraciones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comando muestra las consultas SQL generadas por Django?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python manage.py sqlmigrate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migrate_sql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showsql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tipo de middleware se utiliza para gestionar sesiones en Django?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SessionMiddleware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AuthMiddleware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SessionAuthMiddleware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CookiesMiddleware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se necesita para servir archivos estáticos en producción?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a) Configurar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settings.STATIC_ROOT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b) Instalar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Definir rutas en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Nada, Django lo hace automáticamente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¿Cuál es la función del decorador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@login_required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a) Redirigir usuarios no autenticados a la página de inicio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b) Restringir el acceso a usuarios autenticados</w:t>
        <w:br w:type="textWrapping"/>
        <w:t xml:space="preserve">c) Verificar permisos específicos</w:t>
        <w:br w:type="textWrapping"/>
        <w:t xml:space="preserve">d) Registrar un usuario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comando inicializa una nueva base de datos en Django?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initdb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python manage.py migrate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create_db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resetdb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¿Cómo se accede al panel de administración predeterminado de Django?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/dashboard/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/admin/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/panel/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/root/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motor de plantillas utiliza Django por defecto?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Jinja2</w:t>
        <w:br w:type="textWrapping"/>
        <w:t xml:space="preserve">b) Mako</w:t>
        <w:br w:type="textWrapping"/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Django Templates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Mustache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método de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HttpRequest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se utiliza para obtener datos de un formulario POST?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request.GET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request.POST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request.FORM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request.DATA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propiedad define una relación uno a muchos en Django?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OneToOneField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ForeignKey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ManyToManyField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CharField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función se utiliza para redirigir a otra URL?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redirect()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reverse()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render()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forward()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¿Cuál es la forma más eficiente de incluir JavaScript y CSS en plantillas?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Insertarlos directamente en las vistas</w:t>
        <w:br w:type="textWrapping"/>
        <w:t xml:space="preserve">b) Usar etiquetas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&lt;script&gt;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&lt;style&gt;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c) Cargar archivos estáticos usando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{% static %}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No se pueden incluir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módulo se usa para pruebas en Django?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980000"/>
          <w:sz w:val="20"/>
          <w:szCs w:val="20"/>
          <w:rtl w:val="0"/>
        </w:rPr>
        <w:t xml:space="preserve">django.test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django.unittest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django.debug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django.testing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se define en el archivo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apps.py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 una aplicación?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a) Las rutas de la aplicación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b) La configuración de la aplicación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Los modelos de la base de datos</w:t>
        <w:br w:type="textWrapping"/>
        <w:t xml:space="preserve">d) Las plantillas HTML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comando se utiliza para eliminar una base de datos en Django?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a) No existe un comando específico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dropdb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resetdb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removedb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BUENA SUERTE</w:t>
      </w:r>
      <w:r w:rsidDel="00000000" w:rsidR="00000000" w:rsidRPr="00000000">
        <w:rPr>
          <w:rtl w:val="0"/>
        </w:rPr>
        <w:t xml:space="preserve">…………………………………….</w:t>
      </w:r>
    </w:p>
    <w:sectPr>
      <w:headerReference r:id="rId6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FECHA: 28-Marzo-2025</w:t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Ficha: TPS2-124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