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Forecasting Platform — User Guide</w:t>
      </w:r>
    </w:p>
    <w:p>
      <w:pPr>
        <w:pStyle w:val="Heading1"/>
      </w:pPr>
      <w:r>
        <w:t>1. Getting Started</w:t>
      </w:r>
    </w:p>
    <w:p>
      <w:r>
        <w:t>This platform uses machine learning models to generate demand forecasts for your product portfolio. Supported models include LightGBM, XGBoost, ARIMA, Prophet, ETS, and Croston. Each model is trained per SKU with walk-forward cross-validation to prevent data leakage.</w:t>
      </w:r>
    </w:p>
    <w:p>
      <w:pPr>
        <w:pStyle w:val="Heading1"/>
      </w:pPr>
      <w:r>
        <w:t>2. Uploading Data</w:t>
      </w:r>
    </w:p>
    <w:p>
      <w:r>
        <w:t>Navigate to the Data page and upload a CSV, Excel, or Parquet file. The file must contain at minimum: a date column, a target (sales/demand) column, and optionally a SKU/group identifier column.</w:t>
      </w:r>
    </w:p>
    <w:p>
      <w:pPr>
        <w:pStyle w:val="Heading1"/>
      </w:pPr>
      <w:r>
        <w:t>3. Configuring a Forecast Session</w:t>
      </w:r>
    </w:p>
    <w:p>
      <w:r>
        <w:t>Use the Forecast Studio wizard to configure column mappings, feature engineering (lags, rolling windows, calendar features), model selection, and validation strategy. The wizard has 8 steps.</w:t>
      </w:r>
    </w:p>
    <w:p>
      <w:pPr>
        <w:pStyle w:val="Heading1"/>
      </w:pPr>
      <w:r>
        <w:t>4. Understanding Results</w:t>
      </w:r>
    </w:p>
    <w:p>
      <w:r>
        <w:t>After training completes, the Results step shows MAE, RMSE, and WAPE for each model-SKU combination. Lower WAPE is better. A WAPE below 10% is considered excellent for consumer goods demand forecasting.</w:t>
      </w:r>
    </w:p>
    <w:p>
      <w:pPr>
        <w:pStyle w:val="Heading1"/>
      </w:pPr>
      <w:r>
        <w:t>5. AI Analyst</w:t>
      </w:r>
    </w:p>
    <w:p>
      <w:r>
        <w:t>The Agent AI page allows you to ask natural language questions about your forecasts. Example queries:</w:t>
        <w:br/>
        <w:t>- Which SKU has the worst forecast accuracy?</w:t>
        <w:br/>
        <w:t>- What is the reorder point for SKU-001?</w:t>
        <w:br/>
        <w:t>- Compare LightGBM vs Prophet across all SKUs</w:t>
      </w:r>
    </w:p>
    <w:p>
      <w:pPr>
        <w:pStyle w:val="Heading1"/>
      </w:pPr>
      <w:r>
        <w:t>6. Inventory Recommendations</w:t>
      </w:r>
    </w:p>
    <w:p>
      <w:r>
        <w:t>The platform automatically calculates safety stock and reorder points based on forecast error and lead time. Stockout risk is shown as a percentage. SKUs above 30% risk are flagged for immediate action.</w:t>
      </w:r>
    </w:p>
    <w:p>
      <w:pPr>
        <w:pStyle w:val="Heading2"/>
      </w:pPr>
      <w:r>
        <w:t>Appendix: Glossary</w:t>
      </w:r>
    </w:p>
    <w:p>
      <w:r>
        <w:t>WAPE (Weighted Absolute Percentage Error): Sum of absolute errors divided by sum of actuals. Preferred over MAPE for zero-heavy series.</w:t>
        <w:br/>
        <w:t>MAE (Mean Absolute Error): Average of absolute forecast errors.</w:t>
        <w:br/>
        <w:t>RMSE (Root Mean Squared Error): Square root of mean squared errors.</w:t>
        <w:br/>
        <w:t>Walk-forward validation: Time-series cross-validation that expands the training window without allowing future data to leak into training.</w:t>
      </w:r>
    </w:p>
    <w:p>
      <w:pPr>
        <w:pStyle w:val="Heading2"/>
      </w:pPr>
      <w:r>
        <w:t>Appendix: Glossary</w:t>
      </w:r>
    </w:p>
    <w:p>
      <w:r>
        <w:t>WAPE (Weighted Absolute Percentage Error): Sum of absolute errors divided by sum of actuals. Preferred over MAPE for zero-heavy series.</w:t>
        <w:br/>
        <w:t>MAE (Mean Absolute Error): Average of absolute forecast errors.</w:t>
        <w:br/>
        <w:t>RMSE (Root Mean Squared Error): Square root of mean squared errors.</w:t>
        <w:br/>
        <w:t>Walk-forward validation: Time-series cross-validation that expands the training window without allowing future data to leak into training.</w:t>
      </w:r>
    </w:p>
    <w:p>
      <w:pPr>
        <w:pStyle w:val="Heading2"/>
      </w:pPr>
      <w:r>
        <w:t>Appendix: Glossary</w:t>
      </w:r>
    </w:p>
    <w:p>
      <w:r>
        <w:t>WAPE (Weighted Absolute Percentage Error): Sum of absolute errors divided by sum of actuals. Preferred over MAPE for zero-heavy series.</w:t>
        <w:br/>
        <w:t>MAE (Mean Absolute Error): Average of absolute forecast errors.</w:t>
        <w:br/>
        <w:t>RMSE (Root Mean Squared Error): Square root of mean squared errors.</w:t>
        <w:br/>
        <w:t>Walk-forward validation: Time-series cross-validation that expands the training window without allowing future data to leak into training.</w:t>
      </w:r>
    </w:p>
    <w:p>
      <w:pPr>
        <w:pStyle w:val="Heading2"/>
      </w:pPr>
      <w:r>
        <w:t>Appendix: Glossary</w:t>
      </w:r>
    </w:p>
    <w:p>
      <w:r>
        <w:t>WAPE (Weighted Absolute Percentage Error): Sum of absolute errors divided by sum of actuals. Preferred over MAPE for zero-heavy series.</w:t>
        <w:br/>
        <w:t>MAE (Mean Absolute Error): Average of absolute forecast errors.</w:t>
        <w:br/>
        <w:t>RMSE (Root Mean Squared Error): Square root of mean squared errors.</w:t>
        <w:br/>
        <w:t>Walk-forward validation: Time-series cross-validation that expands the training window without allowing future data to leak into training.</w:t>
      </w:r>
    </w:p>
    <w:p>
      <w:pPr>
        <w:pStyle w:val="Heading2"/>
      </w:pPr>
      <w:r>
        <w:t>Appendix: Glossary</w:t>
      </w:r>
    </w:p>
    <w:p>
      <w:r>
        <w:t>WAPE (Weighted Absolute Percentage Error): Sum of absolute errors divided by sum of actuals. Preferred over MAPE for zero-heavy series.</w:t>
        <w:br/>
        <w:t>MAE (Mean Absolute Error): Average of absolute forecast errors.</w:t>
        <w:br/>
        <w:t>RMSE (Root Mean Squared Error): Square root of mean squared errors.</w:t>
        <w:br/>
        <w:t>Walk-forward validation: Time-series cross-validation that expands the training window without allowing future data to leak into 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