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ED131" w14:textId="4078C914" w:rsidR="00702F4D" w:rsidRDefault="00EF3B52" w:rsidP="00EF3B52">
      <w:pPr>
        <w:jc w:val="center"/>
        <w:rPr>
          <w:b/>
          <w:bCs/>
          <w:sz w:val="40"/>
          <w:szCs w:val="40"/>
          <w:lang w:val="es-MX"/>
        </w:rPr>
      </w:pPr>
      <w:r w:rsidRPr="00EF3B52">
        <w:rPr>
          <w:b/>
          <w:bCs/>
          <w:sz w:val="40"/>
          <w:szCs w:val="40"/>
          <w:lang w:val="es-MX"/>
        </w:rPr>
        <w:t>Microsoft Access:</w:t>
      </w:r>
    </w:p>
    <w:p w14:paraId="2726C751" w14:textId="77777777" w:rsidR="00EF3B52" w:rsidRDefault="00EF3B52" w:rsidP="00EF3B52">
      <w:pPr>
        <w:jc w:val="center"/>
        <w:rPr>
          <w:b/>
          <w:bCs/>
          <w:sz w:val="40"/>
          <w:szCs w:val="40"/>
          <w:lang w:val="es-MX"/>
        </w:rPr>
      </w:pPr>
    </w:p>
    <w:p w14:paraId="0C2C8485" w14:textId="1A3D61B0" w:rsidR="00EF3B52" w:rsidRDefault="00EF3B52" w:rsidP="00EF3B52">
      <w:pPr>
        <w:jc w:val="both"/>
        <w:rPr>
          <w:sz w:val="26"/>
          <w:szCs w:val="26"/>
          <w:lang w:val="es-MX"/>
        </w:rPr>
      </w:pPr>
      <w:r w:rsidRPr="00EF3B52">
        <w:rPr>
          <w:sz w:val="26"/>
          <w:szCs w:val="26"/>
          <w:lang w:val="es-MX"/>
        </w:rPr>
        <w:t>En Microsoft Access, los datos se almacenan, recuperan y actualizan mediante una combinación de tablas, consultas, formularios e informes, que trabajan en conjunto para facilitar la interacción del usuario con la información. </w:t>
      </w:r>
    </w:p>
    <w:p w14:paraId="167D0DBB" w14:textId="77777777" w:rsidR="00EF3B52" w:rsidRDefault="00EF3B52" w:rsidP="00EF3B52">
      <w:pPr>
        <w:jc w:val="both"/>
        <w:rPr>
          <w:sz w:val="26"/>
          <w:szCs w:val="26"/>
          <w:lang w:val="es-MX"/>
        </w:rPr>
      </w:pPr>
    </w:p>
    <w:p w14:paraId="35FFEB75" w14:textId="4EC68010" w:rsidR="00EF3B52" w:rsidRDefault="00EF3B52" w:rsidP="00EF3B52">
      <w:pPr>
        <w:jc w:val="both"/>
        <w:rPr>
          <w:sz w:val="26"/>
          <w:szCs w:val="26"/>
          <w:lang w:val="es-MX"/>
        </w:rPr>
      </w:pPr>
      <w:r w:rsidRPr="00EF3B52">
        <w:rPr>
          <w:sz w:val="26"/>
          <w:szCs w:val="26"/>
          <w:lang w:val="es-MX"/>
        </w:rPr>
        <w:t>En Microsoft Access, el catálogo de usuarios no se gestiona directamente como una lista accesible a los usuarios. Access se enfoca en la gestión de datos dentro de una base de datos y en la creación de aplicaciones de base de datos, no en la administración de usuarios como un sistema de gestión de identidad. Para usuarios y permisos, Access se integra con el sistema operativo o con otras herramientas de gestión de usuarios, como la configuración de permisos en una red o en servicios de directorio. </w:t>
      </w:r>
    </w:p>
    <w:p w14:paraId="7AEEC5BB" w14:textId="77777777" w:rsidR="00EF3B52" w:rsidRDefault="00EF3B52" w:rsidP="00EF3B52">
      <w:pPr>
        <w:jc w:val="both"/>
        <w:rPr>
          <w:sz w:val="26"/>
          <w:szCs w:val="26"/>
          <w:lang w:val="es-MX"/>
        </w:rPr>
      </w:pPr>
    </w:p>
    <w:p w14:paraId="5978F802" w14:textId="3BD6B2A4" w:rsidR="00EF3B52" w:rsidRDefault="00EF3B52" w:rsidP="00EF3B52">
      <w:pPr>
        <w:jc w:val="both"/>
        <w:rPr>
          <w:sz w:val="26"/>
          <w:szCs w:val="26"/>
          <w:lang w:val="es-MX"/>
        </w:rPr>
      </w:pPr>
      <w:r w:rsidRPr="00EF3B52">
        <w:rPr>
          <w:sz w:val="26"/>
          <w:szCs w:val="26"/>
          <w:lang w:val="es-MX"/>
        </w:rPr>
        <w:t xml:space="preserve">En Microsoft Access, no hay un sistema formal de transiciones de usuarios como en aplicaciones más complejas. Sin embargo, Access ofrece diferentes formas de compartir una base de datos, lo que permite a varios usuarios acceder y trabajar con la información. Estas formas incluyen compartir un único archivo, dividir la base de datos en </w:t>
      </w:r>
      <w:proofErr w:type="spellStart"/>
      <w:r w:rsidRPr="00EF3B52">
        <w:rPr>
          <w:sz w:val="26"/>
          <w:szCs w:val="26"/>
          <w:lang w:val="es-MX"/>
        </w:rPr>
        <w:t>front-end</w:t>
      </w:r>
      <w:proofErr w:type="spellEnd"/>
      <w:r w:rsidRPr="00EF3B52">
        <w:rPr>
          <w:sz w:val="26"/>
          <w:szCs w:val="26"/>
          <w:lang w:val="es-MX"/>
        </w:rPr>
        <w:t xml:space="preserve"> y back-</w:t>
      </w:r>
      <w:proofErr w:type="spellStart"/>
      <w:r w:rsidRPr="00EF3B52">
        <w:rPr>
          <w:sz w:val="26"/>
          <w:szCs w:val="26"/>
          <w:lang w:val="es-MX"/>
        </w:rPr>
        <w:t>end</w:t>
      </w:r>
      <w:proofErr w:type="spellEnd"/>
      <w:r w:rsidRPr="00EF3B52">
        <w:rPr>
          <w:sz w:val="26"/>
          <w:szCs w:val="26"/>
          <w:lang w:val="es-MX"/>
        </w:rPr>
        <w:t>, o utilizar SharePoint o un servidor de bases de datos. </w:t>
      </w:r>
    </w:p>
    <w:p w14:paraId="1D3F6A77" w14:textId="77777777" w:rsidR="002E0F11" w:rsidRDefault="002E0F11" w:rsidP="00EF3B52">
      <w:pPr>
        <w:jc w:val="both"/>
        <w:rPr>
          <w:sz w:val="26"/>
          <w:szCs w:val="26"/>
          <w:lang w:val="es-MX"/>
        </w:rPr>
      </w:pPr>
    </w:p>
    <w:p w14:paraId="090C0FA2" w14:textId="77777777" w:rsidR="002E0F11" w:rsidRPr="002E0F11" w:rsidRDefault="002E0F11" w:rsidP="002E0F11">
      <w:pPr>
        <w:jc w:val="both"/>
        <w:rPr>
          <w:sz w:val="26"/>
          <w:szCs w:val="26"/>
          <w:lang w:val="es-MX"/>
        </w:rPr>
      </w:pPr>
      <w:r w:rsidRPr="002E0F11">
        <w:rPr>
          <w:sz w:val="26"/>
          <w:szCs w:val="26"/>
          <w:lang w:val="es-MX"/>
        </w:rPr>
        <w:t>En Microsoft Access, la recuperación de usuarios se refiere a la restauración de cuentas de usuario eliminadas o a la recuperación de datos de bases de datos dañadas. Para usuarios, se pueden restaurar cuentas eliminadas en Microsoft Entra ID dentro de un período de tiempo específico. En cuanto a las bases de datos, Access ofrece mecanismos para recuperar archivos dañados o perdidos mediante copias de seguridad o herramientas de recuperación especializadas. </w:t>
      </w:r>
    </w:p>
    <w:p w14:paraId="5E89703F" w14:textId="77777777" w:rsidR="002E0F11" w:rsidRDefault="002E0F11" w:rsidP="00EF3B52">
      <w:pPr>
        <w:jc w:val="both"/>
        <w:rPr>
          <w:sz w:val="26"/>
          <w:szCs w:val="26"/>
          <w:lang w:val="es-MX"/>
        </w:rPr>
      </w:pPr>
    </w:p>
    <w:p w14:paraId="0381C553" w14:textId="77777777" w:rsidR="002E0F11" w:rsidRDefault="002E0F11" w:rsidP="00EF3B52">
      <w:pPr>
        <w:jc w:val="both"/>
        <w:rPr>
          <w:sz w:val="26"/>
          <w:szCs w:val="26"/>
          <w:lang w:val="es-MX"/>
        </w:rPr>
      </w:pPr>
    </w:p>
    <w:p w14:paraId="3B6DF7E6" w14:textId="77777777" w:rsidR="002E0F11" w:rsidRDefault="002E0F11" w:rsidP="00EF3B52">
      <w:pPr>
        <w:jc w:val="both"/>
        <w:rPr>
          <w:sz w:val="26"/>
          <w:szCs w:val="26"/>
          <w:lang w:val="es-MX"/>
        </w:rPr>
      </w:pPr>
    </w:p>
    <w:p w14:paraId="2229DA32" w14:textId="5976D212" w:rsidR="002E0F11" w:rsidRDefault="002E0F11" w:rsidP="00EF3B52">
      <w:pPr>
        <w:jc w:val="both"/>
        <w:rPr>
          <w:sz w:val="26"/>
          <w:szCs w:val="26"/>
          <w:lang w:val="es-MX"/>
        </w:rPr>
      </w:pPr>
      <w:r w:rsidRPr="002E0F11">
        <w:rPr>
          <w:sz w:val="26"/>
          <w:szCs w:val="26"/>
          <w:lang w:val="es-MX"/>
        </w:rPr>
        <w:lastRenderedPageBreak/>
        <w:t>En Microsoft Access, para compartir datos con múltiples usuarios, se pueden emplear diferentes estrategias que varían en complejidad y funcionalidad. La más básica es compartir el archivo de base de datos en una ubicación de red, pero existen opciones más robustas como la división de la base de datos, la vinculación a sitios de SharePoint o el uso de un servidor de base de datos. </w:t>
      </w:r>
    </w:p>
    <w:p w14:paraId="3D070C50" w14:textId="77777777" w:rsidR="002E0F11" w:rsidRDefault="002E0F11" w:rsidP="00EF3B52">
      <w:pPr>
        <w:jc w:val="both"/>
        <w:rPr>
          <w:sz w:val="26"/>
          <w:szCs w:val="26"/>
          <w:lang w:val="es-MX"/>
        </w:rPr>
      </w:pPr>
    </w:p>
    <w:p w14:paraId="36352FE4" w14:textId="6318D2EC" w:rsidR="002E0F11" w:rsidRDefault="002E0F11" w:rsidP="00EF3B52">
      <w:pPr>
        <w:jc w:val="both"/>
        <w:rPr>
          <w:sz w:val="26"/>
          <w:szCs w:val="26"/>
          <w:lang w:val="es-MX"/>
        </w:rPr>
      </w:pPr>
      <w:r w:rsidRPr="002E0F11">
        <w:rPr>
          <w:sz w:val="26"/>
          <w:szCs w:val="26"/>
          <w:lang w:val="es-MX"/>
        </w:rPr>
        <w:t>En Microsoft Access, la integridad de los datos para los usuarios se gestiona a través de varias características, incluyendo la integridad referencial, validación de datos y seguridad a nivel de usuario, aunque esta última está más limitada en las versiones actuales para bases de datos web. </w:t>
      </w:r>
    </w:p>
    <w:p w14:paraId="6656CCDC" w14:textId="77777777" w:rsidR="002E0F11" w:rsidRDefault="002E0F11" w:rsidP="00EF3B52">
      <w:pPr>
        <w:jc w:val="both"/>
        <w:rPr>
          <w:sz w:val="26"/>
          <w:szCs w:val="26"/>
          <w:lang w:val="es-MX"/>
        </w:rPr>
      </w:pPr>
    </w:p>
    <w:p w14:paraId="6C65EEB0" w14:textId="3ABE5FE7" w:rsidR="002E0F11" w:rsidRPr="002E0F11" w:rsidRDefault="002E0F11" w:rsidP="00EF3B52">
      <w:pPr>
        <w:jc w:val="both"/>
        <w:rPr>
          <w:sz w:val="26"/>
          <w:szCs w:val="26"/>
          <w:lang w:val="es-MX"/>
        </w:rPr>
      </w:pPr>
      <w:r w:rsidRPr="002E0F11">
        <w:rPr>
          <w:sz w:val="26"/>
          <w:szCs w:val="26"/>
          <w:lang w:val="es-MX"/>
        </w:rPr>
        <w:t>En Microsoft Access, el servicio de utilidad para los usuarios se centra en la creación y gestión de bases de datos relacionales. Los usuarios pueden diseñar bases de datos personalizadas para almacenar y organizar información importante, como inventario, contactos o procesos empresariales. Access también facilita la creación de formularios e informes para facilitar la entrada y visualización de datos, así como la creación de consultas para extraer información específica. </w:t>
      </w:r>
      <w:proofErr w:type="spellStart"/>
      <w:r w:rsidRPr="002E0F11">
        <w:rPr>
          <w:sz w:val="26"/>
          <w:szCs w:val="26"/>
        </w:rPr>
        <w:t>Además</w:t>
      </w:r>
      <w:proofErr w:type="spellEnd"/>
      <w:r w:rsidRPr="002E0F11">
        <w:rPr>
          <w:sz w:val="26"/>
          <w:szCs w:val="26"/>
        </w:rPr>
        <w:t xml:space="preserve">, </w:t>
      </w:r>
      <w:proofErr w:type="spellStart"/>
      <w:r w:rsidRPr="002E0F11">
        <w:rPr>
          <w:sz w:val="26"/>
          <w:szCs w:val="26"/>
        </w:rPr>
        <w:t>permite</w:t>
      </w:r>
      <w:proofErr w:type="spellEnd"/>
      <w:r w:rsidRPr="002E0F11">
        <w:rPr>
          <w:sz w:val="26"/>
          <w:szCs w:val="26"/>
        </w:rPr>
        <w:t xml:space="preserve"> </w:t>
      </w:r>
      <w:proofErr w:type="spellStart"/>
      <w:r w:rsidRPr="002E0F11">
        <w:rPr>
          <w:sz w:val="26"/>
          <w:szCs w:val="26"/>
        </w:rPr>
        <w:t>automatizar</w:t>
      </w:r>
      <w:proofErr w:type="spellEnd"/>
      <w:r w:rsidRPr="002E0F11">
        <w:rPr>
          <w:sz w:val="26"/>
          <w:szCs w:val="26"/>
        </w:rPr>
        <w:t xml:space="preserve"> </w:t>
      </w:r>
      <w:proofErr w:type="spellStart"/>
      <w:r w:rsidRPr="002E0F11">
        <w:rPr>
          <w:sz w:val="26"/>
          <w:szCs w:val="26"/>
        </w:rPr>
        <w:t>tareas</w:t>
      </w:r>
      <w:proofErr w:type="spellEnd"/>
      <w:r w:rsidRPr="002E0F11">
        <w:rPr>
          <w:sz w:val="26"/>
          <w:szCs w:val="26"/>
        </w:rPr>
        <w:t xml:space="preserve"> </w:t>
      </w:r>
      <w:proofErr w:type="spellStart"/>
      <w:r w:rsidRPr="002E0F11">
        <w:rPr>
          <w:sz w:val="26"/>
          <w:szCs w:val="26"/>
        </w:rPr>
        <w:t>mediante</w:t>
      </w:r>
      <w:proofErr w:type="spellEnd"/>
      <w:r w:rsidRPr="002E0F11">
        <w:rPr>
          <w:sz w:val="26"/>
          <w:szCs w:val="26"/>
        </w:rPr>
        <w:t xml:space="preserve"> macros y VBA. </w:t>
      </w:r>
    </w:p>
    <w:sectPr w:rsidR="002E0F11" w:rsidRPr="002E0F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B52"/>
    <w:rsid w:val="00012CDF"/>
    <w:rsid w:val="00222EB3"/>
    <w:rsid w:val="002E0F11"/>
    <w:rsid w:val="00397ACB"/>
    <w:rsid w:val="00702F4D"/>
    <w:rsid w:val="00A40457"/>
    <w:rsid w:val="00BC5EB8"/>
    <w:rsid w:val="00DB4D88"/>
    <w:rsid w:val="00EF3B52"/>
    <w:rsid w:val="00F32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45AE2"/>
  <w15:chartTrackingRefBased/>
  <w15:docId w15:val="{0B9D0464-70DA-4CBA-A179-816B57B39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3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B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B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B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B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3B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B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B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B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B52"/>
    <w:rPr>
      <w:rFonts w:eastAsiaTheme="majorEastAsia" w:cstheme="majorBidi"/>
      <w:color w:val="272727" w:themeColor="text1" w:themeTint="D8"/>
    </w:rPr>
  </w:style>
  <w:style w:type="paragraph" w:styleId="Title">
    <w:name w:val="Title"/>
    <w:basedOn w:val="Normal"/>
    <w:next w:val="Normal"/>
    <w:link w:val="TitleChar"/>
    <w:uiPriority w:val="10"/>
    <w:qFormat/>
    <w:rsid w:val="00EF3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B52"/>
    <w:pPr>
      <w:spacing w:before="160"/>
      <w:jc w:val="center"/>
    </w:pPr>
    <w:rPr>
      <w:i/>
      <w:iCs/>
      <w:color w:val="404040" w:themeColor="text1" w:themeTint="BF"/>
    </w:rPr>
  </w:style>
  <w:style w:type="character" w:customStyle="1" w:styleId="QuoteChar">
    <w:name w:val="Quote Char"/>
    <w:basedOn w:val="DefaultParagraphFont"/>
    <w:link w:val="Quote"/>
    <w:uiPriority w:val="29"/>
    <w:rsid w:val="00EF3B52"/>
    <w:rPr>
      <w:i/>
      <w:iCs/>
      <w:color w:val="404040" w:themeColor="text1" w:themeTint="BF"/>
    </w:rPr>
  </w:style>
  <w:style w:type="paragraph" w:styleId="ListParagraph">
    <w:name w:val="List Paragraph"/>
    <w:basedOn w:val="Normal"/>
    <w:uiPriority w:val="34"/>
    <w:qFormat/>
    <w:rsid w:val="00EF3B52"/>
    <w:pPr>
      <w:ind w:left="720"/>
      <w:contextualSpacing/>
    </w:pPr>
  </w:style>
  <w:style w:type="character" w:styleId="IntenseEmphasis">
    <w:name w:val="Intense Emphasis"/>
    <w:basedOn w:val="DefaultParagraphFont"/>
    <w:uiPriority w:val="21"/>
    <w:qFormat/>
    <w:rsid w:val="00EF3B52"/>
    <w:rPr>
      <w:i/>
      <w:iCs/>
      <w:color w:val="0F4761" w:themeColor="accent1" w:themeShade="BF"/>
    </w:rPr>
  </w:style>
  <w:style w:type="paragraph" w:styleId="IntenseQuote">
    <w:name w:val="Intense Quote"/>
    <w:basedOn w:val="Normal"/>
    <w:next w:val="Normal"/>
    <w:link w:val="IntenseQuoteChar"/>
    <w:uiPriority w:val="30"/>
    <w:qFormat/>
    <w:rsid w:val="00EF3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B52"/>
    <w:rPr>
      <w:i/>
      <w:iCs/>
      <w:color w:val="0F4761" w:themeColor="accent1" w:themeShade="BF"/>
    </w:rPr>
  </w:style>
  <w:style w:type="character" w:styleId="IntenseReference">
    <w:name w:val="Intense Reference"/>
    <w:basedOn w:val="DefaultParagraphFont"/>
    <w:uiPriority w:val="32"/>
    <w:qFormat/>
    <w:rsid w:val="00EF3B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0b87a47-1fde-4136-acbd-066a4805f09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4E2F06644D1F498A2354126F29C29C" ma:contentTypeVersion="10" ma:contentTypeDescription="Create a new document." ma:contentTypeScope="" ma:versionID="94a36626adbc61adb54ef83e0ffd7714">
  <xsd:schema xmlns:xsd="http://www.w3.org/2001/XMLSchema" xmlns:xs="http://www.w3.org/2001/XMLSchema" xmlns:p="http://schemas.microsoft.com/office/2006/metadata/properties" xmlns:ns3="40b87a47-1fde-4136-acbd-066a4805f098" targetNamespace="http://schemas.microsoft.com/office/2006/metadata/properties" ma:root="true" ma:fieldsID="d065575f82fc51fcce746167356b033f" ns3:_="">
    <xsd:import namespace="40b87a47-1fde-4136-acbd-066a4805f098"/>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b87a47-1fde-4136-acbd-066a4805f098"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FE9C0C-A579-49C8-BCD6-FADC7C8CDCBC}">
  <ds:schemaRefs>
    <ds:schemaRef ds:uri="http://schemas.microsoft.com/office/infopath/2007/PartnerControls"/>
    <ds:schemaRef ds:uri="http://schemas.microsoft.com/office/2006/documentManagement/types"/>
    <ds:schemaRef ds:uri="http://purl.org/dc/elements/1.1/"/>
    <ds:schemaRef ds:uri="40b87a47-1fde-4136-acbd-066a4805f098"/>
    <ds:schemaRef ds:uri="http://schemas.openxmlformats.org/package/2006/metadata/core-properties"/>
    <ds:schemaRef ds:uri="http://purl.org/dc/terms/"/>
    <ds:schemaRef ds:uri="http://www.w3.org/XML/1998/namespace"/>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8BF39175-184E-48B3-B601-95708E54F31E}">
  <ds:schemaRefs>
    <ds:schemaRef ds:uri="http://schemas.microsoft.com/sharepoint/v3/contenttype/forms"/>
  </ds:schemaRefs>
</ds:datastoreItem>
</file>

<file path=customXml/itemProps3.xml><?xml version="1.0" encoding="utf-8"?>
<ds:datastoreItem xmlns:ds="http://schemas.openxmlformats.org/officeDocument/2006/customXml" ds:itemID="{0A4AC819-5D5C-4355-8DFF-C6BB8D71CC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b87a47-1fde-4136-acbd-066a4805f0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ANDRES SANTILLANES HERNANDEZ</dc:creator>
  <cp:keywords/>
  <dc:description/>
  <cp:lastModifiedBy>ANGEL ANDRES SANTILLANES HERNANDEZ</cp:lastModifiedBy>
  <cp:revision>2</cp:revision>
  <dcterms:created xsi:type="dcterms:W3CDTF">2025-08-21T19:53:00Z</dcterms:created>
  <dcterms:modified xsi:type="dcterms:W3CDTF">2025-08-21T19:53:00Z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0x010100CA4E2F06644D1F498A2354126F29C29C</vt:lpwstr>
  </property>
</Properties>
</file>