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6F74" w:rsidRPr="00414006" w:rsidRDefault="00F34096" w:rsidP="0072534A">
      <w:pPr>
        <w:spacing w:line="360" w:lineRule="auto"/>
        <w:jc w:val="both"/>
        <w:rPr>
          <w:rFonts w:ascii="Times New Roman" w:hAnsi="Times New Roman" w:cs="Times New Roman"/>
          <w:spacing w:val="2"/>
          <w:sz w:val="26"/>
          <w:szCs w:val="26"/>
          <w:shd w:val="clear" w:color="auto" w:fill="F9F9F9"/>
        </w:rPr>
      </w:pPr>
      <w:r w:rsidRPr="00414006">
        <w:rPr>
          <w:rStyle w:val="Strong"/>
          <w:rFonts w:ascii="Times New Roman" w:hAnsi="Times New Roman" w:cs="Times New Roman"/>
          <w:spacing w:val="2"/>
          <w:sz w:val="26"/>
          <w:szCs w:val="26"/>
          <w:bdr w:val="none" w:sz="0" w:space="0" w:color="auto" w:frame="1"/>
          <w:shd w:val="clear" w:color="auto" w:fill="FFFFFF"/>
        </w:rPr>
        <w:t>Linear Algebra </w:t>
      </w:r>
      <w:r w:rsidRPr="00414006">
        <w:rPr>
          <w:rFonts w:ascii="Times New Roman" w:hAnsi="Times New Roman" w:cs="Times New Roman"/>
          <w:spacing w:val="2"/>
          <w:sz w:val="26"/>
          <w:szCs w:val="26"/>
          <w:bdr w:val="none" w:sz="0" w:space="0" w:color="auto" w:frame="1"/>
          <w:shd w:val="clear" w:color="auto" w:fill="FFFFFF"/>
        </w:rPr>
        <w:t>is one of the key mathematical disciplines that work with vectors, matrices, and linear equations. It is the most widely used mathematical concept all around the world. There are several disciplines which include physics, engineering, computer science, economics, and others that use Linear Algebra as a key tool. The primary focus of linear Algebra is on linear transformations which are functions that map one vector space to another while maintaining the vector space’s structure. Matrix, which are rectangular arrays of integers, may be used to depict these transformations. </w:t>
      </w:r>
    </w:p>
    <w:p w:rsidR="00616F74" w:rsidRPr="00414006" w:rsidRDefault="00616F74" w:rsidP="0072534A">
      <w:pPr>
        <w:spacing w:line="360" w:lineRule="auto"/>
        <w:jc w:val="both"/>
        <w:rPr>
          <w:rFonts w:ascii="Times New Roman" w:hAnsi="Times New Roman" w:cs="Times New Roman"/>
          <w:spacing w:val="2"/>
          <w:sz w:val="26"/>
          <w:szCs w:val="26"/>
          <w:shd w:val="clear" w:color="auto" w:fill="F9F9F9"/>
        </w:rPr>
      </w:pPr>
    </w:p>
    <w:p w:rsidR="00182A91" w:rsidRPr="00414006" w:rsidRDefault="00182A91" w:rsidP="0072534A">
      <w:pPr>
        <w:spacing w:line="360" w:lineRule="auto"/>
        <w:jc w:val="both"/>
        <w:rPr>
          <w:rFonts w:ascii="Times New Roman" w:hAnsi="Times New Roman" w:cs="Times New Roman"/>
          <w:b/>
          <w:bCs/>
          <w:spacing w:val="2"/>
          <w:sz w:val="26"/>
          <w:szCs w:val="26"/>
          <w:shd w:val="clear" w:color="auto" w:fill="F9F9F9"/>
        </w:rPr>
      </w:pPr>
      <w:r w:rsidRPr="00414006">
        <w:rPr>
          <w:rFonts w:ascii="Times New Roman" w:hAnsi="Times New Roman" w:cs="Times New Roman"/>
          <w:b/>
          <w:bCs/>
          <w:spacing w:val="2"/>
          <w:sz w:val="26"/>
          <w:szCs w:val="26"/>
          <w:shd w:val="clear" w:color="auto" w:fill="F9F9F9"/>
        </w:rPr>
        <w:t>Why we learn linear algebra:</w:t>
      </w:r>
    </w:p>
    <w:p w:rsidR="00F670E9" w:rsidRPr="00414006" w:rsidRDefault="00182A91" w:rsidP="0072534A">
      <w:pPr>
        <w:spacing w:line="360" w:lineRule="auto"/>
        <w:jc w:val="both"/>
        <w:rPr>
          <w:rFonts w:ascii="Times New Roman" w:hAnsi="Times New Roman" w:cs="Times New Roman"/>
          <w:spacing w:val="2"/>
          <w:sz w:val="26"/>
          <w:szCs w:val="26"/>
          <w:shd w:val="clear" w:color="auto" w:fill="F9F9F9"/>
        </w:rPr>
      </w:pPr>
      <w:r w:rsidRPr="00414006">
        <w:rPr>
          <w:rFonts w:ascii="Times New Roman" w:hAnsi="Times New Roman" w:cs="Times New Roman"/>
          <w:spacing w:val="2"/>
          <w:sz w:val="26"/>
          <w:szCs w:val="26"/>
          <w:shd w:val="clear" w:color="auto" w:fill="F9F9F9"/>
        </w:rPr>
        <w:t>Linear algebra plays an important role to determine unknown quantities. Linear Algebra basically used for calculating speed, Distance, or Time and It is also used for projecting a three-dimensional view into a two-dimensional plane, handled by linear maps. It is also used to create ranking algorithms for search engines such as Google.</w:t>
      </w:r>
    </w:p>
    <w:p w:rsidR="00616F74" w:rsidRPr="00414006" w:rsidRDefault="00616F74" w:rsidP="0072534A">
      <w:pPr>
        <w:spacing w:line="360" w:lineRule="auto"/>
        <w:jc w:val="both"/>
        <w:rPr>
          <w:rFonts w:ascii="Times New Roman" w:hAnsi="Times New Roman" w:cs="Times New Roman"/>
          <w:sz w:val="26"/>
          <w:szCs w:val="26"/>
          <w:shd w:val="clear" w:color="auto" w:fill="FFFFFF"/>
        </w:rPr>
      </w:pPr>
      <w:r w:rsidRPr="00414006">
        <w:rPr>
          <w:rFonts w:ascii="Times New Roman" w:hAnsi="Times New Roman" w:cs="Times New Roman"/>
          <w:sz w:val="26"/>
          <w:szCs w:val="26"/>
          <w:shd w:val="clear" w:color="auto" w:fill="FFFFFF"/>
        </w:rPr>
        <w:t>In computer science, algebra is used to create and solve equations that simulate the computer systems. These equations can be applied to create original algorithms or to improve system performance. In computer science, algebra is also used to represent and work with data structures.</w:t>
      </w:r>
    </w:p>
    <w:p w:rsidR="008C7AE0" w:rsidRPr="00087117" w:rsidRDefault="008C7AE0" w:rsidP="0072534A">
      <w:pPr>
        <w:shd w:val="clear" w:color="auto" w:fill="FFFFFF"/>
        <w:spacing w:after="240" w:line="360" w:lineRule="auto"/>
        <w:jc w:val="both"/>
        <w:rPr>
          <w:rFonts w:ascii="Times New Roman" w:eastAsia="Times New Roman" w:hAnsi="Times New Roman" w:cs="Times New Roman"/>
          <w:b/>
          <w:bCs/>
          <w:kern w:val="0"/>
          <w:sz w:val="26"/>
          <w:szCs w:val="26"/>
          <w:u w:val="single"/>
          <w14:ligatures w14:val="none"/>
        </w:rPr>
      </w:pPr>
      <w:r w:rsidRPr="00087117">
        <w:rPr>
          <w:rFonts w:ascii="Times New Roman" w:eastAsia="Times New Roman" w:hAnsi="Times New Roman" w:cs="Times New Roman"/>
          <w:b/>
          <w:bCs/>
          <w:kern w:val="0"/>
          <w:sz w:val="26"/>
          <w:szCs w:val="26"/>
          <w:u w:val="single"/>
          <w14:ligatures w14:val="none"/>
        </w:rPr>
        <w:t>Vectors, combining and scaling</w:t>
      </w:r>
    </w:p>
    <w:p w:rsidR="00883FC0" w:rsidRPr="00883FC0" w:rsidRDefault="00883FC0" w:rsidP="0072534A">
      <w:pPr>
        <w:shd w:val="clear" w:color="auto" w:fill="FFFFFF"/>
        <w:spacing w:after="240" w:line="360" w:lineRule="auto"/>
        <w:jc w:val="both"/>
        <w:rPr>
          <w:rFonts w:ascii="Times New Roman" w:eastAsia="Times New Roman" w:hAnsi="Times New Roman" w:cs="Times New Roman"/>
          <w:kern w:val="0"/>
          <w:sz w:val="26"/>
          <w:szCs w:val="26"/>
          <w14:ligatures w14:val="none"/>
        </w:rPr>
      </w:pPr>
      <w:r w:rsidRPr="00883FC0">
        <w:rPr>
          <w:rFonts w:ascii="Times New Roman" w:eastAsia="Times New Roman" w:hAnsi="Times New Roman" w:cs="Times New Roman"/>
          <w:b/>
          <w:bCs/>
          <w:kern w:val="0"/>
          <w:sz w:val="26"/>
          <w:szCs w:val="26"/>
          <w14:ligatures w14:val="none"/>
        </w:rPr>
        <w:t>What is a vector?</w:t>
      </w:r>
    </w:p>
    <w:p w:rsidR="00883FC0" w:rsidRPr="00883FC0" w:rsidRDefault="00883FC0" w:rsidP="0072534A">
      <w:pPr>
        <w:shd w:val="clear" w:color="auto" w:fill="FFFFFF"/>
        <w:spacing w:after="240" w:line="360" w:lineRule="auto"/>
        <w:jc w:val="both"/>
        <w:rPr>
          <w:rFonts w:ascii="Times New Roman" w:eastAsia="Times New Roman" w:hAnsi="Times New Roman" w:cs="Times New Roman"/>
          <w:kern w:val="0"/>
          <w:sz w:val="26"/>
          <w:szCs w:val="26"/>
          <w14:ligatures w14:val="none"/>
        </w:rPr>
      </w:pPr>
      <w:r w:rsidRPr="00883FC0">
        <w:rPr>
          <w:rFonts w:ascii="Times New Roman" w:eastAsia="Times New Roman" w:hAnsi="Times New Roman" w:cs="Times New Roman"/>
          <w:kern w:val="0"/>
          <w:sz w:val="26"/>
          <w:szCs w:val="26"/>
          <w14:ligatures w14:val="none"/>
        </w:rPr>
        <w:t>Vector is a physical quantity that has both direction and magnitude. In other words, the </w:t>
      </w:r>
      <w:hyperlink r:id="rId5" w:history="1">
        <w:r w:rsidRPr="00883FC0">
          <w:rPr>
            <w:rFonts w:ascii="Times New Roman" w:eastAsia="Times New Roman" w:hAnsi="Times New Roman" w:cs="Times New Roman"/>
            <w:kern w:val="0"/>
            <w:sz w:val="26"/>
            <w:szCs w:val="26"/>
            <w14:ligatures w14:val="none"/>
          </w:rPr>
          <w:t>vectors </w:t>
        </w:r>
      </w:hyperlink>
      <w:r w:rsidRPr="00883FC0">
        <w:rPr>
          <w:rFonts w:ascii="Times New Roman" w:eastAsia="Times New Roman" w:hAnsi="Times New Roman" w:cs="Times New Roman"/>
          <w:kern w:val="0"/>
          <w:sz w:val="26"/>
          <w:szCs w:val="26"/>
          <w14:ligatures w14:val="none"/>
        </w:rPr>
        <w:t>are defined as an object comprising both magnitude and direction. It describes the movement of the object from one point to another. The below figure shows the vector with head, tail, magnitude and direction.</w:t>
      </w:r>
    </w:p>
    <w:p w:rsidR="00883FC0" w:rsidRPr="00883FC0" w:rsidRDefault="00883FC0" w:rsidP="0072534A">
      <w:pPr>
        <w:shd w:val="clear" w:color="auto" w:fill="FFFFFF"/>
        <w:spacing w:after="240" w:line="360" w:lineRule="auto"/>
        <w:jc w:val="both"/>
        <w:rPr>
          <w:rFonts w:ascii="Times New Roman" w:eastAsia="Times New Roman" w:hAnsi="Times New Roman" w:cs="Times New Roman"/>
          <w:kern w:val="0"/>
          <w:sz w:val="26"/>
          <w:szCs w:val="26"/>
          <w14:ligatures w14:val="none"/>
        </w:rPr>
      </w:pPr>
      <w:r w:rsidRPr="00414006">
        <w:rPr>
          <w:rFonts w:ascii="Times New Roman" w:eastAsia="Times New Roman" w:hAnsi="Times New Roman" w:cs="Times New Roman"/>
          <w:noProof/>
          <w:kern w:val="0"/>
          <w:sz w:val="26"/>
          <w:szCs w:val="26"/>
          <w14:ligatures w14:val="none"/>
        </w:rPr>
        <w:lastRenderedPageBreak/>
        <w:drawing>
          <wp:inline distT="0" distB="0" distL="0" distR="0">
            <wp:extent cx="5943600" cy="2773680"/>
            <wp:effectExtent l="0" t="0" r="0" b="7620"/>
            <wp:docPr id="292961714" name="Picture 1" descr="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73680"/>
                    </a:xfrm>
                    <a:prstGeom prst="rect">
                      <a:avLst/>
                    </a:prstGeom>
                    <a:noFill/>
                    <a:ln>
                      <a:noFill/>
                    </a:ln>
                  </pic:spPr>
                </pic:pic>
              </a:graphicData>
            </a:graphic>
          </wp:inline>
        </w:drawing>
      </w:r>
    </w:p>
    <w:p w:rsidR="00883FC0" w:rsidRPr="00883FC0" w:rsidRDefault="00883FC0" w:rsidP="0072534A">
      <w:pPr>
        <w:shd w:val="clear" w:color="auto" w:fill="FFFFFF"/>
        <w:spacing w:after="240" w:line="360" w:lineRule="auto"/>
        <w:jc w:val="both"/>
        <w:rPr>
          <w:rFonts w:ascii="Times New Roman" w:eastAsia="Times New Roman" w:hAnsi="Times New Roman" w:cs="Times New Roman"/>
          <w:kern w:val="0"/>
          <w:sz w:val="26"/>
          <w:szCs w:val="26"/>
          <w14:ligatures w14:val="none"/>
        </w:rPr>
      </w:pPr>
      <w:r w:rsidRPr="00883FC0">
        <w:rPr>
          <w:rFonts w:ascii="Times New Roman" w:eastAsia="Times New Roman" w:hAnsi="Times New Roman" w:cs="Times New Roman"/>
          <w:kern w:val="0"/>
          <w:sz w:val="26"/>
          <w:szCs w:val="26"/>
          <w14:ligatures w14:val="none"/>
        </w:rPr>
        <w:t xml:space="preserve">There are 10 different types of vectors that are generally used in </w:t>
      </w:r>
      <w:r w:rsidR="00B82364" w:rsidRPr="00414006">
        <w:rPr>
          <w:rFonts w:ascii="Times New Roman" w:eastAsia="Times New Roman" w:hAnsi="Times New Roman" w:cs="Times New Roman"/>
          <w:kern w:val="0"/>
          <w:sz w:val="26"/>
          <w:szCs w:val="26"/>
          <w14:ligatures w14:val="none"/>
        </w:rPr>
        <w:t>math</w:t>
      </w:r>
      <w:r w:rsidRPr="00883FC0">
        <w:rPr>
          <w:rFonts w:ascii="Times New Roman" w:eastAsia="Times New Roman" w:hAnsi="Times New Roman" w:cs="Times New Roman"/>
          <w:kern w:val="0"/>
          <w:sz w:val="26"/>
          <w:szCs w:val="26"/>
          <w14:ligatures w14:val="none"/>
        </w:rPr>
        <w:t xml:space="preserve"> and science. The various vector types that are covered here are as follows.</w:t>
      </w:r>
    </w:p>
    <w:p w:rsidR="00883FC0" w:rsidRPr="00883FC0" w:rsidRDefault="00883FC0" w:rsidP="0072534A">
      <w:pPr>
        <w:shd w:val="clear" w:color="auto" w:fill="FFFFFF"/>
        <w:spacing w:before="300" w:after="150" w:line="360" w:lineRule="auto"/>
        <w:jc w:val="both"/>
        <w:outlineLvl w:val="1"/>
        <w:rPr>
          <w:rFonts w:ascii="Times New Roman" w:eastAsia="Times New Roman" w:hAnsi="Times New Roman" w:cs="Times New Roman"/>
          <w:b/>
          <w:bCs/>
          <w:kern w:val="0"/>
          <w:sz w:val="26"/>
          <w:szCs w:val="26"/>
          <w14:ligatures w14:val="none"/>
        </w:rPr>
      </w:pPr>
      <w:r w:rsidRPr="00883FC0">
        <w:rPr>
          <w:rFonts w:ascii="Times New Roman" w:eastAsia="Times New Roman" w:hAnsi="Times New Roman" w:cs="Times New Roman"/>
          <w:b/>
          <w:bCs/>
          <w:kern w:val="0"/>
          <w:sz w:val="26"/>
          <w:szCs w:val="26"/>
          <w14:ligatures w14:val="none"/>
        </w:rPr>
        <w:t>Types of Vectors List</w:t>
      </w:r>
    </w:p>
    <w:p w:rsidR="00883FC0" w:rsidRPr="00883FC0" w:rsidRDefault="00883FC0" w:rsidP="0072534A">
      <w:pPr>
        <w:shd w:val="clear" w:color="auto" w:fill="FFFFFF"/>
        <w:spacing w:after="240" w:line="360" w:lineRule="auto"/>
        <w:jc w:val="both"/>
        <w:rPr>
          <w:rFonts w:ascii="Times New Roman" w:eastAsia="Times New Roman" w:hAnsi="Times New Roman" w:cs="Times New Roman"/>
          <w:kern w:val="0"/>
          <w:sz w:val="26"/>
          <w:szCs w:val="26"/>
          <w14:ligatures w14:val="none"/>
        </w:rPr>
      </w:pPr>
      <w:r w:rsidRPr="00883FC0">
        <w:rPr>
          <w:rFonts w:ascii="Times New Roman" w:eastAsia="Times New Roman" w:hAnsi="Times New Roman" w:cs="Times New Roman"/>
          <w:kern w:val="0"/>
          <w:sz w:val="26"/>
          <w:szCs w:val="26"/>
          <w14:ligatures w14:val="none"/>
        </w:rPr>
        <w:t>There are 10 types of vectors in mathematics which are:</w:t>
      </w:r>
    </w:p>
    <w:p w:rsidR="00883FC0" w:rsidRPr="00883FC0" w:rsidRDefault="00883FC0" w:rsidP="0072534A">
      <w:pPr>
        <w:numPr>
          <w:ilvl w:val="0"/>
          <w:numId w:val="1"/>
        </w:numPr>
        <w:shd w:val="clear" w:color="auto" w:fill="FFFFFF"/>
        <w:spacing w:before="100" w:beforeAutospacing="1" w:after="75" w:line="360" w:lineRule="auto"/>
        <w:jc w:val="both"/>
        <w:rPr>
          <w:rFonts w:ascii="Times New Roman" w:eastAsia="Times New Roman" w:hAnsi="Times New Roman" w:cs="Times New Roman"/>
          <w:kern w:val="0"/>
          <w:sz w:val="26"/>
          <w:szCs w:val="26"/>
          <w14:ligatures w14:val="none"/>
        </w:rPr>
      </w:pPr>
      <w:hyperlink r:id="rId7" w:anchor="Zero-Vector" w:history="1">
        <w:r w:rsidRPr="00883FC0">
          <w:rPr>
            <w:rFonts w:ascii="Times New Roman" w:eastAsia="Times New Roman" w:hAnsi="Times New Roman" w:cs="Times New Roman"/>
            <w:kern w:val="0"/>
            <w:sz w:val="26"/>
            <w:szCs w:val="26"/>
            <w14:ligatures w14:val="none"/>
          </w:rPr>
          <w:t>Zero Vector</w:t>
        </w:r>
      </w:hyperlink>
    </w:p>
    <w:p w:rsidR="00883FC0" w:rsidRPr="00883FC0" w:rsidRDefault="00883FC0" w:rsidP="0072534A">
      <w:pPr>
        <w:numPr>
          <w:ilvl w:val="0"/>
          <w:numId w:val="1"/>
        </w:numPr>
        <w:shd w:val="clear" w:color="auto" w:fill="FFFFFF"/>
        <w:spacing w:before="100" w:beforeAutospacing="1" w:after="75" w:line="360" w:lineRule="auto"/>
        <w:jc w:val="both"/>
        <w:rPr>
          <w:rFonts w:ascii="Times New Roman" w:eastAsia="Times New Roman" w:hAnsi="Times New Roman" w:cs="Times New Roman"/>
          <w:kern w:val="0"/>
          <w:sz w:val="26"/>
          <w:szCs w:val="26"/>
          <w14:ligatures w14:val="none"/>
        </w:rPr>
      </w:pPr>
      <w:hyperlink r:id="rId8" w:anchor="Unit-Vector" w:history="1">
        <w:r w:rsidRPr="00883FC0">
          <w:rPr>
            <w:rFonts w:ascii="Times New Roman" w:eastAsia="Times New Roman" w:hAnsi="Times New Roman" w:cs="Times New Roman"/>
            <w:kern w:val="0"/>
            <w:sz w:val="26"/>
            <w:szCs w:val="26"/>
            <w14:ligatures w14:val="none"/>
          </w:rPr>
          <w:t>Unit Vector</w:t>
        </w:r>
      </w:hyperlink>
    </w:p>
    <w:p w:rsidR="00883FC0" w:rsidRPr="00883FC0" w:rsidRDefault="00883FC0" w:rsidP="0072534A">
      <w:pPr>
        <w:numPr>
          <w:ilvl w:val="0"/>
          <w:numId w:val="1"/>
        </w:numPr>
        <w:shd w:val="clear" w:color="auto" w:fill="FFFFFF"/>
        <w:spacing w:before="100" w:beforeAutospacing="1" w:after="75" w:line="360" w:lineRule="auto"/>
        <w:jc w:val="both"/>
        <w:rPr>
          <w:rFonts w:ascii="Times New Roman" w:eastAsia="Times New Roman" w:hAnsi="Times New Roman" w:cs="Times New Roman"/>
          <w:kern w:val="0"/>
          <w:sz w:val="26"/>
          <w:szCs w:val="26"/>
          <w14:ligatures w14:val="none"/>
        </w:rPr>
      </w:pPr>
      <w:hyperlink r:id="rId9" w:anchor="Position-Vector" w:history="1">
        <w:r w:rsidRPr="00883FC0">
          <w:rPr>
            <w:rFonts w:ascii="Times New Roman" w:eastAsia="Times New Roman" w:hAnsi="Times New Roman" w:cs="Times New Roman"/>
            <w:kern w:val="0"/>
            <w:sz w:val="26"/>
            <w:szCs w:val="26"/>
            <w14:ligatures w14:val="none"/>
          </w:rPr>
          <w:t>Position Vector</w:t>
        </w:r>
      </w:hyperlink>
    </w:p>
    <w:p w:rsidR="00883FC0" w:rsidRPr="00883FC0" w:rsidRDefault="00883FC0" w:rsidP="0072534A">
      <w:pPr>
        <w:numPr>
          <w:ilvl w:val="0"/>
          <w:numId w:val="1"/>
        </w:numPr>
        <w:shd w:val="clear" w:color="auto" w:fill="FFFFFF"/>
        <w:spacing w:before="100" w:beforeAutospacing="1" w:after="75" w:line="360" w:lineRule="auto"/>
        <w:jc w:val="both"/>
        <w:rPr>
          <w:rFonts w:ascii="Times New Roman" w:eastAsia="Times New Roman" w:hAnsi="Times New Roman" w:cs="Times New Roman"/>
          <w:kern w:val="0"/>
          <w:sz w:val="26"/>
          <w:szCs w:val="26"/>
          <w14:ligatures w14:val="none"/>
        </w:rPr>
      </w:pPr>
      <w:hyperlink r:id="rId10" w:anchor="Coinitial-Vector" w:history="1">
        <w:r w:rsidRPr="00883FC0">
          <w:rPr>
            <w:rFonts w:ascii="Times New Roman" w:eastAsia="Times New Roman" w:hAnsi="Times New Roman" w:cs="Times New Roman"/>
            <w:kern w:val="0"/>
            <w:sz w:val="26"/>
            <w:szCs w:val="26"/>
            <w14:ligatures w14:val="none"/>
          </w:rPr>
          <w:t>Co-initial Vector</w:t>
        </w:r>
      </w:hyperlink>
    </w:p>
    <w:p w:rsidR="00883FC0" w:rsidRPr="00883FC0" w:rsidRDefault="00883FC0" w:rsidP="0072534A">
      <w:pPr>
        <w:numPr>
          <w:ilvl w:val="0"/>
          <w:numId w:val="1"/>
        </w:numPr>
        <w:shd w:val="clear" w:color="auto" w:fill="FFFFFF"/>
        <w:spacing w:before="100" w:beforeAutospacing="1" w:after="75" w:line="360" w:lineRule="auto"/>
        <w:jc w:val="both"/>
        <w:rPr>
          <w:rFonts w:ascii="Times New Roman" w:eastAsia="Times New Roman" w:hAnsi="Times New Roman" w:cs="Times New Roman"/>
          <w:kern w:val="0"/>
          <w:sz w:val="26"/>
          <w:szCs w:val="26"/>
          <w14:ligatures w14:val="none"/>
        </w:rPr>
      </w:pPr>
      <w:hyperlink r:id="rId11" w:anchor="Like-and-Unlike-Vectors" w:history="1">
        <w:r w:rsidRPr="00883FC0">
          <w:rPr>
            <w:rFonts w:ascii="Times New Roman" w:eastAsia="Times New Roman" w:hAnsi="Times New Roman" w:cs="Times New Roman"/>
            <w:kern w:val="0"/>
            <w:sz w:val="26"/>
            <w:szCs w:val="26"/>
            <w14:ligatures w14:val="none"/>
          </w:rPr>
          <w:t>Like and Unlike Vectors</w:t>
        </w:r>
      </w:hyperlink>
    </w:p>
    <w:p w:rsidR="00883FC0" w:rsidRPr="00883FC0" w:rsidRDefault="00883FC0" w:rsidP="0072534A">
      <w:pPr>
        <w:numPr>
          <w:ilvl w:val="0"/>
          <w:numId w:val="1"/>
        </w:numPr>
        <w:shd w:val="clear" w:color="auto" w:fill="FFFFFF"/>
        <w:spacing w:before="100" w:beforeAutospacing="1" w:after="75" w:line="360" w:lineRule="auto"/>
        <w:jc w:val="both"/>
        <w:rPr>
          <w:rFonts w:ascii="Times New Roman" w:eastAsia="Times New Roman" w:hAnsi="Times New Roman" w:cs="Times New Roman"/>
          <w:kern w:val="0"/>
          <w:sz w:val="26"/>
          <w:szCs w:val="26"/>
          <w14:ligatures w14:val="none"/>
        </w:rPr>
      </w:pPr>
      <w:hyperlink r:id="rId12" w:anchor="Coplanar-Vector" w:history="1">
        <w:r w:rsidRPr="00883FC0">
          <w:rPr>
            <w:rFonts w:ascii="Times New Roman" w:eastAsia="Times New Roman" w:hAnsi="Times New Roman" w:cs="Times New Roman"/>
            <w:kern w:val="0"/>
            <w:sz w:val="26"/>
            <w:szCs w:val="26"/>
            <w14:ligatures w14:val="none"/>
          </w:rPr>
          <w:t>Co-planar Vector</w:t>
        </w:r>
      </w:hyperlink>
    </w:p>
    <w:p w:rsidR="00883FC0" w:rsidRPr="00883FC0" w:rsidRDefault="00883FC0" w:rsidP="0072534A">
      <w:pPr>
        <w:numPr>
          <w:ilvl w:val="0"/>
          <w:numId w:val="1"/>
        </w:numPr>
        <w:shd w:val="clear" w:color="auto" w:fill="FFFFFF"/>
        <w:spacing w:before="100" w:beforeAutospacing="1" w:after="75" w:line="360" w:lineRule="auto"/>
        <w:jc w:val="both"/>
        <w:rPr>
          <w:rFonts w:ascii="Times New Roman" w:eastAsia="Times New Roman" w:hAnsi="Times New Roman" w:cs="Times New Roman"/>
          <w:kern w:val="0"/>
          <w:sz w:val="26"/>
          <w:szCs w:val="26"/>
          <w14:ligatures w14:val="none"/>
        </w:rPr>
      </w:pPr>
      <w:hyperlink r:id="rId13" w:anchor="Collinear-Vector" w:history="1">
        <w:r w:rsidRPr="00883FC0">
          <w:rPr>
            <w:rFonts w:ascii="Times New Roman" w:eastAsia="Times New Roman" w:hAnsi="Times New Roman" w:cs="Times New Roman"/>
            <w:kern w:val="0"/>
            <w:sz w:val="26"/>
            <w:szCs w:val="26"/>
            <w14:ligatures w14:val="none"/>
          </w:rPr>
          <w:t>Collinear Vector</w:t>
        </w:r>
      </w:hyperlink>
    </w:p>
    <w:p w:rsidR="00883FC0" w:rsidRPr="00883FC0" w:rsidRDefault="00883FC0" w:rsidP="0072534A">
      <w:pPr>
        <w:numPr>
          <w:ilvl w:val="0"/>
          <w:numId w:val="1"/>
        </w:numPr>
        <w:shd w:val="clear" w:color="auto" w:fill="FFFFFF"/>
        <w:spacing w:before="100" w:beforeAutospacing="1" w:after="75" w:line="360" w:lineRule="auto"/>
        <w:jc w:val="both"/>
        <w:rPr>
          <w:rFonts w:ascii="Times New Roman" w:eastAsia="Times New Roman" w:hAnsi="Times New Roman" w:cs="Times New Roman"/>
          <w:kern w:val="0"/>
          <w:sz w:val="26"/>
          <w:szCs w:val="26"/>
          <w14:ligatures w14:val="none"/>
        </w:rPr>
      </w:pPr>
      <w:hyperlink r:id="rId14" w:anchor="Equal-Vector" w:history="1">
        <w:r w:rsidRPr="00883FC0">
          <w:rPr>
            <w:rFonts w:ascii="Times New Roman" w:eastAsia="Times New Roman" w:hAnsi="Times New Roman" w:cs="Times New Roman"/>
            <w:kern w:val="0"/>
            <w:sz w:val="26"/>
            <w:szCs w:val="26"/>
            <w14:ligatures w14:val="none"/>
          </w:rPr>
          <w:t>Equal Vector</w:t>
        </w:r>
      </w:hyperlink>
    </w:p>
    <w:p w:rsidR="00883FC0" w:rsidRPr="00883FC0" w:rsidRDefault="00883FC0" w:rsidP="0072534A">
      <w:pPr>
        <w:numPr>
          <w:ilvl w:val="0"/>
          <w:numId w:val="1"/>
        </w:numPr>
        <w:shd w:val="clear" w:color="auto" w:fill="FFFFFF"/>
        <w:spacing w:before="100" w:beforeAutospacing="1" w:after="75" w:line="360" w:lineRule="auto"/>
        <w:jc w:val="both"/>
        <w:rPr>
          <w:rFonts w:ascii="Times New Roman" w:eastAsia="Times New Roman" w:hAnsi="Times New Roman" w:cs="Times New Roman"/>
          <w:kern w:val="0"/>
          <w:sz w:val="26"/>
          <w:szCs w:val="26"/>
          <w14:ligatures w14:val="none"/>
        </w:rPr>
      </w:pPr>
      <w:hyperlink r:id="rId15" w:anchor="Displacement-Vector" w:history="1">
        <w:r w:rsidRPr="00883FC0">
          <w:rPr>
            <w:rFonts w:ascii="Times New Roman" w:eastAsia="Times New Roman" w:hAnsi="Times New Roman" w:cs="Times New Roman"/>
            <w:kern w:val="0"/>
            <w:sz w:val="26"/>
            <w:szCs w:val="26"/>
            <w14:ligatures w14:val="none"/>
          </w:rPr>
          <w:t>Displacement Vector</w:t>
        </w:r>
      </w:hyperlink>
    </w:p>
    <w:p w:rsidR="00883FC0" w:rsidRPr="00883FC0" w:rsidRDefault="00883FC0" w:rsidP="0072534A">
      <w:pPr>
        <w:numPr>
          <w:ilvl w:val="0"/>
          <w:numId w:val="1"/>
        </w:numPr>
        <w:shd w:val="clear" w:color="auto" w:fill="FFFFFF"/>
        <w:spacing w:before="100" w:beforeAutospacing="1" w:after="75" w:line="360" w:lineRule="auto"/>
        <w:jc w:val="both"/>
        <w:rPr>
          <w:rFonts w:ascii="Times New Roman" w:eastAsia="Times New Roman" w:hAnsi="Times New Roman" w:cs="Times New Roman"/>
          <w:kern w:val="0"/>
          <w:sz w:val="26"/>
          <w:szCs w:val="26"/>
          <w14:ligatures w14:val="none"/>
        </w:rPr>
      </w:pPr>
      <w:hyperlink r:id="rId16" w:anchor="Negative-of-a-Vector" w:history="1">
        <w:r w:rsidRPr="00883FC0">
          <w:rPr>
            <w:rFonts w:ascii="Times New Roman" w:eastAsia="Times New Roman" w:hAnsi="Times New Roman" w:cs="Times New Roman"/>
            <w:kern w:val="0"/>
            <w:sz w:val="26"/>
            <w:szCs w:val="26"/>
            <w14:ligatures w14:val="none"/>
          </w:rPr>
          <w:t>Negative of a Vector</w:t>
        </w:r>
      </w:hyperlink>
    </w:p>
    <w:p w:rsidR="00883FC0" w:rsidRPr="00414006" w:rsidRDefault="00883FC0" w:rsidP="0072534A">
      <w:pPr>
        <w:shd w:val="clear" w:color="auto" w:fill="FFFFFF"/>
        <w:spacing w:after="240" w:line="360" w:lineRule="auto"/>
        <w:jc w:val="both"/>
        <w:rPr>
          <w:rFonts w:ascii="Times New Roman" w:eastAsia="Times New Roman" w:hAnsi="Times New Roman" w:cs="Times New Roman"/>
          <w:kern w:val="0"/>
          <w:sz w:val="26"/>
          <w:szCs w:val="26"/>
          <w14:ligatures w14:val="none"/>
        </w:rPr>
      </w:pPr>
      <w:r w:rsidRPr="00883FC0">
        <w:rPr>
          <w:rFonts w:ascii="Times New Roman" w:eastAsia="Times New Roman" w:hAnsi="Times New Roman" w:cs="Times New Roman"/>
          <w:kern w:val="0"/>
          <w:sz w:val="26"/>
          <w:szCs w:val="26"/>
          <w14:ligatures w14:val="none"/>
        </w:rPr>
        <w:lastRenderedPageBreak/>
        <w:t xml:space="preserve">All these vectors are extremely important and the concepts are frequently required in mathematics and other higher-level science topics. </w:t>
      </w:r>
    </w:p>
    <w:p w:rsidR="0072534A" w:rsidRPr="00414006" w:rsidRDefault="0072534A" w:rsidP="0072534A">
      <w:pPr>
        <w:shd w:val="clear" w:color="auto" w:fill="FFFFFF"/>
        <w:spacing w:after="240" w:line="360" w:lineRule="auto"/>
        <w:jc w:val="both"/>
        <w:rPr>
          <w:rFonts w:ascii="Times New Roman" w:eastAsia="Times New Roman" w:hAnsi="Times New Roman" w:cs="Times New Roman"/>
          <w:kern w:val="0"/>
          <w:sz w:val="26"/>
          <w:szCs w:val="26"/>
          <w14:ligatures w14:val="none"/>
        </w:rPr>
      </w:pPr>
    </w:p>
    <w:p w:rsidR="0072534A" w:rsidRPr="008C7AE0" w:rsidRDefault="00414006" w:rsidP="0072534A">
      <w:pPr>
        <w:shd w:val="clear" w:color="auto" w:fill="FFFFFF"/>
        <w:spacing w:after="240" w:line="360" w:lineRule="auto"/>
        <w:jc w:val="both"/>
        <w:rPr>
          <w:rFonts w:ascii="Times New Roman" w:eastAsia="Times New Roman" w:hAnsi="Times New Roman" w:cs="Times New Roman"/>
          <w:b/>
          <w:bCs/>
          <w:kern w:val="0"/>
          <w:sz w:val="26"/>
          <w:szCs w:val="26"/>
          <w14:ligatures w14:val="none"/>
        </w:rPr>
      </w:pPr>
      <w:r w:rsidRPr="008C7AE0">
        <w:rPr>
          <w:rFonts w:ascii="Times New Roman" w:eastAsia="Times New Roman" w:hAnsi="Times New Roman" w:cs="Times New Roman"/>
          <w:b/>
          <w:bCs/>
          <w:kern w:val="0"/>
          <w:sz w:val="26"/>
          <w:szCs w:val="26"/>
          <w14:ligatures w14:val="none"/>
        </w:rPr>
        <w:t>Vectors, Combining and Matrices</w:t>
      </w:r>
    </w:p>
    <w:p w:rsidR="0072534A" w:rsidRPr="0072534A" w:rsidRDefault="0072534A" w:rsidP="0072534A">
      <w:pPr>
        <w:shd w:val="clear" w:color="auto" w:fill="FFFFFF"/>
        <w:spacing w:before="100" w:beforeAutospacing="1" w:after="100" w:afterAutospacing="1" w:line="360" w:lineRule="auto"/>
        <w:jc w:val="both"/>
        <w:textAlignment w:val="baseline"/>
        <w:rPr>
          <w:rFonts w:ascii="Times New Roman" w:eastAsia="Times New Roman" w:hAnsi="Times New Roman" w:cs="Times New Roman"/>
          <w:kern w:val="0"/>
          <w:sz w:val="26"/>
          <w:szCs w:val="26"/>
          <w14:ligatures w14:val="none"/>
        </w:rPr>
      </w:pPr>
      <w:r w:rsidRPr="0072534A">
        <w:rPr>
          <w:rFonts w:ascii="Times New Roman" w:eastAsia="Times New Roman" w:hAnsi="Times New Roman" w:cs="Times New Roman"/>
          <w:kern w:val="0"/>
          <w:sz w:val="26"/>
          <w:szCs w:val="26"/>
          <w14:ligatures w14:val="none"/>
        </w:rPr>
        <w:t>Scalar quantities that have the same physical units can be added or subtracted according to the usual rules of algebra for numbers. For example, a class ending 10 min earlier than 50 min lasts [latex] 50</w:t>
      </w:r>
      <w:proofErr w:type="gramStart"/>
      <w:r w:rsidRPr="0072534A">
        <w:rPr>
          <w:rFonts w:ascii="Times New Roman" w:eastAsia="Times New Roman" w:hAnsi="Times New Roman" w:cs="Times New Roman"/>
          <w:kern w:val="0"/>
          <w:sz w:val="26"/>
          <w:szCs w:val="26"/>
          <w14:ligatures w14:val="none"/>
        </w:rPr>
        <w:t>\,\</w:t>
      </w:r>
      <w:proofErr w:type="gramEnd"/>
      <w:r w:rsidRPr="0072534A">
        <w:rPr>
          <w:rFonts w:ascii="Times New Roman" w:eastAsia="Times New Roman" w:hAnsi="Times New Roman" w:cs="Times New Roman"/>
          <w:kern w:val="0"/>
          <w:sz w:val="26"/>
          <w:szCs w:val="26"/>
          <w14:ligatures w14:val="none"/>
        </w:rPr>
        <w:t>text{min}-10\,\text{min}=40\,\text{min} [/latex]. Similarly, a 60-cal serving of corn followed by a 200-cal serving of donuts gives [latex] 60</w:t>
      </w:r>
      <w:proofErr w:type="gramStart"/>
      <w:r w:rsidRPr="0072534A">
        <w:rPr>
          <w:rFonts w:ascii="Times New Roman" w:eastAsia="Times New Roman" w:hAnsi="Times New Roman" w:cs="Times New Roman"/>
          <w:kern w:val="0"/>
          <w:sz w:val="26"/>
          <w:szCs w:val="26"/>
          <w14:ligatures w14:val="none"/>
        </w:rPr>
        <w:t>\,\</w:t>
      </w:r>
      <w:proofErr w:type="gramEnd"/>
      <w:r w:rsidRPr="0072534A">
        <w:rPr>
          <w:rFonts w:ascii="Times New Roman" w:eastAsia="Times New Roman" w:hAnsi="Times New Roman" w:cs="Times New Roman"/>
          <w:kern w:val="0"/>
          <w:sz w:val="26"/>
          <w:szCs w:val="26"/>
          <w14:ligatures w14:val="none"/>
        </w:rPr>
        <w:t>text{</w:t>
      </w:r>
      <w:proofErr w:type="spellStart"/>
      <w:r w:rsidRPr="0072534A">
        <w:rPr>
          <w:rFonts w:ascii="Times New Roman" w:eastAsia="Times New Roman" w:hAnsi="Times New Roman" w:cs="Times New Roman"/>
          <w:kern w:val="0"/>
          <w:sz w:val="26"/>
          <w:szCs w:val="26"/>
          <w14:ligatures w14:val="none"/>
        </w:rPr>
        <w:t>cal</w:t>
      </w:r>
      <w:proofErr w:type="spellEnd"/>
      <w:r w:rsidRPr="0072534A">
        <w:rPr>
          <w:rFonts w:ascii="Times New Roman" w:eastAsia="Times New Roman" w:hAnsi="Times New Roman" w:cs="Times New Roman"/>
          <w:kern w:val="0"/>
          <w:sz w:val="26"/>
          <w:szCs w:val="26"/>
          <w14:ligatures w14:val="none"/>
        </w:rPr>
        <w:t>}+200\,\text{</w:t>
      </w:r>
      <w:proofErr w:type="spellStart"/>
      <w:r w:rsidRPr="0072534A">
        <w:rPr>
          <w:rFonts w:ascii="Times New Roman" w:eastAsia="Times New Roman" w:hAnsi="Times New Roman" w:cs="Times New Roman"/>
          <w:kern w:val="0"/>
          <w:sz w:val="26"/>
          <w:szCs w:val="26"/>
          <w14:ligatures w14:val="none"/>
        </w:rPr>
        <w:t>cal</w:t>
      </w:r>
      <w:proofErr w:type="spellEnd"/>
      <w:r w:rsidRPr="0072534A">
        <w:rPr>
          <w:rFonts w:ascii="Times New Roman" w:eastAsia="Times New Roman" w:hAnsi="Times New Roman" w:cs="Times New Roman"/>
          <w:kern w:val="0"/>
          <w:sz w:val="26"/>
          <w:szCs w:val="26"/>
          <w14:ligatures w14:val="none"/>
        </w:rPr>
        <w:t>}=260\,\text{</w:t>
      </w:r>
      <w:proofErr w:type="spellStart"/>
      <w:r w:rsidRPr="0072534A">
        <w:rPr>
          <w:rFonts w:ascii="Times New Roman" w:eastAsia="Times New Roman" w:hAnsi="Times New Roman" w:cs="Times New Roman"/>
          <w:kern w:val="0"/>
          <w:sz w:val="26"/>
          <w:szCs w:val="26"/>
          <w14:ligatures w14:val="none"/>
        </w:rPr>
        <w:t>cal</w:t>
      </w:r>
      <w:proofErr w:type="spellEnd"/>
      <w:r w:rsidRPr="0072534A">
        <w:rPr>
          <w:rFonts w:ascii="Times New Roman" w:eastAsia="Times New Roman" w:hAnsi="Times New Roman" w:cs="Times New Roman"/>
          <w:kern w:val="0"/>
          <w:sz w:val="26"/>
          <w:szCs w:val="26"/>
          <w14:ligatures w14:val="none"/>
        </w:rPr>
        <w:t xml:space="preserve">} [/latex] of energy. When we multiply a scalar quantity by a number, we obtain the same scalar quantity but with a larger (or smaller) value. For example, if yesterday’s breakfast had 200 </w:t>
      </w:r>
      <w:proofErr w:type="spellStart"/>
      <w:r w:rsidRPr="0072534A">
        <w:rPr>
          <w:rFonts w:ascii="Times New Roman" w:eastAsia="Times New Roman" w:hAnsi="Times New Roman" w:cs="Times New Roman"/>
          <w:kern w:val="0"/>
          <w:sz w:val="26"/>
          <w:szCs w:val="26"/>
          <w14:ligatures w14:val="none"/>
        </w:rPr>
        <w:t>cal</w:t>
      </w:r>
      <w:proofErr w:type="spellEnd"/>
      <w:r w:rsidRPr="0072534A">
        <w:rPr>
          <w:rFonts w:ascii="Times New Roman" w:eastAsia="Times New Roman" w:hAnsi="Times New Roman" w:cs="Times New Roman"/>
          <w:kern w:val="0"/>
          <w:sz w:val="26"/>
          <w:szCs w:val="26"/>
          <w14:ligatures w14:val="none"/>
        </w:rPr>
        <w:t xml:space="preserve"> of energy and today’s breakfast has four times as much energy as it had yesterday, then today’s breakfast has [latex] 4(200</w:t>
      </w:r>
      <w:proofErr w:type="gramStart"/>
      <w:r w:rsidRPr="0072534A">
        <w:rPr>
          <w:rFonts w:ascii="Times New Roman" w:eastAsia="Times New Roman" w:hAnsi="Times New Roman" w:cs="Times New Roman"/>
          <w:kern w:val="0"/>
          <w:sz w:val="26"/>
          <w:szCs w:val="26"/>
          <w14:ligatures w14:val="none"/>
        </w:rPr>
        <w:t>\,\</w:t>
      </w:r>
      <w:proofErr w:type="gramEnd"/>
      <w:r w:rsidRPr="0072534A">
        <w:rPr>
          <w:rFonts w:ascii="Times New Roman" w:eastAsia="Times New Roman" w:hAnsi="Times New Roman" w:cs="Times New Roman"/>
          <w:kern w:val="0"/>
          <w:sz w:val="26"/>
          <w:szCs w:val="26"/>
          <w14:ligatures w14:val="none"/>
        </w:rPr>
        <w:t>text{</w:t>
      </w:r>
      <w:proofErr w:type="spellStart"/>
      <w:r w:rsidRPr="0072534A">
        <w:rPr>
          <w:rFonts w:ascii="Times New Roman" w:eastAsia="Times New Roman" w:hAnsi="Times New Roman" w:cs="Times New Roman"/>
          <w:kern w:val="0"/>
          <w:sz w:val="26"/>
          <w:szCs w:val="26"/>
          <w14:ligatures w14:val="none"/>
        </w:rPr>
        <w:t>cal</w:t>
      </w:r>
      <w:proofErr w:type="spellEnd"/>
      <w:r w:rsidRPr="0072534A">
        <w:rPr>
          <w:rFonts w:ascii="Times New Roman" w:eastAsia="Times New Roman" w:hAnsi="Times New Roman" w:cs="Times New Roman"/>
          <w:kern w:val="0"/>
          <w:sz w:val="26"/>
          <w:szCs w:val="26"/>
          <w14:ligatures w14:val="none"/>
        </w:rPr>
        <w:t>})=800\,\text{</w:t>
      </w:r>
      <w:proofErr w:type="spellStart"/>
      <w:r w:rsidRPr="0072534A">
        <w:rPr>
          <w:rFonts w:ascii="Times New Roman" w:eastAsia="Times New Roman" w:hAnsi="Times New Roman" w:cs="Times New Roman"/>
          <w:kern w:val="0"/>
          <w:sz w:val="26"/>
          <w:szCs w:val="26"/>
          <w14:ligatures w14:val="none"/>
        </w:rPr>
        <w:t>cal</w:t>
      </w:r>
      <w:proofErr w:type="spellEnd"/>
      <w:r w:rsidRPr="0072534A">
        <w:rPr>
          <w:rFonts w:ascii="Times New Roman" w:eastAsia="Times New Roman" w:hAnsi="Times New Roman" w:cs="Times New Roman"/>
          <w:kern w:val="0"/>
          <w:sz w:val="26"/>
          <w:szCs w:val="26"/>
          <w14:ligatures w14:val="none"/>
        </w:rPr>
        <w:t>} [/latex] of energy. Two scalar quantities can also be multiplied or divided by each other to form a derived scalar quantity. For example, if a train covers a distance of 100 km in 1.0 h, its speed is 100.0 km/1.0 h = 27.8 m/s, where the speed is a derived scalar quantity obtained by dividing distance by time.</w:t>
      </w:r>
    </w:p>
    <w:p w:rsidR="0072534A" w:rsidRPr="0072534A" w:rsidRDefault="0072534A" w:rsidP="0072534A">
      <w:pPr>
        <w:shd w:val="clear" w:color="auto" w:fill="FFFFFF"/>
        <w:spacing w:beforeAutospacing="1" w:after="0" w:afterAutospacing="1" w:line="360" w:lineRule="auto"/>
        <w:jc w:val="both"/>
        <w:textAlignment w:val="baseline"/>
        <w:rPr>
          <w:rFonts w:ascii="Times New Roman" w:eastAsia="Times New Roman" w:hAnsi="Times New Roman" w:cs="Times New Roman"/>
          <w:kern w:val="0"/>
          <w:sz w:val="26"/>
          <w:szCs w:val="26"/>
          <w14:ligatures w14:val="none"/>
        </w:rPr>
      </w:pPr>
      <w:r w:rsidRPr="0072534A">
        <w:rPr>
          <w:rFonts w:ascii="Times New Roman" w:eastAsia="Times New Roman" w:hAnsi="Times New Roman" w:cs="Times New Roman"/>
          <w:kern w:val="0"/>
          <w:sz w:val="26"/>
          <w:szCs w:val="26"/>
          <w14:ligatures w14:val="none"/>
        </w:rPr>
        <w:t>Many physical quantities, however, cannot be described completely by just a single number of physical units. For example, when the U.S. Coast Guard dispatches a ship or a helicopter for a rescue mission, the rescue team must know not only the distance to the distress signal, but also the direction from which the signal is coming so they can get to its origin as quickly as possible. Physical quantities specified completely by giving a number of units (magnitude) and a direction are called </w:t>
      </w:r>
      <w:r w:rsidRPr="0072534A">
        <w:rPr>
          <w:rFonts w:ascii="Times New Roman" w:eastAsia="Times New Roman" w:hAnsi="Times New Roman" w:cs="Times New Roman"/>
          <w:b/>
          <w:bCs/>
          <w:kern w:val="0"/>
          <w:sz w:val="26"/>
          <w:szCs w:val="26"/>
          <w:bdr w:val="none" w:sz="0" w:space="0" w:color="auto" w:frame="1"/>
          <w14:ligatures w14:val="none"/>
        </w:rPr>
        <w:t>vector quantities</w:t>
      </w:r>
      <w:r w:rsidRPr="0072534A">
        <w:rPr>
          <w:rFonts w:ascii="Times New Roman" w:eastAsia="Times New Roman" w:hAnsi="Times New Roman" w:cs="Times New Roman"/>
          <w:kern w:val="0"/>
          <w:sz w:val="26"/>
          <w:szCs w:val="26"/>
          <w14:ligatures w14:val="none"/>
        </w:rPr>
        <w:t>. Examples of vector quantities include displacement, velocity, position, force, and torque. In the language of mathematics, physical vector quantities are represented by mathematical objects called</w:t>
      </w:r>
      <w:r w:rsidRPr="0072534A">
        <w:rPr>
          <w:rFonts w:ascii="Times New Roman" w:eastAsia="Times New Roman" w:hAnsi="Times New Roman" w:cs="Times New Roman"/>
          <w:b/>
          <w:bCs/>
          <w:kern w:val="0"/>
          <w:sz w:val="26"/>
          <w:szCs w:val="26"/>
          <w:bdr w:val="none" w:sz="0" w:space="0" w:color="auto" w:frame="1"/>
          <w14:ligatures w14:val="none"/>
        </w:rPr>
        <w:t> vectors</w:t>
      </w:r>
      <w:r w:rsidRPr="0072534A">
        <w:rPr>
          <w:rFonts w:ascii="Times New Roman" w:eastAsia="Times New Roman" w:hAnsi="Times New Roman" w:cs="Times New Roman"/>
          <w:kern w:val="0"/>
          <w:sz w:val="26"/>
          <w:szCs w:val="26"/>
          <w14:ligatures w14:val="none"/>
        </w:rPr>
        <w:t> (</w:t>
      </w:r>
      <w:hyperlink r:id="rId17" w:anchor="CNX_UPhysics_02_01_dog" w:history="1">
        <w:r w:rsidRPr="0072534A">
          <w:rPr>
            <w:rFonts w:ascii="Times New Roman" w:eastAsia="Times New Roman" w:hAnsi="Times New Roman" w:cs="Times New Roman"/>
            <w:b/>
            <w:bCs/>
            <w:kern w:val="0"/>
            <w:sz w:val="26"/>
            <w:szCs w:val="26"/>
            <w:u w:val="single"/>
            <w14:ligatures w14:val="none"/>
          </w:rPr>
          <w:t>(Figure)</w:t>
        </w:r>
      </w:hyperlink>
      <w:r w:rsidRPr="0072534A">
        <w:rPr>
          <w:rFonts w:ascii="Times New Roman" w:eastAsia="Times New Roman" w:hAnsi="Times New Roman" w:cs="Times New Roman"/>
          <w:kern w:val="0"/>
          <w:sz w:val="26"/>
          <w:szCs w:val="26"/>
          <w14:ligatures w14:val="none"/>
        </w:rPr>
        <w:t xml:space="preserve">). We can add or subtract two vectors, and we can multiply a vector </w:t>
      </w:r>
      <w:r w:rsidRPr="0072534A">
        <w:rPr>
          <w:rFonts w:ascii="Times New Roman" w:eastAsia="Times New Roman" w:hAnsi="Times New Roman" w:cs="Times New Roman"/>
          <w:kern w:val="0"/>
          <w:sz w:val="26"/>
          <w:szCs w:val="26"/>
          <w14:ligatures w14:val="none"/>
        </w:rPr>
        <w:lastRenderedPageBreak/>
        <w:t>by a scalar or by another vector, but we cannot divide by a vector. The operation of division by a vector is not defined.</w:t>
      </w:r>
    </w:p>
    <w:p w:rsidR="0072534A" w:rsidRPr="0072534A" w:rsidRDefault="0072534A" w:rsidP="0072534A">
      <w:pPr>
        <w:spacing w:after="0" w:line="360" w:lineRule="auto"/>
        <w:jc w:val="both"/>
        <w:textAlignment w:val="baseline"/>
        <w:rPr>
          <w:rFonts w:ascii="Times New Roman" w:eastAsia="Times New Roman" w:hAnsi="Times New Roman" w:cs="Times New Roman"/>
          <w:kern w:val="0"/>
          <w:sz w:val="26"/>
          <w:szCs w:val="26"/>
          <w14:ligatures w14:val="none"/>
        </w:rPr>
      </w:pPr>
      <w:r w:rsidRPr="00414006">
        <w:rPr>
          <w:rFonts w:ascii="Times New Roman" w:eastAsia="Times New Roman" w:hAnsi="Times New Roman" w:cs="Times New Roman"/>
          <w:noProof/>
          <w:kern w:val="0"/>
          <w:sz w:val="26"/>
          <w:szCs w:val="26"/>
          <w14:ligatures w14:val="none"/>
        </w:rPr>
        <w:drawing>
          <wp:inline distT="0" distB="0" distL="0" distR="0">
            <wp:extent cx="3895725" cy="2314575"/>
            <wp:effectExtent l="0" t="0" r="9525" b="9525"/>
            <wp:docPr id="1488053862" name="Picture 2" descr="A photo of a dog. Below the photo is a horizontal arrow which starts below the dog’s tail and ends below the dog’s nose. The arrow is labeled Vector D, and its length is labeled as magnitude D. The start (tail) of the arrow is labeled “From rail of a vector origin” and its end (head) is labeled “To head of a vector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hoto of a dog. Below the photo is a horizontal arrow which starts below the dog’s tail and ends below the dog’s nose. The arrow is labeled Vector D, and its length is labeled as magnitude D. The start (tail) of the arrow is labeled “From rail of a vector origin” and its end (head) is labeled “To head of a vector en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5725" cy="2314575"/>
                    </a:xfrm>
                    <a:prstGeom prst="rect">
                      <a:avLst/>
                    </a:prstGeom>
                    <a:noFill/>
                    <a:ln>
                      <a:noFill/>
                    </a:ln>
                  </pic:spPr>
                </pic:pic>
              </a:graphicData>
            </a:graphic>
          </wp:inline>
        </w:drawing>
      </w:r>
    </w:p>
    <w:p w:rsidR="0072534A" w:rsidRPr="0072534A" w:rsidRDefault="0072534A" w:rsidP="0072534A">
      <w:pPr>
        <w:shd w:val="clear" w:color="auto" w:fill="EEEEEE"/>
        <w:spacing w:line="360" w:lineRule="auto"/>
        <w:jc w:val="both"/>
        <w:textAlignment w:val="baseline"/>
        <w:rPr>
          <w:rFonts w:ascii="Times New Roman" w:eastAsia="Times New Roman" w:hAnsi="Times New Roman" w:cs="Times New Roman"/>
          <w:kern w:val="0"/>
          <w:sz w:val="26"/>
          <w:szCs w:val="26"/>
          <w14:ligatures w14:val="none"/>
        </w:rPr>
      </w:pPr>
      <w:r w:rsidRPr="0072534A">
        <w:rPr>
          <w:rFonts w:ascii="Times New Roman" w:eastAsia="Times New Roman" w:hAnsi="Times New Roman" w:cs="Times New Roman"/>
          <w:b/>
          <w:bCs/>
          <w:kern w:val="0"/>
          <w:sz w:val="26"/>
          <w:szCs w:val="26"/>
          <w:bdr w:val="none" w:sz="0" w:space="0" w:color="auto" w:frame="1"/>
          <w14:ligatures w14:val="none"/>
        </w:rPr>
        <w:t>Figure 2.2</w:t>
      </w:r>
      <w:r w:rsidRPr="0072534A">
        <w:rPr>
          <w:rFonts w:ascii="Times New Roman" w:eastAsia="Times New Roman" w:hAnsi="Times New Roman" w:cs="Times New Roman"/>
          <w:kern w:val="0"/>
          <w:sz w:val="26"/>
          <w:szCs w:val="26"/>
          <w14:ligatures w14:val="none"/>
        </w:rPr>
        <w:t> We draw a vector from the initial point or origin (called the “tail” of a vector) to the end or terminal point (called the “head” of a vector), marked by an arrowhead. Magnitude is the length of a vector and is always a positive scalar quantity. (</w:t>
      </w:r>
      <w:proofErr w:type="gramStart"/>
      <w:r w:rsidRPr="0072534A">
        <w:rPr>
          <w:rFonts w:ascii="Times New Roman" w:eastAsia="Times New Roman" w:hAnsi="Times New Roman" w:cs="Times New Roman"/>
          <w:kern w:val="0"/>
          <w:sz w:val="26"/>
          <w:szCs w:val="26"/>
          <w14:ligatures w14:val="none"/>
        </w:rPr>
        <w:t>credit</w:t>
      </w:r>
      <w:proofErr w:type="gramEnd"/>
      <w:r w:rsidRPr="0072534A">
        <w:rPr>
          <w:rFonts w:ascii="Times New Roman" w:eastAsia="Times New Roman" w:hAnsi="Times New Roman" w:cs="Times New Roman"/>
          <w:kern w:val="0"/>
          <w:sz w:val="26"/>
          <w:szCs w:val="26"/>
          <w14:ligatures w14:val="none"/>
        </w:rPr>
        <w:t>: modification of work by Cate Sevilla)</w:t>
      </w:r>
    </w:p>
    <w:p w:rsidR="0072534A" w:rsidRPr="0072534A" w:rsidRDefault="0072534A" w:rsidP="0072534A">
      <w:pPr>
        <w:shd w:val="clear" w:color="auto" w:fill="FFFFFF"/>
        <w:spacing w:beforeAutospacing="1" w:after="0" w:afterAutospacing="1" w:line="360" w:lineRule="auto"/>
        <w:jc w:val="both"/>
        <w:textAlignment w:val="baseline"/>
        <w:rPr>
          <w:rFonts w:ascii="Times New Roman" w:eastAsia="Times New Roman" w:hAnsi="Times New Roman" w:cs="Times New Roman"/>
          <w:kern w:val="0"/>
          <w:sz w:val="26"/>
          <w:szCs w:val="26"/>
          <w14:ligatures w14:val="none"/>
        </w:rPr>
      </w:pPr>
      <w:r w:rsidRPr="0072534A">
        <w:rPr>
          <w:rFonts w:ascii="Times New Roman" w:eastAsia="Times New Roman" w:hAnsi="Times New Roman" w:cs="Times New Roman"/>
          <w:kern w:val="0"/>
          <w:sz w:val="26"/>
          <w:szCs w:val="26"/>
          <w14:ligatures w14:val="none"/>
        </w:rPr>
        <w:t xml:space="preserve">Let’s examine vector algebra using a graphical method to be aware of basic terms and to develop a qualitative understanding. In practice, however, when it comes to solving physics problems, we use analytical methods, which we’ll see in the next section. Analytical methods are </w:t>
      </w:r>
      <w:proofErr w:type="gramStart"/>
      <w:r w:rsidRPr="0072534A">
        <w:rPr>
          <w:rFonts w:ascii="Times New Roman" w:eastAsia="Times New Roman" w:hAnsi="Times New Roman" w:cs="Times New Roman"/>
          <w:kern w:val="0"/>
          <w:sz w:val="26"/>
          <w:szCs w:val="26"/>
          <w14:ligatures w14:val="none"/>
        </w:rPr>
        <w:t>more simple</w:t>
      </w:r>
      <w:proofErr w:type="gramEnd"/>
      <w:r w:rsidRPr="0072534A">
        <w:rPr>
          <w:rFonts w:ascii="Times New Roman" w:eastAsia="Times New Roman" w:hAnsi="Times New Roman" w:cs="Times New Roman"/>
          <w:kern w:val="0"/>
          <w:sz w:val="26"/>
          <w:szCs w:val="26"/>
          <w14:ligatures w14:val="none"/>
        </w:rPr>
        <w:t xml:space="preserve"> computationally and more accurate than graphical methods. From now on, to distinguish between a vector and a scalar quantity, we adopt the common convention that a letter in bold type with an arrow above it denotes a vector, and a letter without an arrow denotes a scalar. For example, a distance of 2.0 km, which is a scalar quantity, is denoted by </w:t>
      </w:r>
      <w:r w:rsidRPr="0072534A">
        <w:rPr>
          <w:rFonts w:ascii="Times New Roman" w:eastAsia="Times New Roman" w:hAnsi="Times New Roman" w:cs="Times New Roman"/>
          <w:i/>
          <w:iCs/>
          <w:kern w:val="0"/>
          <w:sz w:val="26"/>
          <w:szCs w:val="26"/>
          <w:bdr w:val="none" w:sz="0" w:space="0" w:color="auto" w:frame="1"/>
          <w14:ligatures w14:val="none"/>
        </w:rPr>
        <w:t>d</w:t>
      </w:r>
      <w:r w:rsidRPr="0072534A">
        <w:rPr>
          <w:rFonts w:ascii="Times New Roman" w:eastAsia="Times New Roman" w:hAnsi="Times New Roman" w:cs="Times New Roman"/>
          <w:kern w:val="0"/>
          <w:sz w:val="26"/>
          <w:szCs w:val="26"/>
          <w14:ligatures w14:val="none"/>
        </w:rPr>
        <w:t> = 2.0 km, whereas a displacement of 2.0 km in some direction, which is a vector quantity, is denoted by [latex] \</w:t>
      </w:r>
      <w:proofErr w:type="gramStart"/>
      <w:r w:rsidRPr="0072534A">
        <w:rPr>
          <w:rFonts w:ascii="Times New Roman" w:eastAsia="Times New Roman" w:hAnsi="Times New Roman" w:cs="Times New Roman"/>
          <w:kern w:val="0"/>
          <w:sz w:val="26"/>
          <w:szCs w:val="26"/>
          <w14:ligatures w14:val="none"/>
        </w:rPr>
        <w:t>overset{</w:t>
      </w:r>
      <w:proofErr w:type="gramEnd"/>
      <w:r w:rsidRPr="0072534A">
        <w:rPr>
          <w:rFonts w:ascii="Times New Roman" w:eastAsia="Times New Roman" w:hAnsi="Times New Roman" w:cs="Times New Roman"/>
          <w:kern w:val="0"/>
          <w:sz w:val="26"/>
          <w:szCs w:val="26"/>
          <w14:ligatures w14:val="none"/>
        </w:rPr>
        <w:t>\to }{d} [/latex].</w:t>
      </w:r>
    </w:p>
    <w:p w:rsidR="00F20F5C" w:rsidRDefault="00F20F5C">
      <w:pP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br w:type="page"/>
      </w:r>
    </w:p>
    <w:p w:rsidR="0072534A" w:rsidRPr="00414006" w:rsidRDefault="0072534A" w:rsidP="0072534A">
      <w:pPr>
        <w:shd w:val="clear" w:color="auto" w:fill="FFFFFF"/>
        <w:spacing w:after="240" w:line="360" w:lineRule="auto"/>
        <w:jc w:val="both"/>
        <w:rPr>
          <w:rFonts w:ascii="Times New Roman" w:eastAsia="Times New Roman" w:hAnsi="Times New Roman" w:cs="Times New Roman"/>
          <w:kern w:val="0"/>
          <w:sz w:val="26"/>
          <w:szCs w:val="26"/>
          <w14:ligatures w14:val="none"/>
        </w:rPr>
      </w:pPr>
    </w:p>
    <w:sectPr w:rsidR="0072534A" w:rsidRPr="00414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E52142"/>
    <w:multiLevelType w:val="multilevel"/>
    <w:tmpl w:val="2B221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32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A91"/>
    <w:rsid w:val="00087117"/>
    <w:rsid w:val="00182A91"/>
    <w:rsid w:val="00250A2B"/>
    <w:rsid w:val="00414006"/>
    <w:rsid w:val="00616F74"/>
    <w:rsid w:val="0072534A"/>
    <w:rsid w:val="00883FC0"/>
    <w:rsid w:val="008C7AE0"/>
    <w:rsid w:val="00B82364"/>
    <w:rsid w:val="00D96F09"/>
    <w:rsid w:val="00F20F5C"/>
    <w:rsid w:val="00F34096"/>
    <w:rsid w:val="00F67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3A6A0"/>
  <w15:chartTrackingRefBased/>
  <w15:docId w15:val="{BD88F422-F84A-43DA-A51A-17B87044F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83FC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F20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34096"/>
    <w:rPr>
      <w:b/>
      <w:bCs/>
    </w:rPr>
  </w:style>
  <w:style w:type="character" w:customStyle="1" w:styleId="Heading2Char">
    <w:name w:val="Heading 2 Char"/>
    <w:basedOn w:val="DefaultParagraphFont"/>
    <w:link w:val="Heading2"/>
    <w:uiPriority w:val="9"/>
    <w:rsid w:val="00883FC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883F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83FC0"/>
    <w:rPr>
      <w:color w:val="0000FF"/>
      <w:u w:val="single"/>
    </w:rPr>
  </w:style>
  <w:style w:type="paragraph" w:customStyle="1" w:styleId="wp-caption-text">
    <w:name w:val="wp-caption-text"/>
    <w:basedOn w:val="Normal"/>
    <w:rsid w:val="007253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72534A"/>
    <w:rPr>
      <w:i/>
      <w:iCs/>
    </w:rPr>
  </w:style>
  <w:style w:type="character" w:customStyle="1" w:styleId="Heading3Char">
    <w:name w:val="Heading 3 Char"/>
    <w:basedOn w:val="DefaultParagraphFont"/>
    <w:link w:val="Heading3"/>
    <w:uiPriority w:val="9"/>
    <w:semiHidden/>
    <w:rsid w:val="00F20F5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72831">
      <w:bodyDiv w:val="1"/>
      <w:marLeft w:val="0"/>
      <w:marRight w:val="0"/>
      <w:marTop w:val="0"/>
      <w:marBottom w:val="0"/>
      <w:divBdr>
        <w:top w:val="none" w:sz="0" w:space="0" w:color="auto"/>
        <w:left w:val="none" w:sz="0" w:space="0" w:color="auto"/>
        <w:bottom w:val="none" w:sz="0" w:space="0" w:color="auto"/>
        <w:right w:val="none" w:sz="0" w:space="0" w:color="auto"/>
      </w:divBdr>
      <w:divsChild>
        <w:div w:id="1075783647">
          <w:marLeft w:val="0"/>
          <w:marRight w:val="0"/>
          <w:marTop w:val="120"/>
          <w:marBottom w:val="240"/>
          <w:divBdr>
            <w:top w:val="none" w:sz="0" w:space="0" w:color="auto"/>
            <w:left w:val="none" w:sz="0" w:space="0" w:color="auto"/>
            <w:bottom w:val="none" w:sz="0" w:space="0" w:color="auto"/>
            <w:right w:val="none" w:sz="0" w:space="0" w:color="auto"/>
          </w:divBdr>
          <w:divsChild>
            <w:div w:id="1350058827">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 w:id="664893734">
      <w:bodyDiv w:val="1"/>
      <w:marLeft w:val="0"/>
      <w:marRight w:val="0"/>
      <w:marTop w:val="0"/>
      <w:marBottom w:val="0"/>
      <w:divBdr>
        <w:top w:val="none" w:sz="0" w:space="0" w:color="auto"/>
        <w:left w:val="none" w:sz="0" w:space="0" w:color="auto"/>
        <w:bottom w:val="none" w:sz="0" w:space="0" w:color="auto"/>
        <w:right w:val="none" w:sz="0" w:space="0" w:color="auto"/>
      </w:divBdr>
    </w:div>
    <w:div w:id="755630604">
      <w:bodyDiv w:val="1"/>
      <w:marLeft w:val="0"/>
      <w:marRight w:val="0"/>
      <w:marTop w:val="0"/>
      <w:marBottom w:val="0"/>
      <w:divBdr>
        <w:top w:val="none" w:sz="0" w:space="0" w:color="auto"/>
        <w:left w:val="none" w:sz="0" w:space="0" w:color="auto"/>
        <w:bottom w:val="none" w:sz="0" w:space="0" w:color="auto"/>
        <w:right w:val="none" w:sz="0" w:space="0" w:color="auto"/>
      </w:divBdr>
      <w:divsChild>
        <w:div w:id="1206866288">
          <w:marLeft w:val="0"/>
          <w:marRight w:val="0"/>
          <w:marTop w:val="0"/>
          <w:marBottom w:val="0"/>
          <w:divBdr>
            <w:top w:val="none" w:sz="0" w:space="0" w:color="auto"/>
            <w:left w:val="none" w:sz="0" w:space="0" w:color="auto"/>
            <w:bottom w:val="none" w:sz="0" w:space="0" w:color="auto"/>
            <w:right w:val="none" w:sz="0" w:space="0" w:color="auto"/>
          </w:divBdr>
          <w:divsChild>
            <w:div w:id="806048206">
              <w:marLeft w:val="0"/>
              <w:marRight w:val="0"/>
              <w:marTop w:val="0"/>
              <w:marBottom w:val="0"/>
              <w:divBdr>
                <w:top w:val="none" w:sz="0" w:space="0" w:color="auto"/>
                <w:left w:val="none" w:sz="0" w:space="0" w:color="auto"/>
                <w:bottom w:val="none" w:sz="0" w:space="0" w:color="auto"/>
                <w:right w:val="none" w:sz="0" w:space="0" w:color="auto"/>
              </w:divBdr>
            </w:div>
            <w:div w:id="2010525903">
              <w:marLeft w:val="0"/>
              <w:marRight w:val="0"/>
              <w:marTop w:val="0"/>
              <w:marBottom w:val="0"/>
              <w:divBdr>
                <w:top w:val="none" w:sz="0" w:space="0" w:color="auto"/>
                <w:left w:val="none" w:sz="0" w:space="0" w:color="auto"/>
                <w:bottom w:val="none" w:sz="0" w:space="0" w:color="auto"/>
                <w:right w:val="none" w:sz="0" w:space="0" w:color="auto"/>
              </w:divBdr>
            </w:div>
            <w:div w:id="342830171">
              <w:marLeft w:val="0"/>
              <w:marRight w:val="0"/>
              <w:marTop w:val="0"/>
              <w:marBottom w:val="0"/>
              <w:divBdr>
                <w:top w:val="none" w:sz="0" w:space="0" w:color="auto"/>
                <w:left w:val="none" w:sz="0" w:space="0" w:color="auto"/>
                <w:bottom w:val="none" w:sz="0" w:space="0" w:color="auto"/>
                <w:right w:val="none" w:sz="0" w:space="0" w:color="auto"/>
              </w:divBdr>
            </w:div>
          </w:divsChild>
        </w:div>
        <w:div w:id="1361321988">
          <w:marLeft w:val="0"/>
          <w:marRight w:val="0"/>
          <w:marTop w:val="0"/>
          <w:marBottom w:val="0"/>
          <w:divBdr>
            <w:top w:val="none" w:sz="0" w:space="0" w:color="auto"/>
            <w:left w:val="none" w:sz="0" w:space="0" w:color="auto"/>
            <w:bottom w:val="none" w:sz="0" w:space="0" w:color="auto"/>
            <w:right w:val="none" w:sz="0" w:space="0" w:color="auto"/>
          </w:divBdr>
        </w:div>
        <w:div w:id="2033797640">
          <w:marLeft w:val="0"/>
          <w:marRight w:val="0"/>
          <w:marTop w:val="0"/>
          <w:marBottom w:val="0"/>
          <w:divBdr>
            <w:top w:val="none" w:sz="0" w:space="0" w:color="auto"/>
            <w:left w:val="none" w:sz="0" w:space="0" w:color="auto"/>
            <w:bottom w:val="none" w:sz="0" w:space="0" w:color="auto"/>
            <w:right w:val="none" w:sz="0" w:space="0" w:color="auto"/>
          </w:divBdr>
          <w:divsChild>
            <w:div w:id="1603414502">
              <w:marLeft w:val="0"/>
              <w:marRight w:val="0"/>
              <w:marTop w:val="450"/>
              <w:marBottom w:val="450"/>
              <w:divBdr>
                <w:top w:val="none" w:sz="0" w:space="0" w:color="auto"/>
                <w:left w:val="none" w:sz="0" w:space="0" w:color="auto"/>
                <w:bottom w:val="none" w:sz="0" w:space="0" w:color="auto"/>
                <w:right w:val="none" w:sz="0" w:space="0" w:color="auto"/>
              </w:divBdr>
              <w:divsChild>
                <w:div w:id="1205944300">
                  <w:marLeft w:val="0"/>
                  <w:marRight w:val="0"/>
                  <w:marTop w:val="0"/>
                  <w:marBottom w:val="0"/>
                  <w:divBdr>
                    <w:top w:val="none" w:sz="0" w:space="0" w:color="auto"/>
                    <w:left w:val="none" w:sz="0" w:space="0" w:color="auto"/>
                    <w:bottom w:val="none" w:sz="0" w:space="0" w:color="auto"/>
                    <w:right w:val="none" w:sz="0" w:space="0" w:color="auto"/>
                  </w:divBdr>
                </w:div>
                <w:div w:id="850030586">
                  <w:marLeft w:val="0"/>
                  <w:marRight w:val="0"/>
                  <w:marTop w:val="0"/>
                  <w:marBottom w:val="0"/>
                  <w:divBdr>
                    <w:top w:val="none" w:sz="0" w:space="0" w:color="auto"/>
                    <w:left w:val="none" w:sz="0" w:space="0" w:color="auto"/>
                    <w:bottom w:val="none" w:sz="0" w:space="0" w:color="auto"/>
                    <w:right w:val="none" w:sz="0" w:space="0" w:color="auto"/>
                  </w:divBdr>
                </w:div>
                <w:div w:id="18137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jus.com/" TargetMode="External"/><Relationship Id="rId13" Type="http://schemas.openxmlformats.org/officeDocument/2006/relationships/hyperlink" Target="https://byjus.com/" TargetMode="External"/><Relationship Id="rId1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byjus.com/" TargetMode="External"/><Relationship Id="rId12" Type="http://schemas.openxmlformats.org/officeDocument/2006/relationships/hyperlink" Target="https://byjus.com/" TargetMode="External"/><Relationship Id="rId17" Type="http://schemas.openxmlformats.org/officeDocument/2006/relationships/hyperlink" Target="https://courses.lumenlearning.com/suny-osuniversityphysics/chapter/2-1-scalars-and-vectors/" TargetMode="External"/><Relationship Id="rId2" Type="http://schemas.openxmlformats.org/officeDocument/2006/relationships/styles" Target="styles.xml"/><Relationship Id="rId16" Type="http://schemas.openxmlformats.org/officeDocument/2006/relationships/hyperlink" Target="https://byjus.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yjus.com/" TargetMode="External"/><Relationship Id="rId5" Type="http://schemas.openxmlformats.org/officeDocument/2006/relationships/hyperlink" Target="https://byjus.com/maths/vectors/" TargetMode="External"/><Relationship Id="rId15" Type="http://schemas.openxmlformats.org/officeDocument/2006/relationships/hyperlink" Target="https://byjus.com/" TargetMode="External"/><Relationship Id="rId10" Type="http://schemas.openxmlformats.org/officeDocument/2006/relationships/hyperlink" Target="https://byjus.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yjus.com/" TargetMode="External"/><Relationship Id="rId14" Type="http://schemas.openxmlformats.org/officeDocument/2006/relationships/hyperlink" Target="https://byj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11</cp:revision>
  <dcterms:created xsi:type="dcterms:W3CDTF">2023-10-02T09:33:00Z</dcterms:created>
  <dcterms:modified xsi:type="dcterms:W3CDTF">2023-10-02T10:33:00Z</dcterms:modified>
</cp:coreProperties>
</file>