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D278" w14:textId="1E1E1213" w:rsidR="00201C82" w:rsidRDefault="009227E6" w:rsidP="009227E6">
      <w:pPr>
        <w:jc w:val="center"/>
      </w:pPr>
      <w:r>
        <w:t>Document1</w:t>
      </w:r>
    </w:p>
    <w:sectPr w:rsidR="00201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oNotDisplayPageBoundaries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E6"/>
    <w:rsid w:val="00201C82"/>
    <w:rsid w:val="00432B5A"/>
    <w:rsid w:val="0092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0811C"/>
  <w15:chartTrackingRefBased/>
  <w15:docId w15:val="{00F71887-CC33-944A-B6EC-6D0FBC0F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Witchell</dc:creator>
  <cp:keywords/>
  <dc:description/>
  <cp:lastModifiedBy>Angel Witchell</cp:lastModifiedBy>
  <cp:revision>1</cp:revision>
  <dcterms:created xsi:type="dcterms:W3CDTF">2023-11-26T09:54:00Z</dcterms:created>
  <dcterms:modified xsi:type="dcterms:W3CDTF">2023-11-26T09:55:00Z</dcterms:modified>
</cp:coreProperties>
</file>