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1E4B2" w14:textId="77777777" w:rsidR="00E23DFD" w:rsidRPr="00E23DFD" w:rsidRDefault="00E23DFD" w:rsidP="00E23DFD">
      <w:pPr>
        <w:rPr>
          <w:rFonts w:ascii="Calibri" w:hAnsi="Calibri" w:cs="Calibri"/>
          <w:b/>
          <w:bCs/>
        </w:rPr>
      </w:pPr>
      <w:proofErr w:type="spellStart"/>
      <w:r w:rsidRPr="00E23DFD">
        <w:rPr>
          <w:rFonts w:ascii="Calibri" w:hAnsi="Calibri" w:cs="Calibri"/>
          <w:b/>
          <w:bCs/>
        </w:rPr>
        <w:t>Everydae</w:t>
      </w:r>
      <w:proofErr w:type="spellEnd"/>
      <w:r w:rsidRPr="00E23DFD">
        <w:rPr>
          <w:rFonts w:ascii="Calibri" w:hAnsi="Calibri" w:cs="Calibri"/>
          <w:b/>
          <w:bCs/>
        </w:rPr>
        <w:t xml:space="preserve"> in the City at </w:t>
      </w:r>
      <w:proofErr w:type="spellStart"/>
      <w:r w:rsidRPr="00E23DFD">
        <w:rPr>
          <w:rFonts w:ascii="Calibri" w:hAnsi="Calibri" w:cs="Calibri"/>
          <w:b/>
          <w:bCs/>
        </w:rPr>
        <w:t>CfAL</w:t>
      </w:r>
      <w:proofErr w:type="spellEnd"/>
      <w:r w:rsidRPr="00E23DFD">
        <w:rPr>
          <w:rFonts w:ascii="Calibri" w:hAnsi="Calibri" w:cs="Calibri"/>
          <w:b/>
          <w:bCs/>
        </w:rPr>
        <w:t>: Designing Your Future with Figma</w:t>
      </w:r>
    </w:p>
    <w:p w14:paraId="768F6BE2" w14:textId="77777777" w:rsidR="00E23DFD" w:rsidRPr="00E23DFD" w:rsidRDefault="00E23DFD" w:rsidP="00E23DFD">
      <w:pPr>
        <w:rPr>
          <w:rFonts w:ascii="Calibri" w:hAnsi="Calibri" w:cs="Calibri"/>
          <w:b/>
          <w:bCs/>
        </w:rPr>
      </w:pPr>
      <w:r w:rsidRPr="00E23DFD">
        <w:rPr>
          <w:rFonts w:ascii="Calibri" w:hAnsi="Calibri" w:cs="Calibri"/>
          <w:b/>
          <w:bCs/>
        </w:rPr>
        <w:t>Meeting Date and Time</w:t>
      </w:r>
    </w:p>
    <w:p w14:paraId="772ABA9A" w14:textId="77777777" w:rsidR="00E23DFD" w:rsidRPr="00E23DFD" w:rsidRDefault="00E23DFD" w:rsidP="00E23DFD">
      <w:pPr>
        <w:numPr>
          <w:ilvl w:val="0"/>
          <w:numId w:val="6"/>
        </w:numPr>
        <w:rPr>
          <w:rFonts w:ascii="Calibri" w:hAnsi="Calibri" w:cs="Calibri"/>
        </w:rPr>
      </w:pPr>
      <w:r w:rsidRPr="00E23DFD">
        <w:rPr>
          <w:rFonts w:ascii="Calibri" w:hAnsi="Calibri" w:cs="Calibri"/>
          <w:b/>
          <w:bCs/>
        </w:rPr>
        <w:t>Date:</w:t>
      </w:r>
      <w:r w:rsidRPr="00E23DFD">
        <w:rPr>
          <w:rFonts w:ascii="Calibri" w:hAnsi="Calibri" w:cs="Calibri"/>
        </w:rPr>
        <w:t xml:space="preserve"> Monday, August 19, 2024</w:t>
      </w:r>
    </w:p>
    <w:p w14:paraId="3D45AFBD" w14:textId="77777777" w:rsidR="00E23DFD" w:rsidRPr="00E23DFD" w:rsidRDefault="00E23DFD" w:rsidP="00E23DFD">
      <w:pPr>
        <w:numPr>
          <w:ilvl w:val="0"/>
          <w:numId w:val="6"/>
        </w:numPr>
        <w:rPr>
          <w:rFonts w:ascii="Calibri" w:hAnsi="Calibri" w:cs="Calibri"/>
        </w:rPr>
      </w:pPr>
      <w:r w:rsidRPr="00E23DFD">
        <w:rPr>
          <w:rFonts w:ascii="Calibri" w:hAnsi="Calibri" w:cs="Calibri"/>
          <w:b/>
          <w:bCs/>
        </w:rPr>
        <w:t>Time:</w:t>
      </w:r>
      <w:r w:rsidRPr="00E23DFD">
        <w:rPr>
          <w:rFonts w:ascii="Calibri" w:hAnsi="Calibri" w:cs="Calibri"/>
        </w:rPr>
        <w:t xml:space="preserve"> 1:30 PM - 3:30 PM</w:t>
      </w:r>
    </w:p>
    <w:p w14:paraId="3573C100" w14:textId="77777777" w:rsidR="00E23DFD" w:rsidRPr="00E23DFD" w:rsidRDefault="00E23DFD" w:rsidP="00E23DFD">
      <w:pPr>
        <w:rPr>
          <w:rFonts w:ascii="Calibri" w:hAnsi="Calibri" w:cs="Calibri"/>
          <w:b/>
          <w:bCs/>
        </w:rPr>
      </w:pPr>
      <w:r w:rsidRPr="00E23DFD">
        <w:rPr>
          <w:rFonts w:ascii="Calibri" w:hAnsi="Calibri" w:cs="Calibri"/>
          <w:b/>
          <w:bCs/>
        </w:rPr>
        <w:t>Participants</w:t>
      </w:r>
    </w:p>
    <w:p w14:paraId="34BFE096" w14:textId="77777777" w:rsidR="00E23DFD" w:rsidRPr="00E23DFD" w:rsidRDefault="00E23DFD" w:rsidP="00E23DFD">
      <w:pPr>
        <w:numPr>
          <w:ilvl w:val="0"/>
          <w:numId w:val="7"/>
        </w:numPr>
        <w:rPr>
          <w:rFonts w:ascii="Calibri" w:hAnsi="Calibri" w:cs="Calibri"/>
        </w:rPr>
      </w:pPr>
      <w:r w:rsidRPr="00E23DFD">
        <w:rPr>
          <w:rFonts w:ascii="Calibri" w:hAnsi="Calibri" w:cs="Calibri"/>
          <w:b/>
          <w:bCs/>
        </w:rPr>
        <w:t>Number of Participants:</w:t>
      </w:r>
      <w:r w:rsidRPr="00E23DFD">
        <w:rPr>
          <w:rFonts w:ascii="Calibri" w:hAnsi="Calibri" w:cs="Calibri"/>
        </w:rPr>
        <w:t xml:space="preserve"> 10 - 15</w:t>
      </w:r>
    </w:p>
    <w:p w14:paraId="4017AE30" w14:textId="77777777" w:rsidR="00E23DFD" w:rsidRPr="00E23DFD" w:rsidRDefault="00E23DFD" w:rsidP="00E23DFD">
      <w:pPr>
        <w:numPr>
          <w:ilvl w:val="0"/>
          <w:numId w:val="7"/>
        </w:numPr>
        <w:rPr>
          <w:rFonts w:ascii="Calibri" w:hAnsi="Calibri" w:cs="Calibri"/>
        </w:rPr>
      </w:pPr>
      <w:r w:rsidRPr="00E23DFD">
        <w:rPr>
          <w:rFonts w:ascii="Calibri" w:hAnsi="Calibri" w:cs="Calibri"/>
          <w:b/>
          <w:bCs/>
        </w:rPr>
        <w:t>Facilitators:</w:t>
      </w:r>
      <w:r w:rsidRPr="00E23DFD">
        <w:rPr>
          <w:rFonts w:ascii="Calibri" w:hAnsi="Calibri" w:cs="Calibri"/>
        </w:rPr>
        <w:t xml:space="preserve"> Angel</w:t>
      </w:r>
    </w:p>
    <w:p w14:paraId="67823D27" w14:textId="77777777" w:rsidR="00E23DFD" w:rsidRPr="00E23DFD" w:rsidRDefault="00E23DFD" w:rsidP="00E23DFD">
      <w:pPr>
        <w:numPr>
          <w:ilvl w:val="0"/>
          <w:numId w:val="7"/>
        </w:numPr>
        <w:rPr>
          <w:rFonts w:ascii="Calibri" w:hAnsi="Calibri" w:cs="Calibri"/>
        </w:rPr>
      </w:pPr>
      <w:r w:rsidRPr="00E23DFD">
        <w:rPr>
          <w:rFonts w:ascii="Calibri" w:hAnsi="Calibri" w:cs="Calibri"/>
          <w:b/>
          <w:bCs/>
        </w:rPr>
        <w:t>Tech Facilitation:</w:t>
      </w:r>
      <w:r w:rsidRPr="00E23DFD">
        <w:rPr>
          <w:rFonts w:ascii="Calibri" w:hAnsi="Calibri" w:cs="Calibri"/>
        </w:rPr>
        <w:t xml:space="preserve"> Robert</w:t>
      </w:r>
    </w:p>
    <w:p w14:paraId="0A70F995" w14:textId="77777777" w:rsidR="00E23DFD" w:rsidRPr="00E23DFD" w:rsidRDefault="00E23DFD" w:rsidP="00E23DFD">
      <w:pPr>
        <w:rPr>
          <w:rFonts w:ascii="Calibri" w:hAnsi="Calibri" w:cs="Calibri"/>
          <w:b/>
          <w:bCs/>
        </w:rPr>
      </w:pPr>
      <w:r w:rsidRPr="00E23DFD">
        <w:rPr>
          <w:rFonts w:ascii="Calibri" w:hAnsi="Calibri" w:cs="Calibri"/>
          <w:b/>
          <w:bCs/>
        </w:rPr>
        <w:t>Topic</w:t>
      </w:r>
    </w:p>
    <w:p w14:paraId="2B2378A3" w14:textId="77777777" w:rsidR="00E23DFD" w:rsidRPr="00E23DFD" w:rsidRDefault="00E23DFD" w:rsidP="00E23DFD">
      <w:pPr>
        <w:numPr>
          <w:ilvl w:val="0"/>
          <w:numId w:val="8"/>
        </w:numPr>
        <w:rPr>
          <w:rFonts w:ascii="Calibri" w:hAnsi="Calibri" w:cs="Calibri"/>
        </w:rPr>
      </w:pPr>
      <w:r w:rsidRPr="00E23DFD">
        <w:rPr>
          <w:rFonts w:ascii="Calibri" w:hAnsi="Calibri" w:cs="Calibri"/>
          <w:b/>
          <w:bCs/>
        </w:rPr>
        <w:t>Designing Your Future with Figma</w:t>
      </w:r>
    </w:p>
    <w:p w14:paraId="0AD7BED7" w14:textId="77777777" w:rsidR="00E23DFD" w:rsidRPr="00E23DFD" w:rsidRDefault="00E23DFD" w:rsidP="00E23DFD">
      <w:pPr>
        <w:rPr>
          <w:rFonts w:ascii="Calibri" w:hAnsi="Calibri" w:cs="Calibri"/>
          <w:b/>
          <w:bCs/>
        </w:rPr>
      </w:pPr>
      <w:r w:rsidRPr="00E23DFD">
        <w:rPr>
          <w:rFonts w:ascii="Calibri" w:hAnsi="Calibri" w:cs="Calibri"/>
          <w:b/>
          <w:bCs/>
        </w:rPr>
        <w:t>Objectives</w:t>
      </w:r>
    </w:p>
    <w:p w14:paraId="11C0E55F" w14:textId="77777777" w:rsidR="00E23DFD" w:rsidRPr="00E23DFD" w:rsidRDefault="00E23DFD" w:rsidP="00E23DFD">
      <w:pPr>
        <w:numPr>
          <w:ilvl w:val="0"/>
          <w:numId w:val="9"/>
        </w:numPr>
        <w:rPr>
          <w:rFonts w:ascii="Calibri" w:hAnsi="Calibri" w:cs="Calibri"/>
        </w:rPr>
      </w:pPr>
      <w:r w:rsidRPr="00E23DFD">
        <w:rPr>
          <w:rFonts w:ascii="Calibri" w:hAnsi="Calibri" w:cs="Calibri"/>
        </w:rPr>
        <w:t>Introduce students to the basics of Figma through a meaningful and reflective design activity.</w:t>
      </w:r>
    </w:p>
    <w:p w14:paraId="302C27E2" w14:textId="77777777" w:rsidR="00E23DFD" w:rsidRPr="00E23DFD" w:rsidRDefault="00E23DFD" w:rsidP="00E23DFD">
      <w:pPr>
        <w:numPr>
          <w:ilvl w:val="0"/>
          <w:numId w:val="9"/>
        </w:numPr>
        <w:rPr>
          <w:rFonts w:ascii="Calibri" w:hAnsi="Calibri" w:cs="Calibri"/>
        </w:rPr>
      </w:pPr>
      <w:r w:rsidRPr="00E23DFD">
        <w:rPr>
          <w:rFonts w:ascii="Calibri" w:hAnsi="Calibri" w:cs="Calibri"/>
        </w:rPr>
        <w:t>Encourage students to think about their future aspirations, passions, and goals, and visually represent them in Figma.</w:t>
      </w:r>
    </w:p>
    <w:p w14:paraId="2902CFB0" w14:textId="77777777" w:rsidR="00E23DFD" w:rsidRPr="00E23DFD" w:rsidRDefault="00E23DFD" w:rsidP="00E23DFD">
      <w:pPr>
        <w:numPr>
          <w:ilvl w:val="0"/>
          <w:numId w:val="9"/>
        </w:numPr>
        <w:rPr>
          <w:rFonts w:ascii="Calibri" w:hAnsi="Calibri" w:cs="Calibri"/>
        </w:rPr>
      </w:pPr>
      <w:r w:rsidRPr="00E23DFD">
        <w:rPr>
          <w:rFonts w:ascii="Calibri" w:hAnsi="Calibri" w:cs="Calibri"/>
        </w:rPr>
        <w:t>Enable students to create a personal design project that reflects who they are and where they want to go.</w:t>
      </w:r>
    </w:p>
    <w:p w14:paraId="6BE64A75" w14:textId="77777777" w:rsidR="00E23DFD" w:rsidRPr="00E23DFD" w:rsidRDefault="00E23DFD" w:rsidP="00E23DFD">
      <w:pPr>
        <w:rPr>
          <w:rFonts w:ascii="Calibri" w:hAnsi="Calibri" w:cs="Calibri"/>
          <w:b/>
          <w:bCs/>
        </w:rPr>
      </w:pPr>
      <w:r w:rsidRPr="00E23DFD">
        <w:rPr>
          <w:rFonts w:ascii="Calibri" w:hAnsi="Calibri" w:cs="Calibri"/>
          <w:b/>
          <w:bCs/>
        </w:rPr>
        <w:t>Resources Needed</w:t>
      </w:r>
    </w:p>
    <w:p w14:paraId="7CC35B31" w14:textId="77777777" w:rsidR="00E23DFD" w:rsidRPr="00E23DFD" w:rsidRDefault="00E23DFD" w:rsidP="00E23DFD">
      <w:pPr>
        <w:numPr>
          <w:ilvl w:val="0"/>
          <w:numId w:val="10"/>
        </w:numPr>
        <w:rPr>
          <w:rFonts w:ascii="Calibri" w:hAnsi="Calibri" w:cs="Calibri"/>
        </w:rPr>
      </w:pPr>
      <w:r w:rsidRPr="00E23DFD">
        <w:rPr>
          <w:rFonts w:ascii="Calibri" w:hAnsi="Calibri" w:cs="Calibri"/>
          <w:b/>
          <w:bCs/>
        </w:rPr>
        <w:t>Space Needs:</w:t>
      </w:r>
      <w:r w:rsidRPr="00E23DFD">
        <w:rPr>
          <w:rFonts w:ascii="Calibri" w:hAnsi="Calibri" w:cs="Calibri"/>
        </w:rPr>
        <w:t xml:space="preserve"> Enough space to host the participants and a projector.</w:t>
      </w:r>
    </w:p>
    <w:p w14:paraId="6D8E6E32" w14:textId="77777777" w:rsidR="00E23DFD" w:rsidRPr="00E23DFD" w:rsidRDefault="00E23DFD" w:rsidP="00E23DFD">
      <w:pPr>
        <w:numPr>
          <w:ilvl w:val="0"/>
          <w:numId w:val="10"/>
        </w:numPr>
        <w:rPr>
          <w:rFonts w:ascii="Calibri" w:hAnsi="Calibri" w:cs="Calibri"/>
        </w:rPr>
      </w:pPr>
      <w:r w:rsidRPr="00E23DFD">
        <w:rPr>
          <w:rFonts w:ascii="Calibri" w:hAnsi="Calibri" w:cs="Calibri"/>
          <w:b/>
          <w:bCs/>
        </w:rPr>
        <w:t>Materials:</w:t>
      </w:r>
      <w:r w:rsidRPr="00E23DFD">
        <w:rPr>
          <w:rFonts w:ascii="Calibri" w:hAnsi="Calibri" w:cs="Calibri"/>
        </w:rPr>
        <w:t xml:space="preserve"> </w:t>
      </w:r>
      <w:proofErr w:type="spellStart"/>
      <w:r w:rsidRPr="00E23DFD">
        <w:rPr>
          <w:rFonts w:ascii="Calibri" w:hAnsi="Calibri" w:cs="Calibri"/>
        </w:rPr>
        <w:t>Everydae</w:t>
      </w:r>
      <w:proofErr w:type="spellEnd"/>
      <w:r w:rsidRPr="00E23DFD">
        <w:rPr>
          <w:rFonts w:ascii="Calibri" w:hAnsi="Calibri" w:cs="Calibri"/>
        </w:rPr>
        <w:t xml:space="preserve"> promotional fliers, reflective question prompts, example designs.</w:t>
      </w:r>
    </w:p>
    <w:p w14:paraId="0C2656B3" w14:textId="77777777" w:rsidR="00E23DFD" w:rsidRPr="00E23DFD" w:rsidRDefault="00E23DFD" w:rsidP="00E23DFD">
      <w:pPr>
        <w:numPr>
          <w:ilvl w:val="0"/>
          <w:numId w:val="10"/>
        </w:numPr>
        <w:rPr>
          <w:rFonts w:ascii="Calibri" w:hAnsi="Calibri" w:cs="Calibri"/>
        </w:rPr>
      </w:pPr>
      <w:r w:rsidRPr="00E23DFD">
        <w:rPr>
          <w:rFonts w:ascii="Calibri" w:hAnsi="Calibri" w:cs="Calibri"/>
          <w:b/>
          <w:bCs/>
        </w:rPr>
        <w:t>Technology:</w:t>
      </w:r>
      <w:r w:rsidRPr="00E23DFD">
        <w:rPr>
          <w:rFonts w:ascii="Calibri" w:hAnsi="Calibri" w:cs="Calibri"/>
        </w:rPr>
        <w:t xml:space="preserve"> 5 laptops with Figma installed, USB-C to HDMI cable for projection, internet access, projector, and any other necessary cables.</w:t>
      </w:r>
    </w:p>
    <w:p w14:paraId="35D8BF1C" w14:textId="77777777" w:rsidR="00E23DFD" w:rsidRPr="00E23DFD" w:rsidRDefault="00E23DFD" w:rsidP="00E23DFD">
      <w:pPr>
        <w:rPr>
          <w:rFonts w:ascii="Calibri" w:hAnsi="Calibri" w:cs="Calibri"/>
          <w:b/>
          <w:bCs/>
        </w:rPr>
      </w:pPr>
      <w:r w:rsidRPr="00E23DFD">
        <w:rPr>
          <w:rFonts w:ascii="Calibri" w:hAnsi="Calibri" w:cs="Calibri"/>
          <w:b/>
          <w:bCs/>
        </w:rPr>
        <w:t>Unit Outline</w:t>
      </w:r>
    </w:p>
    <w:p w14:paraId="6DD1BE40" w14:textId="70903B3E" w:rsidR="003343D7" w:rsidRPr="00E23DFD" w:rsidRDefault="003343D7" w:rsidP="00E23DFD">
      <w:pPr>
        <w:rPr>
          <w:rFonts w:ascii="Calibri" w:hAnsi="Calibri" w:cs="Calibri"/>
        </w:rPr>
      </w:pPr>
    </w:p>
    <w:tbl>
      <w:tblPr>
        <w:tblStyle w:val="TableGrid"/>
        <w:tblW w:w="0" w:type="auto"/>
        <w:tblLook w:val="04A0" w:firstRow="1" w:lastRow="0" w:firstColumn="1" w:lastColumn="0" w:noHBand="0" w:noVBand="1"/>
      </w:tblPr>
      <w:tblGrid>
        <w:gridCol w:w="1660"/>
        <w:gridCol w:w="1558"/>
        <w:gridCol w:w="1768"/>
        <w:gridCol w:w="2966"/>
        <w:gridCol w:w="1398"/>
      </w:tblGrid>
      <w:tr w:rsidR="00E23DFD" w:rsidRPr="00E23DFD" w14:paraId="62A8E769" w14:textId="77777777" w:rsidTr="00E23DFD">
        <w:tc>
          <w:tcPr>
            <w:tcW w:w="1870" w:type="dxa"/>
          </w:tcPr>
          <w:p w14:paraId="691096C2" w14:textId="77777777" w:rsidR="00E23DFD" w:rsidRPr="00E23DFD" w:rsidRDefault="00E23DFD" w:rsidP="00575F28">
            <w:pPr>
              <w:rPr>
                <w:rFonts w:ascii="Calibri" w:hAnsi="Calibri" w:cs="Calibri"/>
              </w:rPr>
            </w:pPr>
            <w:r w:rsidRPr="00E23DFD">
              <w:rPr>
                <w:rFonts w:ascii="Calibri" w:hAnsi="Calibri" w:cs="Calibri"/>
              </w:rPr>
              <w:t>Section</w:t>
            </w:r>
          </w:p>
        </w:tc>
        <w:tc>
          <w:tcPr>
            <w:tcW w:w="1870" w:type="dxa"/>
          </w:tcPr>
          <w:p w14:paraId="3C7478DA" w14:textId="77777777" w:rsidR="00E23DFD" w:rsidRPr="00E23DFD" w:rsidRDefault="00E23DFD" w:rsidP="00575F28">
            <w:pPr>
              <w:rPr>
                <w:rFonts w:ascii="Calibri" w:hAnsi="Calibri" w:cs="Calibri"/>
              </w:rPr>
            </w:pPr>
            <w:r w:rsidRPr="00E23DFD">
              <w:rPr>
                <w:rFonts w:ascii="Calibri" w:hAnsi="Calibri" w:cs="Calibri"/>
              </w:rPr>
              <w:t>Suggested Length</w:t>
            </w:r>
          </w:p>
        </w:tc>
        <w:tc>
          <w:tcPr>
            <w:tcW w:w="1870" w:type="dxa"/>
          </w:tcPr>
          <w:p w14:paraId="5B4D1E02" w14:textId="77777777" w:rsidR="00E23DFD" w:rsidRPr="00E23DFD" w:rsidRDefault="00E23DFD" w:rsidP="00575F28">
            <w:pPr>
              <w:rPr>
                <w:rFonts w:ascii="Calibri" w:hAnsi="Calibri" w:cs="Calibri"/>
              </w:rPr>
            </w:pPr>
            <w:r w:rsidRPr="00E23DFD">
              <w:rPr>
                <w:rFonts w:ascii="Calibri" w:hAnsi="Calibri" w:cs="Calibri"/>
              </w:rPr>
              <w:t>Subject / Description</w:t>
            </w:r>
          </w:p>
        </w:tc>
        <w:tc>
          <w:tcPr>
            <w:tcW w:w="1870" w:type="dxa"/>
          </w:tcPr>
          <w:p w14:paraId="38851243" w14:textId="77777777" w:rsidR="00E23DFD" w:rsidRPr="00E23DFD" w:rsidRDefault="00E23DFD" w:rsidP="00575F28">
            <w:pPr>
              <w:rPr>
                <w:rFonts w:ascii="Calibri" w:hAnsi="Calibri" w:cs="Calibri"/>
              </w:rPr>
            </w:pPr>
            <w:r w:rsidRPr="00E23DFD">
              <w:rPr>
                <w:rFonts w:ascii="Calibri" w:hAnsi="Calibri" w:cs="Calibri"/>
              </w:rPr>
              <w:t>Notes/Talking Points/Questions/Resources</w:t>
            </w:r>
          </w:p>
        </w:tc>
        <w:tc>
          <w:tcPr>
            <w:tcW w:w="1870" w:type="dxa"/>
          </w:tcPr>
          <w:p w14:paraId="641A5E84" w14:textId="77777777" w:rsidR="00E23DFD" w:rsidRPr="00E23DFD" w:rsidRDefault="00E23DFD" w:rsidP="00575F28">
            <w:pPr>
              <w:rPr>
                <w:rFonts w:ascii="Calibri" w:hAnsi="Calibri" w:cs="Calibri"/>
              </w:rPr>
            </w:pPr>
            <w:r w:rsidRPr="00E23DFD">
              <w:rPr>
                <w:rFonts w:ascii="Calibri" w:hAnsi="Calibri" w:cs="Calibri"/>
              </w:rPr>
              <w:t>Who's Doing What?</w:t>
            </w:r>
          </w:p>
        </w:tc>
      </w:tr>
      <w:tr w:rsidR="00E23DFD" w:rsidRPr="00E23DFD" w14:paraId="654F3C40" w14:textId="77777777" w:rsidTr="00E23DFD">
        <w:tc>
          <w:tcPr>
            <w:tcW w:w="1870" w:type="dxa"/>
          </w:tcPr>
          <w:p w14:paraId="04C291D9" w14:textId="77777777" w:rsidR="00E23DFD" w:rsidRPr="00E23DFD" w:rsidRDefault="00E23DFD" w:rsidP="00575F28">
            <w:pPr>
              <w:rPr>
                <w:rFonts w:ascii="Calibri" w:hAnsi="Calibri" w:cs="Calibri"/>
              </w:rPr>
            </w:pPr>
            <w:r w:rsidRPr="00E23DFD">
              <w:rPr>
                <w:rFonts w:ascii="Calibri" w:hAnsi="Calibri" w:cs="Calibri"/>
              </w:rPr>
              <w:t>Overview of DAE and Introduction to Figma</w:t>
            </w:r>
          </w:p>
        </w:tc>
        <w:tc>
          <w:tcPr>
            <w:tcW w:w="1870" w:type="dxa"/>
          </w:tcPr>
          <w:p w14:paraId="3761D81F" w14:textId="77777777" w:rsidR="00E23DFD" w:rsidRPr="00E23DFD" w:rsidRDefault="00E23DFD" w:rsidP="00575F28">
            <w:pPr>
              <w:rPr>
                <w:rFonts w:ascii="Calibri" w:hAnsi="Calibri" w:cs="Calibri"/>
              </w:rPr>
            </w:pPr>
            <w:r w:rsidRPr="00E23DFD">
              <w:rPr>
                <w:rFonts w:ascii="Calibri" w:hAnsi="Calibri" w:cs="Calibri"/>
              </w:rPr>
              <w:t>10 minutes</w:t>
            </w:r>
          </w:p>
        </w:tc>
        <w:tc>
          <w:tcPr>
            <w:tcW w:w="1870" w:type="dxa"/>
          </w:tcPr>
          <w:p w14:paraId="3FACF022" w14:textId="77777777" w:rsidR="00E23DFD" w:rsidRPr="00E23DFD" w:rsidRDefault="00E23DFD" w:rsidP="00575F28">
            <w:pPr>
              <w:rPr>
                <w:rFonts w:ascii="Calibri" w:hAnsi="Calibri" w:cs="Calibri"/>
              </w:rPr>
            </w:pPr>
            <w:r w:rsidRPr="00E23DFD">
              <w:rPr>
                <w:rFonts w:ascii="Calibri" w:hAnsi="Calibri" w:cs="Calibri"/>
              </w:rPr>
              <w:t>Provide a short overview of DAE, our philosophy, and an introduction to Figma.</w:t>
            </w:r>
          </w:p>
        </w:tc>
        <w:tc>
          <w:tcPr>
            <w:tcW w:w="1870" w:type="dxa"/>
          </w:tcPr>
          <w:p w14:paraId="68851E24" w14:textId="77777777" w:rsidR="00E23DFD" w:rsidRPr="00E23DFD" w:rsidRDefault="00E23DFD" w:rsidP="00575F28">
            <w:pPr>
              <w:rPr>
                <w:rFonts w:ascii="Calibri" w:hAnsi="Calibri" w:cs="Calibri"/>
              </w:rPr>
            </w:pPr>
            <w:r w:rsidRPr="00E23DFD">
              <w:rPr>
                <w:rFonts w:ascii="Calibri" w:hAnsi="Calibri" w:cs="Calibri"/>
              </w:rPr>
              <w:t>Introductions and pronouns (including students). DAE: A place for people to learn how to solve problems and create change with technology. Purpose: To help students explore and express their future aspirations through design. Structure: Introduction, warm-up activity, main activity, sharing, and reflection.</w:t>
            </w:r>
          </w:p>
        </w:tc>
        <w:tc>
          <w:tcPr>
            <w:tcW w:w="1870" w:type="dxa"/>
          </w:tcPr>
          <w:p w14:paraId="55E24A75" w14:textId="77777777" w:rsidR="00E23DFD" w:rsidRPr="00E23DFD" w:rsidRDefault="00E23DFD" w:rsidP="00575F28">
            <w:pPr>
              <w:rPr>
                <w:rFonts w:ascii="Calibri" w:hAnsi="Calibri" w:cs="Calibri"/>
              </w:rPr>
            </w:pPr>
            <w:r w:rsidRPr="00E23DFD">
              <w:rPr>
                <w:rFonts w:ascii="Calibri" w:hAnsi="Calibri" w:cs="Calibri"/>
              </w:rPr>
              <w:t>Angel</w:t>
            </w:r>
          </w:p>
        </w:tc>
      </w:tr>
      <w:tr w:rsidR="00E23DFD" w:rsidRPr="00E23DFD" w14:paraId="2D0F2429" w14:textId="77777777" w:rsidTr="00E23DFD">
        <w:tc>
          <w:tcPr>
            <w:tcW w:w="1870" w:type="dxa"/>
          </w:tcPr>
          <w:p w14:paraId="2BC7439C" w14:textId="77777777" w:rsidR="00E23DFD" w:rsidRPr="00E23DFD" w:rsidRDefault="00E23DFD" w:rsidP="00575F28">
            <w:pPr>
              <w:rPr>
                <w:rFonts w:ascii="Calibri" w:hAnsi="Calibri" w:cs="Calibri"/>
              </w:rPr>
            </w:pPr>
            <w:r w:rsidRPr="00E23DFD">
              <w:rPr>
                <w:rFonts w:ascii="Calibri" w:hAnsi="Calibri" w:cs="Calibri"/>
              </w:rPr>
              <w:t>Warm-Up Activity: Figma Basics</w:t>
            </w:r>
          </w:p>
        </w:tc>
        <w:tc>
          <w:tcPr>
            <w:tcW w:w="1870" w:type="dxa"/>
          </w:tcPr>
          <w:p w14:paraId="167981C7" w14:textId="77777777" w:rsidR="00E23DFD" w:rsidRPr="00E23DFD" w:rsidRDefault="00E23DFD" w:rsidP="00575F28">
            <w:pPr>
              <w:rPr>
                <w:rFonts w:ascii="Calibri" w:hAnsi="Calibri" w:cs="Calibri"/>
              </w:rPr>
            </w:pPr>
            <w:r w:rsidRPr="00E23DFD">
              <w:rPr>
                <w:rFonts w:ascii="Calibri" w:hAnsi="Calibri" w:cs="Calibri"/>
              </w:rPr>
              <w:t>15 minutes</w:t>
            </w:r>
          </w:p>
        </w:tc>
        <w:tc>
          <w:tcPr>
            <w:tcW w:w="1870" w:type="dxa"/>
          </w:tcPr>
          <w:p w14:paraId="4E747B6B" w14:textId="77777777" w:rsidR="00E23DFD" w:rsidRPr="00E23DFD" w:rsidRDefault="00E23DFD" w:rsidP="00575F28">
            <w:pPr>
              <w:rPr>
                <w:rFonts w:ascii="Calibri" w:hAnsi="Calibri" w:cs="Calibri"/>
              </w:rPr>
            </w:pPr>
            <w:r w:rsidRPr="00E23DFD">
              <w:rPr>
                <w:rFonts w:ascii="Calibri" w:hAnsi="Calibri" w:cs="Calibri"/>
              </w:rPr>
              <w:t>Guide students through basic Figma tools and functions.</w:t>
            </w:r>
          </w:p>
        </w:tc>
        <w:tc>
          <w:tcPr>
            <w:tcW w:w="1870" w:type="dxa"/>
          </w:tcPr>
          <w:p w14:paraId="65AFA6B0" w14:textId="77777777" w:rsidR="00E23DFD" w:rsidRPr="00E23DFD" w:rsidRDefault="00E23DFD" w:rsidP="00575F28">
            <w:pPr>
              <w:rPr>
                <w:rFonts w:ascii="Calibri" w:hAnsi="Calibri" w:cs="Calibri"/>
              </w:rPr>
            </w:pPr>
            <w:r w:rsidRPr="00E23DFD">
              <w:rPr>
                <w:rFonts w:ascii="Calibri" w:hAnsi="Calibri" w:cs="Calibri"/>
              </w:rPr>
              <w:t xml:space="preserve">Cover essential tools such as: creating shapes, using the text tool, layering objects, basic alignment, </w:t>
            </w:r>
            <w:r w:rsidRPr="00E23DFD">
              <w:rPr>
                <w:rFonts w:ascii="Calibri" w:hAnsi="Calibri" w:cs="Calibri"/>
              </w:rPr>
              <w:lastRenderedPageBreak/>
              <w:t>and color selection. The goal is to make students comfortable with the interface and basic functions without overwhelming them.</w:t>
            </w:r>
          </w:p>
        </w:tc>
        <w:tc>
          <w:tcPr>
            <w:tcW w:w="1870" w:type="dxa"/>
          </w:tcPr>
          <w:p w14:paraId="1E9AA095" w14:textId="77777777" w:rsidR="00E23DFD" w:rsidRPr="00E23DFD" w:rsidRDefault="00E23DFD" w:rsidP="00575F28">
            <w:pPr>
              <w:rPr>
                <w:rFonts w:ascii="Calibri" w:hAnsi="Calibri" w:cs="Calibri"/>
              </w:rPr>
            </w:pPr>
            <w:r w:rsidRPr="00E23DFD">
              <w:rPr>
                <w:rFonts w:ascii="Calibri" w:hAnsi="Calibri" w:cs="Calibri"/>
              </w:rPr>
              <w:lastRenderedPageBreak/>
              <w:t>Angel</w:t>
            </w:r>
          </w:p>
        </w:tc>
      </w:tr>
      <w:tr w:rsidR="00E23DFD" w:rsidRPr="00E23DFD" w14:paraId="5C484F47" w14:textId="77777777" w:rsidTr="00E23DFD">
        <w:tc>
          <w:tcPr>
            <w:tcW w:w="1870" w:type="dxa"/>
          </w:tcPr>
          <w:p w14:paraId="38EAFCEE" w14:textId="77777777" w:rsidR="00E23DFD" w:rsidRPr="00E23DFD" w:rsidRDefault="00E23DFD" w:rsidP="00575F28">
            <w:pPr>
              <w:rPr>
                <w:rFonts w:ascii="Calibri" w:hAnsi="Calibri" w:cs="Calibri"/>
              </w:rPr>
            </w:pPr>
            <w:r w:rsidRPr="00E23DFD">
              <w:rPr>
                <w:rFonts w:ascii="Calibri" w:hAnsi="Calibri" w:cs="Calibri"/>
              </w:rPr>
              <w:t>Main Activity: Visualizing Your Future</w:t>
            </w:r>
          </w:p>
        </w:tc>
        <w:tc>
          <w:tcPr>
            <w:tcW w:w="1870" w:type="dxa"/>
          </w:tcPr>
          <w:p w14:paraId="29F60D9B" w14:textId="77777777" w:rsidR="00E23DFD" w:rsidRPr="00E23DFD" w:rsidRDefault="00E23DFD" w:rsidP="00575F28">
            <w:pPr>
              <w:rPr>
                <w:rFonts w:ascii="Calibri" w:hAnsi="Calibri" w:cs="Calibri"/>
              </w:rPr>
            </w:pPr>
            <w:r w:rsidRPr="00E23DFD">
              <w:rPr>
                <w:rFonts w:ascii="Calibri" w:hAnsi="Calibri" w:cs="Calibri"/>
              </w:rPr>
              <w:t>75 minutes</w:t>
            </w:r>
          </w:p>
        </w:tc>
        <w:tc>
          <w:tcPr>
            <w:tcW w:w="1870" w:type="dxa"/>
          </w:tcPr>
          <w:p w14:paraId="5F74B04C" w14:textId="77777777" w:rsidR="00E23DFD" w:rsidRPr="00E23DFD" w:rsidRDefault="00E23DFD" w:rsidP="00575F28">
            <w:pPr>
              <w:rPr>
                <w:rFonts w:ascii="Calibri" w:hAnsi="Calibri" w:cs="Calibri"/>
              </w:rPr>
            </w:pPr>
            <w:r w:rsidRPr="00E23DFD">
              <w:rPr>
                <w:rFonts w:ascii="Calibri" w:hAnsi="Calibri" w:cs="Calibri"/>
              </w:rPr>
              <w:t>Students design a visual representation of their future goals, dreams, and passions using Figma.</w:t>
            </w:r>
          </w:p>
        </w:tc>
        <w:tc>
          <w:tcPr>
            <w:tcW w:w="1870" w:type="dxa"/>
          </w:tcPr>
          <w:p w14:paraId="1A9C4E45" w14:textId="77777777" w:rsidR="00E23DFD" w:rsidRPr="00E23DFD" w:rsidRDefault="00E23DFD" w:rsidP="00575F28">
            <w:pPr>
              <w:rPr>
                <w:rFonts w:ascii="Calibri" w:hAnsi="Calibri" w:cs="Calibri"/>
              </w:rPr>
            </w:pPr>
            <w:r w:rsidRPr="00E23DFD">
              <w:rPr>
                <w:rFonts w:ascii="Calibri" w:hAnsi="Calibri" w:cs="Calibri"/>
              </w:rPr>
              <w:t>Explain the task: Each student will create a "vision board" in Figma that represents their future aspirations—career goals, personal dreams, passions, etc. Provide guiding questions to help them think about their future. Encourage creativity and personalization. Facilitators will support students as they work on their designs, offering guidance and answering questions. If there are more students, form groups where students take turns with facilitation.</w:t>
            </w:r>
          </w:p>
        </w:tc>
        <w:tc>
          <w:tcPr>
            <w:tcW w:w="1870" w:type="dxa"/>
          </w:tcPr>
          <w:p w14:paraId="79736DCD" w14:textId="77777777" w:rsidR="00E23DFD" w:rsidRPr="00E23DFD" w:rsidRDefault="00E23DFD" w:rsidP="00575F28">
            <w:pPr>
              <w:rPr>
                <w:rFonts w:ascii="Calibri" w:hAnsi="Calibri" w:cs="Calibri"/>
              </w:rPr>
            </w:pPr>
            <w:r w:rsidRPr="00E23DFD">
              <w:rPr>
                <w:rFonts w:ascii="Calibri" w:hAnsi="Calibri" w:cs="Calibri"/>
              </w:rPr>
              <w:t>Angel</w:t>
            </w:r>
          </w:p>
        </w:tc>
      </w:tr>
      <w:tr w:rsidR="00E23DFD" w:rsidRPr="00E23DFD" w14:paraId="21EED01B" w14:textId="77777777" w:rsidTr="00E23DFD">
        <w:tc>
          <w:tcPr>
            <w:tcW w:w="1870" w:type="dxa"/>
          </w:tcPr>
          <w:p w14:paraId="5D162FBB" w14:textId="77777777" w:rsidR="00E23DFD" w:rsidRPr="00E23DFD" w:rsidRDefault="00E23DFD" w:rsidP="00575F28">
            <w:pPr>
              <w:rPr>
                <w:rFonts w:ascii="Calibri" w:hAnsi="Calibri" w:cs="Calibri"/>
              </w:rPr>
            </w:pPr>
            <w:r w:rsidRPr="00E23DFD">
              <w:rPr>
                <w:rFonts w:ascii="Calibri" w:hAnsi="Calibri" w:cs="Calibri"/>
              </w:rPr>
              <w:t>Sharing and Discussion</w:t>
            </w:r>
          </w:p>
        </w:tc>
        <w:tc>
          <w:tcPr>
            <w:tcW w:w="1870" w:type="dxa"/>
          </w:tcPr>
          <w:p w14:paraId="37320A14" w14:textId="77777777" w:rsidR="00E23DFD" w:rsidRPr="00E23DFD" w:rsidRDefault="00E23DFD" w:rsidP="00575F28">
            <w:pPr>
              <w:rPr>
                <w:rFonts w:ascii="Calibri" w:hAnsi="Calibri" w:cs="Calibri"/>
              </w:rPr>
            </w:pPr>
            <w:r w:rsidRPr="00E23DFD">
              <w:rPr>
                <w:rFonts w:ascii="Calibri" w:hAnsi="Calibri" w:cs="Calibri"/>
              </w:rPr>
              <w:t>10 minutes</w:t>
            </w:r>
          </w:p>
        </w:tc>
        <w:tc>
          <w:tcPr>
            <w:tcW w:w="1870" w:type="dxa"/>
          </w:tcPr>
          <w:p w14:paraId="15B95F62" w14:textId="77777777" w:rsidR="00E23DFD" w:rsidRPr="00E23DFD" w:rsidRDefault="00E23DFD" w:rsidP="00575F28">
            <w:pPr>
              <w:rPr>
                <w:rFonts w:ascii="Calibri" w:hAnsi="Calibri" w:cs="Calibri"/>
              </w:rPr>
            </w:pPr>
            <w:r w:rsidRPr="00E23DFD">
              <w:rPr>
                <w:rFonts w:ascii="Calibri" w:hAnsi="Calibri" w:cs="Calibri"/>
              </w:rPr>
              <w:t>Students share their designs and engage in a reflective discussion about their future visions.</w:t>
            </w:r>
          </w:p>
        </w:tc>
        <w:tc>
          <w:tcPr>
            <w:tcW w:w="1870" w:type="dxa"/>
          </w:tcPr>
          <w:p w14:paraId="038CFC56" w14:textId="77777777" w:rsidR="00E23DFD" w:rsidRPr="00E23DFD" w:rsidRDefault="00E23DFD" w:rsidP="00575F28">
            <w:pPr>
              <w:rPr>
                <w:rFonts w:ascii="Calibri" w:hAnsi="Calibri" w:cs="Calibri"/>
              </w:rPr>
            </w:pPr>
            <w:r w:rsidRPr="00E23DFD">
              <w:rPr>
                <w:rFonts w:ascii="Calibri" w:hAnsi="Calibri" w:cs="Calibri"/>
              </w:rPr>
              <w:t>Each student presents their "vision board" design. Facilitators and peers provide supportive feedback. Discuss how visualizing goals can help in achieving them and how Figma can be a tool for planning and creativity in their personal and academic lives.</w:t>
            </w:r>
          </w:p>
        </w:tc>
        <w:tc>
          <w:tcPr>
            <w:tcW w:w="1870" w:type="dxa"/>
          </w:tcPr>
          <w:p w14:paraId="52B91887" w14:textId="77777777" w:rsidR="00E23DFD" w:rsidRPr="00E23DFD" w:rsidRDefault="00E23DFD" w:rsidP="00575F28">
            <w:pPr>
              <w:rPr>
                <w:rFonts w:ascii="Calibri" w:hAnsi="Calibri" w:cs="Calibri"/>
              </w:rPr>
            </w:pPr>
            <w:r w:rsidRPr="00E23DFD">
              <w:rPr>
                <w:rFonts w:ascii="Calibri" w:hAnsi="Calibri" w:cs="Calibri"/>
              </w:rPr>
              <w:t>Angel</w:t>
            </w:r>
          </w:p>
        </w:tc>
      </w:tr>
      <w:tr w:rsidR="00E23DFD" w:rsidRPr="00E23DFD" w14:paraId="3882F0F5" w14:textId="77777777" w:rsidTr="00E23DFD">
        <w:tc>
          <w:tcPr>
            <w:tcW w:w="1870" w:type="dxa"/>
          </w:tcPr>
          <w:p w14:paraId="61B26636" w14:textId="77777777" w:rsidR="00E23DFD" w:rsidRPr="00E23DFD" w:rsidRDefault="00E23DFD" w:rsidP="00575F28">
            <w:pPr>
              <w:rPr>
                <w:rFonts w:ascii="Calibri" w:hAnsi="Calibri" w:cs="Calibri"/>
              </w:rPr>
            </w:pPr>
            <w:proofErr w:type="spellStart"/>
            <w:r w:rsidRPr="00E23DFD">
              <w:rPr>
                <w:rFonts w:ascii="Calibri" w:hAnsi="Calibri" w:cs="Calibri"/>
              </w:rPr>
              <w:t>Everydae</w:t>
            </w:r>
            <w:proofErr w:type="spellEnd"/>
            <w:r w:rsidRPr="00E23DFD">
              <w:rPr>
                <w:rFonts w:ascii="Calibri" w:hAnsi="Calibri" w:cs="Calibri"/>
              </w:rPr>
              <w:t xml:space="preserve"> Program Introduction</w:t>
            </w:r>
          </w:p>
        </w:tc>
        <w:tc>
          <w:tcPr>
            <w:tcW w:w="1870" w:type="dxa"/>
          </w:tcPr>
          <w:p w14:paraId="14080D9F" w14:textId="77777777" w:rsidR="00E23DFD" w:rsidRPr="00E23DFD" w:rsidRDefault="00E23DFD" w:rsidP="00575F28">
            <w:pPr>
              <w:rPr>
                <w:rFonts w:ascii="Calibri" w:hAnsi="Calibri" w:cs="Calibri"/>
              </w:rPr>
            </w:pPr>
            <w:r w:rsidRPr="00E23DFD">
              <w:rPr>
                <w:rFonts w:ascii="Calibri" w:hAnsi="Calibri" w:cs="Calibri"/>
              </w:rPr>
              <w:t>5 minutes</w:t>
            </w:r>
          </w:p>
        </w:tc>
        <w:tc>
          <w:tcPr>
            <w:tcW w:w="1870" w:type="dxa"/>
          </w:tcPr>
          <w:p w14:paraId="13FF44BC" w14:textId="77777777" w:rsidR="00E23DFD" w:rsidRPr="00E23DFD" w:rsidRDefault="00E23DFD" w:rsidP="00575F28">
            <w:pPr>
              <w:rPr>
                <w:rFonts w:ascii="Calibri" w:hAnsi="Calibri" w:cs="Calibri"/>
              </w:rPr>
            </w:pPr>
            <w:r w:rsidRPr="00E23DFD">
              <w:rPr>
                <w:rFonts w:ascii="Calibri" w:hAnsi="Calibri" w:cs="Calibri"/>
              </w:rPr>
              <w:t>Reflection on the session and introduction to the “</w:t>
            </w:r>
            <w:proofErr w:type="spellStart"/>
            <w:r w:rsidRPr="00E23DFD">
              <w:rPr>
                <w:rFonts w:ascii="Calibri" w:hAnsi="Calibri" w:cs="Calibri"/>
              </w:rPr>
              <w:t>Everydae</w:t>
            </w:r>
            <w:proofErr w:type="spellEnd"/>
            <w:r w:rsidRPr="00E23DFD">
              <w:rPr>
                <w:rFonts w:ascii="Calibri" w:hAnsi="Calibri" w:cs="Calibri"/>
              </w:rPr>
              <w:t>” program.</w:t>
            </w:r>
          </w:p>
        </w:tc>
        <w:tc>
          <w:tcPr>
            <w:tcW w:w="1870" w:type="dxa"/>
          </w:tcPr>
          <w:p w14:paraId="42FCAE13" w14:textId="77777777" w:rsidR="00E23DFD" w:rsidRPr="00E23DFD" w:rsidRDefault="00E23DFD" w:rsidP="00575F28">
            <w:pPr>
              <w:rPr>
                <w:rFonts w:ascii="Calibri" w:hAnsi="Calibri" w:cs="Calibri"/>
              </w:rPr>
            </w:pPr>
            <w:r w:rsidRPr="00E23DFD">
              <w:rPr>
                <w:rFonts w:ascii="Calibri" w:hAnsi="Calibri" w:cs="Calibri"/>
              </w:rPr>
              <w:t>Summarize the key takeaways, discuss how design skills can be further developed, and introduce the “</w:t>
            </w:r>
            <w:proofErr w:type="spellStart"/>
            <w:r w:rsidRPr="00E23DFD">
              <w:rPr>
                <w:rFonts w:ascii="Calibri" w:hAnsi="Calibri" w:cs="Calibri"/>
              </w:rPr>
              <w:t>Everydae</w:t>
            </w:r>
            <w:proofErr w:type="spellEnd"/>
            <w:r w:rsidRPr="00E23DFD">
              <w:rPr>
                <w:rFonts w:ascii="Calibri" w:hAnsi="Calibri" w:cs="Calibri"/>
              </w:rPr>
              <w:t xml:space="preserve">” program. Distribute </w:t>
            </w:r>
            <w:proofErr w:type="spellStart"/>
            <w:r w:rsidRPr="00E23DFD">
              <w:rPr>
                <w:rFonts w:ascii="Calibri" w:hAnsi="Calibri" w:cs="Calibri"/>
              </w:rPr>
              <w:t>Everydae</w:t>
            </w:r>
            <w:proofErr w:type="spellEnd"/>
            <w:r w:rsidRPr="00E23DFD">
              <w:rPr>
                <w:rFonts w:ascii="Calibri" w:hAnsi="Calibri" w:cs="Calibri"/>
              </w:rPr>
              <w:t xml:space="preserve"> promotional fliers.</w:t>
            </w:r>
          </w:p>
        </w:tc>
        <w:tc>
          <w:tcPr>
            <w:tcW w:w="1870" w:type="dxa"/>
          </w:tcPr>
          <w:p w14:paraId="72AED735" w14:textId="77777777" w:rsidR="00E23DFD" w:rsidRPr="00E23DFD" w:rsidRDefault="00E23DFD" w:rsidP="00575F28">
            <w:pPr>
              <w:rPr>
                <w:rFonts w:ascii="Calibri" w:hAnsi="Calibri" w:cs="Calibri"/>
              </w:rPr>
            </w:pPr>
            <w:r w:rsidRPr="00E23DFD">
              <w:rPr>
                <w:rFonts w:ascii="Calibri" w:hAnsi="Calibri" w:cs="Calibri"/>
              </w:rPr>
              <w:t>Robert</w:t>
            </w:r>
          </w:p>
        </w:tc>
      </w:tr>
    </w:tbl>
    <w:p w14:paraId="419152D0" w14:textId="3DD9D6C2" w:rsidR="00E23DFD" w:rsidRPr="00E23DFD" w:rsidRDefault="00E23DFD" w:rsidP="00E23DFD">
      <w:pPr>
        <w:rPr>
          <w:rFonts w:ascii="Calibri" w:hAnsi="Calibri" w:cs="Calibri"/>
        </w:rPr>
      </w:pPr>
    </w:p>
    <w:p w14:paraId="2CCABA0A" w14:textId="1B98893D" w:rsidR="00E23DFD" w:rsidRPr="00E23DFD" w:rsidRDefault="00E23DFD" w:rsidP="00E23DFD">
      <w:pPr>
        <w:rPr>
          <w:rFonts w:ascii="Calibri" w:hAnsi="Calibri" w:cs="Calibri"/>
        </w:rPr>
      </w:pPr>
      <w:r w:rsidRPr="00E23DFD">
        <w:rPr>
          <w:rFonts w:ascii="Calibri" w:hAnsi="Calibri" w:cs="Calibri"/>
        </w:rPr>
        <w:lastRenderedPageBreak/>
        <w:t>Important Notes</w:t>
      </w:r>
    </w:p>
    <w:p w14:paraId="2FF7FE9A" w14:textId="77777777" w:rsidR="00E23DFD" w:rsidRPr="00E23DFD" w:rsidRDefault="00E23DFD" w:rsidP="00E23DFD">
      <w:pPr>
        <w:rPr>
          <w:rFonts w:ascii="Calibri" w:hAnsi="Calibri" w:cs="Calibri"/>
        </w:rPr>
      </w:pPr>
    </w:p>
    <w:p w14:paraId="6E9B8F3F" w14:textId="77777777" w:rsidR="00E23DFD" w:rsidRPr="00E23DFD" w:rsidRDefault="00E23DFD" w:rsidP="00E23DFD">
      <w:pPr>
        <w:rPr>
          <w:rFonts w:ascii="Calibri" w:hAnsi="Calibri" w:cs="Calibri"/>
          <w:b/>
          <w:bCs/>
        </w:rPr>
      </w:pPr>
      <w:r w:rsidRPr="00E23DFD">
        <w:rPr>
          <w:rFonts w:ascii="Calibri" w:hAnsi="Calibri" w:cs="Calibri"/>
          <w:b/>
          <w:bCs/>
        </w:rPr>
        <w:t>Important Notes</w:t>
      </w:r>
    </w:p>
    <w:p w14:paraId="60D343A5" w14:textId="77777777" w:rsidR="00E23DFD" w:rsidRPr="00E23DFD" w:rsidRDefault="00E23DFD" w:rsidP="00E23DFD">
      <w:pPr>
        <w:numPr>
          <w:ilvl w:val="0"/>
          <w:numId w:val="11"/>
        </w:numPr>
        <w:rPr>
          <w:rFonts w:ascii="Calibri" w:hAnsi="Calibri" w:cs="Calibri"/>
        </w:rPr>
      </w:pPr>
      <w:r w:rsidRPr="00E23DFD">
        <w:rPr>
          <w:rFonts w:ascii="Calibri" w:hAnsi="Calibri" w:cs="Calibri"/>
          <w:b/>
          <w:bCs/>
        </w:rPr>
        <w:t>Partner Contact:</w:t>
      </w:r>
      <w:r w:rsidRPr="00E23DFD">
        <w:rPr>
          <w:rFonts w:ascii="Calibri" w:hAnsi="Calibri" w:cs="Calibri"/>
        </w:rPr>
        <w:t xml:space="preserve"> Tesha </w:t>
      </w:r>
      <w:proofErr w:type="spellStart"/>
      <w:r w:rsidRPr="00E23DFD">
        <w:rPr>
          <w:rFonts w:ascii="Calibri" w:hAnsi="Calibri" w:cs="Calibri"/>
        </w:rPr>
        <w:t>Tramontano</w:t>
      </w:r>
      <w:proofErr w:type="spellEnd"/>
      <w:r w:rsidRPr="00E23DFD">
        <w:rPr>
          <w:rFonts w:ascii="Calibri" w:hAnsi="Calibri" w:cs="Calibri"/>
        </w:rPr>
        <w:t xml:space="preserve"> Kelly, </w:t>
      </w:r>
      <w:r w:rsidRPr="00E23DFD">
        <w:rPr>
          <w:rFonts w:ascii="Calibri" w:hAnsi="Calibri" w:cs="Calibri"/>
          <w:b/>
          <w:bCs/>
        </w:rPr>
        <w:t>Contact Number:</w:t>
      </w:r>
      <w:r w:rsidRPr="00E23DFD">
        <w:rPr>
          <w:rFonts w:ascii="Calibri" w:hAnsi="Calibri" w:cs="Calibri"/>
        </w:rPr>
        <w:t xml:space="preserve"> (475) 285-6500</w:t>
      </w:r>
    </w:p>
    <w:p w14:paraId="23D6F007" w14:textId="77777777" w:rsidR="00E23DFD" w:rsidRPr="00E23DFD" w:rsidRDefault="00E23DFD" w:rsidP="00E23DFD">
      <w:pPr>
        <w:numPr>
          <w:ilvl w:val="0"/>
          <w:numId w:val="11"/>
        </w:numPr>
        <w:rPr>
          <w:rFonts w:ascii="Calibri" w:hAnsi="Calibri" w:cs="Calibri"/>
        </w:rPr>
      </w:pPr>
      <w:r w:rsidRPr="00E23DFD">
        <w:rPr>
          <w:rFonts w:ascii="Calibri" w:hAnsi="Calibri" w:cs="Calibri"/>
          <w:b/>
          <w:bCs/>
        </w:rPr>
        <w:t>Tech Facilitation:</w:t>
      </w:r>
      <w:r w:rsidRPr="00E23DFD">
        <w:rPr>
          <w:rFonts w:ascii="Calibri" w:hAnsi="Calibri" w:cs="Calibri"/>
        </w:rPr>
        <w:t xml:space="preserve"> Robert will ensure all technology is set up and functioning properly.</w:t>
      </w:r>
    </w:p>
    <w:p w14:paraId="07C30347" w14:textId="77777777" w:rsidR="00E23DFD" w:rsidRPr="00E23DFD" w:rsidRDefault="00E23DFD" w:rsidP="00E23DFD">
      <w:pPr>
        <w:numPr>
          <w:ilvl w:val="0"/>
          <w:numId w:val="11"/>
        </w:numPr>
        <w:rPr>
          <w:rFonts w:ascii="Calibri" w:hAnsi="Calibri" w:cs="Calibri"/>
        </w:rPr>
      </w:pPr>
      <w:r w:rsidRPr="00E23DFD">
        <w:rPr>
          <w:rFonts w:ascii="Calibri" w:hAnsi="Calibri" w:cs="Calibri"/>
        </w:rPr>
        <w:t>Ensure Figma is pre-installed on all laptops and that there is reliable internet access.</w:t>
      </w:r>
    </w:p>
    <w:p w14:paraId="5F618040" w14:textId="77777777" w:rsidR="00E23DFD" w:rsidRPr="00E23DFD" w:rsidRDefault="00E23DFD" w:rsidP="00E23DFD">
      <w:pPr>
        <w:numPr>
          <w:ilvl w:val="0"/>
          <w:numId w:val="11"/>
        </w:numPr>
        <w:rPr>
          <w:rFonts w:ascii="Calibri" w:hAnsi="Calibri" w:cs="Calibri"/>
        </w:rPr>
      </w:pPr>
      <w:r w:rsidRPr="00E23DFD">
        <w:rPr>
          <w:rFonts w:ascii="Calibri" w:hAnsi="Calibri" w:cs="Calibri"/>
        </w:rPr>
        <w:t>Bring a USB-C to HDMI cable to project the Figma interface for group instruction.</w:t>
      </w:r>
    </w:p>
    <w:p w14:paraId="3A81FFB3" w14:textId="77777777" w:rsidR="00E23DFD" w:rsidRPr="00E23DFD" w:rsidRDefault="00E23DFD" w:rsidP="00E23DFD">
      <w:pPr>
        <w:numPr>
          <w:ilvl w:val="0"/>
          <w:numId w:val="11"/>
        </w:numPr>
        <w:rPr>
          <w:rFonts w:ascii="Calibri" w:hAnsi="Calibri" w:cs="Calibri"/>
        </w:rPr>
      </w:pPr>
      <w:r w:rsidRPr="00E23DFD">
        <w:rPr>
          <w:rFonts w:ascii="Calibri" w:hAnsi="Calibri" w:cs="Calibri"/>
        </w:rPr>
        <w:t>Provide students with guiding questions to help them think about their future goals and aspirations during the main activity.</w:t>
      </w:r>
    </w:p>
    <w:p w14:paraId="283B57CF" w14:textId="77777777" w:rsidR="00E23DFD" w:rsidRPr="00E23DFD" w:rsidRDefault="00E23DFD" w:rsidP="00E23DFD">
      <w:pPr>
        <w:numPr>
          <w:ilvl w:val="0"/>
          <w:numId w:val="11"/>
        </w:numPr>
        <w:rPr>
          <w:rFonts w:ascii="Calibri" w:hAnsi="Calibri" w:cs="Calibri"/>
        </w:rPr>
      </w:pPr>
      <w:r w:rsidRPr="00E23DFD">
        <w:rPr>
          <w:rFonts w:ascii="Calibri" w:hAnsi="Calibri" w:cs="Calibri"/>
        </w:rPr>
        <w:t>If the number of participants exceeds the number of laptops, students should work in groups, taking turns with facilitation support.</w:t>
      </w:r>
    </w:p>
    <w:p w14:paraId="0D63660D" w14:textId="77777777" w:rsidR="00E23DFD" w:rsidRPr="00E23DFD" w:rsidRDefault="00E23DFD" w:rsidP="00E23DFD">
      <w:pPr>
        <w:rPr>
          <w:rFonts w:ascii="Calibri" w:hAnsi="Calibri" w:cs="Calibri"/>
        </w:rPr>
      </w:pPr>
    </w:p>
    <w:sectPr w:rsidR="00E23DFD" w:rsidRPr="00E23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ADE"/>
    <w:multiLevelType w:val="multilevel"/>
    <w:tmpl w:val="E7D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64D2C"/>
    <w:multiLevelType w:val="multilevel"/>
    <w:tmpl w:val="CAB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B08B5"/>
    <w:multiLevelType w:val="multilevel"/>
    <w:tmpl w:val="8D8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5171"/>
    <w:multiLevelType w:val="multilevel"/>
    <w:tmpl w:val="30A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340F6"/>
    <w:multiLevelType w:val="multilevel"/>
    <w:tmpl w:val="DB5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D2B7F"/>
    <w:multiLevelType w:val="multilevel"/>
    <w:tmpl w:val="AEE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D49C3"/>
    <w:multiLevelType w:val="multilevel"/>
    <w:tmpl w:val="277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A2948"/>
    <w:multiLevelType w:val="multilevel"/>
    <w:tmpl w:val="F8A2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20D52"/>
    <w:multiLevelType w:val="multilevel"/>
    <w:tmpl w:val="5608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45BBE"/>
    <w:multiLevelType w:val="multilevel"/>
    <w:tmpl w:val="858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616D3"/>
    <w:multiLevelType w:val="multilevel"/>
    <w:tmpl w:val="9A0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486954">
    <w:abstractNumId w:val="4"/>
  </w:num>
  <w:num w:numId="2" w16cid:durableId="664170212">
    <w:abstractNumId w:val="5"/>
  </w:num>
  <w:num w:numId="3" w16cid:durableId="195897013">
    <w:abstractNumId w:val="0"/>
  </w:num>
  <w:num w:numId="4" w16cid:durableId="2062902339">
    <w:abstractNumId w:val="3"/>
  </w:num>
  <w:num w:numId="5" w16cid:durableId="880214626">
    <w:abstractNumId w:val="2"/>
  </w:num>
  <w:num w:numId="6" w16cid:durableId="1081416257">
    <w:abstractNumId w:val="7"/>
  </w:num>
  <w:num w:numId="7" w16cid:durableId="20135378">
    <w:abstractNumId w:val="8"/>
  </w:num>
  <w:num w:numId="8" w16cid:durableId="2076976505">
    <w:abstractNumId w:val="9"/>
  </w:num>
  <w:num w:numId="9" w16cid:durableId="1214122440">
    <w:abstractNumId w:val="6"/>
  </w:num>
  <w:num w:numId="10" w16cid:durableId="889224748">
    <w:abstractNumId w:val="10"/>
  </w:num>
  <w:num w:numId="11" w16cid:durableId="51540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FD"/>
    <w:rsid w:val="00020EF0"/>
    <w:rsid w:val="003343D7"/>
    <w:rsid w:val="0047220B"/>
    <w:rsid w:val="00547153"/>
    <w:rsid w:val="00CC21C0"/>
    <w:rsid w:val="00CF774A"/>
    <w:rsid w:val="00D14A6C"/>
    <w:rsid w:val="00D76484"/>
    <w:rsid w:val="00DC46FB"/>
    <w:rsid w:val="00E2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6EBC5"/>
  <w15:chartTrackingRefBased/>
  <w15:docId w15:val="{A4B94426-2EAA-FE41-8226-59B20A80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D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D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D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D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DFD"/>
    <w:rPr>
      <w:rFonts w:eastAsiaTheme="majorEastAsia" w:cstheme="majorBidi"/>
      <w:color w:val="272727" w:themeColor="text1" w:themeTint="D8"/>
    </w:rPr>
  </w:style>
  <w:style w:type="paragraph" w:styleId="Title">
    <w:name w:val="Title"/>
    <w:basedOn w:val="Normal"/>
    <w:next w:val="Normal"/>
    <w:link w:val="TitleChar"/>
    <w:uiPriority w:val="10"/>
    <w:qFormat/>
    <w:rsid w:val="00E23D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D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D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DFD"/>
    <w:rPr>
      <w:i/>
      <w:iCs/>
      <w:color w:val="404040" w:themeColor="text1" w:themeTint="BF"/>
    </w:rPr>
  </w:style>
  <w:style w:type="paragraph" w:styleId="ListParagraph">
    <w:name w:val="List Paragraph"/>
    <w:basedOn w:val="Normal"/>
    <w:uiPriority w:val="34"/>
    <w:qFormat/>
    <w:rsid w:val="00E23DFD"/>
    <w:pPr>
      <w:ind w:left="720"/>
      <w:contextualSpacing/>
    </w:pPr>
  </w:style>
  <w:style w:type="character" w:styleId="IntenseEmphasis">
    <w:name w:val="Intense Emphasis"/>
    <w:basedOn w:val="DefaultParagraphFont"/>
    <w:uiPriority w:val="21"/>
    <w:qFormat/>
    <w:rsid w:val="00E23DFD"/>
    <w:rPr>
      <w:i/>
      <w:iCs/>
      <w:color w:val="0F4761" w:themeColor="accent1" w:themeShade="BF"/>
    </w:rPr>
  </w:style>
  <w:style w:type="paragraph" w:styleId="IntenseQuote">
    <w:name w:val="Intense Quote"/>
    <w:basedOn w:val="Normal"/>
    <w:next w:val="Normal"/>
    <w:link w:val="IntenseQuoteChar"/>
    <w:uiPriority w:val="30"/>
    <w:qFormat/>
    <w:rsid w:val="00E23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DFD"/>
    <w:rPr>
      <w:i/>
      <w:iCs/>
      <w:color w:val="0F4761" w:themeColor="accent1" w:themeShade="BF"/>
    </w:rPr>
  </w:style>
  <w:style w:type="character" w:styleId="IntenseReference">
    <w:name w:val="Intense Reference"/>
    <w:basedOn w:val="DefaultParagraphFont"/>
    <w:uiPriority w:val="32"/>
    <w:qFormat/>
    <w:rsid w:val="00E23DFD"/>
    <w:rPr>
      <w:b/>
      <w:bCs/>
      <w:smallCaps/>
      <w:color w:val="0F4761" w:themeColor="accent1" w:themeShade="BF"/>
      <w:spacing w:val="5"/>
    </w:rPr>
  </w:style>
  <w:style w:type="table" w:styleId="TableGrid">
    <w:name w:val="Table Grid"/>
    <w:basedOn w:val="TableNormal"/>
    <w:uiPriority w:val="39"/>
    <w:rsid w:val="00E23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32755">
      <w:bodyDiv w:val="1"/>
      <w:marLeft w:val="0"/>
      <w:marRight w:val="0"/>
      <w:marTop w:val="0"/>
      <w:marBottom w:val="0"/>
      <w:divBdr>
        <w:top w:val="none" w:sz="0" w:space="0" w:color="auto"/>
        <w:left w:val="none" w:sz="0" w:space="0" w:color="auto"/>
        <w:bottom w:val="none" w:sz="0" w:space="0" w:color="auto"/>
        <w:right w:val="none" w:sz="0" w:space="0" w:color="auto"/>
      </w:divBdr>
    </w:div>
    <w:div w:id="763694054">
      <w:bodyDiv w:val="1"/>
      <w:marLeft w:val="0"/>
      <w:marRight w:val="0"/>
      <w:marTop w:val="0"/>
      <w:marBottom w:val="0"/>
      <w:divBdr>
        <w:top w:val="none" w:sz="0" w:space="0" w:color="auto"/>
        <w:left w:val="none" w:sz="0" w:space="0" w:color="auto"/>
        <w:bottom w:val="none" w:sz="0" w:space="0" w:color="auto"/>
        <w:right w:val="none" w:sz="0" w:space="0" w:color="auto"/>
      </w:divBdr>
    </w:div>
    <w:div w:id="1011033823">
      <w:bodyDiv w:val="1"/>
      <w:marLeft w:val="0"/>
      <w:marRight w:val="0"/>
      <w:marTop w:val="0"/>
      <w:marBottom w:val="0"/>
      <w:divBdr>
        <w:top w:val="none" w:sz="0" w:space="0" w:color="auto"/>
        <w:left w:val="none" w:sz="0" w:space="0" w:color="auto"/>
        <w:bottom w:val="none" w:sz="0" w:space="0" w:color="auto"/>
        <w:right w:val="none" w:sz="0" w:space="0" w:color="auto"/>
      </w:divBdr>
    </w:div>
    <w:div w:id="1260411812">
      <w:bodyDiv w:val="1"/>
      <w:marLeft w:val="0"/>
      <w:marRight w:val="0"/>
      <w:marTop w:val="0"/>
      <w:marBottom w:val="0"/>
      <w:divBdr>
        <w:top w:val="none" w:sz="0" w:space="0" w:color="auto"/>
        <w:left w:val="none" w:sz="0" w:space="0" w:color="auto"/>
        <w:bottom w:val="none" w:sz="0" w:space="0" w:color="auto"/>
        <w:right w:val="none" w:sz="0" w:space="0" w:color="auto"/>
      </w:divBdr>
    </w:div>
    <w:div w:id="1906183430">
      <w:bodyDiv w:val="1"/>
      <w:marLeft w:val="0"/>
      <w:marRight w:val="0"/>
      <w:marTop w:val="0"/>
      <w:marBottom w:val="0"/>
      <w:divBdr>
        <w:top w:val="none" w:sz="0" w:space="0" w:color="auto"/>
        <w:left w:val="none" w:sz="0" w:space="0" w:color="auto"/>
        <w:bottom w:val="none" w:sz="0" w:space="0" w:color="auto"/>
        <w:right w:val="none" w:sz="0" w:space="0" w:color="auto"/>
      </w:divBdr>
    </w:div>
    <w:div w:id="194157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Kakra Detome (Kay)</dc:creator>
  <cp:keywords/>
  <dc:description/>
  <cp:lastModifiedBy>Angelica Cruz</cp:lastModifiedBy>
  <cp:revision>2</cp:revision>
  <dcterms:created xsi:type="dcterms:W3CDTF">2024-08-21T17:39:00Z</dcterms:created>
  <dcterms:modified xsi:type="dcterms:W3CDTF">2024-08-21T17:39:00Z</dcterms:modified>
</cp:coreProperties>
</file>