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UNIR3"/>
        <w:tblpPr w:leftFromText="141" w:rightFromText="141" w:vertAnchor="page" w:horzAnchor="page" w:tblpX="946" w:tblpY="781"/>
        <w:tblW w:w="10464" w:type="dxa"/>
        <w:jc w:val="left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3253"/>
        <w:gridCol w:w="4878"/>
        <w:gridCol w:w="2333"/>
      </w:tblGrid>
      <w:tr w:rsidR="00A12960" w:rsidRPr="00472B27" w14:paraId="253B7E9C" w14:textId="77777777" w:rsidTr="00A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jc w:val="left"/>
        </w:trPr>
        <w:tc>
          <w:tcPr>
            <w:tcW w:w="3253" w:type="dxa"/>
          </w:tcPr>
          <w:p w14:paraId="21984DE2" w14:textId="77777777" w:rsidR="00A12960" w:rsidRPr="00472B27" w:rsidRDefault="00A12960" w:rsidP="00A12960">
            <w:pPr>
              <w:pStyle w:val="Encabezado"/>
              <w:rPr>
                <w:rFonts w:cs="UnitOT-Medi"/>
                <w:color w:val="0098CD"/>
                <w:sz w:val="22"/>
              </w:rPr>
            </w:pPr>
            <w:r w:rsidRPr="00472B27">
              <w:rPr>
                <w:rFonts w:cs="UnitOT-Medi"/>
                <w:color w:val="0098CD"/>
                <w:sz w:val="22"/>
              </w:rPr>
              <w:t>Asignatura</w:t>
            </w:r>
          </w:p>
        </w:tc>
        <w:tc>
          <w:tcPr>
            <w:tcW w:w="4878" w:type="dxa"/>
          </w:tcPr>
          <w:p w14:paraId="6AF095F7" w14:textId="77777777" w:rsidR="00A12960" w:rsidRPr="00472B27" w:rsidRDefault="00A12960" w:rsidP="00A12960">
            <w:pPr>
              <w:pStyle w:val="Encabezado"/>
              <w:rPr>
                <w:rFonts w:cs="UnitOT-Medi"/>
                <w:color w:val="0098CD"/>
                <w:sz w:val="22"/>
              </w:rPr>
            </w:pPr>
            <w:r w:rsidRPr="00472B27">
              <w:rPr>
                <w:rFonts w:cs="UnitOT-Medi"/>
                <w:color w:val="0098CD"/>
                <w:sz w:val="22"/>
              </w:rPr>
              <w:t>Datos del alumno</w:t>
            </w:r>
          </w:p>
        </w:tc>
        <w:tc>
          <w:tcPr>
            <w:tcW w:w="2333" w:type="dxa"/>
          </w:tcPr>
          <w:p w14:paraId="2AB60DC8" w14:textId="77777777" w:rsidR="00A12960" w:rsidRPr="00472B27" w:rsidRDefault="00A12960" w:rsidP="00A12960">
            <w:pPr>
              <w:pStyle w:val="Encabezado"/>
              <w:rPr>
                <w:rFonts w:cs="UnitOT-Medi"/>
                <w:color w:val="0098CD"/>
                <w:sz w:val="22"/>
              </w:rPr>
            </w:pPr>
            <w:r w:rsidRPr="00472B27">
              <w:rPr>
                <w:rFonts w:cs="UnitOT-Medi"/>
                <w:color w:val="0098CD"/>
                <w:sz w:val="22"/>
              </w:rPr>
              <w:t>Fecha</w:t>
            </w:r>
          </w:p>
        </w:tc>
      </w:tr>
      <w:tr w:rsidR="00A12960" w:rsidRPr="00472B27" w14:paraId="1E6376DD" w14:textId="77777777" w:rsidTr="00A12960">
        <w:trPr>
          <w:trHeight w:val="452"/>
          <w:jc w:val="left"/>
        </w:trPr>
        <w:tc>
          <w:tcPr>
            <w:tcW w:w="3253" w:type="dxa"/>
            <w:vMerge w:val="restart"/>
          </w:tcPr>
          <w:p w14:paraId="7674EF0D" w14:textId="77777777" w:rsidR="00A12960" w:rsidRPr="00472B27" w:rsidRDefault="00A12960" w:rsidP="00A12960">
            <w:pPr>
              <w:pStyle w:val="Textocajaactividades"/>
            </w:pPr>
            <w:r w:rsidRPr="00377DCA">
              <w:t>Aspectos Legales y Regulatorios</w:t>
            </w:r>
          </w:p>
        </w:tc>
        <w:tc>
          <w:tcPr>
            <w:tcW w:w="4878" w:type="dxa"/>
          </w:tcPr>
          <w:p w14:paraId="7F03B164" w14:textId="1D834601" w:rsidR="00A12960" w:rsidRPr="00472B27" w:rsidRDefault="00A12960" w:rsidP="00A12960">
            <w:pPr>
              <w:pStyle w:val="Encabezado"/>
              <w:rPr>
                <w:sz w:val="22"/>
              </w:rPr>
            </w:pPr>
            <w:r w:rsidRPr="00472B27">
              <w:rPr>
                <w:sz w:val="22"/>
              </w:rPr>
              <w:t xml:space="preserve">Apellidos: </w:t>
            </w:r>
            <w:r>
              <w:rPr>
                <w:sz w:val="22"/>
              </w:rPr>
              <w:t>Paz López</w:t>
            </w:r>
          </w:p>
        </w:tc>
        <w:tc>
          <w:tcPr>
            <w:tcW w:w="2333" w:type="dxa"/>
            <w:vMerge w:val="restart"/>
          </w:tcPr>
          <w:p w14:paraId="4BB94A48" w14:textId="6F7FAF6A" w:rsidR="00A12960" w:rsidRPr="00472B27" w:rsidRDefault="00A12960" w:rsidP="00A12960">
            <w:pPr>
              <w:pStyle w:val="Encabezad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07/05/2021</w:t>
            </w:r>
          </w:p>
        </w:tc>
      </w:tr>
      <w:tr w:rsidR="00A12960" w14:paraId="66F45C58" w14:textId="77777777" w:rsidTr="00A12960">
        <w:trPr>
          <w:trHeight w:val="452"/>
          <w:jc w:val="left"/>
        </w:trPr>
        <w:tc>
          <w:tcPr>
            <w:tcW w:w="3253" w:type="dxa"/>
            <w:vMerge/>
          </w:tcPr>
          <w:p w14:paraId="68D3B36E" w14:textId="77777777" w:rsidR="00A12960" w:rsidRDefault="00A12960" w:rsidP="00A12960">
            <w:pPr>
              <w:pStyle w:val="Encabezado"/>
            </w:pPr>
          </w:p>
        </w:tc>
        <w:tc>
          <w:tcPr>
            <w:tcW w:w="4878" w:type="dxa"/>
          </w:tcPr>
          <w:p w14:paraId="1C97772D" w14:textId="6A2211EB" w:rsidR="00A12960" w:rsidRPr="00472B27" w:rsidRDefault="00A12960" w:rsidP="00A12960">
            <w:pPr>
              <w:pStyle w:val="Encabezado"/>
              <w:rPr>
                <w:sz w:val="22"/>
              </w:rPr>
            </w:pPr>
            <w:r w:rsidRPr="00472B27">
              <w:rPr>
                <w:sz w:val="22"/>
              </w:rPr>
              <w:t>Nombre:</w:t>
            </w:r>
            <w:r>
              <w:rPr>
                <w:sz w:val="22"/>
              </w:rPr>
              <w:t xml:space="preserve"> Angel Ramón</w:t>
            </w:r>
          </w:p>
        </w:tc>
        <w:tc>
          <w:tcPr>
            <w:tcW w:w="2333" w:type="dxa"/>
            <w:vMerge/>
          </w:tcPr>
          <w:p w14:paraId="79C3C89E" w14:textId="77777777" w:rsidR="00A12960" w:rsidRDefault="00A12960" w:rsidP="00A12960">
            <w:pPr>
              <w:pStyle w:val="Encabezado"/>
            </w:pPr>
          </w:p>
        </w:tc>
      </w:tr>
    </w:tbl>
    <w:p w14:paraId="4A8ABA16" w14:textId="77777777" w:rsidR="00A12960" w:rsidRDefault="00A12960" w:rsidP="000F4E28">
      <w:pPr>
        <w:jc w:val="center"/>
        <w:rPr>
          <w:b/>
          <w:bCs/>
          <w:sz w:val="28"/>
          <w:szCs w:val="28"/>
          <w:lang w:val="es-MX"/>
        </w:rPr>
      </w:pPr>
    </w:p>
    <w:p w14:paraId="53FBB224" w14:textId="50F02666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INTRODUCCION</w:t>
      </w:r>
    </w:p>
    <w:p w14:paraId="2AC1A555" w14:textId="59D921E3" w:rsidR="00A57434" w:rsidRDefault="00A57434" w:rsidP="00A57434">
      <w:pPr>
        <w:rPr>
          <w:b/>
          <w:bCs/>
          <w:sz w:val="28"/>
          <w:szCs w:val="28"/>
          <w:lang w:val="es-MX"/>
        </w:rPr>
      </w:pPr>
    </w:p>
    <w:p w14:paraId="79F5EF92" w14:textId="5F31823F" w:rsidR="009D3545" w:rsidRPr="006928BB" w:rsidRDefault="009D3545" w:rsidP="00F019CC">
      <w:pPr>
        <w:spacing w:line="360" w:lineRule="auto"/>
        <w:jc w:val="both"/>
        <w:rPr>
          <w:rFonts w:cstheme="minorHAnsi"/>
          <w:sz w:val="24"/>
          <w:szCs w:val="24"/>
        </w:rPr>
      </w:pPr>
      <w:r w:rsidRPr="006928BB">
        <w:rPr>
          <w:rFonts w:cstheme="minorHAnsi"/>
          <w:sz w:val="24"/>
          <w:szCs w:val="24"/>
          <w:lang w:val="es-MX"/>
        </w:rPr>
        <w:t xml:space="preserve">El presente documento detalla sobre el desarrollo de Contrato de un Programa informático ERP de la empresa (Instituto </w:t>
      </w:r>
      <w:r w:rsidR="00410BA6" w:rsidRPr="006928BB">
        <w:rPr>
          <w:rFonts w:cstheme="minorHAnsi"/>
          <w:sz w:val="24"/>
          <w:szCs w:val="24"/>
          <w:lang w:val="es-MX"/>
        </w:rPr>
        <w:t>Hondureño del Café - IHCAFE) para</w:t>
      </w:r>
      <w:r w:rsidRPr="006928BB">
        <w:rPr>
          <w:rFonts w:cstheme="minorHAnsi"/>
          <w:sz w:val="24"/>
          <w:szCs w:val="24"/>
          <w:lang w:val="es-MX"/>
        </w:rPr>
        <w:t xml:space="preserve"> la gestión </w:t>
      </w:r>
      <w:r w:rsidRPr="006928BB">
        <w:rPr>
          <w:rFonts w:cstheme="minorHAnsi"/>
          <w:sz w:val="24"/>
          <w:szCs w:val="24"/>
        </w:rPr>
        <w:t>de sus distintas áreas y unidades de trabajo</w:t>
      </w:r>
      <w:r w:rsidRPr="006928BB">
        <w:rPr>
          <w:rFonts w:cstheme="minorHAnsi"/>
          <w:sz w:val="24"/>
          <w:szCs w:val="24"/>
          <w:lang w:val="es-MX"/>
        </w:rPr>
        <w:t xml:space="preserve"> </w:t>
      </w:r>
      <w:r w:rsidR="00410BA6" w:rsidRPr="006928BB">
        <w:rPr>
          <w:rFonts w:cstheme="minorHAnsi"/>
          <w:sz w:val="24"/>
          <w:szCs w:val="24"/>
          <w:lang w:val="es-MX"/>
        </w:rPr>
        <w:t xml:space="preserve">por lo cual solicitan elaboración de Software ERP </w:t>
      </w:r>
      <w:r w:rsidRPr="006928BB">
        <w:rPr>
          <w:rFonts w:cstheme="minorHAnsi"/>
          <w:sz w:val="24"/>
          <w:szCs w:val="24"/>
          <w:lang w:val="es-MX"/>
        </w:rPr>
        <w:t xml:space="preserve">con la empresa </w:t>
      </w:r>
      <w:proofErr w:type="spellStart"/>
      <w:r w:rsidR="00410BA6" w:rsidRPr="006928BB">
        <w:rPr>
          <w:rFonts w:cstheme="minorHAnsi"/>
          <w:sz w:val="24"/>
          <w:szCs w:val="24"/>
          <w:lang w:val="es-MX"/>
        </w:rPr>
        <w:t>ArpazSystem</w:t>
      </w:r>
      <w:proofErr w:type="spellEnd"/>
      <w:r w:rsidR="00410BA6" w:rsidRPr="006928BB">
        <w:rPr>
          <w:rFonts w:cstheme="minorHAnsi"/>
          <w:sz w:val="24"/>
          <w:szCs w:val="24"/>
          <w:lang w:val="es-MX"/>
        </w:rPr>
        <w:t xml:space="preserve"> </w:t>
      </w:r>
      <w:r w:rsidR="00A22BAB" w:rsidRPr="006928BB">
        <w:rPr>
          <w:rFonts w:cstheme="minorHAnsi"/>
          <w:sz w:val="24"/>
          <w:szCs w:val="24"/>
          <w:lang w:val="es-MX"/>
        </w:rPr>
        <w:t>con el objetivo que</w:t>
      </w:r>
      <w:r w:rsidR="00410BA6" w:rsidRPr="006928BB">
        <w:rPr>
          <w:rFonts w:cstheme="minorHAnsi"/>
          <w:sz w:val="24"/>
          <w:szCs w:val="24"/>
          <w:lang w:val="es-MX"/>
        </w:rPr>
        <w:t xml:space="preserve"> IHCAFE tenga</w:t>
      </w:r>
      <w:r w:rsidRPr="006928BB">
        <w:rPr>
          <w:rFonts w:cstheme="minorHAnsi"/>
          <w:sz w:val="24"/>
          <w:szCs w:val="24"/>
          <w:lang w:val="es-MX"/>
        </w:rPr>
        <w:t xml:space="preserve"> una mejor </w:t>
      </w:r>
      <w:r w:rsidR="00CA667C" w:rsidRPr="006928BB">
        <w:rPr>
          <w:rFonts w:cstheme="minorHAnsi"/>
          <w:sz w:val="24"/>
          <w:szCs w:val="24"/>
          <w:lang w:val="es-MX"/>
        </w:rPr>
        <w:t>administración</w:t>
      </w:r>
      <w:r w:rsidRPr="006928BB">
        <w:rPr>
          <w:rFonts w:cstheme="minorHAnsi"/>
          <w:sz w:val="24"/>
          <w:szCs w:val="24"/>
          <w:lang w:val="es-MX"/>
        </w:rPr>
        <w:t xml:space="preserve"> y </w:t>
      </w:r>
      <w:r w:rsidR="00410BA6" w:rsidRPr="006928BB">
        <w:rPr>
          <w:rFonts w:cstheme="minorHAnsi"/>
          <w:sz w:val="24"/>
          <w:szCs w:val="24"/>
          <w:lang w:val="es-MX"/>
        </w:rPr>
        <w:t xml:space="preserve">mejor </w:t>
      </w:r>
      <w:r w:rsidRPr="006928BB">
        <w:rPr>
          <w:rFonts w:cstheme="minorHAnsi"/>
          <w:sz w:val="24"/>
          <w:szCs w:val="24"/>
          <w:shd w:val="clear" w:color="auto" w:fill="FFFFFF"/>
        </w:rPr>
        <w:t xml:space="preserve">manejo </w:t>
      </w:r>
      <w:r w:rsidR="00410BA6" w:rsidRPr="006928BB">
        <w:rPr>
          <w:rFonts w:cstheme="minorHAnsi"/>
          <w:sz w:val="24"/>
          <w:szCs w:val="24"/>
          <w:shd w:val="clear" w:color="auto" w:fill="FFFFFF"/>
        </w:rPr>
        <w:t xml:space="preserve">eficiente </w:t>
      </w:r>
      <w:r w:rsidRPr="006928BB">
        <w:rPr>
          <w:rFonts w:cstheme="minorHAnsi"/>
          <w:sz w:val="24"/>
          <w:szCs w:val="24"/>
          <w:shd w:val="clear" w:color="auto" w:fill="FFFFFF"/>
        </w:rPr>
        <w:t xml:space="preserve">de información, por lo cual el </w:t>
      </w:r>
      <w:r w:rsidR="00410BA6" w:rsidRPr="006928BB">
        <w:rPr>
          <w:rFonts w:cstheme="minorHAnsi"/>
          <w:sz w:val="24"/>
          <w:szCs w:val="24"/>
          <w:shd w:val="clear" w:color="auto" w:fill="FFFFFF"/>
        </w:rPr>
        <w:t>IHCAFE</w:t>
      </w:r>
      <w:r w:rsidRPr="006928BB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6928BB">
        <w:rPr>
          <w:rFonts w:cstheme="minorHAnsi"/>
          <w:sz w:val="24"/>
          <w:szCs w:val="24"/>
        </w:rPr>
        <w:t xml:space="preserve">solicita el desarrollo de un ERP con los siguientes </w:t>
      </w:r>
      <w:r w:rsidR="00CA667C" w:rsidRPr="006928BB">
        <w:rPr>
          <w:rFonts w:cstheme="minorHAnsi"/>
          <w:sz w:val="24"/>
          <w:szCs w:val="24"/>
        </w:rPr>
        <w:t>Módulos</w:t>
      </w:r>
      <w:r w:rsidRPr="006928BB">
        <w:rPr>
          <w:rFonts w:cstheme="minorHAnsi"/>
          <w:sz w:val="24"/>
          <w:szCs w:val="24"/>
        </w:rPr>
        <w:t xml:space="preserve"> que debe contar el Software a Realizar.</w:t>
      </w:r>
    </w:p>
    <w:p w14:paraId="34304D48" w14:textId="4B397B0F" w:rsidR="009D3545" w:rsidRPr="008005FF" w:rsidRDefault="009D3545" w:rsidP="00F019C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  <w:lang w:val="es-MX"/>
        </w:rPr>
      </w:pPr>
      <w:proofErr w:type="spellStart"/>
      <w:r w:rsidRPr="008005FF">
        <w:rPr>
          <w:rFonts w:cstheme="minorHAnsi"/>
          <w:b/>
          <w:bCs/>
          <w:sz w:val="24"/>
          <w:szCs w:val="24"/>
          <w:lang w:val="es-MX"/>
        </w:rPr>
        <w:t>Modulo</w:t>
      </w:r>
      <w:proofErr w:type="spellEnd"/>
      <w:r w:rsidRPr="008005FF">
        <w:rPr>
          <w:rFonts w:cstheme="minorHAnsi"/>
          <w:b/>
          <w:bCs/>
          <w:sz w:val="24"/>
          <w:szCs w:val="24"/>
          <w:lang w:val="es-MX"/>
        </w:rPr>
        <w:t xml:space="preserve"> de Inventario </w:t>
      </w:r>
    </w:p>
    <w:p w14:paraId="7732D313" w14:textId="002545F2" w:rsidR="009D3545" w:rsidRPr="008005FF" w:rsidRDefault="009D3545" w:rsidP="00F019CC">
      <w:pPr>
        <w:pStyle w:val="Prrafodelista"/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8005FF">
        <w:rPr>
          <w:rFonts w:cstheme="minorHAnsi"/>
          <w:sz w:val="24"/>
          <w:szCs w:val="24"/>
          <w:lang w:val="es-MX"/>
        </w:rPr>
        <w:t>Que lleve el control de todos los insumos, productos en existencia del Instituto</w:t>
      </w:r>
      <w:r w:rsidR="00CA667C" w:rsidRPr="008005FF">
        <w:rPr>
          <w:rFonts w:cstheme="minorHAnsi"/>
          <w:sz w:val="24"/>
          <w:szCs w:val="24"/>
          <w:lang w:val="es-MX"/>
        </w:rPr>
        <w:t>, informe detallado por cada producto y seguimiento del mismo. Los</w:t>
      </w:r>
      <w:r w:rsidRPr="008005FF">
        <w:rPr>
          <w:rFonts w:cstheme="minorHAnsi"/>
          <w:sz w:val="24"/>
          <w:szCs w:val="24"/>
          <w:lang w:val="es-MX"/>
        </w:rPr>
        <w:t xml:space="preserve"> procesos de este </w:t>
      </w:r>
      <w:proofErr w:type="spellStart"/>
      <w:r w:rsidRPr="008005FF">
        <w:rPr>
          <w:rFonts w:cstheme="minorHAnsi"/>
          <w:sz w:val="24"/>
          <w:szCs w:val="24"/>
          <w:lang w:val="es-MX"/>
        </w:rPr>
        <w:t>modulo</w:t>
      </w:r>
      <w:proofErr w:type="spellEnd"/>
      <w:r w:rsidRPr="008005FF">
        <w:rPr>
          <w:rFonts w:cstheme="minorHAnsi"/>
          <w:sz w:val="24"/>
          <w:szCs w:val="24"/>
          <w:lang w:val="es-MX"/>
        </w:rPr>
        <w:t xml:space="preserve"> tienen que integrarse con los </w:t>
      </w:r>
      <w:r w:rsidR="00CA667C" w:rsidRPr="008005FF">
        <w:rPr>
          <w:rFonts w:cstheme="minorHAnsi"/>
          <w:sz w:val="24"/>
          <w:szCs w:val="24"/>
          <w:lang w:val="es-MX"/>
        </w:rPr>
        <w:t>módulos</w:t>
      </w:r>
      <w:r w:rsidRPr="008005FF">
        <w:rPr>
          <w:rFonts w:cstheme="minorHAnsi"/>
          <w:sz w:val="24"/>
          <w:szCs w:val="24"/>
          <w:lang w:val="es-MX"/>
        </w:rPr>
        <w:t xml:space="preserve"> </w:t>
      </w:r>
      <w:r w:rsidR="008005FF" w:rsidRPr="008005FF">
        <w:rPr>
          <w:rFonts w:cstheme="minorHAnsi"/>
          <w:sz w:val="24"/>
          <w:szCs w:val="24"/>
          <w:lang w:val="es-MX"/>
        </w:rPr>
        <w:t>Compra y venta</w:t>
      </w:r>
      <w:r w:rsidRPr="008005FF">
        <w:rPr>
          <w:rFonts w:cstheme="minorHAnsi"/>
          <w:sz w:val="24"/>
          <w:szCs w:val="24"/>
          <w:lang w:val="es-MX"/>
        </w:rPr>
        <w:t>.</w:t>
      </w:r>
    </w:p>
    <w:p w14:paraId="3575E950" w14:textId="57A63435" w:rsidR="009D3545" w:rsidRPr="008005FF" w:rsidRDefault="00CA667C" w:rsidP="00F019C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8005FF">
        <w:rPr>
          <w:rFonts w:cstheme="minorHAnsi"/>
          <w:b/>
          <w:bCs/>
          <w:sz w:val="24"/>
          <w:szCs w:val="24"/>
          <w:lang w:val="es-MX"/>
        </w:rPr>
        <w:t>Módulo</w:t>
      </w:r>
      <w:r w:rsidR="009D3545" w:rsidRPr="008005FF">
        <w:rPr>
          <w:rFonts w:cstheme="minorHAnsi"/>
          <w:b/>
          <w:bCs/>
          <w:sz w:val="24"/>
          <w:szCs w:val="24"/>
          <w:lang w:val="es-MX"/>
        </w:rPr>
        <w:t xml:space="preserve"> de Compra</w:t>
      </w:r>
      <w:r w:rsidR="007C2E1D" w:rsidRPr="008005FF">
        <w:rPr>
          <w:rFonts w:cstheme="minorHAnsi"/>
          <w:b/>
          <w:bCs/>
          <w:sz w:val="24"/>
          <w:szCs w:val="24"/>
          <w:lang w:val="es-MX"/>
        </w:rPr>
        <w:t xml:space="preserve"> y Venta</w:t>
      </w:r>
    </w:p>
    <w:p w14:paraId="4FE0B44B" w14:textId="3FDFA22C" w:rsidR="009D3545" w:rsidRPr="008005FF" w:rsidRDefault="009D3545" w:rsidP="00F019CC">
      <w:pPr>
        <w:pStyle w:val="Prrafodelista"/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8005FF">
        <w:rPr>
          <w:rFonts w:cstheme="minorHAnsi"/>
          <w:sz w:val="24"/>
          <w:szCs w:val="24"/>
          <w:lang w:val="es-MX"/>
        </w:rPr>
        <w:t xml:space="preserve">Se </w:t>
      </w:r>
      <w:r w:rsidR="00CA667C" w:rsidRPr="008005FF">
        <w:rPr>
          <w:rFonts w:cstheme="minorHAnsi"/>
          <w:sz w:val="24"/>
          <w:szCs w:val="24"/>
          <w:lang w:val="es-MX"/>
        </w:rPr>
        <w:t>encargará</w:t>
      </w:r>
      <w:r w:rsidRPr="008005FF">
        <w:rPr>
          <w:rFonts w:cstheme="minorHAnsi"/>
          <w:sz w:val="24"/>
          <w:szCs w:val="24"/>
          <w:lang w:val="es-MX"/>
        </w:rPr>
        <w:t xml:space="preserve"> de todos los procesos de compra</w:t>
      </w:r>
      <w:r w:rsidR="008005FF" w:rsidRPr="008005FF">
        <w:rPr>
          <w:rFonts w:cstheme="minorHAnsi"/>
          <w:sz w:val="24"/>
          <w:szCs w:val="24"/>
          <w:lang w:val="es-MX"/>
        </w:rPr>
        <w:t xml:space="preserve"> tanto como lo de ventas</w:t>
      </w:r>
      <w:r w:rsidRPr="008005FF">
        <w:rPr>
          <w:rFonts w:cstheme="minorHAnsi"/>
          <w:sz w:val="24"/>
          <w:szCs w:val="24"/>
          <w:lang w:val="es-MX"/>
        </w:rPr>
        <w:t xml:space="preserve"> de productos e insumos, equipos. Esta sección también tiene que manejar el listado de las instituciones que proveen al INA</w:t>
      </w:r>
      <w:r w:rsidR="00CA667C" w:rsidRPr="008005FF">
        <w:rPr>
          <w:rFonts w:cstheme="minorHAnsi"/>
          <w:sz w:val="24"/>
          <w:szCs w:val="24"/>
          <w:lang w:val="es-MX"/>
        </w:rPr>
        <w:t xml:space="preserve">, </w:t>
      </w:r>
      <w:proofErr w:type="spellStart"/>
      <w:r w:rsidR="00CA667C" w:rsidRPr="008005FF">
        <w:rPr>
          <w:rFonts w:cstheme="minorHAnsi"/>
          <w:sz w:val="24"/>
          <w:szCs w:val="24"/>
          <w:lang w:val="es-MX"/>
        </w:rPr>
        <w:t>ordenes</w:t>
      </w:r>
      <w:proofErr w:type="spellEnd"/>
      <w:r w:rsidR="00CA667C" w:rsidRPr="008005FF">
        <w:rPr>
          <w:rFonts w:cstheme="minorHAnsi"/>
          <w:sz w:val="24"/>
          <w:szCs w:val="24"/>
          <w:lang w:val="es-MX"/>
        </w:rPr>
        <w:t xml:space="preserve"> de compra, solicitud de presupuestos a proveedores, </w:t>
      </w:r>
      <w:r w:rsidR="008005FF" w:rsidRPr="008005FF">
        <w:rPr>
          <w:rFonts w:cstheme="minorHAnsi"/>
          <w:sz w:val="24"/>
          <w:szCs w:val="24"/>
          <w:lang w:val="es-MX"/>
        </w:rPr>
        <w:t xml:space="preserve">generación de facturas, aceptación y seguimiento de pedidos, </w:t>
      </w:r>
      <w:r w:rsidR="00CA667C" w:rsidRPr="008005FF">
        <w:rPr>
          <w:rFonts w:cstheme="minorHAnsi"/>
          <w:sz w:val="24"/>
          <w:szCs w:val="24"/>
          <w:lang w:val="es-MX"/>
        </w:rPr>
        <w:t>Actualización de existencia de los insumos</w:t>
      </w:r>
      <w:r w:rsidR="008005FF" w:rsidRPr="008005FF">
        <w:rPr>
          <w:rFonts w:cstheme="minorHAnsi"/>
          <w:sz w:val="24"/>
          <w:szCs w:val="24"/>
          <w:lang w:val="es-MX"/>
        </w:rPr>
        <w:t xml:space="preserve"> cuando se realiza una compra o venta</w:t>
      </w:r>
      <w:r w:rsidR="00CA667C" w:rsidRPr="008005FF">
        <w:rPr>
          <w:rFonts w:cstheme="minorHAnsi"/>
          <w:sz w:val="24"/>
          <w:szCs w:val="24"/>
          <w:lang w:val="es-MX"/>
        </w:rPr>
        <w:t xml:space="preserve">. Este </w:t>
      </w:r>
      <w:proofErr w:type="spellStart"/>
      <w:r w:rsidR="00CA667C" w:rsidRPr="008005FF">
        <w:rPr>
          <w:rFonts w:cstheme="minorHAnsi"/>
          <w:sz w:val="24"/>
          <w:szCs w:val="24"/>
          <w:lang w:val="es-MX"/>
        </w:rPr>
        <w:t>modulo</w:t>
      </w:r>
      <w:proofErr w:type="spellEnd"/>
      <w:r w:rsidR="00CA667C" w:rsidRPr="008005FF">
        <w:rPr>
          <w:rFonts w:cstheme="minorHAnsi"/>
          <w:sz w:val="24"/>
          <w:szCs w:val="24"/>
          <w:lang w:val="es-MX"/>
        </w:rPr>
        <w:t xml:space="preserve"> tiene que integrarse con el </w:t>
      </w:r>
      <w:r w:rsidR="00410BA6" w:rsidRPr="008005FF">
        <w:rPr>
          <w:rFonts w:cstheme="minorHAnsi"/>
          <w:sz w:val="24"/>
          <w:szCs w:val="24"/>
          <w:lang w:val="es-MX"/>
        </w:rPr>
        <w:t>Módulo</w:t>
      </w:r>
      <w:r w:rsidR="00CA667C" w:rsidRPr="008005FF">
        <w:rPr>
          <w:rFonts w:cstheme="minorHAnsi"/>
          <w:sz w:val="24"/>
          <w:szCs w:val="24"/>
          <w:lang w:val="es-MX"/>
        </w:rPr>
        <w:t xml:space="preserve"> de Inventario</w:t>
      </w:r>
      <w:r w:rsidR="008005FF" w:rsidRPr="008005FF">
        <w:rPr>
          <w:rFonts w:cstheme="minorHAnsi"/>
          <w:sz w:val="24"/>
          <w:szCs w:val="24"/>
          <w:lang w:val="es-MX"/>
        </w:rPr>
        <w:t>.</w:t>
      </w:r>
      <w:r w:rsidRPr="008005FF">
        <w:rPr>
          <w:rFonts w:cstheme="minorHAnsi"/>
          <w:sz w:val="24"/>
          <w:szCs w:val="24"/>
          <w:lang w:val="es-MX"/>
        </w:rPr>
        <w:t xml:space="preserve"> </w:t>
      </w:r>
    </w:p>
    <w:p w14:paraId="5E10E31A" w14:textId="4F5102F8" w:rsidR="007C2E1D" w:rsidRPr="008005FF" w:rsidRDefault="007C2E1D" w:rsidP="00F019C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8005FF">
        <w:rPr>
          <w:rFonts w:cstheme="minorHAnsi"/>
          <w:b/>
          <w:bCs/>
          <w:sz w:val="24"/>
          <w:szCs w:val="24"/>
          <w:lang w:val="es-MX"/>
        </w:rPr>
        <w:t xml:space="preserve">Modulo </w:t>
      </w:r>
      <w:r w:rsidR="00565F92">
        <w:rPr>
          <w:rFonts w:cstheme="minorHAnsi"/>
          <w:b/>
          <w:bCs/>
          <w:sz w:val="24"/>
          <w:szCs w:val="24"/>
          <w:lang w:val="es-MX"/>
        </w:rPr>
        <w:t xml:space="preserve">Administrativo, </w:t>
      </w:r>
      <w:r w:rsidR="008005FF" w:rsidRPr="008005FF">
        <w:rPr>
          <w:rFonts w:cstheme="minorHAnsi"/>
          <w:b/>
          <w:bCs/>
          <w:sz w:val="24"/>
          <w:szCs w:val="24"/>
          <w:lang w:val="es-MX"/>
        </w:rPr>
        <w:t>Financiero y Contable</w:t>
      </w:r>
    </w:p>
    <w:p w14:paraId="3875E407" w14:textId="58C31316" w:rsidR="008005FF" w:rsidRDefault="008005FF" w:rsidP="00F019CC">
      <w:pPr>
        <w:pStyle w:val="Prrafodelista"/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8005FF">
        <w:rPr>
          <w:rFonts w:cstheme="minorHAnsi"/>
          <w:sz w:val="24"/>
          <w:szCs w:val="24"/>
          <w:lang w:val="es-MX"/>
        </w:rPr>
        <w:t>Evaluar todos los procesos contables. Gestión de Nominas, Presupuestos,</w:t>
      </w:r>
      <w:r>
        <w:rPr>
          <w:rFonts w:cstheme="minorHAnsi"/>
          <w:sz w:val="24"/>
          <w:szCs w:val="24"/>
          <w:lang w:val="es-MX"/>
        </w:rPr>
        <w:t xml:space="preserve"> Facturación, </w:t>
      </w:r>
      <w:r w:rsidRPr="008005FF">
        <w:rPr>
          <w:rFonts w:cstheme="minorHAnsi"/>
          <w:sz w:val="24"/>
          <w:szCs w:val="24"/>
          <w:lang w:val="es-MX"/>
        </w:rPr>
        <w:t>Análisis de costes de los insumos</w:t>
      </w:r>
      <w:r w:rsidR="00410BA6">
        <w:rPr>
          <w:rFonts w:cstheme="minorHAnsi"/>
          <w:sz w:val="24"/>
          <w:szCs w:val="24"/>
          <w:lang w:val="es-MX"/>
        </w:rPr>
        <w:t>, Gestión de Productores</w:t>
      </w:r>
      <w:r w:rsidR="00565F92">
        <w:rPr>
          <w:rFonts w:cstheme="minorHAnsi"/>
          <w:sz w:val="24"/>
          <w:szCs w:val="24"/>
          <w:lang w:val="es-MX"/>
        </w:rPr>
        <w:t xml:space="preserve"> y sus respectivos </w:t>
      </w:r>
      <w:r w:rsidR="00410BA6">
        <w:rPr>
          <w:rFonts w:cstheme="minorHAnsi"/>
          <w:sz w:val="24"/>
          <w:szCs w:val="24"/>
          <w:lang w:val="es-MX"/>
        </w:rPr>
        <w:t>Contratos</w:t>
      </w:r>
      <w:r w:rsidRPr="008005FF">
        <w:rPr>
          <w:rFonts w:cstheme="minorHAnsi"/>
          <w:sz w:val="24"/>
          <w:szCs w:val="24"/>
          <w:lang w:val="es-MX"/>
        </w:rPr>
        <w:t>.</w:t>
      </w:r>
    </w:p>
    <w:p w14:paraId="76F6E601" w14:textId="1FB94978" w:rsidR="00410BA6" w:rsidRPr="00410BA6" w:rsidRDefault="00410BA6" w:rsidP="00F019C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410BA6">
        <w:rPr>
          <w:rFonts w:cstheme="minorHAnsi"/>
          <w:b/>
          <w:bCs/>
          <w:sz w:val="24"/>
          <w:szCs w:val="24"/>
          <w:lang w:val="es-MX"/>
        </w:rPr>
        <w:t>Módulo de Producción</w:t>
      </w:r>
    </w:p>
    <w:p w14:paraId="30A64843" w14:textId="3E95E0F5" w:rsidR="00410BA6" w:rsidRPr="00410BA6" w:rsidRDefault="00410BA6" w:rsidP="00F019CC">
      <w:pPr>
        <w:pStyle w:val="Prrafodelista"/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Este </w:t>
      </w:r>
      <w:proofErr w:type="spellStart"/>
      <w:r>
        <w:rPr>
          <w:rFonts w:cstheme="minorHAnsi"/>
          <w:sz w:val="24"/>
          <w:szCs w:val="24"/>
          <w:lang w:val="es-MX"/>
        </w:rPr>
        <w:t>modulo</w:t>
      </w:r>
      <w:proofErr w:type="spellEnd"/>
      <w:r>
        <w:rPr>
          <w:rFonts w:cstheme="minorHAnsi"/>
          <w:sz w:val="24"/>
          <w:szCs w:val="24"/>
          <w:lang w:val="es-MX"/>
        </w:rPr>
        <w:t xml:space="preserve"> se encargará de evaluar todos los procesos de control de producción, procesos del Productor, uso de materia prima.</w:t>
      </w:r>
    </w:p>
    <w:p w14:paraId="71D92AD9" w14:textId="77777777" w:rsidR="007C2E1D" w:rsidRPr="008005FF" w:rsidRDefault="007C2E1D" w:rsidP="00F019CC">
      <w:pPr>
        <w:pStyle w:val="Prrafodelista"/>
        <w:spacing w:line="360" w:lineRule="auto"/>
        <w:jc w:val="both"/>
        <w:rPr>
          <w:rFonts w:cstheme="minorHAnsi"/>
          <w:sz w:val="24"/>
          <w:szCs w:val="24"/>
          <w:lang w:val="es-MX"/>
        </w:rPr>
      </w:pPr>
    </w:p>
    <w:p w14:paraId="384F428F" w14:textId="16E3DDBD" w:rsidR="00A57434" w:rsidRPr="008005FF" w:rsidRDefault="00410BA6" w:rsidP="00410BA6">
      <w:pPr>
        <w:tabs>
          <w:tab w:val="left" w:pos="270"/>
        </w:tabs>
        <w:spacing w:line="360" w:lineRule="auto"/>
        <w:rPr>
          <w:rFonts w:cstheme="minorHAnsi"/>
          <w:b/>
          <w:bCs/>
          <w:sz w:val="24"/>
          <w:szCs w:val="24"/>
          <w:lang w:val="es-MX"/>
        </w:rPr>
      </w:pPr>
      <w:r>
        <w:rPr>
          <w:rFonts w:cstheme="minorHAnsi"/>
          <w:b/>
          <w:bCs/>
          <w:sz w:val="24"/>
          <w:szCs w:val="24"/>
          <w:lang w:val="es-MX"/>
        </w:rPr>
        <w:tab/>
      </w:r>
    </w:p>
    <w:p w14:paraId="23B9107E" w14:textId="73A6C445" w:rsidR="00A57434" w:rsidRDefault="00410BA6" w:rsidP="000F4E28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OBJETIVOS</w:t>
      </w:r>
    </w:p>
    <w:p w14:paraId="5FC48DBD" w14:textId="127E8379" w:rsidR="00410BA6" w:rsidRDefault="00410BA6" w:rsidP="00410BA6">
      <w:pPr>
        <w:rPr>
          <w:b/>
          <w:bCs/>
          <w:sz w:val="28"/>
          <w:szCs w:val="28"/>
          <w:lang w:val="es-MX"/>
        </w:rPr>
      </w:pPr>
    </w:p>
    <w:p w14:paraId="457CFAE2" w14:textId="4DB4A79B" w:rsidR="00A57434" w:rsidRPr="00F019CC" w:rsidRDefault="00F019CC" w:rsidP="00DC5986">
      <w:pPr>
        <w:pStyle w:val="Prrafodelista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Elaborar un contrato con las cláusulas pertinentes para la creación de Software ERP al Instituto Hondureño del Café (IHCAFE) con el fin de que </w:t>
      </w:r>
      <w:r w:rsidR="00DC5986">
        <w:rPr>
          <w:sz w:val="24"/>
          <w:szCs w:val="24"/>
          <w:lang w:val="es-MX"/>
        </w:rPr>
        <w:t>la empresa solicitante</w:t>
      </w:r>
      <w:r>
        <w:rPr>
          <w:sz w:val="24"/>
          <w:szCs w:val="24"/>
          <w:lang w:val="es-MX"/>
        </w:rPr>
        <w:t xml:space="preserve"> tenga un eficiente manejo de su información.</w:t>
      </w:r>
    </w:p>
    <w:p w14:paraId="39D53643" w14:textId="3076E188" w:rsidR="00F019CC" w:rsidRPr="00F019CC" w:rsidRDefault="00F019CC" w:rsidP="00DC5986">
      <w:pPr>
        <w:pStyle w:val="Prrafodelista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Realizar dicho contrato con base a la Ley de Contratación del Estado de Honduras</w:t>
      </w:r>
      <w:r w:rsidR="00DC5986">
        <w:rPr>
          <w:sz w:val="24"/>
          <w:szCs w:val="24"/>
          <w:lang w:val="es-MX"/>
        </w:rPr>
        <w:t xml:space="preserve"> y Ley de Derechos de Autor.</w:t>
      </w:r>
    </w:p>
    <w:p w14:paraId="75310AA6" w14:textId="1494F783" w:rsidR="00F019CC" w:rsidRPr="00DC5986" w:rsidRDefault="00DC5986" w:rsidP="00DC5986">
      <w:pPr>
        <w:pStyle w:val="Prrafodelista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Conocer la estructura y partes importantes de un contrato.</w:t>
      </w:r>
    </w:p>
    <w:p w14:paraId="31E81EC1" w14:textId="77777777" w:rsidR="00DC5986" w:rsidRPr="00F019CC" w:rsidRDefault="00DC5986" w:rsidP="00DC5986">
      <w:pPr>
        <w:pStyle w:val="Prrafodelista"/>
        <w:spacing w:line="360" w:lineRule="auto"/>
        <w:rPr>
          <w:b/>
          <w:bCs/>
          <w:sz w:val="24"/>
          <w:szCs w:val="24"/>
          <w:lang w:val="es-MX"/>
        </w:rPr>
      </w:pPr>
    </w:p>
    <w:p w14:paraId="45366684" w14:textId="77777777" w:rsidR="00A57434" w:rsidRDefault="00A57434" w:rsidP="00DC5986">
      <w:pPr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66A56ACC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3E2B5933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360F7706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20D371BF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4F11C1D0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333CCFF8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77EF510C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68FCEC63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50444A22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4071D139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2F0192AE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3A58CE15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60421DA7" w14:textId="77777777" w:rsidR="00A57434" w:rsidRDefault="00A57434" w:rsidP="000F4E28">
      <w:pPr>
        <w:jc w:val="center"/>
        <w:rPr>
          <w:b/>
          <w:bCs/>
          <w:sz w:val="28"/>
          <w:szCs w:val="28"/>
          <w:lang w:val="es-MX"/>
        </w:rPr>
      </w:pPr>
    </w:p>
    <w:p w14:paraId="24EB3A1D" w14:textId="3323CF46" w:rsidR="00EC4028" w:rsidRDefault="000F4E28" w:rsidP="000F4E28">
      <w:pPr>
        <w:jc w:val="center"/>
        <w:rPr>
          <w:b/>
          <w:bCs/>
          <w:sz w:val="28"/>
          <w:szCs w:val="28"/>
          <w:lang w:val="es-MX"/>
        </w:rPr>
      </w:pPr>
      <w:r w:rsidRPr="009E0C4C">
        <w:rPr>
          <w:b/>
          <w:bCs/>
          <w:sz w:val="28"/>
          <w:szCs w:val="28"/>
          <w:lang w:val="es-MX"/>
        </w:rPr>
        <w:lastRenderedPageBreak/>
        <w:t>CONTRATO N° 16-2021 ADQUISICION DE SOFTWARE ERP</w:t>
      </w:r>
    </w:p>
    <w:p w14:paraId="7FD389D1" w14:textId="77777777" w:rsidR="0069421F" w:rsidRPr="009E0C4C" w:rsidRDefault="0069421F" w:rsidP="000F4E28">
      <w:pPr>
        <w:jc w:val="center"/>
        <w:rPr>
          <w:b/>
          <w:bCs/>
          <w:sz w:val="28"/>
          <w:szCs w:val="28"/>
          <w:lang w:val="es-MX"/>
        </w:rPr>
      </w:pPr>
    </w:p>
    <w:p w14:paraId="231F0C46" w14:textId="3AC80AD8" w:rsidR="00022EE3" w:rsidRPr="00100FEC" w:rsidRDefault="000F4E28" w:rsidP="00DC598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Nosotros, </w:t>
      </w:r>
      <w:r w:rsidR="00024AC2">
        <w:rPr>
          <w:sz w:val="24"/>
          <w:szCs w:val="24"/>
          <w:lang w:val="es-MX"/>
        </w:rPr>
        <w:t>FRANKLIN JOSUE GÚZMAN AVILÉS</w:t>
      </w:r>
      <w:r>
        <w:rPr>
          <w:sz w:val="24"/>
          <w:szCs w:val="24"/>
          <w:lang w:val="es-MX"/>
        </w:rPr>
        <w:t xml:space="preserve">, mayor de edad, Hondureño, casado, Abogado y Notario de este domicilio, con Tarjeta de Identidad No. 1601-1982-01063, actuando en mi condición de </w:t>
      </w:r>
      <w:r w:rsidR="0047428B">
        <w:rPr>
          <w:sz w:val="24"/>
          <w:szCs w:val="24"/>
          <w:lang w:val="es-MX"/>
        </w:rPr>
        <w:t xml:space="preserve">Director Ejecutivo y Representante Legal del INSTITUTO </w:t>
      </w:r>
      <w:r w:rsidR="00410BA6" w:rsidRPr="004B4A73">
        <w:rPr>
          <w:rFonts w:cstheme="minorHAnsi"/>
          <w:sz w:val="24"/>
          <w:szCs w:val="24"/>
          <w:lang w:val="es-MX"/>
        </w:rPr>
        <w:t>HONDUREÑO DEL CAFE</w:t>
      </w:r>
      <w:r w:rsidR="0047428B" w:rsidRPr="004B4A73">
        <w:rPr>
          <w:rFonts w:cstheme="minorHAnsi"/>
          <w:sz w:val="24"/>
          <w:szCs w:val="24"/>
          <w:lang w:val="es-MX"/>
        </w:rPr>
        <w:t xml:space="preserve"> (</w:t>
      </w:r>
      <w:r w:rsidR="00410BA6" w:rsidRPr="004B4A73">
        <w:rPr>
          <w:rFonts w:cstheme="minorHAnsi"/>
          <w:sz w:val="24"/>
          <w:szCs w:val="24"/>
          <w:lang w:val="es-MX"/>
        </w:rPr>
        <w:t>IHACAFE</w:t>
      </w:r>
      <w:r w:rsidR="0047428B" w:rsidRPr="004B4A73">
        <w:rPr>
          <w:rFonts w:cstheme="minorHAnsi"/>
          <w:sz w:val="24"/>
          <w:szCs w:val="24"/>
          <w:lang w:val="es-MX"/>
        </w:rPr>
        <w:t xml:space="preserve">), Institución Autónoma del Estado, creada mediante Decreto Legislativo Número 69 del 6 de marzo de 1961, nombrado para tal cargo mediante Acuerdo Ejecutivo No.123-2011 de fecha veintisiete de Enero del dos mil once; </w:t>
      </w:r>
      <w:r w:rsidRPr="004B4A73">
        <w:rPr>
          <w:rFonts w:cstheme="minorHAnsi"/>
          <w:sz w:val="24"/>
          <w:szCs w:val="24"/>
          <w:lang w:val="es-MX"/>
        </w:rPr>
        <w:t>facultado para la celebración de este Contrato</w:t>
      </w:r>
      <w:r w:rsidR="00796F45" w:rsidRPr="004B4A73">
        <w:rPr>
          <w:rFonts w:cstheme="minorHAnsi"/>
          <w:sz w:val="24"/>
          <w:szCs w:val="24"/>
          <w:lang w:val="es-MX"/>
        </w:rPr>
        <w:t xml:space="preserve"> mediante </w:t>
      </w:r>
      <w:r w:rsidR="004B4A73" w:rsidRPr="004B4A73">
        <w:rPr>
          <w:rFonts w:cstheme="minorHAnsi"/>
          <w:sz w:val="24"/>
          <w:szCs w:val="24"/>
          <w:lang w:val="es-MX"/>
        </w:rPr>
        <w:t>a los artículos 1, 5 numerales 1 y 3 y 14 del Decreto</w:t>
      </w:r>
      <w:r w:rsidR="004B4A73">
        <w:rPr>
          <w:rFonts w:cstheme="minorHAnsi"/>
          <w:sz w:val="24"/>
          <w:szCs w:val="24"/>
          <w:lang w:val="es-MX"/>
        </w:rPr>
        <w:t xml:space="preserve"> </w:t>
      </w:r>
      <w:r w:rsidR="004B4A73" w:rsidRPr="004B4A73">
        <w:rPr>
          <w:rFonts w:cstheme="minorHAnsi"/>
          <w:sz w:val="24"/>
          <w:szCs w:val="24"/>
          <w:lang w:val="es-MX"/>
        </w:rPr>
        <w:t>Legislativo No. 145-2000, publicado en el Diario Oficial La Gaceta el 21 de noviembre</w:t>
      </w:r>
      <w:r w:rsidR="004B4A73">
        <w:rPr>
          <w:rFonts w:cstheme="minorHAnsi"/>
          <w:sz w:val="24"/>
          <w:szCs w:val="24"/>
          <w:lang w:val="es-MX"/>
        </w:rPr>
        <w:t xml:space="preserve"> </w:t>
      </w:r>
      <w:r w:rsidR="004B4A73" w:rsidRPr="004B4A73">
        <w:rPr>
          <w:rFonts w:cstheme="minorHAnsi"/>
          <w:sz w:val="24"/>
          <w:szCs w:val="24"/>
          <w:lang w:val="es-MX"/>
        </w:rPr>
        <w:t>de 2000 y que contiene la Ley del CONACAFE</w:t>
      </w:r>
      <w:r w:rsidRPr="004B4A73">
        <w:rPr>
          <w:rFonts w:cstheme="minorHAnsi"/>
          <w:sz w:val="24"/>
          <w:szCs w:val="24"/>
          <w:lang w:val="es-MX"/>
        </w:rPr>
        <w:t xml:space="preserve">. Y por Otra, </w:t>
      </w:r>
      <w:r w:rsidR="00024AC2" w:rsidRPr="004B4A73">
        <w:rPr>
          <w:rFonts w:cstheme="minorHAnsi"/>
          <w:sz w:val="24"/>
          <w:szCs w:val="24"/>
          <w:lang w:val="es-MX"/>
        </w:rPr>
        <w:t>ANGEL RAMON PAZ LOPEZ</w:t>
      </w:r>
      <w:r w:rsidRPr="004B4A73">
        <w:rPr>
          <w:rFonts w:cstheme="minorHAnsi"/>
          <w:sz w:val="24"/>
          <w:szCs w:val="24"/>
          <w:lang w:val="es-MX"/>
        </w:rPr>
        <w:t>, mayor de edad, con identidad N</w:t>
      </w:r>
      <w:r w:rsidR="004F1184" w:rsidRPr="004B4A73">
        <w:rPr>
          <w:rFonts w:cstheme="minorHAnsi"/>
          <w:sz w:val="24"/>
          <w:szCs w:val="24"/>
          <w:lang w:val="es-MX"/>
        </w:rPr>
        <w:t>°</w:t>
      </w:r>
      <w:r w:rsidRPr="004B4A73">
        <w:rPr>
          <w:rFonts w:cstheme="minorHAnsi"/>
          <w:sz w:val="24"/>
          <w:szCs w:val="24"/>
          <w:lang w:val="es-MX"/>
        </w:rPr>
        <w:t xml:space="preserve"> 1601-198</w:t>
      </w:r>
      <w:r w:rsidR="00024AC2" w:rsidRPr="004B4A73">
        <w:rPr>
          <w:rFonts w:cstheme="minorHAnsi"/>
          <w:sz w:val="24"/>
          <w:szCs w:val="24"/>
          <w:lang w:val="es-MX"/>
        </w:rPr>
        <w:t>8</w:t>
      </w:r>
      <w:r w:rsidRPr="004B4A73">
        <w:rPr>
          <w:rFonts w:cstheme="minorHAnsi"/>
          <w:sz w:val="24"/>
          <w:szCs w:val="24"/>
          <w:lang w:val="es-MX"/>
        </w:rPr>
        <w:t>-00</w:t>
      </w:r>
      <w:r w:rsidR="00024AC2" w:rsidRPr="004B4A73">
        <w:rPr>
          <w:rFonts w:cstheme="minorHAnsi"/>
          <w:sz w:val="24"/>
          <w:szCs w:val="24"/>
          <w:lang w:val="es-MX"/>
        </w:rPr>
        <w:t>4</w:t>
      </w:r>
      <w:r w:rsidRPr="004B4A73">
        <w:rPr>
          <w:rFonts w:cstheme="minorHAnsi"/>
          <w:sz w:val="24"/>
          <w:szCs w:val="24"/>
          <w:lang w:val="es-MX"/>
        </w:rPr>
        <w:t>21,</w:t>
      </w:r>
      <w:r w:rsidR="00024AC2" w:rsidRPr="004B4A73">
        <w:rPr>
          <w:rFonts w:cstheme="minorHAnsi"/>
          <w:sz w:val="24"/>
          <w:szCs w:val="24"/>
          <w:lang w:val="es-MX"/>
        </w:rPr>
        <w:t xml:space="preserve"> mayor de edad, Ingeniero en Computación,</w:t>
      </w:r>
      <w:r w:rsidRPr="004B4A73">
        <w:rPr>
          <w:rFonts w:cstheme="minorHAnsi"/>
          <w:sz w:val="24"/>
          <w:szCs w:val="24"/>
          <w:lang w:val="es-MX"/>
        </w:rPr>
        <w:t xml:space="preserve"> actuando en su condición de Representante Legal de la Empresa de Software denominado </w:t>
      </w:r>
      <w:r w:rsidR="001A66EB" w:rsidRPr="004B4A73">
        <w:rPr>
          <w:rFonts w:cstheme="minorHAnsi"/>
          <w:b/>
          <w:bCs/>
          <w:sz w:val="24"/>
          <w:szCs w:val="24"/>
          <w:lang w:val="es-MX"/>
        </w:rPr>
        <w:t>ARPAZ</w:t>
      </w:r>
      <w:r w:rsidR="00D73F1B" w:rsidRPr="004B4A73">
        <w:rPr>
          <w:rFonts w:cstheme="minorHAnsi"/>
          <w:b/>
          <w:bCs/>
          <w:sz w:val="24"/>
          <w:szCs w:val="24"/>
          <w:lang w:val="es-MX"/>
        </w:rPr>
        <w:t>SYSTEM</w:t>
      </w:r>
      <w:r w:rsidR="0047428B" w:rsidRPr="004B4A73">
        <w:rPr>
          <w:rFonts w:cstheme="minorHAnsi"/>
          <w:b/>
          <w:bCs/>
          <w:sz w:val="24"/>
          <w:szCs w:val="24"/>
          <w:lang w:val="es-MX"/>
        </w:rPr>
        <w:t xml:space="preserve"> </w:t>
      </w:r>
      <w:r w:rsidR="00B97BB5">
        <w:rPr>
          <w:rFonts w:cstheme="minorHAnsi"/>
          <w:sz w:val="24"/>
          <w:szCs w:val="24"/>
          <w:lang w:val="es-MX"/>
        </w:rPr>
        <w:t xml:space="preserve">situada en el Barrio Llano del Conejo, a dos cuadras arriba del Registro Nacional de las Personas, en el Edificio Benigno Pineda, Santa Barbara, </w:t>
      </w:r>
      <w:r w:rsidR="0047428B" w:rsidRPr="004B4A73">
        <w:rPr>
          <w:rFonts w:cstheme="minorHAnsi"/>
          <w:sz w:val="24"/>
          <w:szCs w:val="24"/>
          <w:lang w:val="es-MX"/>
        </w:rPr>
        <w:t xml:space="preserve">constituida a los cuatro días del mes de diciembre del año dos mil veinte, según </w:t>
      </w:r>
      <w:r w:rsidR="00DA2074" w:rsidRPr="004B4A73">
        <w:rPr>
          <w:rFonts w:cstheme="minorHAnsi"/>
          <w:sz w:val="24"/>
          <w:szCs w:val="24"/>
          <w:lang w:val="es-MX"/>
        </w:rPr>
        <w:t>instrumento</w:t>
      </w:r>
      <w:r w:rsidR="0047428B" w:rsidRPr="004B4A73">
        <w:rPr>
          <w:rFonts w:cstheme="minorHAnsi"/>
          <w:sz w:val="24"/>
          <w:szCs w:val="24"/>
          <w:lang w:val="es-MX"/>
        </w:rPr>
        <w:t xml:space="preserve"> No. 4</w:t>
      </w:r>
      <w:r w:rsidR="002709F7">
        <w:rPr>
          <w:rFonts w:cstheme="minorHAnsi"/>
          <w:sz w:val="24"/>
          <w:szCs w:val="24"/>
          <w:lang w:val="es-MX"/>
        </w:rPr>
        <w:t xml:space="preserve"> en la ciudad de Santa Bárbara,</w:t>
      </w:r>
      <w:r w:rsidR="0047428B" w:rsidRPr="004B4A73">
        <w:rPr>
          <w:rFonts w:cstheme="minorHAnsi"/>
          <w:sz w:val="24"/>
          <w:szCs w:val="24"/>
          <w:lang w:val="es-MX"/>
        </w:rPr>
        <w:t xml:space="preserve"> autorizado por</w:t>
      </w:r>
      <w:r w:rsidR="0047428B">
        <w:rPr>
          <w:sz w:val="24"/>
          <w:szCs w:val="24"/>
          <w:lang w:val="es-MX"/>
        </w:rPr>
        <w:t xml:space="preserve"> el Notario </w:t>
      </w:r>
      <w:r w:rsidR="00DA2074">
        <w:rPr>
          <w:sz w:val="24"/>
          <w:szCs w:val="24"/>
          <w:lang w:val="es-MX"/>
        </w:rPr>
        <w:t>Benjamín</w:t>
      </w:r>
      <w:r w:rsidR="0047428B">
        <w:rPr>
          <w:sz w:val="24"/>
          <w:szCs w:val="24"/>
          <w:lang w:val="es-MX"/>
        </w:rPr>
        <w:t xml:space="preserve"> </w:t>
      </w:r>
      <w:r w:rsidR="00DA2074">
        <w:rPr>
          <w:sz w:val="24"/>
          <w:szCs w:val="24"/>
          <w:lang w:val="es-MX"/>
        </w:rPr>
        <w:t>López</w:t>
      </w:r>
      <w:r w:rsidR="0047428B">
        <w:rPr>
          <w:sz w:val="24"/>
          <w:szCs w:val="24"/>
          <w:lang w:val="es-MX"/>
        </w:rPr>
        <w:t xml:space="preserve"> Toro, e inscrita bajo el </w:t>
      </w:r>
      <w:r w:rsidR="00B15831">
        <w:rPr>
          <w:sz w:val="24"/>
          <w:szCs w:val="24"/>
          <w:lang w:val="es-MX"/>
        </w:rPr>
        <w:t>número</w:t>
      </w:r>
      <w:r w:rsidR="0047428B">
        <w:rPr>
          <w:sz w:val="24"/>
          <w:szCs w:val="24"/>
          <w:lang w:val="es-MX"/>
        </w:rPr>
        <w:t xml:space="preserve"> 84, Tomo 409 de Registro de Comerciantes Sociales y que en lo sucesivo, para efecto de este CONTRATO se denominaran: </w:t>
      </w:r>
      <w:r w:rsidR="0047428B">
        <w:rPr>
          <w:b/>
          <w:bCs/>
          <w:sz w:val="24"/>
          <w:szCs w:val="24"/>
          <w:lang w:val="es-MX"/>
        </w:rPr>
        <w:t xml:space="preserve">EL INSTITUTO Y EL </w:t>
      </w:r>
      <w:r w:rsidR="0020069D">
        <w:rPr>
          <w:b/>
          <w:bCs/>
          <w:sz w:val="24"/>
          <w:szCs w:val="24"/>
          <w:lang w:val="es-MX"/>
        </w:rPr>
        <w:t>DESARROL</w:t>
      </w:r>
      <w:r w:rsidR="00A57434">
        <w:rPr>
          <w:b/>
          <w:bCs/>
          <w:sz w:val="24"/>
          <w:szCs w:val="24"/>
          <w:lang w:val="es-MX"/>
        </w:rPr>
        <w:t>L</w:t>
      </w:r>
      <w:r w:rsidR="0020069D">
        <w:rPr>
          <w:b/>
          <w:bCs/>
          <w:sz w:val="24"/>
          <w:szCs w:val="24"/>
          <w:lang w:val="es-MX"/>
        </w:rPr>
        <w:t>ADOR</w:t>
      </w:r>
      <w:r w:rsidR="0047428B">
        <w:rPr>
          <w:b/>
          <w:bCs/>
          <w:sz w:val="24"/>
          <w:szCs w:val="24"/>
          <w:lang w:val="es-MX"/>
        </w:rPr>
        <w:t xml:space="preserve">, </w:t>
      </w:r>
      <w:r w:rsidR="00796F45">
        <w:rPr>
          <w:sz w:val="24"/>
          <w:szCs w:val="24"/>
          <w:lang w:val="es-MX"/>
        </w:rPr>
        <w:t>de común acuerdo hemos convenido celebrar como al efecto celebramos, el presente “</w:t>
      </w:r>
      <w:r w:rsidR="00796F45" w:rsidRPr="00796F45">
        <w:rPr>
          <w:b/>
          <w:bCs/>
          <w:sz w:val="24"/>
          <w:szCs w:val="24"/>
          <w:lang w:val="es-MX"/>
        </w:rPr>
        <w:t>CONTRATO PARA LA ADQUISICION DEL SOFTWARE ERP</w:t>
      </w:r>
      <w:r w:rsidR="00796F45">
        <w:rPr>
          <w:b/>
          <w:bCs/>
          <w:sz w:val="24"/>
          <w:szCs w:val="24"/>
          <w:lang w:val="es-MX"/>
        </w:rPr>
        <w:t xml:space="preserve">” </w:t>
      </w:r>
      <w:r w:rsidR="00796F45">
        <w:rPr>
          <w:sz w:val="24"/>
          <w:szCs w:val="24"/>
          <w:lang w:val="es-MX"/>
        </w:rPr>
        <w:t xml:space="preserve">bajo los </w:t>
      </w:r>
      <w:r w:rsidR="00EF2B4A">
        <w:rPr>
          <w:sz w:val="24"/>
          <w:szCs w:val="24"/>
          <w:lang w:val="es-MX"/>
        </w:rPr>
        <w:t>términos</w:t>
      </w:r>
      <w:r w:rsidR="00796F45">
        <w:rPr>
          <w:sz w:val="24"/>
          <w:szCs w:val="24"/>
          <w:lang w:val="es-MX"/>
        </w:rPr>
        <w:t xml:space="preserve"> y condiciones siguientes: </w:t>
      </w:r>
      <w:r w:rsidR="00796F45" w:rsidRPr="00796F45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796F45" w:rsidRPr="00796F45">
        <w:rPr>
          <w:b/>
          <w:bCs/>
          <w:sz w:val="24"/>
          <w:szCs w:val="24"/>
          <w:lang w:val="es-MX"/>
        </w:rPr>
        <w:t>USULA PRIMERA: ANTECEDENTES:</w:t>
      </w:r>
      <w:r w:rsidR="00796F45">
        <w:rPr>
          <w:sz w:val="24"/>
          <w:szCs w:val="24"/>
          <w:lang w:val="es-MX"/>
        </w:rPr>
        <w:t xml:space="preserve"> </w:t>
      </w:r>
      <w:r w:rsidR="0047428B">
        <w:rPr>
          <w:b/>
          <w:bCs/>
          <w:sz w:val="24"/>
          <w:szCs w:val="24"/>
          <w:lang w:val="es-MX"/>
        </w:rPr>
        <w:t xml:space="preserve"> </w:t>
      </w:r>
      <w:r w:rsidR="00796F45">
        <w:rPr>
          <w:sz w:val="24"/>
          <w:szCs w:val="24"/>
          <w:lang w:val="es-MX"/>
        </w:rPr>
        <w:t>El 19 de Abril del 2021, se emitió por parte de la Comisión Evaluadora y Auditoria el Informe de Revisión, Análisis y Recomendación para la “Adquisición de Software Informático para la gestión de las distintas áreas</w:t>
      </w:r>
      <w:r w:rsidR="004B4A73">
        <w:rPr>
          <w:sz w:val="24"/>
          <w:szCs w:val="24"/>
          <w:lang w:val="es-MX"/>
        </w:rPr>
        <w:t xml:space="preserve"> de </w:t>
      </w:r>
      <w:r w:rsidR="00EF2B4A">
        <w:rPr>
          <w:sz w:val="24"/>
          <w:szCs w:val="24"/>
          <w:lang w:val="es-MX"/>
        </w:rPr>
        <w:t>producción</w:t>
      </w:r>
      <w:r w:rsidR="00796F45">
        <w:rPr>
          <w:sz w:val="24"/>
          <w:szCs w:val="24"/>
          <w:lang w:val="es-MX"/>
        </w:rPr>
        <w:t xml:space="preserve"> y recomendado adjudicar el Software a la empresa </w:t>
      </w:r>
      <w:r w:rsidR="00D73F1B" w:rsidRPr="000F4E28">
        <w:rPr>
          <w:b/>
          <w:bCs/>
          <w:sz w:val="24"/>
          <w:szCs w:val="24"/>
          <w:lang w:val="es-MX"/>
        </w:rPr>
        <w:t>ANGEL</w:t>
      </w:r>
      <w:r w:rsidR="00D73F1B">
        <w:rPr>
          <w:b/>
          <w:bCs/>
          <w:sz w:val="24"/>
          <w:szCs w:val="24"/>
          <w:lang w:val="es-MX"/>
        </w:rPr>
        <w:t>SYSTEM</w:t>
      </w:r>
      <w:r w:rsidR="00116309">
        <w:rPr>
          <w:sz w:val="24"/>
          <w:szCs w:val="24"/>
          <w:lang w:val="es-MX"/>
        </w:rPr>
        <w:t xml:space="preserve">, por ser la oferta </w:t>
      </w:r>
      <w:r w:rsidR="00B15831">
        <w:rPr>
          <w:sz w:val="24"/>
          <w:szCs w:val="24"/>
          <w:lang w:val="es-MX"/>
        </w:rPr>
        <w:t>más</w:t>
      </w:r>
      <w:r w:rsidR="00116309">
        <w:rPr>
          <w:sz w:val="24"/>
          <w:szCs w:val="24"/>
          <w:lang w:val="es-MX"/>
        </w:rPr>
        <w:t xml:space="preserve"> conveniente a los intereses del Instituto </w:t>
      </w:r>
      <w:r w:rsidR="004B4A73">
        <w:rPr>
          <w:sz w:val="24"/>
          <w:szCs w:val="24"/>
          <w:lang w:val="es-MX"/>
        </w:rPr>
        <w:t xml:space="preserve">Hondureño del </w:t>
      </w:r>
      <w:r w:rsidR="00EF2B4A">
        <w:rPr>
          <w:sz w:val="24"/>
          <w:szCs w:val="24"/>
          <w:lang w:val="es-MX"/>
        </w:rPr>
        <w:t>Café</w:t>
      </w:r>
      <w:r w:rsidR="00116309">
        <w:rPr>
          <w:sz w:val="24"/>
          <w:szCs w:val="24"/>
          <w:lang w:val="es-MX"/>
        </w:rPr>
        <w:t>.</w:t>
      </w:r>
      <w:r w:rsidR="00796F45">
        <w:rPr>
          <w:sz w:val="24"/>
          <w:szCs w:val="24"/>
          <w:lang w:val="es-MX"/>
        </w:rPr>
        <w:t xml:space="preserve"> </w:t>
      </w:r>
      <w:r w:rsidR="00D73F1B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D73F1B">
        <w:rPr>
          <w:b/>
          <w:bCs/>
          <w:sz w:val="24"/>
          <w:szCs w:val="24"/>
          <w:lang w:val="es-MX"/>
        </w:rPr>
        <w:t xml:space="preserve">USULA SEGUNDA: JUSTIFICACIÓN: </w:t>
      </w:r>
      <w:r w:rsidR="007E02FE">
        <w:rPr>
          <w:sz w:val="24"/>
          <w:szCs w:val="24"/>
          <w:lang w:val="es-MX"/>
        </w:rPr>
        <w:t>EL INSTITUTO requiere la elaboración de Software ERP por lo cual se requiere las licencias para dicho proceso, así como la instalación, configuración, puesta a punto, operación, administración, monitoreo, mantenimiento del Software</w:t>
      </w:r>
      <w:r w:rsidR="004F1184">
        <w:rPr>
          <w:sz w:val="24"/>
          <w:szCs w:val="24"/>
          <w:lang w:val="es-MX"/>
        </w:rPr>
        <w:t xml:space="preserve">, sus respectivos Manuales de </w:t>
      </w:r>
      <w:r w:rsidR="004F1184">
        <w:rPr>
          <w:sz w:val="24"/>
          <w:szCs w:val="24"/>
          <w:lang w:val="es-MX"/>
        </w:rPr>
        <w:lastRenderedPageBreak/>
        <w:t>Instalación, de Uso y acceso al Código Fuente</w:t>
      </w:r>
      <w:r w:rsidR="007E02FE">
        <w:rPr>
          <w:sz w:val="24"/>
          <w:szCs w:val="24"/>
          <w:lang w:val="es-MX"/>
        </w:rPr>
        <w:t xml:space="preserve">. </w:t>
      </w:r>
      <w:r w:rsidR="007E02FE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7E02FE">
        <w:rPr>
          <w:b/>
          <w:bCs/>
          <w:sz w:val="24"/>
          <w:szCs w:val="24"/>
          <w:lang w:val="es-MX"/>
        </w:rPr>
        <w:t xml:space="preserve">USULA TERCERA: OBJETO DEL CONTRATO: </w:t>
      </w:r>
      <w:r w:rsidR="007E02FE" w:rsidRPr="009E0C4C">
        <w:rPr>
          <w:sz w:val="24"/>
          <w:szCs w:val="24"/>
          <w:lang w:val="es-MX"/>
        </w:rPr>
        <w:t xml:space="preserve">EL </w:t>
      </w:r>
      <w:r w:rsidR="0020069D">
        <w:rPr>
          <w:sz w:val="24"/>
          <w:szCs w:val="24"/>
          <w:lang w:val="es-MX"/>
        </w:rPr>
        <w:t>DESARROLLADOR</w:t>
      </w:r>
      <w:r w:rsidR="007E02FE" w:rsidRPr="009E0C4C">
        <w:rPr>
          <w:sz w:val="24"/>
          <w:szCs w:val="24"/>
          <w:lang w:val="es-MX"/>
        </w:rPr>
        <w:t xml:space="preserve"> se compromete y obliga a entregar el Software</w:t>
      </w:r>
      <w:r w:rsidR="002709F7">
        <w:rPr>
          <w:sz w:val="24"/>
          <w:szCs w:val="24"/>
          <w:lang w:val="es-MX"/>
        </w:rPr>
        <w:t xml:space="preserve"> con los módulos descritos</w:t>
      </w:r>
      <w:r w:rsidR="007E02FE" w:rsidRPr="009E0C4C">
        <w:rPr>
          <w:sz w:val="24"/>
          <w:szCs w:val="24"/>
          <w:lang w:val="es-MX"/>
        </w:rPr>
        <w:t xml:space="preserve"> conforme a lo estipulado.</w:t>
      </w:r>
      <w:r w:rsidR="008C3F7C" w:rsidRPr="009E0C4C">
        <w:rPr>
          <w:sz w:val="24"/>
          <w:szCs w:val="24"/>
          <w:lang w:val="es-MX"/>
        </w:rPr>
        <w:t xml:space="preserve"> Junto con el respectivos Manuales Técnicos y de Uso junto con el código fuente y su manual respectivo</w:t>
      </w:r>
      <w:r w:rsidR="008C3F7C">
        <w:rPr>
          <w:sz w:val="24"/>
          <w:szCs w:val="24"/>
          <w:lang w:val="es-MX"/>
        </w:rPr>
        <w:t>.</w:t>
      </w:r>
      <w:r w:rsidR="007E02FE">
        <w:rPr>
          <w:sz w:val="24"/>
          <w:szCs w:val="24"/>
          <w:lang w:val="es-MX"/>
        </w:rPr>
        <w:t xml:space="preserve"> </w:t>
      </w:r>
      <w:r w:rsidR="007E02FE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7E02FE">
        <w:rPr>
          <w:b/>
          <w:bCs/>
          <w:sz w:val="24"/>
          <w:szCs w:val="24"/>
          <w:lang w:val="es-MX"/>
        </w:rPr>
        <w:t xml:space="preserve">USULA CUARTA: </w:t>
      </w:r>
      <w:r w:rsidR="00014FD7">
        <w:rPr>
          <w:b/>
          <w:bCs/>
          <w:sz w:val="24"/>
          <w:szCs w:val="24"/>
          <w:lang w:val="es-MX"/>
        </w:rPr>
        <w:t>MONTO DEL CONTRATO Y FORMA DE PAGO</w:t>
      </w:r>
      <w:r w:rsidR="007E02FE">
        <w:rPr>
          <w:b/>
          <w:bCs/>
          <w:sz w:val="24"/>
          <w:szCs w:val="24"/>
          <w:lang w:val="es-MX"/>
        </w:rPr>
        <w:t xml:space="preserve">: </w:t>
      </w:r>
      <w:r w:rsidR="00014FD7">
        <w:rPr>
          <w:sz w:val="24"/>
          <w:szCs w:val="24"/>
          <w:lang w:val="es-MX"/>
        </w:rPr>
        <w:t xml:space="preserve">EL INSTITUTO se compromete a pagar a EL </w:t>
      </w:r>
      <w:r w:rsidR="0020069D">
        <w:rPr>
          <w:sz w:val="24"/>
          <w:szCs w:val="24"/>
          <w:lang w:val="es-MX"/>
        </w:rPr>
        <w:t>DESARROLLADOR</w:t>
      </w:r>
      <w:r w:rsidR="00014FD7">
        <w:rPr>
          <w:sz w:val="24"/>
          <w:szCs w:val="24"/>
          <w:lang w:val="es-MX"/>
        </w:rPr>
        <w:t xml:space="preserve"> la suma de L. 1,500,000.00 (UN MILLON QUINIENTOS MIL DE LEMPIRAS EXACTOS). EL </w:t>
      </w:r>
      <w:r w:rsidR="0020069D">
        <w:rPr>
          <w:sz w:val="24"/>
          <w:szCs w:val="24"/>
          <w:lang w:val="es-MX"/>
        </w:rPr>
        <w:t>DESARROLLADOR</w:t>
      </w:r>
      <w:r w:rsidR="00014FD7">
        <w:rPr>
          <w:sz w:val="24"/>
          <w:szCs w:val="24"/>
          <w:lang w:val="es-MX"/>
        </w:rPr>
        <w:t xml:space="preserve"> requerirá el pago al INSTITUTO y se adjuntará a la solicitud una factura que describa los bienes entregados y recibo a nombre del INSTITUTO. El pago se hará a través de la Dirección Administrativa del Instituto </w:t>
      </w:r>
      <w:r w:rsidR="004B4A73">
        <w:rPr>
          <w:sz w:val="24"/>
          <w:szCs w:val="24"/>
          <w:lang w:val="es-MX"/>
        </w:rPr>
        <w:t xml:space="preserve">Hondureño del </w:t>
      </w:r>
      <w:r w:rsidR="00EF2B4A">
        <w:rPr>
          <w:sz w:val="24"/>
          <w:szCs w:val="24"/>
          <w:lang w:val="es-MX"/>
        </w:rPr>
        <w:t>Café</w:t>
      </w:r>
      <w:r w:rsidR="00D46614">
        <w:rPr>
          <w:sz w:val="24"/>
          <w:szCs w:val="24"/>
          <w:lang w:val="es-MX"/>
        </w:rPr>
        <w:t xml:space="preserve">.- El pago se efectuará siempre y cuando los bienes objetos (Software ERP) sean entregados a satisfacción del INSTITUTO y se efectuará al </w:t>
      </w:r>
      <w:r w:rsidR="0020069D">
        <w:rPr>
          <w:sz w:val="24"/>
          <w:szCs w:val="24"/>
          <w:lang w:val="es-MX"/>
        </w:rPr>
        <w:t>DESARROLLADOR</w:t>
      </w:r>
      <w:r w:rsidR="00D46614">
        <w:rPr>
          <w:sz w:val="24"/>
          <w:szCs w:val="24"/>
          <w:lang w:val="es-MX"/>
        </w:rPr>
        <w:t xml:space="preserve"> mediante pagos parciales, o en su totalidad conforme a la entrega del </w:t>
      </w:r>
      <w:r w:rsidR="004277DD">
        <w:rPr>
          <w:sz w:val="24"/>
          <w:szCs w:val="24"/>
          <w:lang w:val="es-MX"/>
        </w:rPr>
        <w:t>Software</w:t>
      </w:r>
      <w:r w:rsidR="00D46614">
        <w:rPr>
          <w:sz w:val="24"/>
          <w:szCs w:val="24"/>
          <w:lang w:val="es-MX"/>
        </w:rPr>
        <w:t xml:space="preserve">.- </w:t>
      </w:r>
      <w:r w:rsidR="00D46614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D46614">
        <w:rPr>
          <w:b/>
          <w:bCs/>
          <w:sz w:val="24"/>
          <w:szCs w:val="24"/>
          <w:lang w:val="es-MX"/>
        </w:rPr>
        <w:t xml:space="preserve">USULA QUINTA: PLAZO DE ENTREGA: </w:t>
      </w:r>
      <w:r w:rsidR="00D46614">
        <w:rPr>
          <w:sz w:val="24"/>
          <w:szCs w:val="24"/>
          <w:lang w:val="es-MX"/>
        </w:rPr>
        <w:t xml:space="preserve">EL </w:t>
      </w:r>
      <w:r w:rsidR="0020069D">
        <w:rPr>
          <w:sz w:val="24"/>
          <w:szCs w:val="24"/>
          <w:lang w:val="es-MX"/>
        </w:rPr>
        <w:t>DESARROLLADOR</w:t>
      </w:r>
      <w:r w:rsidR="00D46614">
        <w:rPr>
          <w:sz w:val="24"/>
          <w:szCs w:val="24"/>
          <w:lang w:val="es-MX"/>
        </w:rPr>
        <w:t>, se compromete y obliga a entregar a satisfacción del INSTITU</w:t>
      </w:r>
      <w:r w:rsidR="004B4A73">
        <w:rPr>
          <w:sz w:val="24"/>
          <w:szCs w:val="24"/>
          <w:lang w:val="es-MX"/>
        </w:rPr>
        <w:t>T</w:t>
      </w:r>
      <w:r w:rsidR="00D46614">
        <w:rPr>
          <w:sz w:val="24"/>
          <w:szCs w:val="24"/>
          <w:lang w:val="es-MX"/>
        </w:rPr>
        <w:t xml:space="preserve">O el </w:t>
      </w:r>
      <w:r w:rsidR="002709F7">
        <w:rPr>
          <w:sz w:val="24"/>
          <w:szCs w:val="24"/>
          <w:lang w:val="es-MX"/>
        </w:rPr>
        <w:t xml:space="preserve">Software </w:t>
      </w:r>
      <w:r w:rsidR="00D46614">
        <w:rPr>
          <w:sz w:val="24"/>
          <w:szCs w:val="24"/>
          <w:lang w:val="es-MX"/>
        </w:rPr>
        <w:t xml:space="preserve">objeto de este contrato, en forma Coordinada con la </w:t>
      </w:r>
      <w:r w:rsidR="008C3F7C">
        <w:rPr>
          <w:sz w:val="24"/>
          <w:szCs w:val="24"/>
          <w:lang w:val="es-MX"/>
        </w:rPr>
        <w:t>Dirección</w:t>
      </w:r>
      <w:r w:rsidR="00D46614">
        <w:rPr>
          <w:sz w:val="24"/>
          <w:szCs w:val="24"/>
          <w:lang w:val="es-MX"/>
        </w:rPr>
        <w:t xml:space="preserve"> Administrativa en el plazo de ochenta días, a partir de la firma del contrato en las Oficinas del Departamento de </w:t>
      </w:r>
      <w:r w:rsidR="008C3F7C">
        <w:rPr>
          <w:sz w:val="24"/>
          <w:szCs w:val="24"/>
          <w:lang w:val="es-MX"/>
        </w:rPr>
        <w:t>Proveeduría</w:t>
      </w:r>
      <w:r w:rsidR="00D46614">
        <w:rPr>
          <w:sz w:val="24"/>
          <w:szCs w:val="24"/>
          <w:lang w:val="es-MX"/>
        </w:rPr>
        <w:t xml:space="preserve">, situada </w:t>
      </w:r>
      <w:r w:rsidR="00B97BB5">
        <w:rPr>
          <w:sz w:val="24"/>
          <w:szCs w:val="24"/>
          <w:lang w:val="es-MX"/>
        </w:rPr>
        <w:t xml:space="preserve">en el Edificio </w:t>
      </w:r>
      <w:proofErr w:type="spellStart"/>
      <w:r w:rsidR="00B97BB5">
        <w:rPr>
          <w:sz w:val="24"/>
          <w:szCs w:val="24"/>
          <w:lang w:val="es-MX"/>
        </w:rPr>
        <w:t>Asterio</w:t>
      </w:r>
      <w:proofErr w:type="spellEnd"/>
      <w:r w:rsidR="00B97BB5">
        <w:rPr>
          <w:sz w:val="24"/>
          <w:szCs w:val="24"/>
          <w:lang w:val="es-MX"/>
        </w:rPr>
        <w:t xml:space="preserve"> Reyes </w:t>
      </w:r>
      <w:r w:rsidR="00D46614">
        <w:rPr>
          <w:sz w:val="24"/>
          <w:szCs w:val="24"/>
          <w:lang w:val="es-MX"/>
        </w:rPr>
        <w:t xml:space="preserve">en la Colonia </w:t>
      </w:r>
      <w:r w:rsidR="00EF2B4A">
        <w:rPr>
          <w:sz w:val="24"/>
          <w:szCs w:val="24"/>
          <w:lang w:val="es-MX"/>
        </w:rPr>
        <w:t>Luis Landa</w:t>
      </w:r>
      <w:r w:rsidR="00D46614">
        <w:rPr>
          <w:sz w:val="24"/>
          <w:szCs w:val="24"/>
          <w:lang w:val="es-MX"/>
        </w:rPr>
        <w:t>,</w:t>
      </w:r>
      <w:r w:rsidR="00B97BB5">
        <w:rPr>
          <w:sz w:val="24"/>
          <w:szCs w:val="24"/>
          <w:lang w:val="es-MX"/>
        </w:rPr>
        <w:t xml:space="preserve"> Boulevard Centroamérica,</w:t>
      </w:r>
      <w:r w:rsidR="00D46614">
        <w:rPr>
          <w:sz w:val="24"/>
          <w:szCs w:val="24"/>
          <w:lang w:val="es-MX"/>
        </w:rPr>
        <w:t xml:space="preserve"> Tegucigalpa, M.D.C.- </w:t>
      </w:r>
      <w:r w:rsidR="005E3AF8" w:rsidRPr="005E3AF8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5E3AF8" w:rsidRPr="005E3AF8">
        <w:rPr>
          <w:b/>
          <w:bCs/>
          <w:sz w:val="24"/>
          <w:szCs w:val="24"/>
          <w:lang w:val="es-MX"/>
        </w:rPr>
        <w:t>USULA SEXTA: CONFIDENCIALIDAD:</w:t>
      </w:r>
      <w:r w:rsidR="005E3AF8">
        <w:rPr>
          <w:b/>
          <w:bCs/>
          <w:sz w:val="24"/>
          <w:szCs w:val="24"/>
          <w:lang w:val="es-MX"/>
        </w:rPr>
        <w:t xml:space="preserve"> </w:t>
      </w:r>
      <w:r w:rsidR="005E3AF8">
        <w:rPr>
          <w:sz w:val="24"/>
          <w:szCs w:val="24"/>
          <w:lang w:val="es-MX"/>
        </w:rPr>
        <w:t xml:space="preserve">Cada una de las partes se compromete a no difundir, bajo ningún aspecto, la información científica o técnica, perteneciente a la otra parte a la que haya podido tener acceso en el desarrollo del presente contrato.  Los datos e informes obtenidos durante la realización del presente contrato, </w:t>
      </w:r>
      <w:r w:rsidR="004277DD">
        <w:rPr>
          <w:sz w:val="24"/>
          <w:szCs w:val="24"/>
          <w:lang w:val="es-MX"/>
        </w:rPr>
        <w:t>así</w:t>
      </w:r>
      <w:r w:rsidR="005E3AF8">
        <w:rPr>
          <w:sz w:val="24"/>
          <w:szCs w:val="24"/>
          <w:lang w:val="es-MX"/>
        </w:rPr>
        <w:t xml:space="preserve"> como los resultados finales, tendrán carácter confidencial. Ambas partes se comprometen a que todo el personal participante en el desarrollo del contrato conozca y observe el compromiso de confidencialidad regulado por esta </w:t>
      </w:r>
      <w:r w:rsidR="00B15831">
        <w:rPr>
          <w:sz w:val="24"/>
          <w:szCs w:val="24"/>
          <w:lang w:val="es-MX"/>
        </w:rPr>
        <w:t>cláusula</w:t>
      </w:r>
      <w:r w:rsidR="005E3AF8">
        <w:rPr>
          <w:sz w:val="24"/>
          <w:szCs w:val="24"/>
          <w:lang w:val="es-MX"/>
        </w:rPr>
        <w:t>. Las disposiciones de esta cl</w:t>
      </w:r>
      <w:r w:rsidR="00B15831">
        <w:rPr>
          <w:sz w:val="24"/>
          <w:szCs w:val="24"/>
          <w:lang w:val="es-MX"/>
        </w:rPr>
        <w:t>á</w:t>
      </w:r>
      <w:r w:rsidR="005E3AF8">
        <w:rPr>
          <w:sz w:val="24"/>
          <w:szCs w:val="24"/>
          <w:lang w:val="es-MX"/>
        </w:rPr>
        <w:t xml:space="preserve">usula referentes a confidencialidad subsistirán durante 3 años después de la terminación del </w:t>
      </w:r>
      <w:r w:rsidR="00B15831">
        <w:rPr>
          <w:sz w:val="24"/>
          <w:szCs w:val="24"/>
          <w:lang w:val="es-MX"/>
        </w:rPr>
        <w:t>contrato. -</w:t>
      </w:r>
      <w:r w:rsidR="00B84688">
        <w:rPr>
          <w:sz w:val="24"/>
          <w:szCs w:val="24"/>
          <w:lang w:val="es-MX"/>
        </w:rPr>
        <w:t xml:space="preserve"> </w:t>
      </w:r>
      <w:r w:rsidR="00D46614" w:rsidRPr="004B4A73">
        <w:rPr>
          <w:rFonts w:cstheme="minorHAnsi"/>
          <w:b/>
          <w:bCs/>
          <w:sz w:val="24"/>
          <w:szCs w:val="24"/>
          <w:lang w:val="es-MX"/>
        </w:rPr>
        <w:t>CL</w:t>
      </w:r>
      <w:r w:rsidR="00B15831" w:rsidRPr="004B4A73">
        <w:rPr>
          <w:rFonts w:cstheme="minorHAnsi"/>
          <w:b/>
          <w:bCs/>
          <w:sz w:val="24"/>
          <w:szCs w:val="24"/>
          <w:lang w:val="es-MX"/>
        </w:rPr>
        <w:t>Á</w:t>
      </w:r>
      <w:r w:rsidR="00D46614" w:rsidRPr="004B4A73">
        <w:rPr>
          <w:rFonts w:cstheme="minorHAnsi"/>
          <w:b/>
          <w:bCs/>
          <w:sz w:val="24"/>
          <w:szCs w:val="24"/>
          <w:lang w:val="es-MX"/>
        </w:rPr>
        <w:t>USULA</w:t>
      </w:r>
      <w:r w:rsidR="0075705E" w:rsidRPr="004B4A73">
        <w:rPr>
          <w:rFonts w:cstheme="minorHAnsi"/>
          <w:b/>
          <w:bCs/>
          <w:sz w:val="24"/>
          <w:szCs w:val="24"/>
          <w:lang w:val="es-MX"/>
        </w:rPr>
        <w:t xml:space="preserve"> </w:t>
      </w:r>
      <w:r w:rsidR="00520CD5">
        <w:rPr>
          <w:rFonts w:cstheme="minorHAnsi"/>
          <w:b/>
          <w:bCs/>
          <w:sz w:val="24"/>
          <w:szCs w:val="24"/>
          <w:lang w:val="es-MX"/>
        </w:rPr>
        <w:t>SEPTIMA</w:t>
      </w:r>
      <w:r w:rsidR="00D46614" w:rsidRPr="004B4A73">
        <w:rPr>
          <w:rFonts w:cstheme="minorHAnsi"/>
          <w:b/>
          <w:bCs/>
          <w:sz w:val="24"/>
          <w:szCs w:val="24"/>
          <w:lang w:val="es-MX"/>
        </w:rPr>
        <w:t xml:space="preserve">: SANCIONES ECONOMICAS: </w:t>
      </w:r>
      <w:r w:rsidR="00D46614" w:rsidRPr="004B4A73">
        <w:rPr>
          <w:rFonts w:cstheme="minorHAnsi"/>
          <w:sz w:val="24"/>
          <w:szCs w:val="24"/>
          <w:lang w:val="es-MX"/>
        </w:rPr>
        <w:t xml:space="preserve">En estricto cumplimiento a las Normas de Ejecución y Evaluación Presupuestaria, relacionadas con el Reglamento de Las Disposiciones Generales del </w:t>
      </w:r>
      <w:r w:rsidR="00160E96" w:rsidRPr="004B4A73">
        <w:rPr>
          <w:rFonts w:cstheme="minorHAnsi"/>
          <w:sz w:val="24"/>
          <w:szCs w:val="24"/>
          <w:lang w:val="es-MX"/>
        </w:rPr>
        <w:t>Presupuesto</w:t>
      </w:r>
      <w:r w:rsidR="00D46614" w:rsidRPr="004B4A73">
        <w:rPr>
          <w:rFonts w:cstheme="minorHAnsi"/>
          <w:sz w:val="24"/>
          <w:szCs w:val="24"/>
          <w:lang w:val="es-MX"/>
        </w:rPr>
        <w:t xml:space="preserve"> de </w:t>
      </w:r>
      <w:r w:rsidR="00160E96" w:rsidRPr="004B4A73">
        <w:rPr>
          <w:rFonts w:cstheme="minorHAnsi"/>
          <w:sz w:val="24"/>
          <w:szCs w:val="24"/>
          <w:lang w:val="es-MX"/>
        </w:rPr>
        <w:t>La Republica vigentes, y para garantizar el fiel cumplimiento de las obligaciones de</w:t>
      </w:r>
      <w:r w:rsidR="0020069D" w:rsidRPr="004B4A73">
        <w:rPr>
          <w:rFonts w:cstheme="minorHAnsi"/>
          <w:sz w:val="24"/>
          <w:szCs w:val="24"/>
          <w:lang w:val="es-MX"/>
        </w:rPr>
        <w:t xml:space="preserve"> EL DESARROLLADOR</w:t>
      </w:r>
      <w:r w:rsidR="00160E96" w:rsidRPr="004B4A73">
        <w:rPr>
          <w:rFonts w:cstheme="minorHAnsi"/>
          <w:sz w:val="24"/>
          <w:szCs w:val="24"/>
          <w:lang w:val="es-MX"/>
        </w:rPr>
        <w:t>, EL INSTITU</w:t>
      </w:r>
      <w:r w:rsidR="002761A5" w:rsidRPr="004B4A73">
        <w:rPr>
          <w:rFonts w:cstheme="minorHAnsi"/>
          <w:sz w:val="24"/>
          <w:szCs w:val="24"/>
          <w:lang w:val="es-MX"/>
        </w:rPr>
        <w:t>T</w:t>
      </w:r>
      <w:r w:rsidR="00160E96" w:rsidRPr="004B4A73">
        <w:rPr>
          <w:rFonts w:cstheme="minorHAnsi"/>
          <w:sz w:val="24"/>
          <w:szCs w:val="24"/>
          <w:lang w:val="es-MX"/>
        </w:rPr>
        <w:t xml:space="preserve">O le impondrá sanciones económicas, </w:t>
      </w:r>
      <w:r w:rsidR="00160E96" w:rsidRPr="004B4A73">
        <w:rPr>
          <w:rFonts w:cstheme="minorHAnsi"/>
          <w:sz w:val="24"/>
          <w:szCs w:val="24"/>
          <w:lang w:val="es-MX"/>
        </w:rPr>
        <w:lastRenderedPageBreak/>
        <w:t>aplicándole una multa equivalente a Lps. 2,000.00, (dos mil</w:t>
      </w:r>
      <w:r w:rsidR="00160E96">
        <w:rPr>
          <w:sz w:val="24"/>
          <w:szCs w:val="24"/>
          <w:lang w:val="es-MX"/>
        </w:rPr>
        <w:t xml:space="preserve"> lempiras exactos), por cada día en la demora de la ejecución del Contrato, </w:t>
      </w:r>
      <w:r w:rsidR="00014FD7">
        <w:rPr>
          <w:sz w:val="24"/>
          <w:szCs w:val="24"/>
          <w:lang w:val="es-MX"/>
        </w:rPr>
        <w:t xml:space="preserve"> </w:t>
      </w:r>
      <w:r w:rsidR="00160E96">
        <w:rPr>
          <w:sz w:val="24"/>
          <w:szCs w:val="24"/>
          <w:lang w:val="es-MX"/>
        </w:rPr>
        <w:t xml:space="preserve">lo anterior sin perjuicio de hacer </w:t>
      </w:r>
      <w:r w:rsidR="008C3F7C">
        <w:rPr>
          <w:sz w:val="24"/>
          <w:szCs w:val="24"/>
          <w:lang w:val="es-MX"/>
        </w:rPr>
        <w:t>efectiva</w:t>
      </w:r>
      <w:r w:rsidR="00160E96">
        <w:rPr>
          <w:sz w:val="24"/>
          <w:szCs w:val="24"/>
          <w:lang w:val="es-MX"/>
        </w:rPr>
        <w:t xml:space="preserve"> la </w:t>
      </w:r>
      <w:r w:rsidR="008C3F7C">
        <w:rPr>
          <w:sz w:val="24"/>
          <w:szCs w:val="24"/>
          <w:lang w:val="es-MX"/>
        </w:rPr>
        <w:t>Garantía</w:t>
      </w:r>
      <w:r w:rsidR="00160E96">
        <w:rPr>
          <w:sz w:val="24"/>
          <w:szCs w:val="24"/>
          <w:lang w:val="es-MX"/>
        </w:rPr>
        <w:t xml:space="preserve"> de Cumplimiento, procediéndose si </w:t>
      </w:r>
      <w:r w:rsidR="008C3F7C">
        <w:rPr>
          <w:sz w:val="24"/>
          <w:szCs w:val="24"/>
          <w:lang w:val="es-MX"/>
        </w:rPr>
        <w:t>así</w:t>
      </w:r>
      <w:r w:rsidR="00160E96">
        <w:rPr>
          <w:sz w:val="24"/>
          <w:szCs w:val="24"/>
          <w:lang w:val="es-MX"/>
        </w:rPr>
        <w:t xml:space="preserve"> conviene AL INSTITU</w:t>
      </w:r>
      <w:r w:rsidR="0020069D">
        <w:rPr>
          <w:sz w:val="24"/>
          <w:szCs w:val="24"/>
          <w:lang w:val="es-MX"/>
        </w:rPr>
        <w:t>T</w:t>
      </w:r>
      <w:r w:rsidR="00160E96">
        <w:rPr>
          <w:sz w:val="24"/>
          <w:szCs w:val="24"/>
          <w:lang w:val="es-MX"/>
        </w:rPr>
        <w:t xml:space="preserve">O, reservándose además el ejercicio de las acciones legales por daños y perjuicios por incumplimiento del presente Contrato por parte de EL </w:t>
      </w:r>
      <w:r w:rsidR="0020069D">
        <w:rPr>
          <w:sz w:val="24"/>
          <w:szCs w:val="24"/>
          <w:lang w:val="es-MX"/>
        </w:rPr>
        <w:t>DESARROLLADOR</w:t>
      </w:r>
      <w:r w:rsidR="00160E96">
        <w:rPr>
          <w:sz w:val="24"/>
          <w:szCs w:val="24"/>
          <w:lang w:val="es-MX"/>
        </w:rPr>
        <w:t xml:space="preserve"> que procediere.- </w:t>
      </w:r>
      <w:r w:rsidR="00160E96" w:rsidRPr="00160E96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160E96" w:rsidRPr="00160E96">
        <w:rPr>
          <w:b/>
          <w:bCs/>
          <w:sz w:val="24"/>
          <w:szCs w:val="24"/>
          <w:lang w:val="es-MX"/>
        </w:rPr>
        <w:t>USU</w:t>
      </w:r>
      <w:r w:rsidR="00352171">
        <w:rPr>
          <w:b/>
          <w:bCs/>
          <w:sz w:val="24"/>
          <w:szCs w:val="24"/>
          <w:lang w:val="es-MX"/>
        </w:rPr>
        <w:t>L</w:t>
      </w:r>
      <w:r w:rsidR="00160E96" w:rsidRPr="00160E96">
        <w:rPr>
          <w:b/>
          <w:bCs/>
          <w:sz w:val="24"/>
          <w:szCs w:val="24"/>
          <w:lang w:val="es-MX"/>
        </w:rPr>
        <w:t xml:space="preserve">A </w:t>
      </w:r>
      <w:r w:rsidR="00520CD5">
        <w:rPr>
          <w:b/>
          <w:bCs/>
          <w:sz w:val="24"/>
          <w:szCs w:val="24"/>
          <w:lang w:val="es-MX"/>
        </w:rPr>
        <w:t>OCTAVA</w:t>
      </w:r>
      <w:r w:rsidR="00160E96" w:rsidRPr="00160E96">
        <w:rPr>
          <w:b/>
          <w:bCs/>
          <w:sz w:val="24"/>
          <w:szCs w:val="24"/>
          <w:lang w:val="es-MX"/>
        </w:rPr>
        <w:t>:</w:t>
      </w:r>
      <w:r w:rsidR="00160E96">
        <w:rPr>
          <w:sz w:val="24"/>
          <w:szCs w:val="24"/>
          <w:lang w:val="es-MX"/>
        </w:rPr>
        <w:t xml:space="preserve"> </w:t>
      </w:r>
      <w:r w:rsidR="00160E96">
        <w:rPr>
          <w:b/>
          <w:bCs/>
          <w:sz w:val="24"/>
          <w:szCs w:val="24"/>
          <w:lang w:val="es-MX"/>
        </w:rPr>
        <w:t xml:space="preserve">GARANTIAS: </w:t>
      </w:r>
      <w:r w:rsidR="00160E96">
        <w:rPr>
          <w:sz w:val="24"/>
          <w:szCs w:val="24"/>
          <w:lang w:val="es-MX"/>
        </w:rPr>
        <w:t xml:space="preserve"> EL </w:t>
      </w:r>
      <w:r w:rsidR="0020069D">
        <w:rPr>
          <w:sz w:val="24"/>
          <w:szCs w:val="24"/>
          <w:lang w:val="es-MX"/>
        </w:rPr>
        <w:t>DESARROLLADOR</w:t>
      </w:r>
      <w:r w:rsidR="00160E96">
        <w:rPr>
          <w:sz w:val="24"/>
          <w:szCs w:val="24"/>
          <w:lang w:val="es-MX"/>
        </w:rPr>
        <w:t xml:space="preserve">, deberá rendir a favor de EL INSTITUTO las siguientes </w:t>
      </w:r>
      <w:r w:rsidR="00DA2074">
        <w:rPr>
          <w:sz w:val="24"/>
          <w:szCs w:val="24"/>
          <w:lang w:val="es-MX"/>
        </w:rPr>
        <w:t>Garantías</w:t>
      </w:r>
      <w:r w:rsidR="00160E96">
        <w:rPr>
          <w:sz w:val="24"/>
          <w:szCs w:val="24"/>
          <w:lang w:val="es-MX"/>
        </w:rPr>
        <w:t xml:space="preserve"> que deberán ser emitidas por una </w:t>
      </w:r>
      <w:r w:rsidR="00DA2074">
        <w:rPr>
          <w:sz w:val="24"/>
          <w:szCs w:val="24"/>
          <w:lang w:val="es-MX"/>
        </w:rPr>
        <w:t>Institución</w:t>
      </w:r>
      <w:r w:rsidR="00160E96">
        <w:rPr>
          <w:sz w:val="24"/>
          <w:szCs w:val="24"/>
          <w:lang w:val="es-MX"/>
        </w:rPr>
        <w:t xml:space="preserve"> Bancaria o Compañía Aseguradora y contendrán indefectiblemente, la cláusula obligatoria siguiente: </w:t>
      </w:r>
      <w:r w:rsidR="00160E96">
        <w:rPr>
          <w:b/>
          <w:bCs/>
          <w:sz w:val="24"/>
          <w:szCs w:val="24"/>
          <w:lang w:val="es-MX"/>
        </w:rPr>
        <w:t xml:space="preserve">“La presente </w:t>
      </w:r>
      <w:r w:rsidR="00DA2074">
        <w:rPr>
          <w:b/>
          <w:bCs/>
          <w:sz w:val="24"/>
          <w:szCs w:val="24"/>
          <w:lang w:val="es-MX"/>
        </w:rPr>
        <w:t>Garantía</w:t>
      </w:r>
      <w:r w:rsidR="00160E96">
        <w:rPr>
          <w:b/>
          <w:bCs/>
          <w:sz w:val="24"/>
          <w:szCs w:val="24"/>
          <w:lang w:val="es-MX"/>
        </w:rPr>
        <w:t xml:space="preserve"> será ejecutada al simple requerimiento del EL INSTITUTO sin </w:t>
      </w:r>
      <w:r w:rsidR="00B15831">
        <w:rPr>
          <w:b/>
          <w:bCs/>
          <w:sz w:val="24"/>
          <w:szCs w:val="24"/>
          <w:lang w:val="es-MX"/>
        </w:rPr>
        <w:t>más</w:t>
      </w:r>
      <w:r w:rsidR="00160E96">
        <w:rPr>
          <w:b/>
          <w:bCs/>
          <w:sz w:val="24"/>
          <w:szCs w:val="24"/>
          <w:lang w:val="es-MX"/>
        </w:rPr>
        <w:t xml:space="preserve"> trámite que la presentación de la misma, </w:t>
      </w:r>
      <w:r w:rsidR="00DA2074">
        <w:rPr>
          <w:b/>
          <w:bCs/>
          <w:sz w:val="24"/>
          <w:szCs w:val="24"/>
          <w:lang w:val="es-MX"/>
        </w:rPr>
        <w:t>acompañada</w:t>
      </w:r>
      <w:r w:rsidR="00160E96">
        <w:rPr>
          <w:b/>
          <w:bCs/>
          <w:sz w:val="24"/>
          <w:szCs w:val="24"/>
          <w:lang w:val="es-MX"/>
        </w:rPr>
        <w:t xml:space="preserve"> del correspondiente certificado de incumplimiento”, </w:t>
      </w:r>
      <w:r w:rsidR="00160E96">
        <w:rPr>
          <w:sz w:val="24"/>
          <w:szCs w:val="24"/>
          <w:lang w:val="es-MX"/>
        </w:rPr>
        <w:t>siendo estas las siguientes: a) Una GARANTIA DE CUMPLIMIENTO DE CONTRATO: Equivalente al quince por ciento(</w:t>
      </w:r>
      <w:r w:rsidR="00352171">
        <w:rPr>
          <w:sz w:val="24"/>
          <w:szCs w:val="24"/>
          <w:lang w:val="es-MX"/>
        </w:rPr>
        <w:t>10</w:t>
      </w:r>
      <w:r w:rsidR="00160E96">
        <w:rPr>
          <w:sz w:val="24"/>
          <w:szCs w:val="24"/>
          <w:lang w:val="es-MX"/>
        </w:rPr>
        <w:t xml:space="preserve">%) del valor contratado, la que tendrá una vigencia hasta cuatro (4) meses después del plazo previsto para la entrega del software. b) </w:t>
      </w:r>
      <w:r w:rsidR="00352171">
        <w:rPr>
          <w:sz w:val="24"/>
          <w:szCs w:val="24"/>
          <w:lang w:val="es-MX"/>
        </w:rPr>
        <w:t xml:space="preserve">GARANTIA DE CALIDAD: Equivalente al diez por </w:t>
      </w:r>
      <w:r w:rsidR="00B97BB5">
        <w:rPr>
          <w:sz w:val="24"/>
          <w:szCs w:val="24"/>
          <w:lang w:val="es-MX"/>
        </w:rPr>
        <w:t>ciento (</w:t>
      </w:r>
      <w:r w:rsidR="00352171">
        <w:rPr>
          <w:sz w:val="24"/>
          <w:szCs w:val="24"/>
          <w:lang w:val="es-MX"/>
        </w:rPr>
        <w:t xml:space="preserve">5%) del valor del contrato y con una vigencia por el </w:t>
      </w:r>
      <w:r w:rsidR="00B15831">
        <w:rPr>
          <w:sz w:val="24"/>
          <w:szCs w:val="24"/>
          <w:lang w:val="es-MX"/>
        </w:rPr>
        <w:t>término</w:t>
      </w:r>
      <w:r w:rsidR="00352171">
        <w:rPr>
          <w:sz w:val="24"/>
          <w:szCs w:val="24"/>
          <w:lang w:val="es-MX"/>
        </w:rPr>
        <w:t xml:space="preserve"> de un (1) año a partir de la fecha de emisión de la Recepción Provisional, devolviéndose de inmediato las demás garantías rendidas con anterioridad. Transcurrido el año de </w:t>
      </w:r>
      <w:r w:rsidR="008C3F7C">
        <w:rPr>
          <w:sz w:val="24"/>
          <w:szCs w:val="24"/>
          <w:lang w:val="es-MX"/>
        </w:rPr>
        <w:t>Garantía</w:t>
      </w:r>
      <w:r w:rsidR="00352171">
        <w:rPr>
          <w:sz w:val="24"/>
          <w:szCs w:val="24"/>
          <w:lang w:val="es-MX"/>
        </w:rPr>
        <w:t xml:space="preserve"> de Calidad, si no existe reclamo alguno por parte de EL INSTITUTO sobre la adquisición del </w:t>
      </w:r>
      <w:r w:rsidR="00EF7E54">
        <w:rPr>
          <w:sz w:val="24"/>
          <w:szCs w:val="24"/>
          <w:lang w:val="es-MX"/>
        </w:rPr>
        <w:t>Software</w:t>
      </w:r>
      <w:r w:rsidR="00352171">
        <w:rPr>
          <w:sz w:val="24"/>
          <w:szCs w:val="24"/>
          <w:lang w:val="es-MX"/>
        </w:rPr>
        <w:t xml:space="preserve"> objeto del Contrato, se procederá a extenderle AL </w:t>
      </w:r>
      <w:r w:rsidR="0020069D">
        <w:rPr>
          <w:sz w:val="24"/>
          <w:szCs w:val="24"/>
          <w:lang w:val="es-MX"/>
        </w:rPr>
        <w:t>DESARROLLADOR</w:t>
      </w:r>
      <w:r w:rsidR="00352171">
        <w:rPr>
          <w:sz w:val="24"/>
          <w:szCs w:val="24"/>
          <w:lang w:val="es-MX"/>
        </w:rPr>
        <w:t xml:space="preserve"> el acta de Recepción definitiva.- </w:t>
      </w:r>
      <w:r w:rsidR="00352171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352171">
        <w:rPr>
          <w:b/>
          <w:bCs/>
          <w:sz w:val="24"/>
          <w:szCs w:val="24"/>
          <w:lang w:val="es-MX"/>
        </w:rPr>
        <w:t xml:space="preserve">USULA </w:t>
      </w:r>
      <w:r w:rsidR="00520CD5">
        <w:rPr>
          <w:b/>
          <w:bCs/>
          <w:sz w:val="24"/>
          <w:szCs w:val="24"/>
          <w:lang w:val="es-MX"/>
        </w:rPr>
        <w:t>NOVENA</w:t>
      </w:r>
      <w:r w:rsidR="00352171">
        <w:rPr>
          <w:b/>
          <w:bCs/>
          <w:sz w:val="24"/>
          <w:szCs w:val="24"/>
          <w:lang w:val="es-MX"/>
        </w:rPr>
        <w:t xml:space="preserve">: OBLIGACIONES DEL </w:t>
      </w:r>
      <w:r w:rsidR="0020069D">
        <w:rPr>
          <w:b/>
          <w:bCs/>
          <w:sz w:val="24"/>
          <w:szCs w:val="24"/>
          <w:lang w:val="es-MX"/>
        </w:rPr>
        <w:t>DESARROLLADOR</w:t>
      </w:r>
      <w:r w:rsidR="00352171">
        <w:rPr>
          <w:b/>
          <w:bCs/>
          <w:sz w:val="24"/>
          <w:szCs w:val="24"/>
          <w:lang w:val="es-MX"/>
        </w:rPr>
        <w:t xml:space="preserve">: </w:t>
      </w:r>
      <w:r w:rsidR="00352171">
        <w:rPr>
          <w:sz w:val="24"/>
          <w:szCs w:val="24"/>
          <w:lang w:val="es-MX"/>
        </w:rPr>
        <w:t xml:space="preserve">a) EL </w:t>
      </w:r>
      <w:r w:rsidR="0020069D">
        <w:rPr>
          <w:sz w:val="24"/>
          <w:szCs w:val="24"/>
          <w:lang w:val="es-MX"/>
        </w:rPr>
        <w:t xml:space="preserve">DESARROLLADOR </w:t>
      </w:r>
      <w:r w:rsidR="00352171">
        <w:rPr>
          <w:sz w:val="24"/>
          <w:szCs w:val="24"/>
          <w:lang w:val="es-MX"/>
        </w:rPr>
        <w:t>se compromete a cumplir con la entrega del Software al INSTITUTO, estipulados en el presente Contrato, entregando los mismos en forma eficiente y oportuna tanto en calidad como en cantidad;</w:t>
      </w:r>
      <w:r w:rsidR="00243AAB">
        <w:rPr>
          <w:sz w:val="24"/>
          <w:szCs w:val="24"/>
          <w:lang w:val="es-MX"/>
        </w:rPr>
        <w:t xml:space="preserve"> b</w:t>
      </w:r>
      <w:r w:rsidR="00CC2493">
        <w:rPr>
          <w:sz w:val="24"/>
          <w:szCs w:val="24"/>
          <w:lang w:val="es-MX"/>
        </w:rPr>
        <w:t xml:space="preserve">) EL </w:t>
      </w:r>
      <w:r w:rsidR="0020069D">
        <w:rPr>
          <w:sz w:val="24"/>
          <w:szCs w:val="24"/>
          <w:lang w:val="es-MX"/>
        </w:rPr>
        <w:t>DESARROLLADOR</w:t>
      </w:r>
      <w:r w:rsidR="00CC2493">
        <w:rPr>
          <w:sz w:val="24"/>
          <w:szCs w:val="24"/>
          <w:lang w:val="es-MX"/>
        </w:rPr>
        <w:t xml:space="preserve"> debe garantizar que el Software funcione correctamente sin errores ni problemas de conectividad con la base de datos</w:t>
      </w:r>
      <w:r w:rsidR="00DA2074">
        <w:rPr>
          <w:sz w:val="24"/>
          <w:szCs w:val="24"/>
          <w:lang w:val="es-MX"/>
        </w:rPr>
        <w:t xml:space="preserve">, ni errores con respecto al código fuente.- </w:t>
      </w:r>
      <w:r w:rsidR="00DA2074" w:rsidRPr="00DA2074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DA2074" w:rsidRPr="00DA2074">
        <w:rPr>
          <w:b/>
          <w:bCs/>
          <w:sz w:val="24"/>
          <w:szCs w:val="24"/>
          <w:lang w:val="es-MX"/>
        </w:rPr>
        <w:t xml:space="preserve">USULA </w:t>
      </w:r>
      <w:r w:rsidR="0075705E">
        <w:rPr>
          <w:b/>
          <w:bCs/>
          <w:sz w:val="24"/>
          <w:szCs w:val="24"/>
          <w:lang w:val="es-MX"/>
        </w:rPr>
        <w:t>DECIMA</w:t>
      </w:r>
      <w:r w:rsidR="00DA2074" w:rsidRPr="00DA2074">
        <w:rPr>
          <w:b/>
          <w:bCs/>
          <w:sz w:val="24"/>
          <w:szCs w:val="24"/>
          <w:lang w:val="es-MX"/>
        </w:rPr>
        <w:t>: RECEPCION DEL SOFTWARE</w:t>
      </w:r>
      <w:r w:rsidR="00DA2074">
        <w:rPr>
          <w:b/>
          <w:bCs/>
          <w:sz w:val="24"/>
          <w:szCs w:val="24"/>
          <w:lang w:val="es-MX"/>
        </w:rPr>
        <w:t xml:space="preserve">: </w:t>
      </w:r>
      <w:r w:rsidR="00022EE3">
        <w:rPr>
          <w:sz w:val="24"/>
          <w:szCs w:val="24"/>
          <w:lang w:val="es-MX"/>
        </w:rPr>
        <w:t xml:space="preserve">EL INSTITUTO, en apego a la entrega, notificará a la Dirección Administrativa, que el Software será entregado por EL DESARROLLADOR. EL DESARROLLADOR se compromete </w:t>
      </w:r>
      <w:r w:rsidR="00022EE3" w:rsidRPr="00022EE3">
        <w:rPr>
          <w:sz w:val="24"/>
          <w:szCs w:val="24"/>
          <w:lang w:val="es-MX"/>
        </w:rPr>
        <w:t>a entregar los desarrollos de software relacionados con la ejecución del presente contrato, desarrollando en su integridad los procedimientos de instalación y configuración de la herramienta.</w:t>
      </w:r>
      <w:r w:rsidR="00022EE3">
        <w:rPr>
          <w:sz w:val="24"/>
          <w:szCs w:val="24"/>
          <w:lang w:val="es-MX"/>
        </w:rPr>
        <w:t xml:space="preserve"> La entrega del Software incluye las </w:t>
      </w:r>
      <w:r w:rsidR="00022EE3">
        <w:rPr>
          <w:sz w:val="24"/>
          <w:szCs w:val="24"/>
          <w:lang w:val="es-MX"/>
        </w:rPr>
        <w:lastRenderedPageBreak/>
        <w:t xml:space="preserve">especificaciones técnicas, los documentos respectivos sobre su contenido, los procedimientos de instalación y los programas para la auto instalación, La entrega del Software incluye la copia por parte del DESARROLLADOR en medios </w:t>
      </w:r>
      <w:r w:rsidR="00022EE3" w:rsidRPr="00100FEC">
        <w:rPr>
          <w:rFonts w:cstheme="minorHAnsi"/>
          <w:sz w:val="24"/>
          <w:szCs w:val="24"/>
          <w:lang w:val="es-MX"/>
        </w:rPr>
        <w:t>magnéticos con los programas objeto y programas fuentes y la elaboración de Manual con los pasos y procedimientos a seguir para la puesta en producción.</w:t>
      </w:r>
      <w:r w:rsidR="00100FEC">
        <w:rPr>
          <w:rFonts w:cstheme="minorHAnsi"/>
          <w:sz w:val="24"/>
          <w:szCs w:val="24"/>
          <w:lang w:val="es-MX"/>
        </w:rPr>
        <w:t xml:space="preserve"> </w:t>
      </w:r>
      <w:r w:rsidR="00022EE3" w:rsidRPr="00100FEC">
        <w:rPr>
          <w:rFonts w:cstheme="minorHAnsi"/>
          <w:sz w:val="24"/>
          <w:szCs w:val="24"/>
          <w:lang w:val="es-MX"/>
        </w:rPr>
        <w:t xml:space="preserve">La entrega del software deberá ir acompañada de toda la documentación necesaria y requerida, redactada al máximo nivel de detalle y deberá permitirle al INSTITUTO, el uso pleno y provechoso del software contratado, en conexión con el ambiente de hardware y software, manifestándose expresamente por </w:t>
      </w:r>
      <w:r w:rsidR="007656D6" w:rsidRPr="00100FEC">
        <w:rPr>
          <w:rFonts w:cstheme="minorHAnsi"/>
          <w:sz w:val="24"/>
          <w:szCs w:val="24"/>
          <w:lang w:val="es-MX"/>
        </w:rPr>
        <w:t>EL DESARROLLADOR</w:t>
      </w:r>
      <w:r w:rsidR="00022EE3" w:rsidRPr="00100FEC">
        <w:rPr>
          <w:rFonts w:cstheme="minorHAnsi"/>
          <w:sz w:val="24"/>
          <w:szCs w:val="24"/>
          <w:lang w:val="es-MX"/>
        </w:rPr>
        <w:t xml:space="preserve"> que no conservan ningún elemento integrante o anexo a dicho soporte lógico y que en el futuro se abstendrán de </w:t>
      </w:r>
      <w:r w:rsidR="0035090E">
        <w:rPr>
          <w:rFonts w:cstheme="minorHAnsi"/>
          <w:sz w:val="24"/>
          <w:szCs w:val="24"/>
          <w:lang w:val="es-MX"/>
        </w:rPr>
        <w:t>copiar</w:t>
      </w:r>
      <w:r w:rsidR="00022EE3" w:rsidRPr="00100FEC">
        <w:rPr>
          <w:rFonts w:cstheme="minorHAnsi"/>
          <w:sz w:val="24"/>
          <w:szCs w:val="24"/>
          <w:lang w:val="es-MX"/>
        </w:rPr>
        <w:t xml:space="preserve">, </w:t>
      </w:r>
      <w:r w:rsidR="0035090E">
        <w:rPr>
          <w:rFonts w:cstheme="minorHAnsi"/>
          <w:sz w:val="24"/>
          <w:szCs w:val="24"/>
          <w:lang w:val="es-MX"/>
        </w:rPr>
        <w:t>usar</w:t>
      </w:r>
      <w:r w:rsidR="00022EE3" w:rsidRPr="00100FEC">
        <w:rPr>
          <w:rFonts w:cstheme="minorHAnsi"/>
          <w:sz w:val="24"/>
          <w:szCs w:val="24"/>
          <w:lang w:val="es-MX"/>
        </w:rPr>
        <w:t xml:space="preserve">, </w:t>
      </w:r>
      <w:r w:rsidR="0035090E">
        <w:rPr>
          <w:rFonts w:cstheme="minorHAnsi"/>
          <w:sz w:val="24"/>
          <w:szCs w:val="24"/>
          <w:lang w:val="es-MX"/>
        </w:rPr>
        <w:t>transformar</w:t>
      </w:r>
      <w:r w:rsidR="00022EE3" w:rsidRPr="00100FEC">
        <w:rPr>
          <w:rFonts w:cstheme="minorHAnsi"/>
          <w:sz w:val="24"/>
          <w:szCs w:val="24"/>
          <w:lang w:val="es-MX"/>
        </w:rPr>
        <w:t xml:space="preserve">, traducir, </w:t>
      </w:r>
      <w:r w:rsidR="0035090E">
        <w:rPr>
          <w:rFonts w:cstheme="minorHAnsi"/>
          <w:sz w:val="24"/>
          <w:szCs w:val="24"/>
          <w:lang w:val="es-MX"/>
        </w:rPr>
        <w:t xml:space="preserve">reproducir </w:t>
      </w:r>
      <w:r w:rsidR="00022EE3" w:rsidRPr="00100FEC">
        <w:rPr>
          <w:rFonts w:cstheme="minorHAnsi"/>
          <w:sz w:val="24"/>
          <w:szCs w:val="24"/>
          <w:lang w:val="es-MX"/>
        </w:rPr>
        <w:t>o de cualquier forma explotar cualquier elemento o parte del soporte lógico objeto de cesión.</w:t>
      </w:r>
    </w:p>
    <w:p w14:paraId="5B95DCCC" w14:textId="77777777" w:rsidR="00022EE3" w:rsidRPr="00100FEC" w:rsidRDefault="00022EE3" w:rsidP="00DC598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100FEC">
        <w:rPr>
          <w:rFonts w:cstheme="minorHAnsi"/>
          <w:sz w:val="24"/>
          <w:szCs w:val="24"/>
          <w:lang w:val="es-MX"/>
        </w:rPr>
        <w:t>La documentación deberá incluir de ser aplicables al caso:</w:t>
      </w:r>
    </w:p>
    <w:p w14:paraId="6EFEDEA6" w14:textId="2D12A244" w:rsidR="00022EE3" w:rsidRPr="00520CD5" w:rsidRDefault="00022EE3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Variables de configuración</w:t>
      </w:r>
    </w:p>
    <w:p w14:paraId="42B08289" w14:textId="08372196" w:rsidR="00022EE3" w:rsidRPr="00520CD5" w:rsidRDefault="00022EE3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Lista de programas modificados o creados</w:t>
      </w:r>
    </w:p>
    <w:p w14:paraId="2F9BA52D" w14:textId="2CE7FA80" w:rsidR="00022EE3" w:rsidRPr="00520CD5" w:rsidRDefault="00022EE3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Lista de pantallas modificadas o creadas</w:t>
      </w:r>
    </w:p>
    <w:p w14:paraId="011C76AF" w14:textId="1CB0DA9D" w:rsidR="00022EE3" w:rsidRPr="00520CD5" w:rsidRDefault="00022EE3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Lista de entidades modificadas o creadas</w:t>
      </w:r>
    </w:p>
    <w:p w14:paraId="2B648892" w14:textId="34872DE5" w:rsidR="00022EE3" w:rsidRPr="00520CD5" w:rsidRDefault="00022EE3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Definición de seguridad</w:t>
      </w:r>
    </w:p>
    <w:p w14:paraId="4AD812EB" w14:textId="3235EC0F" w:rsidR="00022EE3" w:rsidRPr="00520CD5" w:rsidRDefault="00022EE3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Instructivo de instalación</w:t>
      </w:r>
    </w:p>
    <w:p w14:paraId="5E5A9EF4" w14:textId="251DD32D" w:rsidR="00022EE3" w:rsidRPr="00520CD5" w:rsidRDefault="00022EE3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Prerrequisitos de instalación</w:t>
      </w:r>
    </w:p>
    <w:p w14:paraId="119E1DCC" w14:textId="25C27D8D" w:rsidR="00022EE3" w:rsidRPr="00520CD5" w:rsidRDefault="00022EE3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Compilación de archivos lógicos y físicos, programas y pantallas</w:t>
      </w:r>
    </w:p>
    <w:p w14:paraId="79E9D03B" w14:textId="1FFBD490" w:rsidR="00022EE3" w:rsidRPr="00520CD5" w:rsidRDefault="00022EE3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Manuales de usuario</w:t>
      </w:r>
    </w:p>
    <w:p w14:paraId="5180A06E" w14:textId="233D174B" w:rsidR="00022EE3" w:rsidRPr="00520CD5" w:rsidRDefault="00022EE3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 xml:space="preserve">Manual Técnico del Sistema </w:t>
      </w:r>
    </w:p>
    <w:p w14:paraId="1AC822FE" w14:textId="77777777" w:rsidR="004277DD" w:rsidRPr="00520CD5" w:rsidRDefault="004277DD" w:rsidP="00DC598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Como elementos de software deberán entregarse:</w:t>
      </w:r>
    </w:p>
    <w:p w14:paraId="439866C8" w14:textId="1B1197DD" w:rsidR="004277DD" w:rsidRPr="00520CD5" w:rsidRDefault="004277DD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El Código Fuente desarrollado para EL INSTITUTO en medio magnético.</w:t>
      </w:r>
    </w:p>
    <w:p w14:paraId="7BF367EA" w14:textId="77777777" w:rsidR="004277DD" w:rsidRPr="00520CD5" w:rsidRDefault="004277DD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Los objetos ejecutables correspondientes al software desarrollado para EL INSTITUTO en medio magnético.</w:t>
      </w:r>
    </w:p>
    <w:p w14:paraId="5AEF9700" w14:textId="3BA31F45" w:rsidR="004277DD" w:rsidRPr="00520CD5" w:rsidRDefault="004277DD" w:rsidP="00DC5986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520CD5">
        <w:rPr>
          <w:rFonts w:cstheme="minorHAnsi"/>
          <w:sz w:val="24"/>
          <w:szCs w:val="24"/>
          <w:lang w:val="es-MX"/>
        </w:rPr>
        <w:t>Los programas de auto instalación siempre y cuando sean necesarios.</w:t>
      </w:r>
    </w:p>
    <w:p w14:paraId="093CF6AF" w14:textId="3948A662" w:rsidR="004E1BC8" w:rsidRPr="003E1852" w:rsidRDefault="00DA2074" w:rsidP="00DC5986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En caso de que la aplicación no se halle con defectos o errores visibles, o cuando ocurra funciones</w:t>
      </w:r>
      <w:r w:rsidR="007656D6">
        <w:rPr>
          <w:sz w:val="24"/>
          <w:szCs w:val="24"/>
          <w:lang w:val="es-MX"/>
        </w:rPr>
        <w:t xml:space="preserve"> o módulos</w:t>
      </w:r>
      <w:r>
        <w:rPr>
          <w:sz w:val="24"/>
          <w:szCs w:val="24"/>
          <w:lang w:val="es-MX"/>
        </w:rPr>
        <w:t xml:space="preserve"> faltantes en el sistema o cualquier otra razón se hará constar esta circunstancia en el Acta, pudiendo </w:t>
      </w:r>
      <w:r w:rsidR="007656D6">
        <w:rPr>
          <w:sz w:val="24"/>
          <w:szCs w:val="24"/>
          <w:lang w:val="es-MX"/>
        </w:rPr>
        <w:t>EL INSTITUTO</w:t>
      </w:r>
      <w:r>
        <w:rPr>
          <w:sz w:val="24"/>
          <w:szCs w:val="24"/>
          <w:lang w:val="es-MX"/>
        </w:rPr>
        <w:t xml:space="preserve"> conceder hasta un </w:t>
      </w:r>
      <w:r w:rsidR="00B15831">
        <w:rPr>
          <w:sz w:val="24"/>
          <w:szCs w:val="24"/>
          <w:lang w:val="es-MX"/>
        </w:rPr>
        <w:t>término</w:t>
      </w:r>
      <w:r>
        <w:rPr>
          <w:sz w:val="24"/>
          <w:szCs w:val="24"/>
          <w:lang w:val="es-MX"/>
        </w:rPr>
        <w:t xml:space="preserve"> de 10 </w:t>
      </w:r>
      <w:r w:rsidR="008C3F7C">
        <w:rPr>
          <w:sz w:val="24"/>
          <w:szCs w:val="24"/>
          <w:lang w:val="es-MX"/>
        </w:rPr>
        <w:t>días</w:t>
      </w:r>
      <w:r>
        <w:rPr>
          <w:sz w:val="24"/>
          <w:szCs w:val="24"/>
          <w:lang w:val="es-MX"/>
        </w:rPr>
        <w:t xml:space="preserve"> hábiles a partir de su notificación, para que se proceda a la corrección del Software, o en su caso, para que se proceda a una nueva entrega; si el cumplimiento en la entrega </w:t>
      </w:r>
      <w:r w:rsidR="007656D6">
        <w:rPr>
          <w:sz w:val="24"/>
          <w:szCs w:val="24"/>
          <w:lang w:val="es-MX"/>
        </w:rPr>
        <w:t xml:space="preserve">EL </w:t>
      </w:r>
      <w:r w:rsidR="00671235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INSTITUTO a través de la Dirección Administrativa</w:t>
      </w:r>
      <w:r w:rsidR="007656D6">
        <w:rPr>
          <w:sz w:val="24"/>
          <w:szCs w:val="24"/>
          <w:lang w:val="es-MX"/>
        </w:rPr>
        <w:t xml:space="preserve"> se le extenderá al</w:t>
      </w:r>
      <w:r>
        <w:rPr>
          <w:sz w:val="24"/>
          <w:szCs w:val="24"/>
          <w:lang w:val="es-MX"/>
        </w:rPr>
        <w:t xml:space="preserve"> </w:t>
      </w:r>
      <w:r w:rsidR="0020069D">
        <w:rPr>
          <w:sz w:val="24"/>
          <w:szCs w:val="24"/>
          <w:lang w:val="es-MX"/>
        </w:rPr>
        <w:t>DESARROLLADOR</w:t>
      </w:r>
      <w:r>
        <w:rPr>
          <w:sz w:val="24"/>
          <w:szCs w:val="24"/>
          <w:lang w:val="es-MX"/>
        </w:rPr>
        <w:t xml:space="preserve"> el Acta de Recepción Provisional Parcial, indicando en ella, que el Software ha sido entregado a entera satisfacción del INSTITUTO de conformidad a la calidad y especificaciones. </w:t>
      </w:r>
      <w:r w:rsidR="00BB4DE9">
        <w:rPr>
          <w:sz w:val="24"/>
          <w:szCs w:val="24"/>
          <w:lang w:val="es-MX"/>
        </w:rPr>
        <w:t xml:space="preserve">Debiendo </w:t>
      </w:r>
      <w:r w:rsidR="0020069D">
        <w:rPr>
          <w:sz w:val="24"/>
          <w:szCs w:val="24"/>
          <w:lang w:val="es-MX"/>
        </w:rPr>
        <w:t xml:space="preserve">EL </w:t>
      </w:r>
      <w:r w:rsidR="00B15831">
        <w:rPr>
          <w:sz w:val="24"/>
          <w:szCs w:val="24"/>
          <w:lang w:val="es-MX"/>
        </w:rPr>
        <w:t>DESARROLLADOR sustituir</w:t>
      </w:r>
      <w:r w:rsidR="00BB4DE9">
        <w:rPr>
          <w:sz w:val="24"/>
          <w:szCs w:val="24"/>
          <w:lang w:val="es-MX"/>
        </w:rPr>
        <w:t xml:space="preserve"> parcialmente la </w:t>
      </w:r>
      <w:r w:rsidR="008C3F7C">
        <w:rPr>
          <w:sz w:val="24"/>
          <w:szCs w:val="24"/>
          <w:lang w:val="es-MX"/>
        </w:rPr>
        <w:t>Garantía</w:t>
      </w:r>
      <w:r w:rsidR="00BB4DE9">
        <w:rPr>
          <w:sz w:val="24"/>
          <w:szCs w:val="24"/>
          <w:lang w:val="es-MX"/>
        </w:rPr>
        <w:t xml:space="preserve"> de Cumplimiento por la </w:t>
      </w:r>
      <w:r w:rsidR="008C3F7C">
        <w:rPr>
          <w:sz w:val="24"/>
          <w:szCs w:val="24"/>
          <w:lang w:val="es-MX"/>
        </w:rPr>
        <w:t>Garantía</w:t>
      </w:r>
      <w:r w:rsidR="00BB4DE9">
        <w:rPr>
          <w:sz w:val="24"/>
          <w:szCs w:val="24"/>
          <w:lang w:val="es-MX"/>
        </w:rPr>
        <w:t xml:space="preserve"> de Calidad sobre el suministro entregado. Una vez recibido la totalidad del suministro objeto del contrato y los mismos hayan sido cubierto por la garantía de calidad por un año</w:t>
      </w:r>
      <w:r w:rsidR="00E75072">
        <w:rPr>
          <w:sz w:val="24"/>
          <w:szCs w:val="24"/>
          <w:lang w:val="es-MX"/>
        </w:rPr>
        <w:t xml:space="preserve">, EL INSTITUTO extenderá al </w:t>
      </w:r>
      <w:r w:rsidR="0020069D">
        <w:rPr>
          <w:sz w:val="24"/>
          <w:szCs w:val="24"/>
          <w:lang w:val="es-MX"/>
        </w:rPr>
        <w:t>DESARROLLADOR</w:t>
      </w:r>
      <w:r w:rsidR="00E75072">
        <w:rPr>
          <w:sz w:val="24"/>
          <w:szCs w:val="24"/>
          <w:lang w:val="es-MX"/>
        </w:rPr>
        <w:t xml:space="preserve"> el Acta de recepción Definitiva.- </w:t>
      </w:r>
      <w:r w:rsidR="00100FEC">
        <w:rPr>
          <w:b/>
          <w:bCs/>
          <w:sz w:val="24"/>
          <w:szCs w:val="24"/>
          <w:lang w:val="es-MX"/>
        </w:rPr>
        <w:t xml:space="preserve">CLÁUSULA DECIMA </w:t>
      </w:r>
      <w:r w:rsidR="00520CD5">
        <w:rPr>
          <w:b/>
          <w:bCs/>
          <w:sz w:val="24"/>
          <w:szCs w:val="24"/>
          <w:lang w:val="es-MX"/>
        </w:rPr>
        <w:t>PRIMERA</w:t>
      </w:r>
      <w:r w:rsidR="00100FEC">
        <w:rPr>
          <w:b/>
          <w:bCs/>
          <w:sz w:val="24"/>
          <w:szCs w:val="24"/>
          <w:lang w:val="es-MX"/>
        </w:rPr>
        <w:t xml:space="preserve">: </w:t>
      </w:r>
      <w:r w:rsidR="003E1852">
        <w:rPr>
          <w:b/>
          <w:bCs/>
          <w:sz w:val="24"/>
          <w:szCs w:val="24"/>
          <w:lang w:val="es-MX"/>
        </w:rPr>
        <w:t>PROPIEDAD INTELECTUAL</w:t>
      </w:r>
      <w:r w:rsidR="00100FEC">
        <w:rPr>
          <w:b/>
          <w:bCs/>
          <w:sz w:val="24"/>
          <w:szCs w:val="24"/>
          <w:lang w:val="es-MX"/>
        </w:rPr>
        <w:t>:</w:t>
      </w:r>
      <w:r w:rsidR="003E1852">
        <w:rPr>
          <w:b/>
          <w:bCs/>
          <w:sz w:val="24"/>
          <w:szCs w:val="24"/>
          <w:lang w:val="es-MX"/>
        </w:rPr>
        <w:t xml:space="preserve"> </w:t>
      </w:r>
      <w:r w:rsidR="003E1852" w:rsidRPr="003E1852">
        <w:rPr>
          <w:sz w:val="24"/>
          <w:szCs w:val="24"/>
          <w:lang w:val="es-MX"/>
        </w:rPr>
        <w:t xml:space="preserve">Corresponderán a </w:t>
      </w:r>
      <w:r w:rsidR="003E1852">
        <w:rPr>
          <w:sz w:val="24"/>
          <w:szCs w:val="24"/>
          <w:lang w:val="es-MX"/>
        </w:rPr>
        <w:t xml:space="preserve">EL INSTITUTO </w:t>
      </w:r>
      <w:r w:rsidR="003E1852" w:rsidRPr="003E1852">
        <w:rPr>
          <w:sz w:val="24"/>
          <w:szCs w:val="24"/>
          <w:lang w:val="es-MX"/>
        </w:rPr>
        <w:t xml:space="preserve">cualesquiera derechos de explotación derivados de la Ley de Propiedad Intelectual, tanto del sistema de software desarrollado, como de los subsistemas que lo integran y que igualmente hayan sido desarrollados por </w:t>
      </w:r>
      <w:r w:rsidR="003E1852">
        <w:rPr>
          <w:sz w:val="24"/>
          <w:szCs w:val="24"/>
          <w:lang w:val="es-MX"/>
        </w:rPr>
        <w:t>EL DESARROLLADOR</w:t>
      </w:r>
      <w:r w:rsidR="003E1852" w:rsidRPr="003E1852">
        <w:rPr>
          <w:sz w:val="24"/>
          <w:szCs w:val="24"/>
          <w:lang w:val="es-MX"/>
        </w:rPr>
        <w:t>, así como de todos los subproductos del desarrollo: documentación técnica de análisis y diseño, documentación de planificación y pruebas, documentación de usuario, etc.</w:t>
      </w:r>
      <w:r w:rsidR="003E1852">
        <w:rPr>
          <w:b/>
          <w:bCs/>
          <w:sz w:val="24"/>
          <w:szCs w:val="24"/>
          <w:lang w:val="es-MX"/>
        </w:rPr>
        <w:t xml:space="preserve"> </w:t>
      </w:r>
      <w:r w:rsidR="003E1852">
        <w:rPr>
          <w:sz w:val="24"/>
          <w:szCs w:val="24"/>
          <w:lang w:val="es-MX"/>
        </w:rPr>
        <w:t>EL DESARROLLADOR</w:t>
      </w:r>
      <w:r w:rsidR="003E1852" w:rsidRPr="003E1852">
        <w:rPr>
          <w:sz w:val="24"/>
          <w:szCs w:val="24"/>
          <w:lang w:val="es-MX"/>
        </w:rPr>
        <w:t xml:space="preserve"> garantiza que los trabajos y servicios prestados a </w:t>
      </w:r>
      <w:r w:rsidR="003E1852">
        <w:rPr>
          <w:sz w:val="24"/>
          <w:szCs w:val="24"/>
          <w:lang w:val="es-MX"/>
        </w:rPr>
        <w:t>EL INSTITUTO</w:t>
      </w:r>
      <w:r w:rsidR="003E1852" w:rsidRPr="003E1852">
        <w:rPr>
          <w:sz w:val="24"/>
          <w:szCs w:val="24"/>
          <w:lang w:val="es-MX"/>
        </w:rPr>
        <w:t xml:space="preserve"> por el objeto de este contrato no infringen ni vulneran los derechos de propiedad intelectual o industrial o cualesquiera otros derechos legales o contractuales de terceros.</w:t>
      </w:r>
      <w:r w:rsidR="00A94A42">
        <w:rPr>
          <w:rFonts w:cstheme="minorHAnsi"/>
          <w:sz w:val="24"/>
          <w:szCs w:val="24"/>
          <w:lang w:val="es-MX"/>
        </w:rPr>
        <w:t>-</w:t>
      </w:r>
      <w:r w:rsidR="00E75072" w:rsidRPr="00E75072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E75072" w:rsidRPr="00E75072">
        <w:rPr>
          <w:b/>
          <w:bCs/>
          <w:sz w:val="24"/>
          <w:szCs w:val="24"/>
          <w:lang w:val="es-MX"/>
        </w:rPr>
        <w:t>USULA DECIMA</w:t>
      </w:r>
      <w:r w:rsidR="0075705E">
        <w:rPr>
          <w:b/>
          <w:bCs/>
          <w:sz w:val="24"/>
          <w:szCs w:val="24"/>
          <w:lang w:val="es-MX"/>
        </w:rPr>
        <w:t xml:space="preserve"> </w:t>
      </w:r>
      <w:r w:rsidR="00520CD5">
        <w:rPr>
          <w:b/>
          <w:bCs/>
          <w:sz w:val="24"/>
          <w:szCs w:val="24"/>
          <w:lang w:val="es-MX"/>
        </w:rPr>
        <w:t>SEGUNDA</w:t>
      </w:r>
      <w:r w:rsidR="00E75072" w:rsidRPr="00E75072">
        <w:rPr>
          <w:b/>
          <w:bCs/>
          <w:sz w:val="24"/>
          <w:szCs w:val="24"/>
          <w:lang w:val="es-MX"/>
        </w:rPr>
        <w:t>: FUERZA MAYOR O CASO FORTUITO:</w:t>
      </w:r>
      <w:r w:rsidR="00E75072">
        <w:rPr>
          <w:b/>
          <w:bCs/>
          <w:sz w:val="24"/>
          <w:szCs w:val="24"/>
          <w:lang w:val="es-MX"/>
        </w:rPr>
        <w:t xml:space="preserve"> </w:t>
      </w:r>
      <w:r w:rsidR="00E75072">
        <w:rPr>
          <w:sz w:val="24"/>
          <w:szCs w:val="24"/>
          <w:lang w:val="es-MX"/>
        </w:rPr>
        <w:t xml:space="preserve">Cuando sobreviniesen situaciones de fuerza mayor o caso fortuito, debidamente </w:t>
      </w:r>
      <w:r w:rsidR="008C3F7C">
        <w:rPr>
          <w:sz w:val="24"/>
          <w:szCs w:val="24"/>
          <w:lang w:val="es-MX"/>
        </w:rPr>
        <w:t>comprobados</w:t>
      </w:r>
      <w:r w:rsidR="00E75072">
        <w:rPr>
          <w:sz w:val="24"/>
          <w:szCs w:val="24"/>
          <w:lang w:val="es-MX"/>
        </w:rPr>
        <w:t xml:space="preserve">, tales Desastres Naturales, tales como tornados, lluvias, terremotos, huracanes, etc., como ser también huelgas nacionales, alteración de la paz social en el país, </w:t>
      </w:r>
      <w:r w:rsidR="008C3F7C">
        <w:rPr>
          <w:sz w:val="24"/>
          <w:szCs w:val="24"/>
          <w:lang w:val="es-MX"/>
        </w:rPr>
        <w:t>etc.</w:t>
      </w:r>
      <w:r w:rsidR="00E75072">
        <w:rPr>
          <w:sz w:val="24"/>
          <w:szCs w:val="24"/>
          <w:lang w:val="es-MX"/>
        </w:rPr>
        <w:t xml:space="preserve">, se procederá a la ampliación del plazo de entrega, debidamente acordado entre las ambas partes; en tales circunstancias, EL </w:t>
      </w:r>
      <w:r w:rsidR="0020069D">
        <w:rPr>
          <w:sz w:val="24"/>
          <w:szCs w:val="24"/>
          <w:lang w:val="es-MX"/>
        </w:rPr>
        <w:t>DESARROLLADOR</w:t>
      </w:r>
      <w:r w:rsidR="00E75072">
        <w:rPr>
          <w:sz w:val="24"/>
          <w:szCs w:val="24"/>
          <w:lang w:val="es-MX"/>
        </w:rPr>
        <w:t xml:space="preserve">, deberá solicitar por escrito AL INSTITUTO,  a través de la </w:t>
      </w:r>
      <w:r w:rsidR="008C3F7C">
        <w:rPr>
          <w:sz w:val="24"/>
          <w:szCs w:val="24"/>
          <w:lang w:val="es-MX"/>
        </w:rPr>
        <w:t>Dirección</w:t>
      </w:r>
      <w:r w:rsidR="00E75072">
        <w:rPr>
          <w:sz w:val="24"/>
          <w:szCs w:val="24"/>
          <w:lang w:val="es-MX"/>
        </w:rPr>
        <w:t xml:space="preserve"> Administrativa, a más tardar, tres (3) días hábiles después de haber ocurrido cualquier atraso, la ampliación del plazo de entrega del suministro de </w:t>
      </w:r>
      <w:r w:rsidR="008C3F7C">
        <w:rPr>
          <w:sz w:val="24"/>
          <w:szCs w:val="24"/>
          <w:lang w:val="es-MX"/>
        </w:rPr>
        <w:t>acuerdo</w:t>
      </w:r>
      <w:r w:rsidR="00E75072">
        <w:rPr>
          <w:sz w:val="24"/>
          <w:szCs w:val="24"/>
          <w:lang w:val="es-MX"/>
        </w:rPr>
        <w:t xml:space="preserve"> al </w:t>
      </w:r>
      <w:r w:rsidR="00B15831">
        <w:rPr>
          <w:sz w:val="24"/>
          <w:szCs w:val="24"/>
          <w:lang w:val="es-MX"/>
        </w:rPr>
        <w:t>Artículo</w:t>
      </w:r>
      <w:r w:rsidR="00E75072">
        <w:rPr>
          <w:sz w:val="24"/>
          <w:szCs w:val="24"/>
          <w:lang w:val="es-MX"/>
        </w:rPr>
        <w:t xml:space="preserve"> 125 de la Ley de </w:t>
      </w:r>
      <w:r w:rsidR="008C3F7C">
        <w:rPr>
          <w:sz w:val="24"/>
          <w:szCs w:val="24"/>
          <w:lang w:val="es-MX"/>
        </w:rPr>
        <w:t>Contratación</w:t>
      </w:r>
      <w:r w:rsidR="00E75072">
        <w:rPr>
          <w:sz w:val="24"/>
          <w:szCs w:val="24"/>
          <w:lang w:val="es-MX"/>
        </w:rPr>
        <w:t xml:space="preserve"> del Estado y al </w:t>
      </w:r>
      <w:r w:rsidR="00B15831">
        <w:rPr>
          <w:sz w:val="24"/>
          <w:szCs w:val="24"/>
          <w:lang w:val="es-MX"/>
        </w:rPr>
        <w:lastRenderedPageBreak/>
        <w:t>Artículo</w:t>
      </w:r>
      <w:r w:rsidR="00E75072">
        <w:rPr>
          <w:sz w:val="24"/>
          <w:szCs w:val="24"/>
          <w:lang w:val="es-MX"/>
        </w:rPr>
        <w:t xml:space="preserve"> 240 del Reglamento de la Ley de </w:t>
      </w:r>
      <w:r w:rsidR="008C3F7C">
        <w:rPr>
          <w:sz w:val="24"/>
          <w:szCs w:val="24"/>
          <w:lang w:val="es-MX"/>
        </w:rPr>
        <w:t>Contratación</w:t>
      </w:r>
      <w:r w:rsidR="00E75072">
        <w:rPr>
          <w:sz w:val="24"/>
          <w:szCs w:val="24"/>
          <w:lang w:val="es-MX"/>
        </w:rPr>
        <w:t xml:space="preserve"> del Estado, en cuyo caso y conforma a las circunstancias presentadas, se ampliarán también las garantías rendidas, de manera que el nuevo plazo cubra satisfactoriamente el cumplimiento por el resto del periodo acordado y por el nuevo monto, si lo hubiera, todo de conformidad con la Ley de </w:t>
      </w:r>
      <w:r w:rsidR="00572DD2">
        <w:rPr>
          <w:sz w:val="24"/>
          <w:szCs w:val="24"/>
          <w:lang w:val="es-MX"/>
        </w:rPr>
        <w:t>Contratación</w:t>
      </w:r>
      <w:r w:rsidR="00E75072">
        <w:rPr>
          <w:sz w:val="24"/>
          <w:szCs w:val="24"/>
          <w:lang w:val="es-MX"/>
        </w:rPr>
        <w:t xml:space="preserve"> del Estado y su reglamento. </w:t>
      </w:r>
      <w:r w:rsidR="00E75072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E75072">
        <w:rPr>
          <w:b/>
          <w:bCs/>
          <w:sz w:val="24"/>
          <w:szCs w:val="24"/>
          <w:lang w:val="es-MX"/>
        </w:rPr>
        <w:t xml:space="preserve">USULA DECIMA </w:t>
      </w:r>
      <w:r w:rsidR="00520CD5">
        <w:rPr>
          <w:b/>
          <w:bCs/>
          <w:sz w:val="24"/>
          <w:szCs w:val="24"/>
          <w:lang w:val="es-MX"/>
        </w:rPr>
        <w:t>TERCERA</w:t>
      </w:r>
      <w:r w:rsidR="00E75072">
        <w:rPr>
          <w:b/>
          <w:bCs/>
          <w:sz w:val="24"/>
          <w:szCs w:val="24"/>
          <w:lang w:val="es-MX"/>
        </w:rPr>
        <w:t xml:space="preserve">: </w:t>
      </w:r>
      <w:r w:rsidR="00781BEB">
        <w:rPr>
          <w:b/>
          <w:bCs/>
          <w:sz w:val="24"/>
          <w:szCs w:val="24"/>
          <w:lang w:val="es-MX"/>
        </w:rPr>
        <w:t xml:space="preserve">RESPONSABILIDAD CIVIL: </w:t>
      </w:r>
      <w:r w:rsidR="00781BEB">
        <w:rPr>
          <w:sz w:val="24"/>
          <w:szCs w:val="24"/>
          <w:lang w:val="es-MX"/>
        </w:rPr>
        <w:t xml:space="preserve">EL </w:t>
      </w:r>
      <w:r w:rsidR="0020069D">
        <w:rPr>
          <w:sz w:val="24"/>
          <w:szCs w:val="24"/>
          <w:lang w:val="es-MX"/>
        </w:rPr>
        <w:t>DESARROLLADOR</w:t>
      </w:r>
      <w:r w:rsidR="00781BEB">
        <w:rPr>
          <w:sz w:val="24"/>
          <w:szCs w:val="24"/>
          <w:lang w:val="es-MX"/>
        </w:rPr>
        <w:t xml:space="preserve">, seré el único responsable de todo tipo de reclamos, demanda, querellas, incidentes, etc., como consecuencia de daños y perjuicios ocasionados a terceros, en sus personas o en sus bienes, por cualquier operación llevada a cabo en cumplimiento de este contrato.- </w:t>
      </w:r>
      <w:r w:rsidR="0069421F">
        <w:rPr>
          <w:b/>
          <w:bCs/>
          <w:sz w:val="24"/>
          <w:szCs w:val="24"/>
          <w:lang w:val="es-MX"/>
        </w:rPr>
        <w:t xml:space="preserve">CLÁUSULA DECIMA CUARTA: CESIÓN DE DERECHOS: </w:t>
      </w:r>
      <w:r w:rsidR="0069421F" w:rsidRPr="0069421F">
        <w:rPr>
          <w:sz w:val="24"/>
          <w:szCs w:val="24"/>
          <w:lang w:val="es-MX"/>
        </w:rPr>
        <w:t>Las partes no pueden ceder, transferir ni delegar el presente contrato o alguna de sus obligaciones, ni subrogar a terceros en cualquier forma válida en derecho, ni gravar o hipotecar alguno de los derechos contemplados en el contrato, sin la previa conformidad escrita de la otra parte.</w:t>
      </w:r>
      <w:r w:rsidR="0069421F">
        <w:rPr>
          <w:sz w:val="24"/>
          <w:szCs w:val="24"/>
          <w:lang w:val="es-MX"/>
        </w:rPr>
        <w:t xml:space="preserve"> </w:t>
      </w:r>
      <w:r w:rsidR="0069421F" w:rsidRPr="0069421F">
        <w:rPr>
          <w:sz w:val="24"/>
          <w:szCs w:val="24"/>
          <w:lang w:val="es-MX"/>
        </w:rPr>
        <w:t>Cualquier cesión que se realice sin el previo consentimiento de la otra parte se considerará nula</w:t>
      </w:r>
      <w:r w:rsidR="0069421F">
        <w:rPr>
          <w:sz w:val="24"/>
          <w:szCs w:val="24"/>
          <w:lang w:val="es-MX"/>
        </w:rPr>
        <w:t>.-</w:t>
      </w:r>
      <w:r w:rsidR="00781BEB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781BEB">
        <w:rPr>
          <w:b/>
          <w:bCs/>
          <w:sz w:val="24"/>
          <w:szCs w:val="24"/>
          <w:lang w:val="es-MX"/>
        </w:rPr>
        <w:t xml:space="preserve">USULA DECIMA </w:t>
      </w:r>
      <w:r w:rsidR="0069421F">
        <w:rPr>
          <w:b/>
          <w:bCs/>
          <w:sz w:val="24"/>
          <w:szCs w:val="24"/>
          <w:lang w:val="es-MX"/>
        </w:rPr>
        <w:t>QUINTA</w:t>
      </w:r>
      <w:r w:rsidR="00781BEB">
        <w:rPr>
          <w:b/>
          <w:bCs/>
          <w:sz w:val="24"/>
          <w:szCs w:val="24"/>
          <w:lang w:val="es-MX"/>
        </w:rPr>
        <w:t xml:space="preserve">: TERMINACIÓN RESOLUCIÓN Y LIQUIDACIÓN DEL PRESENTE CONTRATO: </w:t>
      </w:r>
      <w:r w:rsidR="00781BEB">
        <w:rPr>
          <w:sz w:val="24"/>
          <w:szCs w:val="24"/>
          <w:lang w:val="es-MX"/>
        </w:rPr>
        <w:t xml:space="preserve">El presente Contrato terminará por el cumplimiento normal de las prestaciones por ambas partes o por resolución del mismo, cuando hubiere causas suficientes, todo al tenor de los </w:t>
      </w:r>
      <w:r w:rsidR="00572DD2">
        <w:rPr>
          <w:sz w:val="24"/>
          <w:szCs w:val="24"/>
          <w:lang w:val="es-MX"/>
        </w:rPr>
        <w:t>Artículos</w:t>
      </w:r>
      <w:r w:rsidR="00781BEB">
        <w:rPr>
          <w:sz w:val="24"/>
          <w:szCs w:val="24"/>
          <w:lang w:val="es-MX"/>
        </w:rPr>
        <w:t xml:space="preserve"> del 126 al 131 de la Ley de </w:t>
      </w:r>
      <w:r w:rsidR="00572DD2">
        <w:rPr>
          <w:sz w:val="24"/>
          <w:szCs w:val="24"/>
          <w:lang w:val="es-MX"/>
        </w:rPr>
        <w:t>Contratación</w:t>
      </w:r>
      <w:r w:rsidR="00781BEB">
        <w:rPr>
          <w:sz w:val="24"/>
          <w:szCs w:val="24"/>
          <w:lang w:val="es-MX"/>
        </w:rPr>
        <w:t xml:space="preserve"> del Estado.- </w:t>
      </w:r>
      <w:r w:rsidR="00781BEB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781BEB">
        <w:rPr>
          <w:b/>
          <w:bCs/>
          <w:sz w:val="24"/>
          <w:szCs w:val="24"/>
          <w:lang w:val="es-MX"/>
        </w:rPr>
        <w:t>USULA DECIM</w:t>
      </w:r>
      <w:r w:rsidR="00DC5986">
        <w:rPr>
          <w:b/>
          <w:bCs/>
          <w:sz w:val="24"/>
          <w:szCs w:val="24"/>
          <w:lang w:val="es-MX"/>
        </w:rPr>
        <w:t>A</w:t>
      </w:r>
      <w:r w:rsidR="00781BEB">
        <w:rPr>
          <w:b/>
          <w:bCs/>
          <w:sz w:val="24"/>
          <w:szCs w:val="24"/>
          <w:lang w:val="es-MX"/>
        </w:rPr>
        <w:t xml:space="preserve"> </w:t>
      </w:r>
      <w:r w:rsidR="0069421F">
        <w:rPr>
          <w:b/>
          <w:bCs/>
          <w:sz w:val="24"/>
          <w:szCs w:val="24"/>
          <w:lang w:val="es-MX"/>
        </w:rPr>
        <w:t>SEXTA</w:t>
      </w:r>
      <w:r w:rsidR="00781BEB">
        <w:rPr>
          <w:b/>
          <w:bCs/>
          <w:sz w:val="24"/>
          <w:szCs w:val="24"/>
          <w:lang w:val="es-MX"/>
        </w:rPr>
        <w:t xml:space="preserve">: LEY APLICABLE: </w:t>
      </w:r>
      <w:r w:rsidR="00781BEB">
        <w:rPr>
          <w:sz w:val="24"/>
          <w:szCs w:val="24"/>
          <w:lang w:val="es-MX"/>
        </w:rPr>
        <w:t xml:space="preserve">En todo aquello no previsto en este contrato, y demás documentos que la conforman; se estará a lo estipulado en la Ley de Contratación del Estado y su respectivo Reglamento. </w:t>
      </w:r>
      <w:r w:rsidR="00730842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730842">
        <w:rPr>
          <w:b/>
          <w:bCs/>
          <w:sz w:val="24"/>
          <w:szCs w:val="24"/>
          <w:lang w:val="es-MX"/>
        </w:rPr>
        <w:t>USULA DECIM</w:t>
      </w:r>
      <w:r w:rsidR="0075705E">
        <w:rPr>
          <w:b/>
          <w:bCs/>
          <w:sz w:val="24"/>
          <w:szCs w:val="24"/>
          <w:lang w:val="es-MX"/>
        </w:rPr>
        <w:t xml:space="preserve">A </w:t>
      </w:r>
      <w:r w:rsidR="0069421F">
        <w:rPr>
          <w:b/>
          <w:bCs/>
          <w:sz w:val="24"/>
          <w:szCs w:val="24"/>
          <w:lang w:val="es-MX"/>
        </w:rPr>
        <w:t>SEPTIMA</w:t>
      </w:r>
      <w:r w:rsidR="00730842">
        <w:rPr>
          <w:b/>
          <w:bCs/>
          <w:sz w:val="24"/>
          <w:szCs w:val="24"/>
          <w:lang w:val="es-MX"/>
        </w:rPr>
        <w:t>: RE</w:t>
      </w:r>
      <w:r w:rsidR="00572DD2">
        <w:rPr>
          <w:b/>
          <w:bCs/>
          <w:sz w:val="24"/>
          <w:szCs w:val="24"/>
          <w:lang w:val="es-MX"/>
        </w:rPr>
        <w:t>C</w:t>
      </w:r>
      <w:r w:rsidR="00730842">
        <w:rPr>
          <w:b/>
          <w:bCs/>
          <w:sz w:val="24"/>
          <w:szCs w:val="24"/>
          <w:lang w:val="es-MX"/>
        </w:rPr>
        <w:t>I</w:t>
      </w:r>
      <w:r w:rsidR="00572DD2">
        <w:rPr>
          <w:b/>
          <w:bCs/>
          <w:sz w:val="24"/>
          <w:szCs w:val="24"/>
          <w:lang w:val="es-MX"/>
        </w:rPr>
        <w:t>S</w:t>
      </w:r>
      <w:r w:rsidR="00730842">
        <w:rPr>
          <w:b/>
          <w:bCs/>
          <w:sz w:val="24"/>
          <w:szCs w:val="24"/>
          <w:lang w:val="es-MX"/>
        </w:rPr>
        <w:t>IÓN DEL CONTRATO:</w:t>
      </w:r>
      <w:r w:rsidR="00572DD2">
        <w:rPr>
          <w:b/>
          <w:bCs/>
          <w:sz w:val="24"/>
          <w:szCs w:val="24"/>
          <w:lang w:val="es-MX"/>
        </w:rPr>
        <w:t xml:space="preserve"> </w:t>
      </w:r>
      <w:r w:rsidR="00572DD2">
        <w:rPr>
          <w:sz w:val="24"/>
          <w:szCs w:val="24"/>
          <w:lang w:val="es-MX"/>
        </w:rPr>
        <w:t xml:space="preserve">EL INSTITUTO podrá unilateralmente rescindir del Contrato y sin ninguna responsabilidad, en cualquiera de los siguientes casos a) Si EL </w:t>
      </w:r>
      <w:r w:rsidR="0020069D">
        <w:rPr>
          <w:sz w:val="24"/>
          <w:szCs w:val="24"/>
          <w:lang w:val="es-MX"/>
        </w:rPr>
        <w:t>DESARROLLADOR</w:t>
      </w:r>
      <w:r w:rsidR="00572DD2">
        <w:rPr>
          <w:sz w:val="24"/>
          <w:szCs w:val="24"/>
          <w:lang w:val="es-MX"/>
        </w:rPr>
        <w:t xml:space="preserve"> se rehúsa a resolver dentro del plazo establecido, las Anomalías e Irregularidades que se le denuncien; b) Cuando EL </w:t>
      </w:r>
      <w:r w:rsidR="0020069D">
        <w:rPr>
          <w:sz w:val="24"/>
          <w:szCs w:val="24"/>
          <w:lang w:val="es-MX"/>
        </w:rPr>
        <w:t>DESARROLLADOR</w:t>
      </w:r>
      <w:r w:rsidR="00572DD2">
        <w:rPr>
          <w:sz w:val="24"/>
          <w:szCs w:val="24"/>
          <w:lang w:val="es-MX"/>
        </w:rPr>
        <w:t xml:space="preserve"> ceda o traspase a otra persona el presente Contrato en parte o en todo, sin consentimiento o aprobación previa por escrito de parte de EL INSTITUTO; c) EL INSTITUTO no será responsable por los reclamos de terceros, por violaciones relacionados a derechos de patentes, marcas registradas, diseños u otras análogas causadas por la utilización indebida que pueda hacer en su oportunidad EL </w:t>
      </w:r>
      <w:r w:rsidR="0020069D">
        <w:rPr>
          <w:sz w:val="24"/>
          <w:szCs w:val="24"/>
          <w:lang w:val="es-MX"/>
        </w:rPr>
        <w:t>DESARROLLADOR</w:t>
      </w:r>
      <w:r w:rsidR="00572DD2">
        <w:rPr>
          <w:sz w:val="24"/>
          <w:szCs w:val="24"/>
          <w:lang w:val="es-MX"/>
        </w:rPr>
        <w:t xml:space="preserve">. Al respecto todo reclamo y cualquier prejuicio que de tal situación </w:t>
      </w:r>
      <w:r w:rsidR="00572DD2">
        <w:rPr>
          <w:sz w:val="24"/>
          <w:szCs w:val="24"/>
          <w:lang w:val="es-MX"/>
        </w:rPr>
        <w:lastRenderedPageBreak/>
        <w:t xml:space="preserve">sobrevenga, deberá ser resuelta por EL </w:t>
      </w:r>
      <w:r w:rsidR="0020069D">
        <w:rPr>
          <w:sz w:val="24"/>
          <w:szCs w:val="24"/>
          <w:lang w:val="es-MX"/>
        </w:rPr>
        <w:t>DESARROLLADOR</w:t>
      </w:r>
      <w:r w:rsidR="00572DD2">
        <w:rPr>
          <w:sz w:val="24"/>
          <w:szCs w:val="24"/>
          <w:lang w:val="es-MX"/>
        </w:rPr>
        <w:t xml:space="preserve">. En todo caso si estos reclamos ocasionaren daños y perjuicios al Instituto </w:t>
      </w:r>
      <w:r w:rsidR="00EF7E54">
        <w:rPr>
          <w:sz w:val="24"/>
          <w:szCs w:val="24"/>
          <w:lang w:val="es-MX"/>
        </w:rPr>
        <w:t xml:space="preserve">Hondureño del </w:t>
      </w:r>
      <w:r w:rsidR="00F34118">
        <w:rPr>
          <w:sz w:val="24"/>
          <w:szCs w:val="24"/>
          <w:lang w:val="es-MX"/>
        </w:rPr>
        <w:t>Café</w:t>
      </w:r>
      <w:r w:rsidR="00572DD2">
        <w:rPr>
          <w:sz w:val="24"/>
          <w:szCs w:val="24"/>
          <w:lang w:val="es-MX"/>
        </w:rPr>
        <w:t xml:space="preserve">, será considerado como incumplimiento por parte del EL </w:t>
      </w:r>
      <w:r w:rsidR="0020069D">
        <w:rPr>
          <w:sz w:val="24"/>
          <w:szCs w:val="24"/>
          <w:lang w:val="es-MX"/>
        </w:rPr>
        <w:t>DESARROLLADOR</w:t>
      </w:r>
      <w:r w:rsidR="00572DD2">
        <w:rPr>
          <w:sz w:val="24"/>
          <w:szCs w:val="24"/>
          <w:lang w:val="es-MX"/>
        </w:rPr>
        <w:t xml:space="preserve">, considerando como incumplimiento del Contrato sin responsabilidad para el </w:t>
      </w:r>
      <w:r w:rsidR="00B15831">
        <w:rPr>
          <w:sz w:val="24"/>
          <w:szCs w:val="24"/>
          <w:lang w:val="es-MX"/>
        </w:rPr>
        <w:t>INSTITUTO. -</w:t>
      </w:r>
      <w:r w:rsidR="00572DD2">
        <w:rPr>
          <w:sz w:val="24"/>
          <w:szCs w:val="24"/>
          <w:lang w:val="es-MX"/>
        </w:rPr>
        <w:t xml:space="preserve"> </w:t>
      </w:r>
      <w:r w:rsidR="00781BEB">
        <w:rPr>
          <w:b/>
          <w:bCs/>
          <w:sz w:val="24"/>
          <w:szCs w:val="24"/>
          <w:lang w:val="es-MX"/>
        </w:rPr>
        <w:t>CL</w:t>
      </w:r>
      <w:r w:rsidR="00B15831">
        <w:rPr>
          <w:b/>
          <w:bCs/>
          <w:sz w:val="24"/>
          <w:szCs w:val="24"/>
          <w:lang w:val="es-MX"/>
        </w:rPr>
        <w:t>Á</w:t>
      </w:r>
      <w:r w:rsidR="00781BEB">
        <w:rPr>
          <w:b/>
          <w:bCs/>
          <w:sz w:val="24"/>
          <w:szCs w:val="24"/>
          <w:lang w:val="es-MX"/>
        </w:rPr>
        <w:t>USULA DECIM</w:t>
      </w:r>
      <w:r w:rsidR="0075705E">
        <w:rPr>
          <w:b/>
          <w:bCs/>
          <w:sz w:val="24"/>
          <w:szCs w:val="24"/>
          <w:lang w:val="es-MX"/>
        </w:rPr>
        <w:t xml:space="preserve">A </w:t>
      </w:r>
      <w:r w:rsidR="0069421F">
        <w:rPr>
          <w:b/>
          <w:bCs/>
          <w:sz w:val="24"/>
          <w:szCs w:val="24"/>
          <w:lang w:val="es-MX"/>
        </w:rPr>
        <w:t>OCTAVA</w:t>
      </w:r>
      <w:r w:rsidR="00781BEB">
        <w:rPr>
          <w:b/>
          <w:bCs/>
          <w:sz w:val="24"/>
          <w:szCs w:val="24"/>
          <w:lang w:val="es-MX"/>
        </w:rPr>
        <w:t xml:space="preserve">: ACEPTACIÓN DE LAS PARTES: </w:t>
      </w:r>
      <w:r w:rsidR="004E1BC8">
        <w:rPr>
          <w:sz w:val="24"/>
          <w:szCs w:val="24"/>
          <w:lang w:val="es-MX"/>
        </w:rPr>
        <w:t xml:space="preserve">EL INSTITUTO Y EL </w:t>
      </w:r>
      <w:r w:rsidR="00F34118">
        <w:rPr>
          <w:sz w:val="24"/>
          <w:szCs w:val="24"/>
          <w:lang w:val="es-MX"/>
        </w:rPr>
        <w:t>DESARROLLADOR</w:t>
      </w:r>
      <w:r w:rsidR="004E1BC8">
        <w:rPr>
          <w:sz w:val="24"/>
          <w:szCs w:val="24"/>
          <w:lang w:val="es-MX"/>
        </w:rPr>
        <w:t xml:space="preserve">, manifiestan que aceptan el contenido de todas y cada una de las Cláusulas de presente Contrato y se Comprometen a cumplirlo en toda su extensión. En fe de lo cual y para garantía de los otorgantes, firmamos el presente Contrato original y copia, en la Ciudad de Tegucigalpa, Municipio del Distrito Central, a los </w:t>
      </w:r>
      <w:r w:rsidR="008C3F7C">
        <w:rPr>
          <w:sz w:val="24"/>
          <w:szCs w:val="24"/>
          <w:lang w:val="es-MX"/>
        </w:rPr>
        <w:t xml:space="preserve">diez </w:t>
      </w:r>
      <w:r w:rsidR="00B15831">
        <w:rPr>
          <w:sz w:val="24"/>
          <w:szCs w:val="24"/>
          <w:lang w:val="es-MX"/>
        </w:rPr>
        <w:t>días (</w:t>
      </w:r>
      <w:r w:rsidR="008C3F7C">
        <w:rPr>
          <w:sz w:val="24"/>
          <w:szCs w:val="24"/>
          <w:lang w:val="es-MX"/>
        </w:rPr>
        <w:t xml:space="preserve">10) del mes de </w:t>
      </w:r>
      <w:r w:rsidR="009E300C">
        <w:rPr>
          <w:sz w:val="24"/>
          <w:szCs w:val="24"/>
          <w:lang w:val="es-MX"/>
        </w:rPr>
        <w:t>mayo</w:t>
      </w:r>
      <w:r w:rsidR="008C3F7C">
        <w:rPr>
          <w:sz w:val="24"/>
          <w:szCs w:val="24"/>
          <w:lang w:val="es-MX"/>
        </w:rPr>
        <w:t xml:space="preserve"> </w:t>
      </w:r>
      <w:r w:rsidR="009E300C">
        <w:rPr>
          <w:sz w:val="24"/>
          <w:szCs w:val="24"/>
          <w:lang w:val="es-MX"/>
        </w:rPr>
        <w:t>del año</w:t>
      </w:r>
      <w:r w:rsidR="008C3F7C">
        <w:rPr>
          <w:sz w:val="24"/>
          <w:szCs w:val="24"/>
          <w:lang w:val="es-MX"/>
        </w:rPr>
        <w:t xml:space="preserve"> dos mil veintiuno; </w:t>
      </w:r>
      <w:r w:rsidR="004E1BC8">
        <w:rPr>
          <w:sz w:val="24"/>
          <w:szCs w:val="24"/>
          <w:lang w:val="es-MX"/>
        </w:rPr>
        <w:t xml:space="preserve"> </w:t>
      </w:r>
    </w:p>
    <w:p w14:paraId="036A85D2" w14:textId="715B0B83" w:rsidR="00781BEB" w:rsidRDefault="00781BEB" w:rsidP="00DC5986">
      <w:pPr>
        <w:spacing w:line="360" w:lineRule="auto"/>
        <w:jc w:val="both"/>
        <w:rPr>
          <w:sz w:val="24"/>
          <w:szCs w:val="24"/>
          <w:lang w:val="es-MX"/>
        </w:rPr>
      </w:pPr>
    </w:p>
    <w:p w14:paraId="4CD592B5" w14:textId="77777777" w:rsidR="0069421F" w:rsidRPr="00781BEB" w:rsidRDefault="0069421F" w:rsidP="00DC5986">
      <w:pPr>
        <w:spacing w:line="360" w:lineRule="auto"/>
        <w:jc w:val="both"/>
        <w:rPr>
          <w:sz w:val="24"/>
          <w:szCs w:val="24"/>
          <w:lang w:val="es-MX"/>
        </w:rPr>
      </w:pPr>
    </w:p>
    <w:p w14:paraId="4A692BFC" w14:textId="6CA6B0BD" w:rsidR="00DA2074" w:rsidRDefault="00024AC2" w:rsidP="00DC5986">
      <w:pPr>
        <w:spacing w:line="36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FRANKLIN JOSUE GÚZMAN AVILÉS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ANGEL RAMON PAZ LOPEZ</w:t>
      </w:r>
      <w:r>
        <w:rPr>
          <w:sz w:val="24"/>
          <w:szCs w:val="24"/>
          <w:lang w:val="es-MX"/>
        </w:rPr>
        <w:tab/>
      </w:r>
    </w:p>
    <w:p w14:paraId="2AB91968" w14:textId="6DABB8E7" w:rsidR="00024AC2" w:rsidRDefault="00024AC2" w:rsidP="00DC5986">
      <w:pPr>
        <w:spacing w:line="36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 xml:space="preserve">EL INSTITUTO 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 xml:space="preserve">       EL DESARROLLADOR</w:t>
      </w:r>
    </w:p>
    <w:p w14:paraId="6FE1682E" w14:textId="3566AD10" w:rsidR="00D735F0" w:rsidRDefault="00D735F0" w:rsidP="00DC5986">
      <w:pPr>
        <w:spacing w:line="360" w:lineRule="auto"/>
        <w:rPr>
          <w:sz w:val="24"/>
          <w:szCs w:val="24"/>
          <w:lang w:val="es-MX"/>
        </w:rPr>
      </w:pPr>
    </w:p>
    <w:p w14:paraId="3F0A1E7F" w14:textId="3869F5CF" w:rsidR="00D735F0" w:rsidRDefault="00D735F0" w:rsidP="00DC5986">
      <w:pPr>
        <w:spacing w:line="360" w:lineRule="auto"/>
        <w:rPr>
          <w:sz w:val="24"/>
          <w:szCs w:val="24"/>
          <w:lang w:val="es-MX"/>
        </w:rPr>
      </w:pPr>
    </w:p>
    <w:p w14:paraId="5407C7B0" w14:textId="49847B56" w:rsidR="0069421F" w:rsidRDefault="0069421F" w:rsidP="00DC5986">
      <w:pPr>
        <w:spacing w:line="360" w:lineRule="auto"/>
        <w:rPr>
          <w:sz w:val="24"/>
          <w:szCs w:val="24"/>
          <w:lang w:val="es-MX"/>
        </w:rPr>
      </w:pPr>
    </w:p>
    <w:p w14:paraId="7A7C6842" w14:textId="11B899E6" w:rsidR="0069421F" w:rsidRDefault="0069421F" w:rsidP="00DC5986">
      <w:pPr>
        <w:spacing w:line="360" w:lineRule="auto"/>
        <w:rPr>
          <w:sz w:val="24"/>
          <w:szCs w:val="24"/>
          <w:lang w:val="es-MX"/>
        </w:rPr>
      </w:pPr>
    </w:p>
    <w:p w14:paraId="71F4D203" w14:textId="5829A58A" w:rsidR="0069421F" w:rsidRDefault="0069421F" w:rsidP="00DC5986">
      <w:pPr>
        <w:spacing w:line="360" w:lineRule="auto"/>
        <w:rPr>
          <w:sz w:val="24"/>
          <w:szCs w:val="24"/>
          <w:lang w:val="es-MX"/>
        </w:rPr>
      </w:pPr>
    </w:p>
    <w:p w14:paraId="50C08110" w14:textId="04242C2A" w:rsidR="0069421F" w:rsidRDefault="0069421F" w:rsidP="00DC5986">
      <w:pPr>
        <w:spacing w:line="360" w:lineRule="auto"/>
        <w:rPr>
          <w:sz w:val="24"/>
          <w:szCs w:val="24"/>
          <w:lang w:val="es-MX"/>
        </w:rPr>
      </w:pPr>
    </w:p>
    <w:p w14:paraId="7ABF0991" w14:textId="0DDEF65E" w:rsidR="0069421F" w:rsidRDefault="0069421F" w:rsidP="00DC5986">
      <w:pPr>
        <w:spacing w:line="360" w:lineRule="auto"/>
        <w:rPr>
          <w:sz w:val="24"/>
          <w:szCs w:val="24"/>
          <w:lang w:val="es-MX"/>
        </w:rPr>
      </w:pPr>
    </w:p>
    <w:p w14:paraId="3D9E1CD6" w14:textId="75C5096B" w:rsidR="0069421F" w:rsidRDefault="0069421F" w:rsidP="00DC5986">
      <w:pPr>
        <w:spacing w:line="360" w:lineRule="auto"/>
        <w:rPr>
          <w:sz w:val="24"/>
          <w:szCs w:val="24"/>
          <w:lang w:val="es-MX"/>
        </w:rPr>
      </w:pPr>
    </w:p>
    <w:p w14:paraId="2307393F" w14:textId="672BE49A" w:rsidR="0069421F" w:rsidRDefault="0069421F" w:rsidP="00DC5986">
      <w:pPr>
        <w:spacing w:line="360" w:lineRule="auto"/>
        <w:rPr>
          <w:sz w:val="24"/>
          <w:szCs w:val="24"/>
          <w:lang w:val="es-MX"/>
        </w:rPr>
      </w:pPr>
    </w:p>
    <w:p w14:paraId="19EDC310" w14:textId="5160EB7E" w:rsidR="0069421F" w:rsidRDefault="0069421F" w:rsidP="00DC5986">
      <w:pPr>
        <w:spacing w:line="360" w:lineRule="auto"/>
        <w:rPr>
          <w:sz w:val="24"/>
          <w:szCs w:val="24"/>
          <w:lang w:val="es-MX"/>
        </w:rPr>
      </w:pPr>
    </w:p>
    <w:p w14:paraId="0E3720D6" w14:textId="73F35FF8" w:rsidR="0069421F" w:rsidRDefault="0069421F" w:rsidP="00DC5986">
      <w:pPr>
        <w:spacing w:line="360" w:lineRule="auto"/>
        <w:rPr>
          <w:sz w:val="24"/>
          <w:szCs w:val="24"/>
          <w:lang w:val="es-MX"/>
        </w:rPr>
      </w:pPr>
    </w:p>
    <w:p w14:paraId="2B910695" w14:textId="31A8686A" w:rsidR="006928BB" w:rsidRDefault="006928BB" w:rsidP="00DC5986">
      <w:pPr>
        <w:spacing w:line="360" w:lineRule="auto"/>
        <w:rPr>
          <w:b/>
          <w:bCs/>
          <w:sz w:val="28"/>
          <w:szCs w:val="28"/>
          <w:lang w:val="es-MX"/>
        </w:rPr>
      </w:pPr>
      <w:r w:rsidRPr="00565F92">
        <w:rPr>
          <w:b/>
          <w:bCs/>
          <w:sz w:val="28"/>
          <w:szCs w:val="28"/>
          <w:lang w:val="es-MX"/>
        </w:rPr>
        <w:lastRenderedPageBreak/>
        <w:t>CONCLUSIONES</w:t>
      </w:r>
    </w:p>
    <w:p w14:paraId="6C49F4EC" w14:textId="282CA748" w:rsidR="006928BB" w:rsidRDefault="006928BB" w:rsidP="00DC5986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Instituto Hondureño del Café solicita la creación de un Software ERP con </w:t>
      </w:r>
      <w:r w:rsidR="00565F92">
        <w:rPr>
          <w:sz w:val="24"/>
          <w:szCs w:val="24"/>
          <w:lang w:val="es-MX"/>
        </w:rPr>
        <w:t>módulos</w:t>
      </w:r>
      <w:r>
        <w:rPr>
          <w:sz w:val="24"/>
          <w:szCs w:val="24"/>
          <w:lang w:val="es-MX"/>
        </w:rPr>
        <w:t xml:space="preserve"> de: Inventario, Compra, Venta, </w:t>
      </w:r>
      <w:r w:rsidR="00565F92">
        <w:rPr>
          <w:sz w:val="24"/>
          <w:szCs w:val="24"/>
          <w:lang w:val="es-MX"/>
        </w:rPr>
        <w:t xml:space="preserve">Financiero, Contable y de Producción </w:t>
      </w:r>
      <w:r>
        <w:rPr>
          <w:sz w:val="24"/>
          <w:szCs w:val="24"/>
          <w:lang w:val="es-MX"/>
        </w:rPr>
        <w:t xml:space="preserve">para la gestión administrativa en todas </w:t>
      </w:r>
      <w:r w:rsidR="00565F92">
        <w:rPr>
          <w:sz w:val="24"/>
          <w:szCs w:val="24"/>
          <w:lang w:val="es-MX"/>
        </w:rPr>
        <w:t>sus áreas</w:t>
      </w:r>
      <w:r>
        <w:rPr>
          <w:sz w:val="24"/>
          <w:szCs w:val="24"/>
          <w:lang w:val="es-MX"/>
        </w:rPr>
        <w:t xml:space="preserve"> para el manejo eficaz de su información</w:t>
      </w:r>
      <w:r w:rsidR="00565F92">
        <w:rPr>
          <w:sz w:val="24"/>
          <w:szCs w:val="24"/>
          <w:lang w:val="es-MX"/>
        </w:rPr>
        <w:t>, por lo cual acuerdan</w:t>
      </w:r>
      <w:r>
        <w:rPr>
          <w:sz w:val="24"/>
          <w:szCs w:val="24"/>
          <w:lang w:val="es-MX"/>
        </w:rPr>
        <w:t xml:space="preserve"> con la Empresa de Software </w:t>
      </w:r>
      <w:proofErr w:type="spellStart"/>
      <w:r>
        <w:rPr>
          <w:sz w:val="24"/>
          <w:szCs w:val="24"/>
          <w:lang w:val="es-MX"/>
        </w:rPr>
        <w:t>Arpaz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 w:rsidR="0035090E">
        <w:rPr>
          <w:sz w:val="24"/>
          <w:szCs w:val="24"/>
          <w:lang w:val="es-MX"/>
        </w:rPr>
        <w:t>System</w:t>
      </w:r>
      <w:proofErr w:type="spellEnd"/>
      <w:r w:rsidR="00565F92">
        <w:rPr>
          <w:sz w:val="24"/>
          <w:szCs w:val="24"/>
          <w:lang w:val="es-MX"/>
        </w:rPr>
        <w:t xml:space="preserve"> la elaboración de dicho software. El contrato se ha realizado con base a la Ley de Contratación del Estado de Honduras, y con </w:t>
      </w:r>
      <w:r w:rsidR="00565F92">
        <w:t>fundamento en lo establecido a los Derecho de Autor</w:t>
      </w:r>
      <w:r w:rsidR="00565F92" w:rsidRPr="00C26997">
        <w:t>.</w:t>
      </w:r>
      <w:r w:rsidR="00520CD5">
        <w:t xml:space="preserve"> Con esto aprendimos a como formular un caso hipotético donde una empresa solicita un software con sus módulos correspondientes y hacer un contrato </w:t>
      </w:r>
      <w:r w:rsidR="00EE0E7D">
        <w:t xml:space="preserve">acorde a lo que la empresa solicita </w:t>
      </w:r>
      <w:r w:rsidR="00520CD5">
        <w:t xml:space="preserve">basándonos en las leyes de contratación del Estado de Honduras y la Ley de </w:t>
      </w:r>
      <w:r w:rsidR="00A12960">
        <w:t>D</w:t>
      </w:r>
      <w:r w:rsidR="00520CD5">
        <w:t xml:space="preserve">erechos de Autor y sobre las diferentes </w:t>
      </w:r>
      <w:r w:rsidR="002310FA">
        <w:t>cláusulas</w:t>
      </w:r>
      <w:r w:rsidR="00520CD5">
        <w:t xml:space="preserve"> que debe llevar un contrato</w:t>
      </w:r>
      <w:r w:rsidR="00EE0E7D">
        <w:t xml:space="preserve"> para llevar a cabo el desarrollo del Software hasta el momento de entrega del mismo.</w:t>
      </w:r>
    </w:p>
    <w:p w14:paraId="74345346" w14:textId="77777777" w:rsidR="00565F92" w:rsidRDefault="00565F92" w:rsidP="00DC5986">
      <w:pPr>
        <w:spacing w:line="360" w:lineRule="auto"/>
        <w:rPr>
          <w:sz w:val="24"/>
          <w:szCs w:val="24"/>
          <w:lang w:val="es-MX"/>
        </w:rPr>
      </w:pPr>
    </w:p>
    <w:p w14:paraId="239590D3" w14:textId="7DFDE65C" w:rsidR="00D735F0" w:rsidRDefault="00565F92" w:rsidP="00DC5986">
      <w:pPr>
        <w:spacing w:line="36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</w:p>
    <w:p w14:paraId="5F3D024C" w14:textId="6E8BF2FD" w:rsidR="00D735F0" w:rsidRDefault="00D735F0" w:rsidP="00DC5986">
      <w:pPr>
        <w:spacing w:line="360" w:lineRule="auto"/>
        <w:rPr>
          <w:b/>
          <w:bCs/>
          <w:sz w:val="28"/>
          <w:szCs w:val="28"/>
          <w:lang w:val="es-MX"/>
        </w:rPr>
      </w:pPr>
      <w:r w:rsidRPr="00565F92">
        <w:rPr>
          <w:b/>
          <w:bCs/>
          <w:sz w:val="28"/>
          <w:szCs w:val="28"/>
          <w:lang w:val="es-MX"/>
        </w:rPr>
        <w:t>REFERENCIAS</w:t>
      </w:r>
    </w:p>
    <w:p w14:paraId="6CCFF8FA" w14:textId="77777777" w:rsidR="001510F2" w:rsidRDefault="001510F2" w:rsidP="00DC5986">
      <w:pPr>
        <w:pStyle w:val="Bibliografa"/>
        <w:spacing w:line="360" w:lineRule="auto"/>
        <w:ind w:left="720" w:hanging="720"/>
        <w:rPr>
          <w:noProof/>
          <w:sz w:val="24"/>
          <w:szCs w:val="24"/>
        </w:rPr>
      </w:pPr>
      <w:r>
        <w:rPr>
          <w:sz w:val="24"/>
          <w:szCs w:val="24"/>
          <w:lang w:val="es-MX"/>
        </w:rPr>
        <w:fldChar w:fldCharType="begin"/>
      </w:r>
      <w:r>
        <w:rPr>
          <w:sz w:val="24"/>
          <w:szCs w:val="24"/>
          <w:lang w:val="es-MX"/>
        </w:rPr>
        <w:instrText xml:space="preserve"> BIBLIOGRAPHY  \l 2058 </w:instrText>
      </w:r>
      <w:r>
        <w:rPr>
          <w:sz w:val="24"/>
          <w:szCs w:val="24"/>
          <w:lang w:val="es-MX"/>
        </w:rPr>
        <w:fldChar w:fldCharType="separate"/>
      </w:r>
      <w:r>
        <w:rPr>
          <w:i/>
          <w:iCs/>
          <w:noProof/>
        </w:rPr>
        <w:t>Hondu Compras.</w:t>
      </w:r>
      <w:r>
        <w:rPr>
          <w:noProof/>
        </w:rPr>
        <w:t xml:space="preserve"> (s.f.). Obtenido de http://h1.honducompras.gob.hn/ONCAE_DIAGRAMA/HTMLB/LCAE.pdf</w:t>
      </w:r>
    </w:p>
    <w:p w14:paraId="018F7793" w14:textId="77777777" w:rsidR="001510F2" w:rsidRDefault="001510F2" w:rsidP="00DC5986">
      <w:pPr>
        <w:pStyle w:val="Bibliografa"/>
        <w:spacing w:line="360" w:lineRule="auto"/>
        <w:ind w:left="720" w:hanging="720"/>
        <w:rPr>
          <w:noProof/>
        </w:rPr>
      </w:pPr>
      <w:r>
        <w:rPr>
          <w:noProof/>
        </w:rPr>
        <w:t xml:space="preserve">Judicial, P. (s.f.). </w:t>
      </w:r>
      <w:r>
        <w:rPr>
          <w:i/>
          <w:iCs/>
          <w:noProof/>
        </w:rPr>
        <w:t>Poder Judicial.</w:t>
      </w:r>
      <w:r>
        <w:rPr>
          <w:noProof/>
        </w:rPr>
        <w:t xml:space="preserve"> Obtenido de http://www.poderjudicial.gob.hn/transparencia/planeacion/contrataciones/especiales/Documents/Contrato%20N%C2%B0%2016-2013%20CAESA%20DE%20HONDURAS.pdf</w:t>
      </w:r>
    </w:p>
    <w:p w14:paraId="77EAF37A" w14:textId="77777777" w:rsidR="001510F2" w:rsidRDefault="001510F2" w:rsidP="00DC5986">
      <w:pPr>
        <w:pStyle w:val="Bibliografa"/>
        <w:spacing w:line="360" w:lineRule="auto"/>
        <w:ind w:left="720" w:hanging="720"/>
        <w:rPr>
          <w:noProof/>
        </w:rPr>
      </w:pPr>
      <w:r>
        <w:rPr>
          <w:i/>
          <w:iCs/>
          <w:noProof/>
        </w:rPr>
        <w:t>OAS.</w:t>
      </w:r>
      <w:r>
        <w:rPr>
          <w:noProof/>
        </w:rPr>
        <w:t xml:space="preserve"> (s.f.). Obtenido de https://www.oas.org/dil/esp/codigo_civil_honduras.pdf</w:t>
      </w:r>
    </w:p>
    <w:p w14:paraId="0B8B8E8E" w14:textId="77777777" w:rsidR="001510F2" w:rsidRDefault="001510F2" w:rsidP="00DC5986">
      <w:pPr>
        <w:pStyle w:val="Bibliografa"/>
        <w:spacing w:line="360" w:lineRule="auto"/>
        <w:ind w:left="720" w:hanging="720"/>
        <w:rPr>
          <w:noProof/>
        </w:rPr>
      </w:pPr>
      <w:r>
        <w:rPr>
          <w:i/>
          <w:iCs/>
          <w:noProof/>
        </w:rPr>
        <w:t>SPnet</w:t>
      </w:r>
      <w:r>
        <w:rPr>
          <w:noProof/>
        </w:rPr>
        <w:t>. (s.f.). Obtenido de https://softwarepara.net/modulos-erp/</w:t>
      </w:r>
    </w:p>
    <w:p w14:paraId="25F03F32" w14:textId="42F3C8EF" w:rsidR="002C51A4" w:rsidRDefault="001510F2" w:rsidP="00DC5986">
      <w:pPr>
        <w:pStyle w:val="Bibliografa"/>
        <w:spacing w:line="360" w:lineRule="auto"/>
        <w:ind w:left="720" w:hanging="720"/>
        <w:rPr>
          <w:i/>
          <w:iCs/>
          <w:noProof/>
        </w:rPr>
      </w:pPr>
      <w:r>
        <w:rPr>
          <w:i/>
          <w:iCs/>
          <w:noProof/>
        </w:rPr>
        <w:t>Wipo.</w:t>
      </w:r>
      <w:r>
        <w:rPr>
          <w:noProof/>
        </w:rPr>
        <w:t xml:space="preserve"> (s.f.). Obtenido de https://www.wipo.int/edocs/lexdocs/laws/es/hn/hn015es.pdf</w:t>
      </w:r>
      <w:r>
        <w:rPr>
          <w:sz w:val="24"/>
          <w:szCs w:val="24"/>
          <w:lang w:val="es-MX"/>
        </w:rPr>
        <w:fldChar w:fldCharType="end"/>
      </w:r>
    </w:p>
    <w:p w14:paraId="1D704195" w14:textId="77777777" w:rsidR="002310FA" w:rsidRPr="002310FA" w:rsidRDefault="002310FA" w:rsidP="002310FA">
      <w:pPr>
        <w:rPr>
          <w:lang w:val="es-MX"/>
        </w:rPr>
      </w:pPr>
    </w:p>
    <w:sectPr w:rsidR="002310FA" w:rsidRPr="002310FA" w:rsidSect="0069421F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01A7" w14:textId="77777777" w:rsidR="00773568" w:rsidRDefault="00773568" w:rsidP="00A12960">
      <w:pPr>
        <w:spacing w:after="0" w:line="240" w:lineRule="auto"/>
      </w:pPr>
      <w:r>
        <w:separator/>
      </w:r>
    </w:p>
  </w:endnote>
  <w:endnote w:type="continuationSeparator" w:id="0">
    <w:p w14:paraId="54812507" w14:textId="77777777" w:rsidR="00773568" w:rsidRDefault="00773568" w:rsidP="00A1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Light">
    <w:altName w:val="Arial"/>
    <w:panose1 w:val="00000000000000000000"/>
    <w:charset w:val="00"/>
    <w:family w:val="swiss"/>
    <w:notTrueType/>
    <w:pitch w:val="variable"/>
    <w:sig w:usb0="00000003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E57D" w14:textId="77777777" w:rsidR="00773568" w:rsidRDefault="00773568" w:rsidP="00A12960">
      <w:pPr>
        <w:spacing w:after="0" w:line="240" w:lineRule="auto"/>
      </w:pPr>
      <w:r>
        <w:separator/>
      </w:r>
    </w:p>
  </w:footnote>
  <w:footnote w:type="continuationSeparator" w:id="0">
    <w:p w14:paraId="374FA59C" w14:textId="77777777" w:rsidR="00773568" w:rsidRDefault="00773568" w:rsidP="00A12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EAA76" w14:textId="77777777" w:rsidR="00A12960" w:rsidRDefault="00A129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F12"/>
    <w:multiLevelType w:val="hybridMultilevel"/>
    <w:tmpl w:val="9C8E6ACE"/>
    <w:lvl w:ilvl="0" w:tplc="DAA6D2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75EE0"/>
    <w:multiLevelType w:val="hybridMultilevel"/>
    <w:tmpl w:val="730C190C"/>
    <w:lvl w:ilvl="0" w:tplc="899468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A67EB"/>
    <w:multiLevelType w:val="hybridMultilevel"/>
    <w:tmpl w:val="126E6498"/>
    <w:lvl w:ilvl="0" w:tplc="8662C0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41156"/>
    <w:multiLevelType w:val="hybridMultilevel"/>
    <w:tmpl w:val="0756D100"/>
    <w:lvl w:ilvl="0" w:tplc="8F460CD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28"/>
    <w:rsid w:val="00014FD7"/>
    <w:rsid w:val="00022EE3"/>
    <w:rsid w:val="00024AC2"/>
    <w:rsid w:val="000F4E28"/>
    <w:rsid w:val="00100FEC"/>
    <w:rsid w:val="00116309"/>
    <w:rsid w:val="001510F2"/>
    <w:rsid w:val="00160E96"/>
    <w:rsid w:val="001A66EB"/>
    <w:rsid w:val="001B1532"/>
    <w:rsid w:val="0020069D"/>
    <w:rsid w:val="002310FA"/>
    <w:rsid w:val="00243AAB"/>
    <w:rsid w:val="002709F7"/>
    <w:rsid w:val="002761A5"/>
    <w:rsid w:val="002C51A4"/>
    <w:rsid w:val="0035090E"/>
    <w:rsid w:val="00352171"/>
    <w:rsid w:val="003D416C"/>
    <w:rsid w:val="003E1852"/>
    <w:rsid w:val="00410BA6"/>
    <w:rsid w:val="004277DD"/>
    <w:rsid w:val="0047428B"/>
    <w:rsid w:val="004B4A73"/>
    <w:rsid w:val="004E1BC8"/>
    <w:rsid w:val="004F1184"/>
    <w:rsid w:val="00520CD5"/>
    <w:rsid w:val="00565F92"/>
    <w:rsid w:val="00572DD2"/>
    <w:rsid w:val="005746F6"/>
    <w:rsid w:val="005E3AF8"/>
    <w:rsid w:val="00625870"/>
    <w:rsid w:val="00671235"/>
    <w:rsid w:val="006928BB"/>
    <w:rsid w:val="0069421F"/>
    <w:rsid w:val="006E74AE"/>
    <w:rsid w:val="00730842"/>
    <w:rsid w:val="0075705E"/>
    <w:rsid w:val="007656D6"/>
    <w:rsid w:val="00773568"/>
    <w:rsid w:val="00781BEB"/>
    <w:rsid w:val="00796F45"/>
    <w:rsid w:val="007C2E1D"/>
    <w:rsid w:val="007D0937"/>
    <w:rsid w:val="007E02FE"/>
    <w:rsid w:val="008005FF"/>
    <w:rsid w:val="008C3F7C"/>
    <w:rsid w:val="00920A2E"/>
    <w:rsid w:val="009D3545"/>
    <w:rsid w:val="009E0C4C"/>
    <w:rsid w:val="009E300C"/>
    <w:rsid w:val="00A12960"/>
    <w:rsid w:val="00A22BAB"/>
    <w:rsid w:val="00A57434"/>
    <w:rsid w:val="00A94A42"/>
    <w:rsid w:val="00B15831"/>
    <w:rsid w:val="00B84688"/>
    <w:rsid w:val="00B97BB5"/>
    <w:rsid w:val="00BA1E0C"/>
    <w:rsid w:val="00BB4DE9"/>
    <w:rsid w:val="00C4340C"/>
    <w:rsid w:val="00CA667C"/>
    <w:rsid w:val="00CC2493"/>
    <w:rsid w:val="00CD097F"/>
    <w:rsid w:val="00D12BBF"/>
    <w:rsid w:val="00D27B02"/>
    <w:rsid w:val="00D46614"/>
    <w:rsid w:val="00D735F0"/>
    <w:rsid w:val="00D73F1B"/>
    <w:rsid w:val="00DA2074"/>
    <w:rsid w:val="00DC5986"/>
    <w:rsid w:val="00E75072"/>
    <w:rsid w:val="00EC4028"/>
    <w:rsid w:val="00EE0E7D"/>
    <w:rsid w:val="00EF2B4A"/>
    <w:rsid w:val="00EF7E54"/>
    <w:rsid w:val="00F019CC"/>
    <w:rsid w:val="00F3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5874"/>
  <w15:chartTrackingRefBased/>
  <w15:docId w15:val="{EB0DDAC2-C794-4131-9760-4117E708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545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22BAB"/>
  </w:style>
  <w:style w:type="paragraph" w:styleId="Encabezado">
    <w:name w:val="header"/>
    <w:basedOn w:val="Normal"/>
    <w:link w:val="EncabezadoCar"/>
    <w:uiPriority w:val="99"/>
    <w:unhideWhenUsed/>
    <w:qFormat/>
    <w:rsid w:val="00A12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960"/>
  </w:style>
  <w:style w:type="paragraph" w:styleId="Piedepgina">
    <w:name w:val="footer"/>
    <w:basedOn w:val="Normal"/>
    <w:link w:val="PiedepginaCar"/>
    <w:uiPriority w:val="99"/>
    <w:unhideWhenUsed/>
    <w:rsid w:val="00A12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960"/>
  </w:style>
  <w:style w:type="table" w:customStyle="1" w:styleId="TablaUNIR3">
    <w:name w:val="Tabla UNIR 3"/>
    <w:basedOn w:val="Tablanormal"/>
    <w:uiPriority w:val="99"/>
    <w:rsid w:val="00A12960"/>
    <w:pPr>
      <w:spacing w:after="0" w:line="240" w:lineRule="auto"/>
    </w:pPr>
    <w:rPr>
      <w:rFonts w:ascii="UnitOT-Light" w:eastAsia="Times New Roman" w:hAnsi="UnitOT-Light"/>
      <w:color w:val="333333"/>
      <w:sz w:val="20"/>
      <w:lang w:val="es-ES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A12960"/>
    <w:pPr>
      <w:spacing w:after="0" w:line="240" w:lineRule="auto"/>
      <w:jc w:val="center"/>
    </w:pPr>
    <w:rPr>
      <w:rFonts w:ascii="Calibri" w:eastAsia="Times New Roman" w:hAnsi="Calibri" w:cs="UnitOT-Medi"/>
      <w:b/>
      <w:color w:val="333333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SPn</b:Tag>
    <b:SourceType>InternetSite</b:SourceType>
    <b:Guid>{A01BD932-97EA-4183-8173-D2AD1CEF1A65}</b:Guid>
    <b:Title>SPnet</b:Title>
    <b:URL>https://softwarepara.net/modulos-erp/</b:URL>
    <b:RefOrder>1</b:RefOrder>
  </b:Source>
  <b:Source>
    <b:Tag>Pod</b:Tag>
    <b:SourceType>DocumentFromInternetSite</b:SourceType>
    <b:Guid>{5A9D3BD0-6D07-4FA5-83AE-C8F8A3009F2E}</b:Guid>
    <b:Title>Poder Judicial</b:Title>
    <b:URL>http://www.poderjudicial.gob.hn/transparencia/planeacion/contrataciones/especiales/Documents/Contrato%20N%C2%B0%2016-2013%20CAESA%20DE%20HONDURAS.pdf</b:URL>
    <b:Author>
      <b:Author>
        <b:NameList>
          <b:Person>
            <b:Last>Judicial</b:Last>
            <b:First>Poder</b:First>
          </b:Person>
        </b:NameList>
      </b:Author>
    </b:Author>
    <b:RefOrder>2</b:RefOrder>
  </b:Source>
  <b:Source>
    <b:Tag>Hon</b:Tag>
    <b:SourceType>DocumentFromInternetSite</b:SourceType>
    <b:Guid>{87F3ED08-7917-4DAC-B69D-CAAA678F9ABB}</b:Guid>
    <b:Title>Hondu Compras</b:Title>
    <b:URL>http://h1.honducompras.gob.hn/ONCAE_DIAGRAMA/HTMLB/LCAE.pdf</b:URL>
    <b:RefOrder>3</b:RefOrder>
  </b:Source>
  <b:Source>
    <b:Tag>Wip</b:Tag>
    <b:SourceType>DocumentFromInternetSite</b:SourceType>
    <b:Guid>{ACBD7CA1-1191-4402-AFB1-F8CDFB84E3D1}</b:Guid>
    <b:Title>Wipo</b:Title>
    <b:URL>https://www.wipo.int/edocs/lexdocs/laws/es/hn/hn015es.pdf</b:URL>
    <b:RefOrder>4</b:RefOrder>
  </b:Source>
  <b:Source>
    <b:Tag>OAS</b:Tag>
    <b:SourceType>DocumentFromInternetSite</b:SourceType>
    <b:Guid>{94691A89-EC82-4588-8329-D27CE38799E7}</b:Guid>
    <b:Title>OAS</b:Title>
    <b:URL>https://www.oas.org/dil/esp/codigo_civil_honduras.pdf</b:URL>
    <b:ShortTitle>Codigo Civil Honduras</b:ShortTitle>
    <b:RefOrder>5</b:RefOrder>
  </b:Source>
</b:Sources>
</file>

<file path=customXml/itemProps1.xml><?xml version="1.0" encoding="utf-8"?>
<ds:datastoreItem xmlns:ds="http://schemas.openxmlformats.org/officeDocument/2006/customXml" ds:itemID="{B1C22B38-DC35-4079-8EEE-F6477341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10</Pages>
  <Words>2834</Words>
  <Characters>15593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30</cp:revision>
  <dcterms:created xsi:type="dcterms:W3CDTF">2021-04-25T22:27:00Z</dcterms:created>
  <dcterms:modified xsi:type="dcterms:W3CDTF">2021-05-10T05:53:00Z</dcterms:modified>
</cp:coreProperties>
</file>