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320"/>
        <w:tblW w:w="9923"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2411"/>
        <w:gridCol w:w="4536"/>
        <w:gridCol w:w="2976"/>
      </w:tblGrid>
      <w:tr w:rsidR="00034373" w:rsidRPr="000530C5" w14:paraId="40670F5D" w14:textId="77777777" w:rsidTr="00034373">
        <w:tc>
          <w:tcPr>
            <w:tcW w:w="2411" w:type="dxa"/>
            <w:shd w:val="clear" w:color="auto" w:fill="DBE5F1"/>
            <w:vAlign w:val="center"/>
          </w:tcPr>
          <w:p w14:paraId="154463AC" w14:textId="77777777" w:rsidR="00034373" w:rsidRPr="00070001" w:rsidRDefault="00034373" w:rsidP="00034373">
            <w:pPr>
              <w:pStyle w:val="Encabezado"/>
              <w:jc w:val="center"/>
              <w:rPr>
                <w:rFonts w:ascii="Georgia" w:hAnsi="Georgia" w:cs="Arial"/>
                <w:b/>
                <w:color w:val="1F497D"/>
                <w:lang w:val="es-ES" w:eastAsia="es-ES"/>
              </w:rPr>
            </w:pPr>
            <w:r w:rsidRPr="00070001">
              <w:rPr>
                <w:rFonts w:ascii="Georgia" w:hAnsi="Georgia" w:cs="Arial"/>
                <w:b/>
                <w:color w:val="1F497D"/>
                <w:lang w:val="es-ES" w:eastAsia="es-ES"/>
              </w:rPr>
              <w:t>Asignatura</w:t>
            </w:r>
          </w:p>
        </w:tc>
        <w:tc>
          <w:tcPr>
            <w:tcW w:w="4536" w:type="dxa"/>
            <w:shd w:val="clear" w:color="auto" w:fill="DBE5F1"/>
            <w:vAlign w:val="center"/>
          </w:tcPr>
          <w:p w14:paraId="7BB07441" w14:textId="78EAC4FE" w:rsidR="00034373" w:rsidRPr="00070001" w:rsidRDefault="00034373" w:rsidP="00034373">
            <w:pPr>
              <w:pStyle w:val="Encabezado"/>
              <w:jc w:val="center"/>
              <w:rPr>
                <w:rFonts w:ascii="Georgia" w:hAnsi="Georgia" w:cs="Arial"/>
                <w:b/>
                <w:color w:val="1F497D"/>
                <w:lang w:val="es-ES" w:eastAsia="es-ES"/>
              </w:rPr>
            </w:pPr>
            <w:r w:rsidRPr="00070001">
              <w:rPr>
                <w:rFonts w:ascii="Georgia" w:hAnsi="Georgia" w:cs="Arial"/>
                <w:b/>
                <w:color w:val="1F497D"/>
                <w:lang w:val="es-ES" w:eastAsia="es-ES"/>
              </w:rPr>
              <w:t>Datos del alumno</w:t>
            </w:r>
          </w:p>
        </w:tc>
        <w:tc>
          <w:tcPr>
            <w:tcW w:w="2976" w:type="dxa"/>
            <w:shd w:val="clear" w:color="auto" w:fill="DBE5F1"/>
            <w:vAlign w:val="center"/>
          </w:tcPr>
          <w:p w14:paraId="3B68D959" w14:textId="77777777" w:rsidR="00034373" w:rsidRPr="00070001" w:rsidRDefault="00034373" w:rsidP="00034373">
            <w:pPr>
              <w:pStyle w:val="Encabezado"/>
              <w:jc w:val="center"/>
              <w:rPr>
                <w:rFonts w:ascii="Georgia" w:hAnsi="Georgia" w:cs="Arial"/>
                <w:b/>
                <w:color w:val="1F497D"/>
                <w:lang w:val="es-ES" w:eastAsia="es-ES"/>
              </w:rPr>
            </w:pPr>
            <w:r w:rsidRPr="00070001">
              <w:rPr>
                <w:rFonts w:ascii="Georgia" w:hAnsi="Georgia" w:cs="Arial"/>
                <w:b/>
                <w:color w:val="1F497D"/>
                <w:lang w:val="es-ES" w:eastAsia="es-ES"/>
              </w:rPr>
              <w:t>Fecha</w:t>
            </w:r>
          </w:p>
        </w:tc>
      </w:tr>
      <w:tr w:rsidR="00034373" w:rsidRPr="000530C5" w14:paraId="0876A5CF" w14:textId="77777777" w:rsidTr="00034373">
        <w:trPr>
          <w:trHeight w:val="464"/>
        </w:trPr>
        <w:tc>
          <w:tcPr>
            <w:tcW w:w="2411" w:type="dxa"/>
            <w:vMerge w:val="restart"/>
            <w:vAlign w:val="center"/>
          </w:tcPr>
          <w:p w14:paraId="4CC52911" w14:textId="77777777" w:rsidR="00034373" w:rsidRPr="00070001" w:rsidRDefault="00034373" w:rsidP="00034373">
            <w:pPr>
              <w:pStyle w:val="Encabezado"/>
              <w:jc w:val="center"/>
              <w:rPr>
                <w:rFonts w:ascii="Georgia" w:hAnsi="Georgia" w:cs="Arial"/>
                <w:b/>
                <w:sz w:val="20"/>
                <w:szCs w:val="20"/>
                <w:lang w:val="es-ES" w:eastAsia="es-ES"/>
              </w:rPr>
            </w:pPr>
            <w:r w:rsidRPr="00034373">
              <w:rPr>
                <w:rFonts w:ascii="Georgia" w:hAnsi="Georgia"/>
                <w:b/>
                <w:bCs/>
                <w:sz w:val="20"/>
              </w:rPr>
              <w:t>Sistemas de Gestión de la Seguridad de la Información</w:t>
            </w:r>
          </w:p>
        </w:tc>
        <w:tc>
          <w:tcPr>
            <w:tcW w:w="4536" w:type="dxa"/>
            <w:tcBorders>
              <w:bottom w:val="single" w:sz="4" w:space="0" w:color="003366"/>
            </w:tcBorders>
            <w:vAlign w:val="center"/>
          </w:tcPr>
          <w:p w14:paraId="42C5598D" w14:textId="77777777" w:rsidR="00034373" w:rsidRPr="00070001" w:rsidRDefault="00034373" w:rsidP="00034373">
            <w:pPr>
              <w:pStyle w:val="Encabezado"/>
              <w:rPr>
                <w:rFonts w:ascii="Georgia" w:hAnsi="Georgia" w:cs="Arial"/>
                <w:sz w:val="20"/>
                <w:szCs w:val="20"/>
                <w:lang w:val="es-ES" w:eastAsia="es-ES"/>
              </w:rPr>
            </w:pPr>
            <w:r w:rsidRPr="00070001">
              <w:rPr>
                <w:rFonts w:ascii="Georgia" w:hAnsi="Georgia" w:cs="Arial"/>
                <w:sz w:val="20"/>
                <w:szCs w:val="20"/>
                <w:lang w:val="es-ES" w:eastAsia="es-ES"/>
              </w:rPr>
              <w:t>Apellidos:</w:t>
            </w:r>
            <w:r>
              <w:rPr>
                <w:rFonts w:ascii="Georgia" w:hAnsi="Georgia" w:cs="Arial"/>
                <w:sz w:val="20"/>
                <w:szCs w:val="20"/>
                <w:lang w:val="es-ES" w:eastAsia="es-ES"/>
              </w:rPr>
              <w:t xml:space="preserve"> Paz López</w:t>
            </w:r>
          </w:p>
        </w:tc>
        <w:tc>
          <w:tcPr>
            <w:tcW w:w="2976" w:type="dxa"/>
            <w:vMerge w:val="restart"/>
            <w:vAlign w:val="center"/>
          </w:tcPr>
          <w:p w14:paraId="2809510A" w14:textId="264610D8" w:rsidR="00034373" w:rsidRPr="00070001" w:rsidRDefault="00773D9D" w:rsidP="00034373">
            <w:pPr>
              <w:pStyle w:val="Encabezado"/>
              <w:jc w:val="center"/>
              <w:rPr>
                <w:rFonts w:ascii="Georgia" w:hAnsi="Georgia" w:cs="Arial"/>
                <w:sz w:val="20"/>
                <w:szCs w:val="20"/>
                <w:lang w:val="es-ES" w:eastAsia="es-ES"/>
              </w:rPr>
            </w:pPr>
            <w:r>
              <w:rPr>
                <w:rFonts w:ascii="Georgia" w:hAnsi="Georgia" w:cs="Arial"/>
                <w:sz w:val="20"/>
                <w:szCs w:val="20"/>
                <w:lang w:val="es-ES" w:eastAsia="es-ES"/>
              </w:rPr>
              <w:t>20</w:t>
            </w:r>
            <w:r w:rsidR="00034373">
              <w:rPr>
                <w:rFonts w:ascii="Georgia" w:hAnsi="Georgia" w:cs="Arial"/>
                <w:sz w:val="20"/>
                <w:szCs w:val="20"/>
                <w:lang w:val="es-ES" w:eastAsia="es-ES"/>
              </w:rPr>
              <w:t>/05/2021</w:t>
            </w:r>
          </w:p>
        </w:tc>
      </w:tr>
      <w:tr w:rsidR="00034373" w:rsidRPr="000530C5" w14:paraId="6CD83999" w14:textId="77777777" w:rsidTr="00034373">
        <w:trPr>
          <w:trHeight w:val="475"/>
        </w:trPr>
        <w:tc>
          <w:tcPr>
            <w:tcW w:w="2411" w:type="dxa"/>
            <w:vMerge/>
            <w:tcBorders>
              <w:bottom w:val="single" w:sz="4" w:space="0" w:color="003366"/>
            </w:tcBorders>
            <w:vAlign w:val="center"/>
          </w:tcPr>
          <w:p w14:paraId="4AC39A04" w14:textId="77777777" w:rsidR="00034373" w:rsidRPr="00070001" w:rsidRDefault="00034373" w:rsidP="00034373">
            <w:pPr>
              <w:pStyle w:val="Encabezado"/>
              <w:rPr>
                <w:rFonts w:ascii="Georgia" w:hAnsi="Georgia" w:cs="Arial"/>
                <w:sz w:val="20"/>
                <w:szCs w:val="20"/>
                <w:lang w:val="es-ES" w:eastAsia="es-ES"/>
              </w:rPr>
            </w:pPr>
          </w:p>
        </w:tc>
        <w:tc>
          <w:tcPr>
            <w:tcW w:w="4536" w:type="dxa"/>
            <w:tcBorders>
              <w:bottom w:val="single" w:sz="4" w:space="0" w:color="003366"/>
            </w:tcBorders>
            <w:vAlign w:val="center"/>
          </w:tcPr>
          <w:p w14:paraId="4CF85E8C" w14:textId="3C9A4717" w:rsidR="00034373" w:rsidRPr="00070001" w:rsidRDefault="00034373" w:rsidP="00034373">
            <w:pPr>
              <w:pStyle w:val="Encabezado"/>
              <w:rPr>
                <w:rFonts w:ascii="Georgia" w:hAnsi="Georgia" w:cs="Arial"/>
                <w:sz w:val="20"/>
                <w:szCs w:val="20"/>
                <w:lang w:val="es-ES" w:eastAsia="es-ES"/>
              </w:rPr>
            </w:pPr>
            <w:r w:rsidRPr="00070001">
              <w:rPr>
                <w:rFonts w:ascii="Georgia" w:hAnsi="Georgia" w:cs="Arial"/>
                <w:sz w:val="20"/>
                <w:szCs w:val="20"/>
                <w:lang w:val="es-ES" w:eastAsia="es-ES"/>
              </w:rPr>
              <w:t>Nombre:</w:t>
            </w:r>
            <w:r>
              <w:rPr>
                <w:rFonts w:ascii="Georgia" w:hAnsi="Georgia" w:cs="Arial"/>
                <w:sz w:val="20"/>
                <w:szCs w:val="20"/>
                <w:lang w:val="es-ES" w:eastAsia="es-ES"/>
              </w:rPr>
              <w:t xml:space="preserve"> Angel Ramón</w:t>
            </w:r>
          </w:p>
        </w:tc>
        <w:tc>
          <w:tcPr>
            <w:tcW w:w="2976" w:type="dxa"/>
            <w:vMerge/>
            <w:tcBorders>
              <w:bottom w:val="single" w:sz="4" w:space="0" w:color="003366"/>
            </w:tcBorders>
            <w:vAlign w:val="center"/>
          </w:tcPr>
          <w:p w14:paraId="6F500B8E" w14:textId="77777777" w:rsidR="00034373" w:rsidRPr="00070001" w:rsidRDefault="00034373" w:rsidP="00034373">
            <w:pPr>
              <w:pStyle w:val="Encabezado"/>
              <w:rPr>
                <w:rFonts w:ascii="Georgia" w:hAnsi="Georgia" w:cs="Arial"/>
                <w:sz w:val="20"/>
                <w:szCs w:val="20"/>
                <w:lang w:val="es-ES" w:eastAsia="es-ES"/>
              </w:rPr>
            </w:pPr>
          </w:p>
        </w:tc>
      </w:tr>
    </w:tbl>
    <w:p w14:paraId="0FF1EC36" w14:textId="61944320" w:rsidR="00034373" w:rsidRDefault="005E330D" w:rsidP="007A4D41">
      <w:pPr>
        <w:jc w:val="center"/>
        <w:rPr>
          <w:rFonts w:ascii="Georgia" w:hAnsi="Georgia"/>
          <w:b/>
          <w:bCs/>
          <w:lang w:val="es-MX"/>
        </w:rPr>
      </w:pPr>
      <w:r>
        <w:rPr>
          <w:noProof/>
        </w:rPr>
        <w:drawing>
          <wp:anchor distT="0" distB="0" distL="114300" distR="114300" simplePos="0" relativeHeight="251659264" behindDoc="0" locked="0" layoutInCell="1" allowOverlap="1" wp14:anchorId="2165A22D" wp14:editId="423DDFAC">
            <wp:simplePos x="0" y="0"/>
            <wp:positionH relativeFrom="column">
              <wp:posOffset>-606903</wp:posOffset>
            </wp:positionH>
            <wp:positionV relativeFrom="paragraph">
              <wp:posOffset>-855711</wp:posOffset>
            </wp:positionV>
            <wp:extent cx="1101895" cy="663547"/>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1895" cy="66354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4A2A45" w14:textId="77777777" w:rsidR="00034373" w:rsidRDefault="00034373" w:rsidP="007A4D41">
      <w:pPr>
        <w:jc w:val="center"/>
        <w:rPr>
          <w:rFonts w:ascii="Georgia" w:hAnsi="Georgia"/>
          <w:b/>
          <w:bCs/>
          <w:lang w:val="es-MX"/>
        </w:rPr>
      </w:pPr>
    </w:p>
    <w:p w14:paraId="3D5E64D6" w14:textId="77777777" w:rsidR="00034373" w:rsidRDefault="00034373" w:rsidP="007A4D41">
      <w:pPr>
        <w:jc w:val="center"/>
        <w:rPr>
          <w:rFonts w:ascii="Georgia" w:hAnsi="Georgia"/>
          <w:b/>
          <w:bCs/>
          <w:lang w:val="es-MX"/>
        </w:rPr>
      </w:pPr>
    </w:p>
    <w:p w14:paraId="75798A5D" w14:textId="6DB7F085" w:rsidR="00EC4028" w:rsidRPr="007A4D41" w:rsidRDefault="00681331" w:rsidP="007A4D41">
      <w:pPr>
        <w:jc w:val="center"/>
        <w:rPr>
          <w:rFonts w:ascii="Georgia" w:hAnsi="Georgia"/>
          <w:b/>
          <w:bCs/>
          <w:lang w:val="es-MX"/>
        </w:rPr>
      </w:pPr>
      <w:r w:rsidRPr="007A4D41">
        <w:rPr>
          <w:rFonts w:ascii="Georgia" w:hAnsi="Georgia"/>
          <w:b/>
          <w:bCs/>
          <w:lang w:val="es-MX"/>
        </w:rPr>
        <w:t>INTRODUCCION</w:t>
      </w:r>
    </w:p>
    <w:p w14:paraId="33DEA6B1" w14:textId="77777777" w:rsidR="00681331" w:rsidRPr="00681331" w:rsidRDefault="00681331">
      <w:pPr>
        <w:rPr>
          <w:rFonts w:ascii="Georgia" w:hAnsi="Georgia"/>
          <w:lang w:val="es-MX"/>
        </w:rPr>
      </w:pPr>
    </w:p>
    <w:p w14:paraId="2C2D079C" w14:textId="6DEC5A42" w:rsidR="007A4D41" w:rsidRDefault="00681331" w:rsidP="00BB7CFD">
      <w:pPr>
        <w:spacing w:line="360" w:lineRule="auto"/>
        <w:jc w:val="both"/>
        <w:rPr>
          <w:rFonts w:ascii="Georgia" w:hAnsi="Georgia"/>
        </w:rPr>
      </w:pPr>
      <w:r w:rsidRPr="00681331">
        <w:rPr>
          <w:rFonts w:ascii="Georgia" w:hAnsi="Georgia"/>
          <w:lang w:val="es-MX"/>
        </w:rPr>
        <w:t xml:space="preserve">El presente ensayo se </w:t>
      </w:r>
      <w:r w:rsidR="00233AE6" w:rsidRPr="00681331">
        <w:rPr>
          <w:rFonts w:ascii="Georgia" w:hAnsi="Georgia"/>
          <w:lang w:val="es-MX"/>
        </w:rPr>
        <w:t>tratará</w:t>
      </w:r>
      <w:r w:rsidRPr="00681331">
        <w:rPr>
          <w:rFonts w:ascii="Georgia" w:hAnsi="Georgia"/>
          <w:lang w:val="es-MX"/>
        </w:rPr>
        <w:t xml:space="preserve"> sobre conceptos, definiciones del tema </w:t>
      </w:r>
      <w:r w:rsidR="00CA6341" w:rsidRPr="00681331">
        <w:rPr>
          <w:rFonts w:ascii="Georgia" w:hAnsi="Georgia"/>
        </w:rPr>
        <w:t>(</w:t>
      </w:r>
      <w:r w:rsidR="00CA6341" w:rsidRPr="00681331">
        <w:rPr>
          <w:rFonts w:ascii="Georgia" w:hAnsi="Georgia"/>
          <w:lang w:val="es-MX"/>
        </w:rPr>
        <w:t>“</w:t>
      </w:r>
      <w:r w:rsidRPr="00681331">
        <w:rPr>
          <w:rFonts w:ascii="Georgia" w:hAnsi="Georgia"/>
          <w:lang w:val="es-MX"/>
        </w:rPr>
        <w:t xml:space="preserve">La Seguridad como Externalidad”) que es uno de </w:t>
      </w:r>
      <w:r w:rsidR="00233AE6" w:rsidRPr="00681331">
        <w:rPr>
          <w:rFonts w:ascii="Georgia" w:hAnsi="Georgia"/>
          <w:lang w:val="es-MX"/>
        </w:rPr>
        <w:t>los temas</w:t>
      </w:r>
      <w:r w:rsidRPr="00681331">
        <w:rPr>
          <w:rFonts w:ascii="Georgia" w:hAnsi="Georgia"/>
          <w:lang w:val="es-MX"/>
        </w:rPr>
        <w:t xml:space="preserve"> que </w:t>
      </w:r>
      <w:r w:rsidR="00233AE6" w:rsidRPr="00681331">
        <w:rPr>
          <w:rFonts w:ascii="Georgia" w:hAnsi="Georgia"/>
          <w:lang w:val="es-MX"/>
        </w:rPr>
        <w:t>presenta el</w:t>
      </w:r>
      <w:r w:rsidRPr="00681331">
        <w:rPr>
          <w:rFonts w:ascii="Georgia" w:hAnsi="Georgia"/>
          <w:lang w:val="es-MX"/>
        </w:rPr>
        <w:t xml:space="preserve"> articulo </w:t>
      </w:r>
      <w:r w:rsidRPr="00681331">
        <w:rPr>
          <w:rFonts w:ascii="Georgia" w:hAnsi="Georgia"/>
        </w:rPr>
        <w:t>artículo «</w:t>
      </w:r>
      <w:proofErr w:type="spellStart"/>
      <w:r w:rsidRPr="00681331">
        <w:rPr>
          <w:rFonts w:ascii="Georgia" w:hAnsi="Georgia"/>
          <w:i/>
        </w:rPr>
        <w:t>The</w:t>
      </w:r>
      <w:proofErr w:type="spellEnd"/>
      <w:r w:rsidRPr="00681331">
        <w:rPr>
          <w:rFonts w:ascii="Georgia" w:hAnsi="Georgia"/>
          <w:i/>
        </w:rPr>
        <w:t xml:space="preserve"> </w:t>
      </w:r>
      <w:proofErr w:type="spellStart"/>
      <w:r w:rsidRPr="00681331">
        <w:rPr>
          <w:rFonts w:ascii="Georgia" w:hAnsi="Georgia"/>
          <w:i/>
        </w:rPr>
        <w:t>Economics</w:t>
      </w:r>
      <w:proofErr w:type="spellEnd"/>
      <w:r w:rsidRPr="00681331">
        <w:rPr>
          <w:rFonts w:ascii="Georgia" w:hAnsi="Georgia"/>
          <w:i/>
        </w:rPr>
        <w:t xml:space="preserve"> </w:t>
      </w:r>
      <w:proofErr w:type="spellStart"/>
      <w:r w:rsidRPr="00681331">
        <w:rPr>
          <w:rFonts w:ascii="Georgia" w:hAnsi="Georgia"/>
          <w:i/>
        </w:rPr>
        <w:t>of</w:t>
      </w:r>
      <w:proofErr w:type="spellEnd"/>
      <w:r w:rsidRPr="00681331">
        <w:rPr>
          <w:rFonts w:ascii="Georgia" w:hAnsi="Georgia"/>
          <w:i/>
        </w:rPr>
        <w:t xml:space="preserve"> </w:t>
      </w:r>
      <w:proofErr w:type="spellStart"/>
      <w:r w:rsidRPr="00681331">
        <w:rPr>
          <w:rFonts w:ascii="Georgia" w:hAnsi="Georgia"/>
          <w:i/>
        </w:rPr>
        <w:t>Information</w:t>
      </w:r>
      <w:proofErr w:type="spellEnd"/>
      <w:r w:rsidRPr="00681331">
        <w:rPr>
          <w:rFonts w:ascii="Georgia" w:hAnsi="Georgia"/>
          <w:i/>
        </w:rPr>
        <w:t xml:space="preserve"> </w:t>
      </w:r>
      <w:r w:rsidR="00233AE6" w:rsidRPr="00681331">
        <w:rPr>
          <w:rFonts w:ascii="Georgia" w:hAnsi="Georgia"/>
          <w:i/>
        </w:rPr>
        <w:t>Security</w:t>
      </w:r>
      <w:r w:rsidR="00233AE6" w:rsidRPr="00681331">
        <w:rPr>
          <w:rFonts w:ascii="Georgia" w:hAnsi="Georgia"/>
        </w:rPr>
        <w:t xml:space="preserve">» </w:t>
      </w:r>
      <w:r w:rsidR="00233AE6" w:rsidRPr="00681331">
        <w:rPr>
          <w:rFonts w:ascii="Georgia" w:hAnsi="Georgia"/>
          <w:lang w:val="es-MX"/>
        </w:rPr>
        <w:t>realizado</w:t>
      </w:r>
      <w:r w:rsidRPr="00681331">
        <w:rPr>
          <w:rFonts w:ascii="Georgia" w:hAnsi="Georgia"/>
        </w:rPr>
        <w:t xml:space="preserve"> por los autores Ross Anderson y Tyler Moore donde se revisan varios resultados de investigación</w:t>
      </w:r>
      <w:r w:rsidR="00BC1DB4">
        <w:rPr>
          <w:rFonts w:ascii="Georgia" w:hAnsi="Georgia"/>
        </w:rPr>
        <w:t xml:space="preserve">, fallas de seguridad sus causas, y como se refleja en </w:t>
      </w:r>
      <w:r w:rsidRPr="00681331">
        <w:rPr>
          <w:rFonts w:ascii="Georgia" w:hAnsi="Georgia"/>
        </w:rPr>
        <w:t>la economía de la seguridad de la información</w:t>
      </w:r>
      <w:r w:rsidR="007A4D41">
        <w:rPr>
          <w:rFonts w:ascii="Georgia" w:hAnsi="Georgia"/>
        </w:rPr>
        <w:t xml:space="preserve"> </w:t>
      </w:r>
      <w:r w:rsidR="00BC1DB4">
        <w:rPr>
          <w:rFonts w:ascii="Georgia" w:hAnsi="Georgia"/>
        </w:rPr>
        <w:t xml:space="preserve">en una empresa u organización. Los temas </w:t>
      </w:r>
      <w:r w:rsidR="0035668F">
        <w:rPr>
          <w:rFonts w:ascii="Georgia" w:hAnsi="Georgia"/>
        </w:rPr>
        <w:t>del artículo</w:t>
      </w:r>
      <w:r w:rsidR="00BC1DB4">
        <w:rPr>
          <w:rFonts w:ascii="Georgia" w:hAnsi="Georgia"/>
        </w:rPr>
        <w:t xml:space="preserve"> son</w:t>
      </w:r>
      <w:r w:rsidR="007A4D41">
        <w:rPr>
          <w:rFonts w:ascii="Georgia" w:hAnsi="Georgia"/>
        </w:rPr>
        <w:t>:</w:t>
      </w:r>
    </w:p>
    <w:p w14:paraId="2020841E" w14:textId="378CE675" w:rsidR="007A4D41" w:rsidRDefault="007A4D41" w:rsidP="00BB7CFD">
      <w:pPr>
        <w:pStyle w:val="Prrafodelista"/>
        <w:numPr>
          <w:ilvl w:val="0"/>
          <w:numId w:val="1"/>
        </w:numPr>
        <w:spacing w:line="360" w:lineRule="auto"/>
        <w:jc w:val="both"/>
        <w:rPr>
          <w:rFonts w:ascii="Georgia" w:hAnsi="Georgia"/>
        </w:rPr>
      </w:pPr>
      <w:r>
        <w:rPr>
          <w:rFonts w:ascii="Georgia" w:hAnsi="Georgia"/>
        </w:rPr>
        <w:t>Incentivos Desalineados</w:t>
      </w:r>
    </w:p>
    <w:p w14:paraId="716FD8E3" w14:textId="3ACDD86B" w:rsidR="00681331" w:rsidRDefault="007A4D41" w:rsidP="00BB7CFD">
      <w:pPr>
        <w:pStyle w:val="Prrafodelista"/>
        <w:numPr>
          <w:ilvl w:val="0"/>
          <w:numId w:val="1"/>
        </w:numPr>
        <w:spacing w:line="360" w:lineRule="auto"/>
        <w:jc w:val="both"/>
        <w:rPr>
          <w:rFonts w:ascii="Georgia" w:hAnsi="Georgia"/>
        </w:rPr>
      </w:pPr>
      <w:r w:rsidRPr="007A4D41">
        <w:rPr>
          <w:rFonts w:ascii="Georgia" w:hAnsi="Georgia"/>
          <w:b/>
          <w:bCs/>
        </w:rPr>
        <w:t>La Seguridad como Externalidad</w:t>
      </w:r>
      <w:r>
        <w:rPr>
          <w:rFonts w:ascii="Georgia" w:hAnsi="Georgia"/>
        </w:rPr>
        <w:t xml:space="preserve"> (Tema el cual se </w:t>
      </w:r>
      <w:r w:rsidR="0035668F">
        <w:rPr>
          <w:rFonts w:ascii="Georgia" w:hAnsi="Georgia"/>
        </w:rPr>
        <w:t>profundizará</w:t>
      </w:r>
      <w:r>
        <w:rPr>
          <w:rFonts w:ascii="Georgia" w:hAnsi="Georgia"/>
        </w:rPr>
        <w:t xml:space="preserve"> en este breve ensayo)</w:t>
      </w:r>
    </w:p>
    <w:p w14:paraId="7DA820CD" w14:textId="70CFDFBD" w:rsidR="007A4D41" w:rsidRDefault="00A97EE9" w:rsidP="00BB7CFD">
      <w:pPr>
        <w:pStyle w:val="Prrafodelista"/>
        <w:numPr>
          <w:ilvl w:val="0"/>
          <w:numId w:val="1"/>
        </w:numPr>
        <w:spacing w:line="360" w:lineRule="auto"/>
        <w:jc w:val="both"/>
        <w:rPr>
          <w:rFonts w:ascii="Georgia" w:hAnsi="Georgia"/>
        </w:rPr>
      </w:pPr>
      <w:r>
        <w:rPr>
          <w:rFonts w:ascii="Georgia" w:hAnsi="Georgia"/>
        </w:rPr>
        <w:t>Economía</w:t>
      </w:r>
      <w:r w:rsidR="007A4D41">
        <w:rPr>
          <w:rFonts w:ascii="Georgia" w:hAnsi="Georgia"/>
        </w:rPr>
        <w:t xml:space="preserve"> de las Vulnerabilidades</w:t>
      </w:r>
    </w:p>
    <w:p w14:paraId="46A33886" w14:textId="043EF32E" w:rsidR="007A4D41" w:rsidRDefault="00A97EE9" w:rsidP="00BB7CFD">
      <w:pPr>
        <w:pStyle w:val="Prrafodelista"/>
        <w:numPr>
          <w:ilvl w:val="0"/>
          <w:numId w:val="1"/>
        </w:numPr>
        <w:spacing w:line="360" w:lineRule="auto"/>
        <w:jc w:val="both"/>
        <w:rPr>
          <w:rFonts w:ascii="Georgia" w:hAnsi="Georgia"/>
        </w:rPr>
      </w:pPr>
      <w:r>
        <w:rPr>
          <w:rFonts w:ascii="Georgia" w:hAnsi="Georgia"/>
        </w:rPr>
        <w:t>Economía</w:t>
      </w:r>
      <w:r w:rsidR="007A4D41">
        <w:rPr>
          <w:rFonts w:ascii="Georgia" w:hAnsi="Georgia"/>
        </w:rPr>
        <w:t xml:space="preserve"> de la Privacidad</w:t>
      </w:r>
    </w:p>
    <w:p w14:paraId="22FE806B" w14:textId="6FA8A6B0" w:rsidR="007A4D41" w:rsidRPr="007A4D41" w:rsidRDefault="00A97EE9" w:rsidP="00BB7CFD">
      <w:pPr>
        <w:pStyle w:val="Prrafodelista"/>
        <w:numPr>
          <w:ilvl w:val="0"/>
          <w:numId w:val="1"/>
        </w:numPr>
        <w:spacing w:line="360" w:lineRule="auto"/>
        <w:jc w:val="both"/>
        <w:rPr>
          <w:rFonts w:ascii="Georgia" w:hAnsi="Georgia"/>
        </w:rPr>
      </w:pPr>
      <w:r>
        <w:rPr>
          <w:rFonts w:ascii="Georgia" w:hAnsi="Georgia"/>
        </w:rPr>
        <w:t>Topologías</w:t>
      </w:r>
      <w:r w:rsidR="007A4D41">
        <w:rPr>
          <w:rFonts w:ascii="Georgia" w:hAnsi="Georgia"/>
        </w:rPr>
        <w:t xml:space="preserve"> de Red y Seguridad de la </w:t>
      </w:r>
      <w:r>
        <w:rPr>
          <w:rFonts w:ascii="Georgia" w:hAnsi="Georgia"/>
        </w:rPr>
        <w:t>Información</w:t>
      </w:r>
    </w:p>
    <w:p w14:paraId="3939E56C" w14:textId="7D232F21" w:rsidR="00BC1DB4" w:rsidRDefault="00BC1DB4" w:rsidP="00BB7CFD">
      <w:pPr>
        <w:spacing w:line="360" w:lineRule="auto"/>
        <w:rPr>
          <w:lang w:val="es-MX"/>
        </w:rPr>
      </w:pPr>
    </w:p>
    <w:p w14:paraId="49D40F75" w14:textId="683AE986" w:rsidR="00BC1DB4" w:rsidRPr="0035668F" w:rsidRDefault="00BC1DB4" w:rsidP="00BB7CFD">
      <w:pPr>
        <w:spacing w:line="360" w:lineRule="auto"/>
        <w:rPr>
          <w:rFonts w:ascii="Georgia" w:hAnsi="Georgia"/>
          <w:b/>
          <w:bCs/>
          <w:lang w:val="es-MX"/>
        </w:rPr>
      </w:pPr>
      <w:r w:rsidRPr="0035668F">
        <w:rPr>
          <w:rFonts w:ascii="Georgia" w:hAnsi="Georgia"/>
          <w:b/>
          <w:bCs/>
          <w:lang w:val="es-MX"/>
        </w:rPr>
        <w:t>LA SEGURIDAD COMO EXTERNALIDAD</w:t>
      </w:r>
    </w:p>
    <w:p w14:paraId="6A35E7D7" w14:textId="77777777" w:rsidR="00A12F41" w:rsidRDefault="002928A5" w:rsidP="00D25C90">
      <w:pPr>
        <w:spacing w:line="360" w:lineRule="auto"/>
        <w:jc w:val="both"/>
        <w:rPr>
          <w:rFonts w:ascii="Georgia" w:hAnsi="Georgia"/>
          <w:lang w:val="es-MX"/>
        </w:rPr>
      </w:pPr>
      <w:r w:rsidRPr="0035668F">
        <w:rPr>
          <w:rFonts w:ascii="Georgia" w:hAnsi="Georgia"/>
          <w:lang w:val="es-MX"/>
        </w:rPr>
        <w:t xml:space="preserve">Estamos en una época donde la tecnología </w:t>
      </w:r>
      <w:r w:rsidR="0035668F" w:rsidRPr="0035668F">
        <w:rPr>
          <w:rFonts w:ascii="Georgia" w:hAnsi="Georgia"/>
          <w:lang w:val="es-MX"/>
        </w:rPr>
        <w:t>ha</w:t>
      </w:r>
      <w:r w:rsidRPr="0035668F">
        <w:rPr>
          <w:rFonts w:ascii="Georgia" w:hAnsi="Georgia"/>
          <w:lang w:val="es-MX"/>
        </w:rPr>
        <w:t xml:space="preserve"> evolucionado de forma rápida en estos últimos 10 años, y son muchos los factores de riesgo que ahora las empresas y </w:t>
      </w:r>
      <w:r w:rsidR="00A12F41">
        <w:rPr>
          <w:rFonts w:ascii="Georgia" w:hAnsi="Georgia"/>
          <w:lang w:val="es-MX"/>
        </w:rPr>
        <w:t>organizaciones tienen en</w:t>
      </w:r>
      <w:r w:rsidRPr="0035668F">
        <w:rPr>
          <w:rFonts w:ascii="Georgia" w:hAnsi="Georgia"/>
          <w:lang w:val="es-MX"/>
        </w:rPr>
        <w:t xml:space="preserve"> sus Sistemas de Seguridad debido a la creciente evolución de la tecnología</w:t>
      </w:r>
      <w:r w:rsidR="00A12F41">
        <w:rPr>
          <w:rFonts w:ascii="Georgia" w:hAnsi="Georgia"/>
          <w:lang w:val="es-MX"/>
        </w:rPr>
        <w:t xml:space="preserve">, lo cual invita a </w:t>
      </w:r>
      <w:r w:rsidRPr="0035668F">
        <w:rPr>
          <w:rFonts w:ascii="Georgia" w:hAnsi="Georgia"/>
          <w:lang w:val="es-MX"/>
        </w:rPr>
        <w:t xml:space="preserve">los ciberdelincuentes </w:t>
      </w:r>
      <w:r w:rsidR="00A12F41">
        <w:rPr>
          <w:rFonts w:ascii="Georgia" w:hAnsi="Georgia"/>
          <w:lang w:val="es-MX"/>
        </w:rPr>
        <w:t xml:space="preserve">a </w:t>
      </w:r>
      <w:r w:rsidRPr="0035668F">
        <w:rPr>
          <w:rFonts w:ascii="Georgia" w:hAnsi="Georgia"/>
          <w:lang w:val="es-MX"/>
        </w:rPr>
        <w:t>opta</w:t>
      </w:r>
      <w:r w:rsidR="00A12F41">
        <w:rPr>
          <w:rFonts w:ascii="Georgia" w:hAnsi="Georgia"/>
          <w:lang w:val="es-MX"/>
        </w:rPr>
        <w:t>r</w:t>
      </w:r>
      <w:r w:rsidRPr="0035668F">
        <w:rPr>
          <w:rFonts w:ascii="Georgia" w:hAnsi="Georgia"/>
          <w:lang w:val="es-MX"/>
        </w:rPr>
        <w:t xml:space="preserve"> con mejores métodos, programas </w:t>
      </w:r>
      <w:r w:rsidR="0035668F" w:rsidRPr="0035668F">
        <w:rPr>
          <w:rFonts w:ascii="Georgia" w:hAnsi="Georgia"/>
          <w:lang w:val="es-MX"/>
        </w:rPr>
        <w:t>más</w:t>
      </w:r>
      <w:r w:rsidRPr="0035668F">
        <w:rPr>
          <w:rFonts w:ascii="Georgia" w:hAnsi="Georgia"/>
          <w:lang w:val="es-MX"/>
        </w:rPr>
        <w:t xml:space="preserve"> actualizados para </w:t>
      </w:r>
      <w:r w:rsidR="00A12F41">
        <w:rPr>
          <w:rFonts w:ascii="Georgia" w:hAnsi="Georgia"/>
          <w:lang w:val="es-MX"/>
        </w:rPr>
        <w:t>realizar actividades nocivas para los sistemas de información</w:t>
      </w:r>
      <w:r w:rsidR="00930C93" w:rsidRPr="0035668F">
        <w:rPr>
          <w:rFonts w:ascii="Georgia" w:hAnsi="Georgia"/>
          <w:lang w:val="es-MX"/>
        </w:rPr>
        <w:t xml:space="preserve">, haciendo que las brechas de seguridad sean </w:t>
      </w:r>
      <w:r w:rsidR="00EB1744" w:rsidRPr="0035668F">
        <w:rPr>
          <w:rFonts w:ascii="Georgia" w:hAnsi="Georgia"/>
          <w:lang w:val="es-MX"/>
        </w:rPr>
        <w:t>más</w:t>
      </w:r>
      <w:r w:rsidR="00930C93" w:rsidRPr="0035668F">
        <w:rPr>
          <w:rFonts w:ascii="Georgia" w:hAnsi="Georgia"/>
          <w:lang w:val="es-MX"/>
        </w:rPr>
        <w:t xml:space="preserve"> notorias en los medios, por </w:t>
      </w:r>
      <w:r w:rsidRPr="0035668F">
        <w:rPr>
          <w:rFonts w:ascii="Georgia" w:hAnsi="Georgia"/>
          <w:lang w:val="es-MX"/>
        </w:rPr>
        <w:t xml:space="preserve">lo cual las empresas deben doblegar esfuerzos para la protección de la información que es el activo </w:t>
      </w:r>
      <w:r w:rsidR="0035668F" w:rsidRPr="0035668F">
        <w:rPr>
          <w:rFonts w:ascii="Georgia" w:hAnsi="Georgia"/>
          <w:lang w:val="es-MX"/>
        </w:rPr>
        <w:t>más</w:t>
      </w:r>
      <w:r w:rsidRPr="0035668F">
        <w:rPr>
          <w:rFonts w:ascii="Georgia" w:hAnsi="Georgia"/>
          <w:lang w:val="es-MX"/>
        </w:rPr>
        <w:t xml:space="preserve"> valioso de una empresa</w:t>
      </w:r>
      <w:r w:rsidR="00A12F41">
        <w:rPr>
          <w:rFonts w:ascii="Georgia" w:hAnsi="Georgia"/>
          <w:lang w:val="es-MX"/>
        </w:rPr>
        <w:t>.</w:t>
      </w:r>
      <w:r w:rsidR="0035668F">
        <w:rPr>
          <w:rFonts w:ascii="Georgia" w:hAnsi="Georgia"/>
          <w:lang w:val="es-MX"/>
        </w:rPr>
        <w:t xml:space="preserve"> </w:t>
      </w:r>
      <w:r w:rsidR="00A12F41">
        <w:rPr>
          <w:rFonts w:ascii="Georgia" w:hAnsi="Georgia"/>
          <w:lang w:val="es-MX"/>
        </w:rPr>
        <w:t>También hay que mencionar que la evolución tecnológica también ha</w:t>
      </w:r>
      <w:r w:rsidR="0035668F">
        <w:rPr>
          <w:rFonts w:ascii="Georgia" w:hAnsi="Georgia"/>
          <w:lang w:val="es-MX"/>
        </w:rPr>
        <w:t xml:space="preserve"> cambiado la forma de competir en el mercado</w:t>
      </w:r>
      <w:r w:rsidRPr="0035668F">
        <w:rPr>
          <w:rFonts w:ascii="Georgia" w:hAnsi="Georgia"/>
          <w:lang w:val="es-MX"/>
        </w:rPr>
        <w:t xml:space="preserve">. </w:t>
      </w:r>
    </w:p>
    <w:p w14:paraId="371D9565" w14:textId="310C172C" w:rsidR="002928A5" w:rsidRPr="0035668F" w:rsidRDefault="00930C93" w:rsidP="00D25C90">
      <w:pPr>
        <w:spacing w:line="360" w:lineRule="auto"/>
        <w:jc w:val="both"/>
        <w:rPr>
          <w:rFonts w:ascii="Georgia" w:hAnsi="Georgia"/>
          <w:lang w:val="es-MX"/>
        </w:rPr>
      </w:pPr>
      <w:r w:rsidRPr="0035668F">
        <w:rPr>
          <w:rFonts w:ascii="Georgia" w:hAnsi="Georgia"/>
          <w:lang w:val="es-MX"/>
        </w:rPr>
        <w:t>En cuanto a</w:t>
      </w:r>
      <w:r w:rsidR="002928A5" w:rsidRPr="0035668F">
        <w:rPr>
          <w:rFonts w:ascii="Georgia" w:hAnsi="Georgia"/>
          <w:lang w:val="es-MX"/>
        </w:rPr>
        <w:t xml:space="preserve"> las externalidades </w:t>
      </w:r>
      <w:r w:rsidR="00F30702" w:rsidRPr="0035668F">
        <w:rPr>
          <w:rFonts w:ascii="Georgia" w:hAnsi="Georgia"/>
          <w:lang w:val="es-MX"/>
        </w:rPr>
        <w:t xml:space="preserve">hacen que muchos problemas se asemejen a una contaminación de medio ambiente, en el sentido que miles de personas conectan computadoras inseguras a una red sin sus medidas de seguridad (firewall, antivirus </w:t>
      </w:r>
      <w:r w:rsidR="00BB7CFD" w:rsidRPr="0035668F">
        <w:rPr>
          <w:rFonts w:ascii="Georgia" w:hAnsi="Georgia"/>
          <w:lang w:val="es-MX"/>
        </w:rPr>
        <w:t>etc.</w:t>
      </w:r>
      <w:r w:rsidR="00F30702" w:rsidRPr="0035668F">
        <w:rPr>
          <w:rFonts w:ascii="Georgia" w:hAnsi="Georgia"/>
          <w:lang w:val="es-MX"/>
        </w:rPr>
        <w:t xml:space="preserve">) </w:t>
      </w:r>
      <w:r w:rsidR="004C1E3A" w:rsidRPr="0035668F">
        <w:rPr>
          <w:rFonts w:ascii="Georgia" w:hAnsi="Georgia"/>
          <w:lang w:val="es-MX"/>
        </w:rPr>
        <w:lastRenderedPageBreak/>
        <w:t xml:space="preserve">sin tener conciencia de los riesgos y consecuencias que estas pueden generar y no aceptando las responsabilidades de sus actos. </w:t>
      </w:r>
    </w:p>
    <w:p w14:paraId="40B79686" w14:textId="716252F7" w:rsidR="00E4467C" w:rsidRDefault="00930C93" w:rsidP="00D25C90">
      <w:pPr>
        <w:spacing w:line="360" w:lineRule="auto"/>
        <w:jc w:val="both"/>
        <w:rPr>
          <w:rFonts w:ascii="Georgia" w:hAnsi="Georgia"/>
          <w:lang w:val="es-MX"/>
        </w:rPr>
      </w:pPr>
      <w:r w:rsidRPr="0035668F">
        <w:rPr>
          <w:rFonts w:ascii="Georgia" w:hAnsi="Georgia"/>
          <w:lang w:val="es-MX"/>
        </w:rPr>
        <w:t xml:space="preserve">Se entiende por externalidad como una actividad que puede afectar a otros ya sea positiva o negativamente ya sea con o sin </w:t>
      </w:r>
      <w:r w:rsidR="0035668F" w:rsidRPr="0035668F">
        <w:rPr>
          <w:rFonts w:ascii="Georgia" w:hAnsi="Georgia"/>
          <w:lang w:val="es-MX"/>
        </w:rPr>
        <w:t>intención,</w:t>
      </w:r>
      <w:r w:rsidR="007243BE" w:rsidRPr="0035668F">
        <w:rPr>
          <w:rFonts w:ascii="Georgia" w:hAnsi="Georgia"/>
          <w:lang w:val="es-MX"/>
        </w:rPr>
        <w:t xml:space="preserve"> pero</w:t>
      </w:r>
      <w:r w:rsidRPr="0035668F">
        <w:rPr>
          <w:rFonts w:ascii="Georgia" w:hAnsi="Georgia"/>
          <w:lang w:val="es-MX"/>
        </w:rPr>
        <w:t xml:space="preserve"> sin que estos paguen por lo realizado </w:t>
      </w:r>
      <w:r w:rsidR="00EB1744" w:rsidRPr="0035668F">
        <w:rPr>
          <w:rFonts w:ascii="Georgia" w:hAnsi="Georgia"/>
          <w:lang w:val="es-MX"/>
        </w:rPr>
        <w:t>o compensados</w:t>
      </w:r>
      <w:r w:rsidRPr="0035668F">
        <w:rPr>
          <w:rFonts w:ascii="Georgia" w:hAnsi="Georgia"/>
          <w:lang w:val="es-MX"/>
        </w:rPr>
        <w:t xml:space="preserve"> </w:t>
      </w:r>
      <w:r w:rsidR="007243BE" w:rsidRPr="0035668F">
        <w:rPr>
          <w:rFonts w:ascii="Georgia" w:hAnsi="Georgia"/>
          <w:lang w:val="es-MX"/>
        </w:rPr>
        <w:t xml:space="preserve">por lo que hicieron. Según el punto de vista económico, su concepto es distorsionar el mercado y la asignación eficiente de los recursos en un sistema </w:t>
      </w:r>
      <w:r w:rsidR="00A12F41" w:rsidRPr="0035668F">
        <w:rPr>
          <w:rFonts w:ascii="Georgia" w:hAnsi="Georgia"/>
          <w:lang w:val="es-MX"/>
        </w:rPr>
        <w:t xml:space="preserve">económico </w:t>
      </w:r>
      <w:r w:rsidR="00A12F41">
        <w:rPr>
          <w:rFonts w:ascii="Georgia" w:hAnsi="Georgia"/>
          <w:lang w:val="es-MX"/>
        </w:rPr>
        <w:t>en</w:t>
      </w:r>
      <w:r w:rsidR="00186EC0">
        <w:rPr>
          <w:rFonts w:ascii="Georgia" w:hAnsi="Georgia"/>
          <w:lang w:val="es-MX"/>
        </w:rPr>
        <w:t xml:space="preserve"> el modo en que un consumidor o usuario en un mercado afecte a los demás sin que este tenga un tipo de compensación económica.</w:t>
      </w:r>
      <w:r w:rsidR="00235685">
        <w:rPr>
          <w:rFonts w:ascii="Georgia" w:hAnsi="Georgia"/>
          <w:lang w:val="es-MX"/>
        </w:rPr>
        <w:t xml:space="preserve"> </w:t>
      </w:r>
      <w:r w:rsidR="00186EC0">
        <w:rPr>
          <w:rFonts w:ascii="Georgia" w:hAnsi="Georgia"/>
          <w:lang w:val="es-MX"/>
        </w:rPr>
        <w:t xml:space="preserve"> Y se puede dar de manera positiva o negativa (Positiva si el producto en el mercado beneficie a los consumidores, Negativa </w:t>
      </w:r>
      <w:r w:rsidR="00765EAF">
        <w:rPr>
          <w:rFonts w:ascii="Georgia" w:hAnsi="Georgia"/>
          <w:lang w:val="es-MX"/>
        </w:rPr>
        <w:t>sería</w:t>
      </w:r>
      <w:r w:rsidR="00186EC0">
        <w:rPr>
          <w:rFonts w:ascii="Georgia" w:hAnsi="Georgia"/>
          <w:lang w:val="es-MX"/>
        </w:rPr>
        <w:t xml:space="preserve"> el efecto contrario.) </w:t>
      </w:r>
      <w:r w:rsidR="00E4467C">
        <w:rPr>
          <w:rFonts w:ascii="Georgia" w:hAnsi="Georgia"/>
          <w:lang w:val="es-MX"/>
        </w:rPr>
        <w:t xml:space="preserve"> Las externalidades también vienen siendo una tercera opción al momento de que se haya analizado y evaluado un riesgo, la empresa como primera opción puede aceptar el riesgo como tal, como segunda opción esta crear medidas y controles para prevenir o mitigar el impacto del riesgo y la tercera opción es donde entra lo que es la externalidad que es dirigir el impacto </w:t>
      </w:r>
      <w:r w:rsidR="00293741">
        <w:rPr>
          <w:rFonts w:ascii="Georgia" w:hAnsi="Georgia"/>
          <w:lang w:val="es-MX"/>
        </w:rPr>
        <w:t>u</w:t>
      </w:r>
      <w:r w:rsidR="00E4467C">
        <w:rPr>
          <w:rFonts w:ascii="Georgia" w:hAnsi="Georgia"/>
          <w:lang w:val="es-MX"/>
        </w:rPr>
        <w:t xml:space="preserve"> ocurrencia del evento no deseado a algún tipo de seguro para que haya una compensación económica. </w:t>
      </w:r>
    </w:p>
    <w:p w14:paraId="5E9DD5C1" w14:textId="027795B9" w:rsidR="00186EC0" w:rsidRDefault="00186EC0" w:rsidP="00D25C90">
      <w:pPr>
        <w:spacing w:line="360" w:lineRule="auto"/>
        <w:jc w:val="both"/>
        <w:rPr>
          <w:rFonts w:ascii="Georgia" w:hAnsi="Georgia"/>
          <w:lang w:val="es-MX"/>
        </w:rPr>
      </w:pPr>
      <w:r>
        <w:rPr>
          <w:rFonts w:ascii="Georgia" w:hAnsi="Georgia"/>
          <w:lang w:val="es-MX"/>
        </w:rPr>
        <w:t>Las Externalidades de red vendrían siendo un ejemplo de externalidad donde un usuario se conecta a una red</w:t>
      </w:r>
      <w:r w:rsidR="00A12F41">
        <w:rPr>
          <w:rFonts w:ascii="Georgia" w:hAnsi="Georgia"/>
          <w:lang w:val="es-MX"/>
        </w:rPr>
        <w:t xml:space="preserve"> y puede realizar diferentes actividades tanto positivas o negativas</w:t>
      </w:r>
      <w:r>
        <w:rPr>
          <w:rFonts w:ascii="Georgia" w:hAnsi="Georgia"/>
          <w:lang w:val="es-MX"/>
        </w:rPr>
        <w:t>.</w:t>
      </w:r>
    </w:p>
    <w:p w14:paraId="3DD60C1E" w14:textId="77777777" w:rsidR="00186EC0" w:rsidRPr="0035668F" w:rsidRDefault="00186EC0" w:rsidP="00BB7CFD">
      <w:pPr>
        <w:spacing w:line="360" w:lineRule="auto"/>
        <w:rPr>
          <w:rFonts w:ascii="Georgia" w:hAnsi="Georgia"/>
          <w:lang w:val="es-MX"/>
        </w:rPr>
      </w:pPr>
    </w:p>
    <w:p w14:paraId="01DF2593" w14:textId="79BED632" w:rsidR="007243BE" w:rsidRPr="0035668F" w:rsidRDefault="00EB1744" w:rsidP="00BB7CFD">
      <w:pPr>
        <w:spacing w:line="360" w:lineRule="auto"/>
        <w:rPr>
          <w:rFonts w:ascii="Georgia" w:hAnsi="Georgia"/>
          <w:b/>
          <w:bCs/>
          <w:lang w:val="es-MX"/>
        </w:rPr>
      </w:pPr>
      <w:r w:rsidRPr="0035668F">
        <w:rPr>
          <w:rFonts w:ascii="Georgia" w:hAnsi="Georgia"/>
          <w:b/>
          <w:bCs/>
          <w:lang w:val="es-MX"/>
        </w:rPr>
        <w:t xml:space="preserve">LA EXTERNALIDAD DE RED: </w:t>
      </w:r>
    </w:p>
    <w:p w14:paraId="292C4163" w14:textId="207CFE0E" w:rsidR="00EB1744" w:rsidRPr="0035668F" w:rsidRDefault="00EB1744" w:rsidP="00D25C90">
      <w:pPr>
        <w:spacing w:line="360" w:lineRule="auto"/>
        <w:jc w:val="both"/>
        <w:rPr>
          <w:rFonts w:ascii="Georgia" w:hAnsi="Georgia" w:cstheme="minorHAnsi"/>
          <w:lang w:val="es-MX"/>
        </w:rPr>
      </w:pPr>
      <w:r w:rsidRPr="0035668F">
        <w:rPr>
          <w:rFonts w:ascii="Georgia" w:hAnsi="Georgia"/>
          <w:lang w:val="es-MX"/>
        </w:rPr>
        <w:t xml:space="preserve">Actividad </w:t>
      </w:r>
      <w:r w:rsidR="00702E98" w:rsidRPr="0035668F">
        <w:rPr>
          <w:rFonts w:ascii="Georgia" w:hAnsi="Georgia"/>
          <w:lang w:val="es-MX"/>
        </w:rPr>
        <w:t>Económica</w:t>
      </w:r>
      <w:r w:rsidRPr="0035668F">
        <w:rPr>
          <w:rFonts w:ascii="Georgia" w:hAnsi="Georgia"/>
          <w:lang w:val="es-MX"/>
        </w:rPr>
        <w:t xml:space="preserve"> </w:t>
      </w:r>
      <w:r w:rsidR="00702E98" w:rsidRPr="0035668F">
        <w:rPr>
          <w:rFonts w:ascii="Georgia" w:hAnsi="Georgia"/>
          <w:lang w:val="es-MX"/>
        </w:rPr>
        <w:t xml:space="preserve">o proceso productivo de un bien o servicio </w:t>
      </w:r>
      <w:r w:rsidR="00E57335" w:rsidRPr="0035668F">
        <w:rPr>
          <w:rFonts w:ascii="Georgia" w:hAnsi="Georgia"/>
          <w:lang w:val="es-MX"/>
        </w:rPr>
        <w:t xml:space="preserve">donde </w:t>
      </w:r>
      <w:r w:rsidR="00702E98" w:rsidRPr="0035668F">
        <w:rPr>
          <w:rFonts w:ascii="Georgia" w:hAnsi="Georgia"/>
          <w:lang w:val="es-MX"/>
        </w:rPr>
        <w:t xml:space="preserve">su utilidad </w:t>
      </w:r>
      <w:r w:rsidR="00E57335" w:rsidRPr="0035668F">
        <w:rPr>
          <w:rFonts w:ascii="Georgia" w:hAnsi="Georgia"/>
          <w:lang w:val="es-MX"/>
        </w:rPr>
        <w:t xml:space="preserve">son </w:t>
      </w:r>
      <w:r w:rsidR="00702E98" w:rsidRPr="0035668F">
        <w:rPr>
          <w:rFonts w:ascii="Georgia" w:hAnsi="Georgia" w:cstheme="minorHAnsi"/>
          <w:lang w:val="es-MX"/>
        </w:rPr>
        <w:t>variables</w:t>
      </w:r>
      <w:r w:rsidR="00E57335" w:rsidRPr="0035668F">
        <w:rPr>
          <w:rFonts w:ascii="Georgia" w:hAnsi="Georgia" w:cstheme="minorHAnsi"/>
          <w:lang w:val="es-MX"/>
        </w:rPr>
        <w:t xml:space="preserve"> con respecto al </w:t>
      </w:r>
      <w:r w:rsidR="001D7871" w:rsidRPr="0035668F">
        <w:rPr>
          <w:rFonts w:ascii="Georgia" w:hAnsi="Georgia" w:cstheme="minorHAnsi"/>
          <w:lang w:val="es-MX"/>
        </w:rPr>
        <w:t>número</w:t>
      </w:r>
      <w:r w:rsidR="00B80BC5" w:rsidRPr="0035668F">
        <w:rPr>
          <w:rFonts w:ascii="Georgia" w:hAnsi="Georgia" w:cstheme="minorHAnsi"/>
          <w:lang w:val="es-MX"/>
        </w:rPr>
        <w:t xml:space="preserve"> de cuantos </w:t>
      </w:r>
      <w:r w:rsidR="00E57335" w:rsidRPr="0035668F">
        <w:rPr>
          <w:rFonts w:ascii="Georgia" w:hAnsi="Georgia" w:cstheme="minorHAnsi"/>
          <w:lang w:val="es-MX"/>
        </w:rPr>
        <w:t xml:space="preserve">usuarios </w:t>
      </w:r>
      <w:r w:rsidR="00B80BC5" w:rsidRPr="0035668F">
        <w:rPr>
          <w:rFonts w:ascii="Georgia" w:hAnsi="Georgia" w:cstheme="minorHAnsi"/>
          <w:lang w:val="es-MX"/>
        </w:rPr>
        <w:t xml:space="preserve">consumieron el mismo producto </w:t>
      </w:r>
      <w:r w:rsidR="00E57335" w:rsidRPr="0035668F">
        <w:rPr>
          <w:rFonts w:ascii="Georgia" w:hAnsi="Georgia" w:cstheme="minorHAnsi"/>
          <w:lang w:val="es-MX"/>
        </w:rPr>
        <w:t>en</w:t>
      </w:r>
      <w:r w:rsidR="00702E98" w:rsidRPr="0035668F">
        <w:rPr>
          <w:rFonts w:ascii="Georgia" w:hAnsi="Georgia" w:cstheme="minorHAnsi"/>
          <w:lang w:val="es-MX"/>
        </w:rPr>
        <w:t xml:space="preserve"> el mercado.  Es por eso que el proveedor de un servicio o un producto se enfoca o </w:t>
      </w:r>
      <w:r w:rsidR="00E57335" w:rsidRPr="0035668F">
        <w:rPr>
          <w:rFonts w:ascii="Georgia" w:hAnsi="Georgia" w:cstheme="minorHAnsi"/>
          <w:lang w:val="es-MX"/>
        </w:rPr>
        <w:t>prioriza más</w:t>
      </w:r>
      <w:r w:rsidR="00702E98" w:rsidRPr="0035668F">
        <w:rPr>
          <w:rFonts w:ascii="Georgia" w:hAnsi="Georgia" w:cstheme="minorHAnsi"/>
          <w:lang w:val="es-MX"/>
        </w:rPr>
        <w:t xml:space="preserve"> en vender su producto en el mercado, dejando en un segundo plano </w:t>
      </w:r>
      <w:r w:rsidR="000D2843" w:rsidRPr="0035668F">
        <w:rPr>
          <w:rFonts w:ascii="Georgia" w:hAnsi="Georgia" w:cstheme="minorHAnsi"/>
          <w:lang w:val="es-MX"/>
        </w:rPr>
        <w:t>los mecanismos de</w:t>
      </w:r>
      <w:r w:rsidR="00702E98" w:rsidRPr="0035668F">
        <w:rPr>
          <w:rFonts w:ascii="Georgia" w:hAnsi="Georgia" w:cstheme="minorHAnsi"/>
          <w:lang w:val="es-MX"/>
        </w:rPr>
        <w:t xml:space="preserve"> seguridad</w:t>
      </w:r>
      <w:r w:rsidR="000D2843" w:rsidRPr="0035668F">
        <w:rPr>
          <w:rFonts w:ascii="Georgia" w:hAnsi="Georgia" w:cstheme="minorHAnsi"/>
          <w:lang w:val="es-MX"/>
        </w:rPr>
        <w:t xml:space="preserve"> del </w:t>
      </w:r>
      <w:r w:rsidR="0035668F" w:rsidRPr="0035668F">
        <w:rPr>
          <w:rFonts w:ascii="Georgia" w:hAnsi="Georgia" w:cstheme="minorHAnsi"/>
          <w:lang w:val="es-MX"/>
        </w:rPr>
        <w:t>producto,</w:t>
      </w:r>
      <w:r w:rsidR="00702E98" w:rsidRPr="0035668F">
        <w:rPr>
          <w:rFonts w:ascii="Georgia" w:hAnsi="Georgia" w:cstheme="minorHAnsi"/>
          <w:lang w:val="es-MX"/>
        </w:rPr>
        <w:t xml:space="preserve"> una vez el producto se afiance en el mercado, teniendo una buena cantidad de clientes/usuarios</w:t>
      </w:r>
      <w:r w:rsidR="000D2843" w:rsidRPr="0035668F">
        <w:rPr>
          <w:rFonts w:ascii="Georgia" w:hAnsi="Georgia" w:cstheme="minorHAnsi"/>
          <w:lang w:val="es-MX"/>
        </w:rPr>
        <w:t>/consumidores</w:t>
      </w:r>
      <w:r w:rsidR="00702E98" w:rsidRPr="0035668F">
        <w:rPr>
          <w:rFonts w:ascii="Georgia" w:hAnsi="Georgia" w:cstheme="minorHAnsi"/>
          <w:lang w:val="es-MX"/>
        </w:rPr>
        <w:t xml:space="preserve">, el proveedor prioriza los mecanismos de seguridad del producto mediante actualizaciones o parches.  </w:t>
      </w:r>
    </w:p>
    <w:p w14:paraId="06C7A39F" w14:textId="1552FC89" w:rsidR="00702E98" w:rsidRPr="0035668F" w:rsidRDefault="00782631" w:rsidP="00D25C90">
      <w:pPr>
        <w:spacing w:line="360" w:lineRule="auto"/>
        <w:jc w:val="both"/>
        <w:rPr>
          <w:rFonts w:ascii="Georgia" w:hAnsi="Georgia" w:cstheme="minorHAnsi"/>
          <w:color w:val="000000"/>
          <w:shd w:val="clear" w:color="auto" w:fill="FFFFFF"/>
        </w:rPr>
      </w:pPr>
      <w:r>
        <w:rPr>
          <w:rFonts w:ascii="Georgia" w:hAnsi="Georgia" w:cstheme="minorHAnsi"/>
          <w:i/>
          <w:iCs/>
          <w:color w:val="000000"/>
          <w:shd w:val="clear" w:color="auto" w:fill="FFFFFF"/>
        </w:rPr>
        <w:t>“</w:t>
      </w:r>
      <w:r w:rsidR="00D05055" w:rsidRPr="0035668F">
        <w:rPr>
          <w:rFonts w:ascii="Georgia" w:hAnsi="Georgia" w:cstheme="minorHAnsi"/>
          <w:i/>
          <w:iCs/>
          <w:color w:val="000000"/>
          <w:shd w:val="clear" w:color="auto" w:fill="FFFFFF"/>
        </w:rPr>
        <w:t>U</w:t>
      </w:r>
      <w:r w:rsidR="00702E98" w:rsidRPr="0035668F">
        <w:rPr>
          <w:rFonts w:ascii="Georgia" w:hAnsi="Georgia" w:cstheme="minorHAnsi"/>
          <w:i/>
          <w:iCs/>
          <w:color w:val="000000"/>
          <w:shd w:val="clear" w:color="auto" w:fill="FFFFFF"/>
        </w:rPr>
        <w:t>na externalidad de red se entiende como el incremento en el bienestar de un agente económico ante la decisión de otro agente de ingresar y formar parte de la red. Una externalidad de red positiva surge cuando el bien en cuestión tiene más valor para un usuario mientras más usuarios utilicen el mismo bien u otros compatibles</w:t>
      </w:r>
      <w:r>
        <w:rPr>
          <w:rFonts w:ascii="Georgia" w:hAnsi="Georgia" w:cstheme="minorHAnsi"/>
          <w:i/>
          <w:iCs/>
          <w:color w:val="000000"/>
          <w:shd w:val="clear" w:color="auto" w:fill="FFFFFF"/>
        </w:rPr>
        <w:t>”</w:t>
      </w:r>
      <w:r w:rsidR="00702E98" w:rsidRPr="0035668F">
        <w:rPr>
          <w:rFonts w:ascii="Georgia" w:hAnsi="Georgia" w:cstheme="minorHAnsi"/>
          <w:color w:val="000000"/>
          <w:shd w:val="clear" w:color="auto" w:fill="FFFFFF"/>
        </w:rPr>
        <w:t xml:space="preserve"> (</w:t>
      </w:r>
      <w:proofErr w:type="spellStart"/>
      <w:r w:rsidR="00702E98" w:rsidRPr="0035668F">
        <w:rPr>
          <w:rFonts w:ascii="Georgia" w:hAnsi="Georgia" w:cstheme="minorHAnsi"/>
          <w:color w:val="000000"/>
          <w:shd w:val="clear" w:color="auto" w:fill="FFFFFF"/>
        </w:rPr>
        <w:t>Tiróle</w:t>
      </w:r>
      <w:proofErr w:type="spellEnd"/>
      <w:r w:rsidR="00702E98" w:rsidRPr="0035668F">
        <w:rPr>
          <w:rFonts w:ascii="Georgia" w:hAnsi="Georgia" w:cstheme="minorHAnsi"/>
          <w:color w:val="000000"/>
          <w:shd w:val="clear" w:color="auto" w:fill="FFFFFF"/>
        </w:rPr>
        <w:t>, 1988,</w:t>
      </w:r>
      <w:r>
        <w:rPr>
          <w:rFonts w:ascii="Georgia" w:hAnsi="Georgia" w:cstheme="minorHAnsi"/>
          <w:color w:val="000000"/>
          <w:shd w:val="clear" w:color="auto" w:fill="FFFFFF"/>
        </w:rPr>
        <w:t xml:space="preserve"> </w:t>
      </w:r>
      <w:r w:rsidR="00702E98" w:rsidRPr="0035668F">
        <w:rPr>
          <w:rFonts w:ascii="Georgia" w:hAnsi="Georgia" w:cstheme="minorHAnsi"/>
          <w:color w:val="000000"/>
          <w:shd w:val="clear" w:color="auto" w:fill="FFFFFF"/>
        </w:rPr>
        <w:t>405).</w:t>
      </w:r>
    </w:p>
    <w:p w14:paraId="6BEC3AEF" w14:textId="299AEF16" w:rsidR="00FB2B26" w:rsidRDefault="00765EAF" w:rsidP="00D25C90">
      <w:pPr>
        <w:spacing w:line="360" w:lineRule="auto"/>
        <w:jc w:val="both"/>
        <w:rPr>
          <w:rFonts w:ascii="Georgia" w:hAnsi="Georgia" w:cstheme="minorHAnsi"/>
          <w:color w:val="000000"/>
          <w:shd w:val="clear" w:color="auto" w:fill="FFFFFF"/>
        </w:rPr>
      </w:pPr>
      <w:r w:rsidRPr="0035668F">
        <w:rPr>
          <w:rFonts w:ascii="Georgia" w:hAnsi="Georgia" w:cstheme="minorHAnsi"/>
          <w:color w:val="000000"/>
          <w:shd w:val="clear" w:color="auto" w:fill="FFFFFF"/>
        </w:rPr>
        <w:t>Resumiendo,</w:t>
      </w:r>
      <w:r w:rsidR="00A218E8" w:rsidRPr="0035668F">
        <w:rPr>
          <w:rFonts w:ascii="Georgia" w:hAnsi="Georgia" w:cstheme="minorHAnsi"/>
          <w:color w:val="000000"/>
          <w:shd w:val="clear" w:color="auto" w:fill="FFFFFF"/>
        </w:rPr>
        <w:t xml:space="preserve"> sobre externalidad de red,</w:t>
      </w:r>
      <w:r w:rsidR="00EA201D" w:rsidRPr="0035668F">
        <w:rPr>
          <w:rFonts w:ascii="Georgia" w:hAnsi="Georgia" w:cstheme="minorHAnsi"/>
          <w:color w:val="000000"/>
          <w:shd w:val="clear" w:color="auto" w:fill="FFFFFF"/>
        </w:rPr>
        <w:t xml:space="preserve"> cuantas </w:t>
      </w:r>
      <w:r w:rsidR="00A218E8" w:rsidRPr="0035668F">
        <w:rPr>
          <w:rFonts w:ascii="Georgia" w:hAnsi="Georgia" w:cstheme="minorHAnsi"/>
          <w:color w:val="000000"/>
          <w:shd w:val="clear" w:color="auto" w:fill="FFFFFF"/>
        </w:rPr>
        <w:t>más</w:t>
      </w:r>
      <w:r w:rsidR="00EA201D" w:rsidRPr="0035668F">
        <w:rPr>
          <w:rFonts w:ascii="Georgia" w:hAnsi="Georgia" w:cstheme="minorHAnsi"/>
          <w:color w:val="000000"/>
          <w:shd w:val="clear" w:color="auto" w:fill="FFFFFF"/>
        </w:rPr>
        <w:t xml:space="preserve"> personas usen una red o servicio, </w:t>
      </w:r>
      <w:r w:rsidRPr="0035668F">
        <w:rPr>
          <w:rFonts w:ascii="Georgia" w:hAnsi="Georgia" w:cstheme="minorHAnsi"/>
          <w:color w:val="000000"/>
          <w:shd w:val="clear" w:color="auto" w:fill="FFFFFF"/>
        </w:rPr>
        <w:t>más</w:t>
      </w:r>
      <w:r w:rsidR="00EA201D" w:rsidRPr="0035668F">
        <w:rPr>
          <w:rFonts w:ascii="Georgia" w:hAnsi="Georgia" w:cstheme="minorHAnsi"/>
          <w:color w:val="000000"/>
          <w:shd w:val="clear" w:color="auto" w:fill="FFFFFF"/>
        </w:rPr>
        <w:t xml:space="preserve"> valiosa se vuelve, como por Ejemplo El Internet que ha crecido enormemente en estos últimos años, porque para muchas personas su uso es muy importante en la vida </w:t>
      </w:r>
      <w:r w:rsidR="00EA201D" w:rsidRPr="0035668F">
        <w:rPr>
          <w:rFonts w:ascii="Georgia" w:hAnsi="Georgia" w:cstheme="minorHAnsi"/>
          <w:color w:val="000000"/>
          <w:shd w:val="clear" w:color="auto" w:fill="FFFFFF"/>
        </w:rPr>
        <w:lastRenderedPageBreak/>
        <w:t xml:space="preserve">diaria del ser humano ya sea para investigar, comprar en linea, entretenimiento, comunicarse etc. lo cual hizo que esta red fuera un éxito. </w:t>
      </w:r>
      <w:r w:rsidR="00235685">
        <w:rPr>
          <w:rFonts w:ascii="Georgia" w:hAnsi="Georgia" w:cstheme="minorHAnsi"/>
          <w:color w:val="000000"/>
          <w:shd w:val="clear" w:color="auto" w:fill="FFFFFF"/>
        </w:rPr>
        <w:t xml:space="preserve">Facebook en sus inicios fue creado un producto de entretenimiento para un reducido número de personas (Estudiantes de Harvard) </w:t>
      </w:r>
      <w:r w:rsidR="00A12F41">
        <w:rPr>
          <w:rFonts w:ascii="Georgia" w:hAnsi="Georgia" w:cstheme="minorHAnsi"/>
          <w:color w:val="000000"/>
          <w:shd w:val="clear" w:color="auto" w:fill="FFFFFF"/>
        </w:rPr>
        <w:t>con la finalidad de</w:t>
      </w:r>
      <w:r w:rsidR="00235685">
        <w:rPr>
          <w:rFonts w:ascii="Georgia" w:hAnsi="Georgia" w:cstheme="minorHAnsi"/>
          <w:color w:val="000000"/>
          <w:shd w:val="clear" w:color="auto" w:fill="FFFFFF"/>
        </w:rPr>
        <w:t xml:space="preserve"> subir fotos</w:t>
      </w:r>
      <w:r w:rsidR="00293741">
        <w:rPr>
          <w:rFonts w:ascii="Georgia" w:hAnsi="Georgia" w:cstheme="minorHAnsi"/>
          <w:color w:val="000000"/>
          <w:shd w:val="clear" w:color="auto" w:fill="FFFFFF"/>
        </w:rPr>
        <w:t xml:space="preserve"> como medio de entretenimiento, y en poco tiempo varios usuarios de fueron registrándose en dicha red atrayendo usuarios de otras universidades, el interés fue creciendo de manera considerable siendo muy popular. </w:t>
      </w:r>
      <w:r w:rsidR="00235685">
        <w:rPr>
          <w:rFonts w:ascii="Georgia" w:hAnsi="Georgia" w:cstheme="minorHAnsi"/>
          <w:color w:val="000000"/>
          <w:shd w:val="clear" w:color="auto" w:fill="FFFFFF"/>
        </w:rPr>
        <w:t xml:space="preserve"> </w:t>
      </w:r>
      <w:r w:rsidR="00293741">
        <w:rPr>
          <w:rFonts w:ascii="Georgia" w:hAnsi="Georgia" w:cstheme="minorHAnsi"/>
          <w:color w:val="000000"/>
          <w:shd w:val="clear" w:color="auto" w:fill="FFFFFF"/>
        </w:rPr>
        <w:t>U</w:t>
      </w:r>
      <w:r w:rsidR="00235685">
        <w:rPr>
          <w:rFonts w:ascii="Georgia" w:hAnsi="Georgia" w:cstheme="minorHAnsi"/>
          <w:color w:val="000000"/>
          <w:shd w:val="clear" w:color="auto" w:fill="FFFFFF"/>
        </w:rPr>
        <w:t xml:space="preserve">na vez lanzado en el mercado </w:t>
      </w:r>
      <w:r w:rsidR="007A3818">
        <w:rPr>
          <w:rFonts w:ascii="Georgia" w:hAnsi="Georgia" w:cstheme="minorHAnsi"/>
          <w:color w:val="000000"/>
          <w:shd w:val="clear" w:color="auto" w:fill="FFFFFF"/>
        </w:rPr>
        <w:t>fue un gran éxito</w:t>
      </w:r>
      <w:r w:rsidR="00293741">
        <w:rPr>
          <w:rFonts w:ascii="Georgia" w:hAnsi="Georgia" w:cstheme="minorHAnsi"/>
          <w:color w:val="000000"/>
          <w:shd w:val="clear" w:color="auto" w:fill="FFFFFF"/>
        </w:rPr>
        <w:t xml:space="preserve"> y</w:t>
      </w:r>
      <w:r w:rsidR="007A3818">
        <w:rPr>
          <w:rFonts w:ascii="Georgia" w:hAnsi="Georgia" w:cstheme="minorHAnsi"/>
          <w:color w:val="000000"/>
          <w:shd w:val="clear" w:color="auto" w:fill="FFFFFF"/>
        </w:rPr>
        <w:t xml:space="preserve"> </w:t>
      </w:r>
      <w:r w:rsidR="00235685">
        <w:rPr>
          <w:rFonts w:ascii="Georgia" w:hAnsi="Georgia" w:cstheme="minorHAnsi"/>
          <w:color w:val="000000"/>
          <w:shd w:val="clear" w:color="auto" w:fill="FFFFFF"/>
        </w:rPr>
        <w:t xml:space="preserve">ahora es la red Social </w:t>
      </w:r>
      <w:r w:rsidR="00293741">
        <w:rPr>
          <w:rFonts w:ascii="Georgia" w:hAnsi="Georgia" w:cstheme="minorHAnsi"/>
          <w:color w:val="000000"/>
          <w:shd w:val="clear" w:color="auto" w:fill="FFFFFF"/>
        </w:rPr>
        <w:t>más</w:t>
      </w:r>
      <w:r w:rsidR="00235685">
        <w:rPr>
          <w:rFonts w:ascii="Georgia" w:hAnsi="Georgia" w:cstheme="minorHAnsi"/>
          <w:color w:val="000000"/>
          <w:shd w:val="clear" w:color="auto" w:fill="FFFFFF"/>
        </w:rPr>
        <w:t xml:space="preserve"> grande en Internet y eso es gracia a la demanda de usuarios </w:t>
      </w:r>
      <w:r w:rsidR="007A3818">
        <w:rPr>
          <w:rFonts w:ascii="Georgia" w:hAnsi="Georgia" w:cstheme="minorHAnsi"/>
          <w:color w:val="000000"/>
          <w:shd w:val="clear" w:color="auto" w:fill="FFFFFF"/>
        </w:rPr>
        <w:t>que les gusto el producto</w:t>
      </w:r>
      <w:r w:rsidR="00235685">
        <w:rPr>
          <w:rFonts w:ascii="Georgia" w:hAnsi="Georgia" w:cstheme="minorHAnsi"/>
          <w:color w:val="000000"/>
          <w:shd w:val="clear" w:color="auto" w:fill="FFFFFF"/>
        </w:rPr>
        <w:t>.</w:t>
      </w:r>
    </w:p>
    <w:p w14:paraId="28535D2D" w14:textId="21E6D58B" w:rsidR="00765EAF" w:rsidRPr="00765EAF" w:rsidRDefault="007A3818" w:rsidP="00D25C90">
      <w:pPr>
        <w:spacing w:line="360" w:lineRule="auto"/>
        <w:jc w:val="both"/>
        <w:rPr>
          <w:rFonts w:ascii="Georgia" w:hAnsi="Georgia" w:cstheme="minorHAnsi"/>
          <w:color w:val="000000"/>
          <w:shd w:val="clear" w:color="auto" w:fill="FFFFFF"/>
        </w:rPr>
      </w:pPr>
      <w:r>
        <w:rPr>
          <w:rFonts w:ascii="Georgia" w:hAnsi="Georgia" w:cstheme="minorHAnsi"/>
          <w:color w:val="000000"/>
          <w:shd w:val="clear" w:color="auto" w:fill="FFFFFF"/>
        </w:rPr>
        <w:t>También podemos decir que e</w:t>
      </w:r>
      <w:r w:rsidR="00765EAF">
        <w:rPr>
          <w:rFonts w:ascii="Georgia" w:hAnsi="Georgia" w:cstheme="minorHAnsi"/>
          <w:color w:val="000000"/>
          <w:shd w:val="clear" w:color="auto" w:fill="FFFFFF"/>
        </w:rPr>
        <w:t xml:space="preserve">xisten externalidades positivas y negativas, donde las positivas son </w:t>
      </w:r>
      <w:r w:rsidR="005559E6">
        <w:rPr>
          <w:rFonts w:ascii="Georgia" w:hAnsi="Georgia" w:cstheme="minorHAnsi"/>
          <w:color w:val="000000"/>
          <w:shd w:val="clear" w:color="auto" w:fill="FFFFFF"/>
        </w:rPr>
        <w:t xml:space="preserve">todos aquellos cambios o efectos </w:t>
      </w:r>
      <w:r w:rsidR="00765EAF">
        <w:rPr>
          <w:rFonts w:ascii="Georgia" w:hAnsi="Georgia" w:cstheme="minorHAnsi"/>
          <w:color w:val="000000"/>
          <w:shd w:val="clear" w:color="auto" w:fill="FFFFFF"/>
        </w:rPr>
        <w:t xml:space="preserve">donde la utilidad del producto </w:t>
      </w:r>
      <w:r w:rsidR="00235685">
        <w:rPr>
          <w:rFonts w:ascii="Georgia" w:hAnsi="Georgia" w:cstheme="minorHAnsi"/>
          <w:color w:val="000000"/>
          <w:shd w:val="clear" w:color="auto" w:fill="FFFFFF"/>
        </w:rPr>
        <w:t>se incrementa</w:t>
      </w:r>
      <w:r w:rsidR="005559E6">
        <w:rPr>
          <w:rFonts w:ascii="Georgia" w:hAnsi="Georgia" w:cstheme="minorHAnsi"/>
          <w:color w:val="000000"/>
          <w:shd w:val="clear" w:color="auto" w:fill="FFFFFF"/>
        </w:rPr>
        <w:t xml:space="preserve"> </w:t>
      </w:r>
      <w:r w:rsidR="00765EAF">
        <w:rPr>
          <w:rFonts w:ascii="Georgia" w:hAnsi="Georgia" w:cstheme="minorHAnsi"/>
          <w:color w:val="000000"/>
          <w:shd w:val="clear" w:color="auto" w:fill="FFFFFF"/>
        </w:rPr>
        <w:t xml:space="preserve">con respecto </w:t>
      </w:r>
      <w:r w:rsidR="00235685">
        <w:rPr>
          <w:rFonts w:ascii="Georgia" w:hAnsi="Georgia" w:cstheme="minorHAnsi"/>
          <w:color w:val="000000"/>
          <w:shd w:val="clear" w:color="auto" w:fill="FFFFFF"/>
        </w:rPr>
        <w:t>al número</w:t>
      </w:r>
      <w:r w:rsidR="005559E6">
        <w:rPr>
          <w:rFonts w:ascii="Georgia" w:hAnsi="Georgia" w:cstheme="minorHAnsi"/>
          <w:color w:val="000000"/>
          <w:shd w:val="clear" w:color="auto" w:fill="FFFFFF"/>
        </w:rPr>
        <w:t xml:space="preserve"> de </w:t>
      </w:r>
      <w:r w:rsidR="00765EAF">
        <w:rPr>
          <w:rFonts w:ascii="Georgia" w:hAnsi="Georgia" w:cstheme="minorHAnsi"/>
          <w:color w:val="000000"/>
          <w:shd w:val="clear" w:color="auto" w:fill="FFFFFF"/>
        </w:rPr>
        <w:t xml:space="preserve">demanda </w:t>
      </w:r>
      <w:r w:rsidR="005559E6">
        <w:rPr>
          <w:rFonts w:ascii="Georgia" w:hAnsi="Georgia" w:cstheme="minorHAnsi"/>
          <w:color w:val="000000"/>
          <w:shd w:val="clear" w:color="auto" w:fill="FFFFFF"/>
        </w:rPr>
        <w:t>o de consumo</w:t>
      </w:r>
      <w:r w:rsidR="00A35C5C">
        <w:rPr>
          <w:rFonts w:ascii="Georgia" w:hAnsi="Georgia" w:cstheme="minorHAnsi"/>
          <w:color w:val="000000"/>
          <w:shd w:val="clear" w:color="auto" w:fill="FFFFFF"/>
        </w:rPr>
        <w:t xml:space="preserve"> y se ve reflejado en el beneficio del consumidor</w:t>
      </w:r>
      <w:r>
        <w:rPr>
          <w:rFonts w:ascii="Georgia" w:hAnsi="Georgia" w:cstheme="minorHAnsi"/>
          <w:color w:val="000000"/>
          <w:shd w:val="clear" w:color="auto" w:fill="FFFFFF"/>
        </w:rPr>
        <w:t xml:space="preserve"> ejemplo el caso de Facebook</w:t>
      </w:r>
      <w:r w:rsidR="00765EAF">
        <w:rPr>
          <w:rFonts w:ascii="Georgia" w:hAnsi="Georgia" w:cstheme="minorHAnsi"/>
          <w:color w:val="000000"/>
          <w:shd w:val="clear" w:color="auto" w:fill="FFFFFF"/>
        </w:rPr>
        <w:t>, y las negativas serian el efecto contrario</w:t>
      </w:r>
      <w:r w:rsidR="00BA7838">
        <w:rPr>
          <w:rFonts w:ascii="Georgia" w:hAnsi="Georgia" w:cstheme="minorHAnsi"/>
          <w:color w:val="000000"/>
          <w:shd w:val="clear" w:color="auto" w:fill="FFFFFF"/>
        </w:rPr>
        <w:t>, donde hay poca influencia de usuarios por la cual ese producto terminara desapareciendo en el Mercado, como por Ejemplo el caso de Hi5 que antes de que Facebook ganara popularidad Hi5 era una de las redes sociales populares, pero una vez Facebook entro en el Mercado los usuarios comenzaron a perder interés en Hi5 relegándolo en el olvido</w:t>
      </w:r>
      <w:r w:rsidR="00765EAF">
        <w:rPr>
          <w:rFonts w:ascii="Georgia" w:hAnsi="Georgia" w:cstheme="minorHAnsi"/>
          <w:color w:val="000000"/>
          <w:shd w:val="clear" w:color="auto" w:fill="FFFFFF"/>
        </w:rPr>
        <w:t>.</w:t>
      </w:r>
    </w:p>
    <w:p w14:paraId="524F53DF" w14:textId="5214C2F7" w:rsidR="002A79BA" w:rsidRDefault="002A79BA" w:rsidP="002A79BA">
      <w:pPr>
        <w:spacing w:line="360" w:lineRule="auto"/>
        <w:rPr>
          <w:rFonts w:ascii="Verdana" w:hAnsi="Verdana"/>
          <w:color w:val="000000"/>
          <w:shd w:val="clear" w:color="auto" w:fill="FFFFFF"/>
        </w:rPr>
      </w:pPr>
    </w:p>
    <w:p w14:paraId="018860A4" w14:textId="783DB330" w:rsidR="00B05692" w:rsidRDefault="00B05692" w:rsidP="002A79BA">
      <w:pPr>
        <w:spacing w:line="360" w:lineRule="auto"/>
        <w:rPr>
          <w:rFonts w:ascii="Verdana" w:hAnsi="Verdana"/>
          <w:b/>
          <w:bCs/>
          <w:color w:val="000000"/>
          <w:shd w:val="clear" w:color="auto" w:fill="FFFFFF"/>
        </w:rPr>
      </w:pPr>
      <w:r w:rsidRPr="00B05692">
        <w:rPr>
          <w:rFonts w:ascii="Verdana" w:hAnsi="Verdana"/>
          <w:b/>
          <w:bCs/>
          <w:color w:val="000000"/>
          <w:shd w:val="clear" w:color="auto" w:fill="FFFFFF"/>
        </w:rPr>
        <w:t xml:space="preserve">CONCLUSIONES </w:t>
      </w:r>
    </w:p>
    <w:p w14:paraId="36DB8C96" w14:textId="645EBA59" w:rsidR="00B05692" w:rsidRDefault="00B05692" w:rsidP="00BA7838">
      <w:pPr>
        <w:spacing w:line="360" w:lineRule="auto"/>
        <w:jc w:val="both"/>
        <w:rPr>
          <w:rFonts w:ascii="Georgia" w:hAnsi="Georgia" w:cs="Arial"/>
          <w:color w:val="000000"/>
          <w:shd w:val="clear" w:color="auto" w:fill="FFFFFF"/>
        </w:rPr>
      </w:pPr>
      <w:r w:rsidRPr="00BA7838">
        <w:rPr>
          <w:rFonts w:ascii="Georgia" w:hAnsi="Georgia" w:cs="Arial"/>
          <w:color w:val="000000"/>
          <w:shd w:val="clear" w:color="auto" w:fill="FFFFFF"/>
        </w:rPr>
        <w:t>Externalidad es</w:t>
      </w:r>
      <w:r w:rsidR="0087431C">
        <w:rPr>
          <w:rFonts w:ascii="Georgia" w:hAnsi="Georgia" w:cs="Arial"/>
          <w:color w:val="000000"/>
          <w:shd w:val="clear" w:color="auto" w:fill="FFFFFF"/>
        </w:rPr>
        <w:t xml:space="preserve"> un efecto secundario que causa la actividad de una persona o una opción más de una empresa, por la cual este ente no se hace cargo de las consecuencias de sus actividades</w:t>
      </w:r>
      <w:r w:rsidRPr="00BA7838">
        <w:rPr>
          <w:rFonts w:ascii="Georgia" w:hAnsi="Georgia" w:cs="Arial"/>
          <w:color w:val="000000"/>
          <w:shd w:val="clear" w:color="auto" w:fill="FFFFFF"/>
        </w:rPr>
        <w:t xml:space="preserve"> como el ejemplo de</w:t>
      </w:r>
      <w:r w:rsidR="0087431C">
        <w:rPr>
          <w:rFonts w:ascii="Georgia" w:hAnsi="Georgia" w:cs="Arial"/>
          <w:color w:val="000000"/>
          <w:shd w:val="clear" w:color="auto" w:fill="FFFFFF"/>
        </w:rPr>
        <w:t xml:space="preserve"> cómo afrontar el</w:t>
      </w:r>
      <w:r w:rsidRPr="00BA7838">
        <w:rPr>
          <w:rFonts w:ascii="Georgia" w:hAnsi="Georgia" w:cs="Arial"/>
          <w:color w:val="000000"/>
          <w:shd w:val="clear" w:color="auto" w:fill="FFFFFF"/>
        </w:rPr>
        <w:t xml:space="preserve"> Riesgo</w:t>
      </w:r>
      <w:r w:rsidR="0087431C">
        <w:rPr>
          <w:rFonts w:ascii="Georgia" w:hAnsi="Georgia" w:cs="Arial"/>
          <w:color w:val="000000"/>
          <w:shd w:val="clear" w:color="auto" w:fill="FFFFFF"/>
        </w:rPr>
        <w:t xml:space="preserve"> una vez evaluado y analizado</w:t>
      </w:r>
      <w:r w:rsidRPr="00BA7838">
        <w:rPr>
          <w:rFonts w:ascii="Georgia" w:hAnsi="Georgia" w:cs="Arial"/>
          <w:color w:val="000000"/>
          <w:shd w:val="clear" w:color="auto" w:fill="FFFFFF"/>
        </w:rPr>
        <w:t>, donde tenemos 2 opciones asumirlos o crear medidas y controles, pero hay una tercera opción que es la externalidad que</w:t>
      </w:r>
      <w:r w:rsidR="00BA7838" w:rsidRPr="00BA7838">
        <w:rPr>
          <w:rFonts w:ascii="Georgia" w:hAnsi="Georgia" w:cs="Arial"/>
          <w:color w:val="000000"/>
          <w:shd w:val="clear" w:color="auto" w:fill="FFFFFF"/>
        </w:rPr>
        <w:t xml:space="preserve"> es buscar y dirigir el impacto del riesgo a algún tipo de seguro para conseguir un beneficio de una tercera entidad</w:t>
      </w:r>
      <w:r w:rsidR="0087431C">
        <w:rPr>
          <w:rFonts w:ascii="Georgia" w:hAnsi="Georgia" w:cs="Arial"/>
          <w:color w:val="000000"/>
          <w:shd w:val="clear" w:color="auto" w:fill="FFFFFF"/>
        </w:rPr>
        <w:t>, evitando pagar por sus consecuencias de sus actividades</w:t>
      </w:r>
      <w:r w:rsidR="00BA7838" w:rsidRPr="00BA7838">
        <w:rPr>
          <w:rFonts w:ascii="Georgia" w:hAnsi="Georgia" w:cs="Arial"/>
          <w:color w:val="000000"/>
          <w:shd w:val="clear" w:color="auto" w:fill="FFFFFF"/>
        </w:rPr>
        <w:t>.</w:t>
      </w:r>
    </w:p>
    <w:p w14:paraId="01BE2548" w14:textId="6592F8E1" w:rsidR="00B05692" w:rsidRPr="00BA7838" w:rsidRDefault="00B05692" w:rsidP="00BA7838">
      <w:pPr>
        <w:spacing w:line="360" w:lineRule="auto"/>
        <w:jc w:val="both"/>
        <w:rPr>
          <w:rFonts w:ascii="Georgia" w:hAnsi="Georgia"/>
          <w:color w:val="000000"/>
          <w:shd w:val="clear" w:color="auto" w:fill="FFFFFF"/>
        </w:rPr>
      </w:pPr>
      <w:r w:rsidRPr="00BA7838">
        <w:rPr>
          <w:rFonts w:ascii="Georgia" w:hAnsi="Georgia"/>
          <w:color w:val="000000"/>
          <w:shd w:val="clear" w:color="auto" w:fill="FFFFFF"/>
        </w:rPr>
        <w:t xml:space="preserve">Las externalidades de red se dan a menudo en el sector de telecomunicaciones donde la utilidad de un producto en un mercado depende del consumo de los usuarios, la cual puede ser </w:t>
      </w:r>
      <w:r w:rsidR="00BA7838" w:rsidRPr="00BA7838">
        <w:rPr>
          <w:rFonts w:ascii="Georgia" w:hAnsi="Georgia"/>
          <w:color w:val="000000"/>
          <w:shd w:val="clear" w:color="auto" w:fill="FFFFFF"/>
        </w:rPr>
        <w:t>positiva</w:t>
      </w:r>
      <w:r w:rsidR="00BA7838">
        <w:rPr>
          <w:rFonts w:ascii="Georgia" w:hAnsi="Georgia"/>
          <w:color w:val="000000"/>
          <w:shd w:val="clear" w:color="auto" w:fill="FFFFFF"/>
        </w:rPr>
        <w:t xml:space="preserve"> </w:t>
      </w:r>
      <w:r w:rsidR="00BA7838" w:rsidRPr="00BA7838">
        <w:rPr>
          <w:rFonts w:ascii="Georgia" w:hAnsi="Georgia"/>
          <w:color w:val="000000"/>
          <w:shd w:val="clear" w:color="auto" w:fill="FFFFFF"/>
        </w:rPr>
        <w:t>y</w:t>
      </w:r>
      <w:r w:rsidRPr="00BA7838">
        <w:rPr>
          <w:rFonts w:ascii="Georgia" w:hAnsi="Georgia"/>
          <w:color w:val="000000"/>
          <w:shd w:val="clear" w:color="auto" w:fill="FFFFFF"/>
        </w:rPr>
        <w:t xml:space="preserve"> negativa. Podríamos decir que </w:t>
      </w:r>
      <w:r w:rsidR="00BA7838" w:rsidRPr="00BA7838">
        <w:rPr>
          <w:rFonts w:ascii="Georgia" w:hAnsi="Georgia"/>
          <w:color w:val="000000"/>
          <w:shd w:val="clear" w:color="auto" w:fill="FFFFFF"/>
        </w:rPr>
        <w:t>las externalidades</w:t>
      </w:r>
      <w:r w:rsidRPr="00BA7838">
        <w:rPr>
          <w:rFonts w:ascii="Georgia" w:hAnsi="Georgia"/>
          <w:color w:val="000000"/>
          <w:shd w:val="clear" w:color="auto" w:fill="FFFFFF"/>
        </w:rPr>
        <w:t xml:space="preserve"> de red están </w:t>
      </w:r>
      <w:r w:rsidR="00BA7838" w:rsidRPr="00BA7838">
        <w:rPr>
          <w:rFonts w:ascii="Georgia" w:hAnsi="Georgia"/>
          <w:color w:val="000000"/>
          <w:shd w:val="clear" w:color="auto" w:fill="FFFFFF"/>
        </w:rPr>
        <w:t>ligadas</w:t>
      </w:r>
      <w:r w:rsidRPr="00BA7838">
        <w:rPr>
          <w:rFonts w:ascii="Georgia" w:hAnsi="Georgia"/>
          <w:color w:val="000000"/>
          <w:shd w:val="clear" w:color="auto" w:fill="FFFFFF"/>
        </w:rPr>
        <w:t xml:space="preserve"> a lo que es la moda </w:t>
      </w:r>
      <w:r w:rsidR="00BA7838">
        <w:rPr>
          <w:rFonts w:ascii="Georgia" w:hAnsi="Georgia"/>
          <w:color w:val="000000"/>
          <w:shd w:val="clear" w:color="auto" w:fill="FFFFFF"/>
        </w:rPr>
        <w:t xml:space="preserve">por ejemplo </w:t>
      </w:r>
      <w:r w:rsidRPr="00BA7838">
        <w:rPr>
          <w:rFonts w:ascii="Georgia" w:hAnsi="Georgia"/>
          <w:color w:val="000000"/>
          <w:shd w:val="clear" w:color="auto" w:fill="FFFFFF"/>
        </w:rPr>
        <w:t xml:space="preserve">donde uno o varios estén usando un Celular </w:t>
      </w:r>
      <w:r w:rsidR="009456B8" w:rsidRPr="00BA7838">
        <w:rPr>
          <w:rFonts w:ascii="Georgia" w:hAnsi="Georgia"/>
          <w:color w:val="000000"/>
          <w:shd w:val="clear" w:color="auto" w:fill="FFFFFF"/>
        </w:rPr>
        <w:t>IPhone</w:t>
      </w:r>
      <w:r w:rsidRPr="00BA7838">
        <w:rPr>
          <w:rFonts w:ascii="Georgia" w:hAnsi="Georgia"/>
          <w:color w:val="000000"/>
          <w:shd w:val="clear" w:color="auto" w:fill="FFFFFF"/>
        </w:rPr>
        <w:t xml:space="preserve"> y este producto gane popularidad y termina con que todo el mundo este usando el celular</w:t>
      </w:r>
      <w:r w:rsidR="00BA7838">
        <w:rPr>
          <w:rFonts w:ascii="Georgia" w:hAnsi="Georgia"/>
          <w:color w:val="000000"/>
          <w:shd w:val="clear" w:color="auto" w:fill="FFFFFF"/>
        </w:rPr>
        <w:t xml:space="preserve"> haciendo esto también un ejemplo de Externalidad de red Positiva, la negativa </w:t>
      </w:r>
      <w:r w:rsidR="0087431C">
        <w:rPr>
          <w:rFonts w:ascii="Georgia" w:hAnsi="Georgia"/>
          <w:color w:val="000000"/>
          <w:shd w:val="clear" w:color="auto" w:fill="FFFFFF"/>
        </w:rPr>
        <w:t>sería</w:t>
      </w:r>
      <w:r w:rsidR="00BA7838">
        <w:rPr>
          <w:rFonts w:ascii="Georgia" w:hAnsi="Georgia"/>
          <w:color w:val="000000"/>
          <w:shd w:val="clear" w:color="auto" w:fill="FFFFFF"/>
        </w:rPr>
        <w:t xml:space="preserve"> el efecto contrario</w:t>
      </w:r>
      <w:r w:rsidRPr="00BA7838">
        <w:rPr>
          <w:rFonts w:ascii="Georgia" w:hAnsi="Georgia"/>
          <w:color w:val="000000"/>
          <w:shd w:val="clear" w:color="auto" w:fill="FFFFFF"/>
        </w:rPr>
        <w:t>.</w:t>
      </w:r>
    </w:p>
    <w:p w14:paraId="21D604DD" w14:textId="3E269BE4" w:rsidR="006A48F8" w:rsidRPr="00782631" w:rsidRDefault="00A218E8" w:rsidP="006A48F8">
      <w:pPr>
        <w:spacing w:line="360" w:lineRule="auto"/>
      </w:pPr>
      <w:r>
        <w:rPr>
          <w:rFonts w:ascii="Verdana" w:hAnsi="Verdana"/>
          <w:color w:val="000000"/>
          <w:shd w:val="clear" w:color="auto" w:fill="FFFFFF"/>
        </w:rPr>
        <w:lastRenderedPageBreak/>
        <w:t>REFERENCIAS BIBLIOGRAFICAS</w:t>
      </w:r>
    </w:p>
    <w:p w14:paraId="4008A522" w14:textId="77777777" w:rsidR="006A48F8" w:rsidRDefault="006A48F8" w:rsidP="006A48F8">
      <w:pPr>
        <w:pStyle w:val="Bibliografa"/>
        <w:ind w:left="720" w:hanging="720"/>
        <w:rPr>
          <w:noProof/>
          <w:sz w:val="24"/>
          <w:szCs w:val="24"/>
        </w:rPr>
      </w:pPr>
      <w:r>
        <w:fldChar w:fldCharType="begin"/>
      </w:r>
      <w:r>
        <w:rPr>
          <w:lang w:val="es-MX"/>
        </w:rPr>
        <w:instrText xml:space="preserve"> BIBLIOGRAPHY  \l 2058 </w:instrText>
      </w:r>
      <w:r>
        <w:fldChar w:fldCharType="separate"/>
      </w:r>
      <w:r>
        <w:rPr>
          <w:noProof/>
        </w:rPr>
        <w:t xml:space="preserve">BARRIGÜETE, J. L. (2015). </w:t>
      </w:r>
      <w:r>
        <w:rPr>
          <w:i/>
          <w:iCs/>
          <w:noProof/>
        </w:rPr>
        <w:t>espacio investiga.</w:t>
      </w:r>
      <w:r>
        <w:rPr>
          <w:noProof/>
        </w:rPr>
        <w:t xml:space="preserve"> Obtenido de espacio investiga: https://espacioinvestiga.org/wp-content/uploads/2015/09/EC013-00-02-Capitulo_02.pdf</w:t>
      </w:r>
    </w:p>
    <w:p w14:paraId="26B3DDF3" w14:textId="77777777" w:rsidR="006A48F8" w:rsidRDefault="006A48F8" w:rsidP="006A48F8">
      <w:pPr>
        <w:pStyle w:val="Bibliografa"/>
        <w:ind w:left="720" w:hanging="720"/>
        <w:rPr>
          <w:noProof/>
        </w:rPr>
      </w:pPr>
      <w:r>
        <w:rPr>
          <w:noProof/>
        </w:rPr>
        <w:t xml:space="preserve">Cisneros, J. L. (28 de 07 de 2020). </w:t>
      </w:r>
      <w:r>
        <w:rPr>
          <w:i/>
          <w:iCs/>
          <w:noProof/>
        </w:rPr>
        <w:t>Blog Bolsa Mexicana</w:t>
      </w:r>
      <w:r>
        <w:rPr>
          <w:noProof/>
        </w:rPr>
        <w:t>. Obtenido de https://blog.bmv.com.mx/2020/07/los-economicos-de-la-seguridad-de-la-informacion/</w:t>
      </w:r>
    </w:p>
    <w:p w14:paraId="571B2700" w14:textId="77777777" w:rsidR="006A48F8" w:rsidRDefault="006A48F8" w:rsidP="006A48F8">
      <w:pPr>
        <w:pStyle w:val="Bibliografa"/>
        <w:ind w:left="720" w:hanging="720"/>
        <w:rPr>
          <w:noProof/>
        </w:rPr>
      </w:pPr>
      <w:r>
        <w:rPr>
          <w:noProof/>
        </w:rPr>
        <w:t xml:space="preserve">SÁNCHEZ, J. I. (s.f.). </w:t>
      </w:r>
      <w:r>
        <w:rPr>
          <w:i/>
          <w:iCs/>
          <w:noProof/>
        </w:rPr>
        <w:t>Ministerio de Industria, Comercio y Turismo.</w:t>
      </w:r>
      <w:r>
        <w:rPr>
          <w:noProof/>
        </w:rPr>
        <w:t xml:space="preserve"> Recuperado el 30 de 04 de 2021, de Ministerio de Industria, Comercio y Turismo: https://www.mincotur.gob.es/Publicaciones/Publicacionesperiodicas/EconomiaIndustrial/RevistaEconomiaIndustrial/361/1externalidades.pdf</w:t>
      </w:r>
    </w:p>
    <w:p w14:paraId="47B4055D" w14:textId="77777777" w:rsidR="006A48F8" w:rsidRDefault="006A48F8" w:rsidP="006A48F8">
      <w:pPr>
        <w:pStyle w:val="Bibliografa"/>
        <w:ind w:left="720" w:hanging="720"/>
        <w:rPr>
          <w:noProof/>
        </w:rPr>
      </w:pPr>
      <w:r>
        <w:rPr>
          <w:noProof/>
        </w:rPr>
        <w:t>Tiróle. (1988). Obtenido de http://www.scielo.org.mx/scielo.php?script=sci_arttext&amp;pid=S1405-10792012000100001</w:t>
      </w:r>
    </w:p>
    <w:p w14:paraId="603E9CDF" w14:textId="77777777" w:rsidR="006A48F8" w:rsidRDefault="006A48F8" w:rsidP="006A48F8">
      <w:pPr>
        <w:pStyle w:val="Bibliografa"/>
        <w:ind w:left="720" w:hanging="720"/>
        <w:rPr>
          <w:noProof/>
        </w:rPr>
      </w:pPr>
      <w:r>
        <w:rPr>
          <w:noProof/>
        </w:rPr>
        <w:t xml:space="preserve">Varian, S. y. (2015). </w:t>
      </w:r>
      <w:r>
        <w:rPr>
          <w:i/>
          <w:iCs/>
          <w:noProof/>
        </w:rPr>
        <w:t>espacioinvestiga.</w:t>
      </w:r>
      <w:r>
        <w:rPr>
          <w:noProof/>
        </w:rPr>
        <w:t xml:space="preserve"> Obtenido de espacioinvestiga: https://espacioinvestiga.org/wp-content/uploads/2015/09/EC013-00-02-Capitulo_02.pdf</w:t>
      </w:r>
    </w:p>
    <w:p w14:paraId="7C6F76ED" w14:textId="5D14F9EA" w:rsidR="00782631" w:rsidRPr="00782631" w:rsidRDefault="006A48F8" w:rsidP="006A48F8">
      <w:r>
        <w:fldChar w:fldCharType="end"/>
      </w:r>
    </w:p>
    <w:sectPr w:rsidR="00782631" w:rsidRPr="007826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06F71" w14:textId="77777777" w:rsidR="00F46686" w:rsidRDefault="00F46686" w:rsidP="00034373">
      <w:pPr>
        <w:spacing w:after="0" w:line="240" w:lineRule="auto"/>
      </w:pPr>
      <w:r>
        <w:separator/>
      </w:r>
    </w:p>
  </w:endnote>
  <w:endnote w:type="continuationSeparator" w:id="0">
    <w:p w14:paraId="6D155860" w14:textId="77777777" w:rsidR="00F46686" w:rsidRDefault="00F46686" w:rsidP="0003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273CF" w14:textId="77777777" w:rsidR="00F46686" w:rsidRDefault="00F46686" w:rsidP="00034373">
      <w:pPr>
        <w:spacing w:after="0" w:line="240" w:lineRule="auto"/>
      </w:pPr>
      <w:r>
        <w:separator/>
      </w:r>
    </w:p>
  </w:footnote>
  <w:footnote w:type="continuationSeparator" w:id="0">
    <w:p w14:paraId="2FABA9DC" w14:textId="77777777" w:rsidR="00F46686" w:rsidRDefault="00F46686" w:rsidP="00034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101B9"/>
    <w:multiLevelType w:val="hybridMultilevel"/>
    <w:tmpl w:val="8AEC26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00E0A63"/>
    <w:multiLevelType w:val="multilevel"/>
    <w:tmpl w:val="4058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31"/>
    <w:rsid w:val="00034373"/>
    <w:rsid w:val="000D2843"/>
    <w:rsid w:val="00186EC0"/>
    <w:rsid w:val="001D7871"/>
    <w:rsid w:val="00233AE6"/>
    <w:rsid w:val="00235685"/>
    <w:rsid w:val="002928A5"/>
    <w:rsid w:val="00293741"/>
    <w:rsid w:val="002A79BA"/>
    <w:rsid w:val="0035668F"/>
    <w:rsid w:val="003F2E47"/>
    <w:rsid w:val="004C1E3A"/>
    <w:rsid w:val="005559E6"/>
    <w:rsid w:val="005E330D"/>
    <w:rsid w:val="00681331"/>
    <w:rsid w:val="006A48F8"/>
    <w:rsid w:val="00702E98"/>
    <w:rsid w:val="007243BE"/>
    <w:rsid w:val="00765EAF"/>
    <w:rsid w:val="00773D9D"/>
    <w:rsid w:val="00782631"/>
    <w:rsid w:val="007A3818"/>
    <w:rsid w:val="007A4D41"/>
    <w:rsid w:val="0087431C"/>
    <w:rsid w:val="008965EE"/>
    <w:rsid w:val="008C3508"/>
    <w:rsid w:val="00930C93"/>
    <w:rsid w:val="009456B8"/>
    <w:rsid w:val="00992254"/>
    <w:rsid w:val="00A12F41"/>
    <w:rsid w:val="00A218E8"/>
    <w:rsid w:val="00A35C5C"/>
    <w:rsid w:val="00A97EE9"/>
    <w:rsid w:val="00B05692"/>
    <w:rsid w:val="00B443E9"/>
    <w:rsid w:val="00B80BC5"/>
    <w:rsid w:val="00BA7838"/>
    <w:rsid w:val="00BB7CFD"/>
    <w:rsid w:val="00BC1DB4"/>
    <w:rsid w:val="00CA6341"/>
    <w:rsid w:val="00D05055"/>
    <w:rsid w:val="00D25C90"/>
    <w:rsid w:val="00E2276C"/>
    <w:rsid w:val="00E4467C"/>
    <w:rsid w:val="00E57335"/>
    <w:rsid w:val="00E66762"/>
    <w:rsid w:val="00EA201D"/>
    <w:rsid w:val="00EB1744"/>
    <w:rsid w:val="00EC4028"/>
    <w:rsid w:val="00F30702"/>
    <w:rsid w:val="00F32FD8"/>
    <w:rsid w:val="00F46686"/>
    <w:rsid w:val="00FB2B26"/>
    <w:rsid w:val="00FF0662"/>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0F512"/>
  <w15:chartTrackingRefBased/>
  <w15:docId w15:val="{59696C53-15AA-4F5E-8B2D-00D366E7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2631"/>
    <w:pPr>
      <w:keepNext/>
      <w:keepLines/>
      <w:spacing w:before="240" w:after="0"/>
      <w:outlineLvl w:val="0"/>
    </w:pPr>
    <w:rPr>
      <w:rFonts w:asciiTheme="majorHAnsi" w:eastAsiaTheme="majorEastAsia" w:hAnsiTheme="majorHAnsi" w:cstheme="majorBidi"/>
      <w:color w:val="2F5496" w:themeColor="accent1" w:themeShade="BF"/>
      <w:sz w:val="32"/>
      <w:szCs w:val="32"/>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4D41"/>
    <w:pPr>
      <w:ind w:left="720"/>
      <w:contextualSpacing/>
    </w:pPr>
  </w:style>
  <w:style w:type="character" w:styleId="Hipervnculo">
    <w:name w:val="Hyperlink"/>
    <w:basedOn w:val="Fuentedeprrafopredeter"/>
    <w:uiPriority w:val="99"/>
    <w:unhideWhenUsed/>
    <w:rsid w:val="00EB1744"/>
    <w:rPr>
      <w:color w:val="0563C1" w:themeColor="hyperlink"/>
      <w:u w:val="single"/>
    </w:rPr>
  </w:style>
  <w:style w:type="character" w:styleId="Mencinsinresolver">
    <w:name w:val="Unresolved Mention"/>
    <w:basedOn w:val="Fuentedeprrafopredeter"/>
    <w:uiPriority w:val="99"/>
    <w:semiHidden/>
    <w:unhideWhenUsed/>
    <w:rsid w:val="00EB1744"/>
    <w:rPr>
      <w:color w:val="605E5C"/>
      <w:shd w:val="clear" w:color="auto" w:fill="E1DFDD"/>
    </w:rPr>
  </w:style>
  <w:style w:type="paragraph" w:styleId="NormalWeb">
    <w:name w:val="Normal (Web)"/>
    <w:basedOn w:val="Normal"/>
    <w:uiPriority w:val="99"/>
    <w:semiHidden/>
    <w:unhideWhenUsed/>
    <w:rsid w:val="00FB2B26"/>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Bibliografa">
    <w:name w:val="Bibliography"/>
    <w:basedOn w:val="Normal"/>
    <w:next w:val="Normal"/>
    <w:uiPriority w:val="37"/>
    <w:unhideWhenUsed/>
    <w:rsid w:val="00B80BC5"/>
  </w:style>
  <w:style w:type="character" w:styleId="Hipervnculovisitado">
    <w:name w:val="FollowedHyperlink"/>
    <w:basedOn w:val="Fuentedeprrafopredeter"/>
    <w:uiPriority w:val="99"/>
    <w:semiHidden/>
    <w:unhideWhenUsed/>
    <w:rsid w:val="00EA201D"/>
    <w:rPr>
      <w:color w:val="954F72" w:themeColor="followedHyperlink"/>
      <w:u w:val="single"/>
    </w:rPr>
  </w:style>
  <w:style w:type="character" w:styleId="nfasis">
    <w:name w:val="Emphasis"/>
    <w:basedOn w:val="Fuentedeprrafopredeter"/>
    <w:uiPriority w:val="20"/>
    <w:qFormat/>
    <w:rsid w:val="00A218E8"/>
    <w:rPr>
      <w:i/>
      <w:iCs/>
    </w:rPr>
  </w:style>
  <w:style w:type="character" w:customStyle="1" w:styleId="Ttulo1Car">
    <w:name w:val="Título 1 Car"/>
    <w:basedOn w:val="Fuentedeprrafopredeter"/>
    <w:link w:val="Ttulo1"/>
    <w:uiPriority w:val="9"/>
    <w:rsid w:val="00782631"/>
    <w:rPr>
      <w:rFonts w:asciiTheme="majorHAnsi" w:eastAsiaTheme="majorEastAsia" w:hAnsiTheme="majorHAnsi" w:cstheme="majorBidi"/>
      <w:color w:val="2F5496" w:themeColor="accent1" w:themeShade="BF"/>
      <w:sz w:val="32"/>
      <w:szCs w:val="32"/>
      <w:lang w:val="es-MX" w:eastAsia="es-MX"/>
    </w:rPr>
  </w:style>
  <w:style w:type="paragraph" w:styleId="Encabezado">
    <w:name w:val="header"/>
    <w:basedOn w:val="Normal"/>
    <w:link w:val="EncabezadoCar"/>
    <w:uiPriority w:val="99"/>
    <w:unhideWhenUsed/>
    <w:rsid w:val="000343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4373"/>
  </w:style>
  <w:style w:type="paragraph" w:styleId="Piedepgina">
    <w:name w:val="footer"/>
    <w:basedOn w:val="Normal"/>
    <w:link w:val="PiedepginaCar"/>
    <w:uiPriority w:val="99"/>
    <w:unhideWhenUsed/>
    <w:rsid w:val="000343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4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557960">
      <w:bodyDiv w:val="1"/>
      <w:marLeft w:val="0"/>
      <w:marRight w:val="0"/>
      <w:marTop w:val="0"/>
      <w:marBottom w:val="0"/>
      <w:divBdr>
        <w:top w:val="none" w:sz="0" w:space="0" w:color="auto"/>
        <w:left w:val="none" w:sz="0" w:space="0" w:color="auto"/>
        <w:bottom w:val="none" w:sz="0" w:space="0" w:color="auto"/>
        <w:right w:val="none" w:sz="0" w:space="0" w:color="auto"/>
      </w:divBdr>
    </w:div>
    <w:div w:id="453213485">
      <w:bodyDiv w:val="1"/>
      <w:marLeft w:val="0"/>
      <w:marRight w:val="0"/>
      <w:marTop w:val="0"/>
      <w:marBottom w:val="0"/>
      <w:divBdr>
        <w:top w:val="none" w:sz="0" w:space="0" w:color="auto"/>
        <w:left w:val="none" w:sz="0" w:space="0" w:color="auto"/>
        <w:bottom w:val="none" w:sz="0" w:space="0" w:color="auto"/>
        <w:right w:val="none" w:sz="0" w:space="0" w:color="auto"/>
      </w:divBdr>
    </w:div>
    <w:div w:id="679746034">
      <w:bodyDiv w:val="1"/>
      <w:marLeft w:val="0"/>
      <w:marRight w:val="0"/>
      <w:marTop w:val="0"/>
      <w:marBottom w:val="0"/>
      <w:divBdr>
        <w:top w:val="none" w:sz="0" w:space="0" w:color="auto"/>
        <w:left w:val="none" w:sz="0" w:space="0" w:color="auto"/>
        <w:bottom w:val="none" w:sz="0" w:space="0" w:color="auto"/>
        <w:right w:val="none" w:sz="0" w:space="0" w:color="auto"/>
      </w:divBdr>
    </w:div>
    <w:div w:id="719137651">
      <w:bodyDiv w:val="1"/>
      <w:marLeft w:val="0"/>
      <w:marRight w:val="0"/>
      <w:marTop w:val="0"/>
      <w:marBottom w:val="0"/>
      <w:divBdr>
        <w:top w:val="none" w:sz="0" w:space="0" w:color="auto"/>
        <w:left w:val="none" w:sz="0" w:space="0" w:color="auto"/>
        <w:bottom w:val="none" w:sz="0" w:space="0" w:color="auto"/>
        <w:right w:val="none" w:sz="0" w:space="0" w:color="auto"/>
      </w:divBdr>
    </w:div>
    <w:div w:id="891112187">
      <w:bodyDiv w:val="1"/>
      <w:marLeft w:val="0"/>
      <w:marRight w:val="0"/>
      <w:marTop w:val="0"/>
      <w:marBottom w:val="0"/>
      <w:divBdr>
        <w:top w:val="none" w:sz="0" w:space="0" w:color="auto"/>
        <w:left w:val="none" w:sz="0" w:space="0" w:color="auto"/>
        <w:bottom w:val="none" w:sz="0" w:space="0" w:color="auto"/>
        <w:right w:val="none" w:sz="0" w:space="0" w:color="auto"/>
      </w:divBdr>
    </w:div>
    <w:div w:id="941650374">
      <w:bodyDiv w:val="1"/>
      <w:marLeft w:val="0"/>
      <w:marRight w:val="0"/>
      <w:marTop w:val="0"/>
      <w:marBottom w:val="0"/>
      <w:divBdr>
        <w:top w:val="none" w:sz="0" w:space="0" w:color="auto"/>
        <w:left w:val="none" w:sz="0" w:space="0" w:color="auto"/>
        <w:bottom w:val="none" w:sz="0" w:space="0" w:color="auto"/>
        <w:right w:val="none" w:sz="0" w:space="0" w:color="auto"/>
      </w:divBdr>
    </w:div>
    <w:div w:id="1391995685">
      <w:bodyDiv w:val="1"/>
      <w:marLeft w:val="0"/>
      <w:marRight w:val="0"/>
      <w:marTop w:val="0"/>
      <w:marBottom w:val="0"/>
      <w:divBdr>
        <w:top w:val="none" w:sz="0" w:space="0" w:color="auto"/>
        <w:left w:val="none" w:sz="0" w:space="0" w:color="auto"/>
        <w:bottom w:val="none" w:sz="0" w:space="0" w:color="auto"/>
        <w:right w:val="none" w:sz="0" w:space="0" w:color="auto"/>
      </w:divBdr>
    </w:div>
    <w:div w:id="1414472155">
      <w:bodyDiv w:val="1"/>
      <w:marLeft w:val="0"/>
      <w:marRight w:val="0"/>
      <w:marTop w:val="0"/>
      <w:marBottom w:val="0"/>
      <w:divBdr>
        <w:top w:val="none" w:sz="0" w:space="0" w:color="auto"/>
        <w:left w:val="none" w:sz="0" w:space="0" w:color="auto"/>
        <w:bottom w:val="none" w:sz="0" w:space="0" w:color="auto"/>
        <w:right w:val="none" w:sz="0" w:space="0" w:color="auto"/>
      </w:divBdr>
    </w:div>
    <w:div w:id="1479690950">
      <w:bodyDiv w:val="1"/>
      <w:marLeft w:val="0"/>
      <w:marRight w:val="0"/>
      <w:marTop w:val="0"/>
      <w:marBottom w:val="0"/>
      <w:divBdr>
        <w:top w:val="none" w:sz="0" w:space="0" w:color="auto"/>
        <w:left w:val="none" w:sz="0" w:space="0" w:color="auto"/>
        <w:bottom w:val="none" w:sz="0" w:space="0" w:color="auto"/>
        <w:right w:val="none" w:sz="0" w:space="0" w:color="auto"/>
      </w:divBdr>
    </w:div>
    <w:div w:id="1593009549">
      <w:bodyDiv w:val="1"/>
      <w:marLeft w:val="0"/>
      <w:marRight w:val="0"/>
      <w:marTop w:val="0"/>
      <w:marBottom w:val="0"/>
      <w:divBdr>
        <w:top w:val="none" w:sz="0" w:space="0" w:color="auto"/>
        <w:left w:val="none" w:sz="0" w:space="0" w:color="auto"/>
        <w:bottom w:val="none" w:sz="0" w:space="0" w:color="auto"/>
        <w:right w:val="none" w:sz="0" w:space="0" w:color="auto"/>
      </w:divBdr>
    </w:div>
    <w:div w:id="1673491070">
      <w:bodyDiv w:val="1"/>
      <w:marLeft w:val="0"/>
      <w:marRight w:val="0"/>
      <w:marTop w:val="0"/>
      <w:marBottom w:val="0"/>
      <w:divBdr>
        <w:top w:val="none" w:sz="0" w:space="0" w:color="auto"/>
        <w:left w:val="none" w:sz="0" w:space="0" w:color="auto"/>
        <w:bottom w:val="none" w:sz="0" w:space="0" w:color="auto"/>
        <w:right w:val="none" w:sz="0" w:space="0" w:color="auto"/>
      </w:divBdr>
    </w:div>
    <w:div w:id="1732652273">
      <w:bodyDiv w:val="1"/>
      <w:marLeft w:val="0"/>
      <w:marRight w:val="0"/>
      <w:marTop w:val="0"/>
      <w:marBottom w:val="0"/>
      <w:divBdr>
        <w:top w:val="none" w:sz="0" w:space="0" w:color="auto"/>
        <w:left w:val="none" w:sz="0" w:space="0" w:color="auto"/>
        <w:bottom w:val="none" w:sz="0" w:space="0" w:color="auto"/>
        <w:right w:val="none" w:sz="0" w:space="0" w:color="auto"/>
      </w:divBdr>
    </w:div>
    <w:div w:id="1784961546">
      <w:bodyDiv w:val="1"/>
      <w:marLeft w:val="0"/>
      <w:marRight w:val="0"/>
      <w:marTop w:val="0"/>
      <w:marBottom w:val="0"/>
      <w:divBdr>
        <w:top w:val="none" w:sz="0" w:space="0" w:color="auto"/>
        <w:left w:val="none" w:sz="0" w:space="0" w:color="auto"/>
        <w:bottom w:val="none" w:sz="0" w:space="0" w:color="auto"/>
        <w:right w:val="none" w:sz="0" w:space="0" w:color="auto"/>
      </w:divBdr>
    </w:div>
    <w:div w:id="1815684316">
      <w:bodyDiv w:val="1"/>
      <w:marLeft w:val="0"/>
      <w:marRight w:val="0"/>
      <w:marTop w:val="0"/>
      <w:marBottom w:val="0"/>
      <w:divBdr>
        <w:top w:val="none" w:sz="0" w:space="0" w:color="auto"/>
        <w:left w:val="none" w:sz="0" w:space="0" w:color="auto"/>
        <w:bottom w:val="none" w:sz="0" w:space="0" w:color="auto"/>
        <w:right w:val="none" w:sz="0" w:space="0" w:color="auto"/>
      </w:divBdr>
    </w:div>
    <w:div w:id="206998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SÁN21</b:Tag>
    <b:SourceType>DocumentFromInternetSite</b:SourceType>
    <b:Guid>{3ED2D1FB-B9F3-4463-9464-2747CC448517}</b:Guid>
    <b:Title>Ministerio de Industria, Comercio y Turismo</b:Title>
    <b:InternetSiteTitle>Ministerio de Industria, Comercio y Turismo</b:InternetSiteTitle>
    <b:URL>https://www.mincotur.gob.es/Publicaciones/Publicacionesperiodicas/EconomiaIndustrial/RevistaEconomiaIndustrial/361/1externalidades.pdf</b:URL>
    <b:Author>
      <b:Author>
        <b:NameList>
          <b:Person>
            <b:Last>SÁNCHEZ</b:Last>
            <b:First>J.</b:First>
            <b:Middle>I. LÓPEZ</b:Middle>
          </b:Person>
        </b:NameList>
      </b:Author>
    </b:Author>
    <b:YearAccessed>2021</b:YearAccessed>
    <b:MonthAccessed>04</b:MonthAccessed>
    <b:DayAccessed>30</b:DayAccessed>
    <b:RefOrder>1</b:RefOrder>
  </b:Source>
  <b:Source>
    <b:Tag>Sha15</b:Tag>
    <b:SourceType>DocumentFromInternetSite</b:SourceType>
    <b:Guid>{5795B584-5CDD-42B7-AC3F-F4BC9C5BA367}</b:Guid>
    <b:Title>espacioinvestiga</b:Title>
    <b:InternetSiteTitle>espacioinvestiga</b:InternetSiteTitle>
    <b:Year>2015</b:Year>
    <b:URL>https://espacioinvestiga.org/wp-content/uploads/2015/09/EC013-00-02-Capitulo_02.pdf</b:URL>
    <b:Author>
      <b:Author>
        <b:NameList>
          <b:Person>
            <b:Last>Varian</b:Last>
            <b:First>Shapiro</b:First>
            <b:Middle>y</b:Middle>
          </b:Person>
        </b:NameList>
      </b:Author>
    </b:Author>
    <b:RefOrder>2</b:RefOrder>
  </b:Source>
  <b:Source>
    <b:Tag>JOS15</b:Tag>
    <b:SourceType>DocumentFromInternetSite</b:SourceType>
    <b:Guid>{FA2DB41D-5635-422E-AE99-761B7C9532F1}</b:Guid>
    <b:Author>
      <b:Author>
        <b:NameList>
          <b:Person>
            <b:Last>BARRIGÜETE</b:Last>
            <b:First>JOSÉ</b:First>
            <b:Middle>LUIS ARROYO</b:Middle>
          </b:Person>
        </b:NameList>
      </b:Author>
    </b:Author>
    <b:Title>espacio investiga</b:Title>
    <b:InternetSiteTitle>espacio investiga</b:InternetSiteTitle>
    <b:Year>2015</b:Year>
    <b:URL>https://espacioinvestiga.org/wp-content/uploads/2015/09/EC013-00-02-Capitulo_02.pdf</b:URL>
    <b:RefOrder>3</b:RefOrder>
  </b:Source>
  <b:Source>
    <b:Tag>Jos20</b:Tag>
    <b:SourceType>InternetSite</b:SourceType>
    <b:Guid>{D1813F30-4024-4937-A33E-331AF959DAAD}</b:Guid>
    <b:Author>
      <b:Author>
        <b:NameList>
          <b:Person>
            <b:Last>Cisneros</b:Last>
            <b:First>José</b:First>
            <b:Middle>Luis</b:Middle>
          </b:Person>
        </b:NameList>
      </b:Author>
    </b:Author>
    <b:Title>Blog Bolsa Mexicana</b:Title>
    <b:Year>2020</b:Year>
    <b:Month>07</b:Month>
    <b:Day>28</b:Day>
    <b:URL>https://blog.bmv.com.mx/2020/07/los-economicos-de-la-seguridad-de-la-informacion/</b:URL>
    <b:RefOrder>4</b:RefOrder>
  </b:Source>
  <b:Source>
    <b:Tag>SCi21</b:Tag>
    <b:SourceType>InternetSite</b:SourceType>
    <b:Guid>{27C232EE-1914-4EF8-B67D-0A25B0ECF260}</b:Guid>
    <b:Title>SCielo</b:Title>
    <b:InternetSiteTitle>SCielo</b:InternetSiteTitle>
    <b:URL>http://www.scielo.org.mx/scielo.php?script=sci_arttext&amp;pid=S1405-10792012000100001</b:URL>
    <b:YearAccessed>2021</b:YearAccessed>
    <b:MonthAccessed>04</b:MonthAccessed>
    <b:DayAccessed>28</b:DayAccessed>
    <b:ShortTitle>Externalizacion de Red: Casos</b:ShortTitle>
    <b:Author>
      <b:Author>
        <b:NameList>
          <b:Person>
            <b:Last>Olvera</b:Last>
            <b:First>Lester</b:First>
            <b:Middle>Garcia</b:Middle>
          </b:Person>
        </b:NameList>
      </b:Author>
    </b:Author>
    <b:Year>2012</b:Year>
    <b:Month>01</b:Month>
    <b:RefOrder>5</b:RefOrder>
  </b:Source>
  <b:Source>
    <b:Tag>Tir</b:Tag>
    <b:SourceType>DocumentFromInternetSite</b:SourceType>
    <b:Guid>{09E5A93A-C3BE-4EBA-B619-25BB4E658114}</b:Guid>
    <b:Author>
      <b:Author>
        <b:NameList>
          <b:Person>
            <b:Last>Tiróle</b:Last>
          </b:Person>
        </b:NameList>
      </b:Author>
    </b:Author>
    <b:URL>http://www.scielo.org.mx/scielo.php?script=sci_arttext&amp;pid=S1405-10792012000100001</b:URL>
    <b:Year>1988</b:Year>
    <b:RefOrder>6</b:RefOrder>
  </b:Source>
</b:Sources>
</file>

<file path=customXml/itemProps1.xml><?xml version="1.0" encoding="utf-8"?>
<ds:datastoreItem xmlns:ds="http://schemas.openxmlformats.org/officeDocument/2006/customXml" ds:itemID="{D9B51BE3-84BE-416E-9F1C-693D572D4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Pages>
  <Words>1207</Words>
  <Characters>6644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Paz</dc:creator>
  <cp:keywords/>
  <dc:description/>
  <cp:lastModifiedBy>Angel Paz</cp:lastModifiedBy>
  <cp:revision>22</cp:revision>
  <dcterms:created xsi:type="dcterms:W3CDTF">2021-04-28T17:56:00Z</dcterms:created>
  <dcterms:modified xsi:type="dcterms:W3CDTF">2021-05-20T04:29:00Z</dcterms:modified>
</cp:coreProperties>
</file>