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F09" w:rsidRDefault="00F778E5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抄表平台和采集器的通讯协议</w:t>
      </w:r>
    </w:p>
    <w:p w:rsidR="004B7F09" w:rsidRDefault="00F778E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一、系统架构</w:t>
      </w:r>
    </w:p>
    <w:p w:rsidR="004B7F09" w:rsidRDefault="003340AE">
      <w:pPr>
        <w:rPr>
          <w:b/>
          <w:sz w:val="28"/>
          <w:szCs w:val="28"/>
        </w:rPr>
      </w:pPr>
      <w:r>
        <w:rPr>
          <w:b/>
          <w:sz w:val="28"/>
          <w:szCs w:val="28"/>
        </w:rPr>
        <w:pict>
          <v:group id="_x0000_s2170" style="position:absolute;left:0;text-align:left;margin-left:20.95pt;margin-top:26.9pt;width:387.85pt;height:195.8pt;z-index:251662336" coordorigin="1999,5098" coordsize="7757,3916203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71" type="#_x0000_t202" style="position:absolute;left:1999;top:6364;width:1290;height:483" strokecolor="#fabf8f [1945]" strokeweight="1pt">
              <v:fill color2="#fbd4b4 [1305]" focusposition="1" focussize="" focus="100%" type="gradient"/>
              <v:shadow on="t" type="perspective" color="#974706 [1609]" opacity=".5" offset="1pt" offset2="-3pt,-2pt"/>
              <v:textbox>
                <w:txbxContent>
                  <w:p w:rsidR="00C85FA8" w:rsidRDefault="00C85FA8">
                    <w:r>
                      <w:rPr>
                        <w:rFonts w:hint="eastAsia"/>
                      </w:rPr>
                      <w:t>抄表主站</w:t>
                    </w:r>
                  </w:p>
                </w:txbxContent>
              </v:textbox>
            </v:shape>
            <v:shape id="_x0000_s2172" type="#_x0000_t202" style="position:absolute;left:5051;top:6190;width:1698;height:806" fillcolor="#d99594 [1941]" strokecolor="#c0504d [3205]" strokeweight="1pt">
              <v:fill color2="#c0504d [3205]" focus="50%" type="gradient"/>
              <v:shadow on="t" type="perspective" color="#622423 [1605]" offset="1pt" offset2="-3pt,-2pt"/>
              <v:textbox>
                <w:txbxContent>
                  <w:p w:rsidR="00C85FA8" w:rsidRDefault="00C85FA8">
                    <w:pPr>
                      <w:jc w:val="center"/>
                    </w:pPr>
                    <w:r>
                      <w:rPr>
                        <w:rFonts w:hint="eastAsia"/>
                      </w:rPr>
                      <w:t>Unicho-JZQ13</w:t>
                    </w:r>
                  </w:p>
                  <w:p w:rsidR="00C85FA8" w:rsidRDefault="00C85FA8">
                    <w:pPr>
                      <w:jc w:val="center"/>
                    </w:pPr>
                    <w:r>
                      <w:rPr>
                        <w:rFonts w:hint="eastAsia"/>
                      </w:rPr>
                      <w:t>集中器</w:t>
                    </w:r>
                  </w:p>
                </w:txbxContent>
              </v:textbox>
            </v:shape>
            <v:shape id="_x0000_s2173" type="#_x0000_t202" style="position:absolute;left:8242;top:5098;width:1494;height:515" strokecolor="#92cddc [1944]" strokeweight="1pt">
              <v:fill color2="#b6dde8 [1304]" focusposition="1" focussize="" focus="100%" type="gradient"/>
              <v:shadow on="t" type="perspective" color="#205867 [1608]" opacity=".5" offset="1pt" offset2="-3pt,-2pt"/>
              <v:textbox>
                <w:txbxContent>
                  <w:p w:rsidR="00C85FA8" w:rsidRDefault="00C85FA8">
                    <w:pPr>
                      <w:jc w:val="center"/>
                    </w:pPr>
                    <w:r>
                      <w:rPr>
                        <w:rFonts w:hint="eastAsia"/>
                      </w:rPr>
                      <w:t>采集器</w:t>
                    </w:r>
                  </w:p>
                </w:txbxContent>
              </v:textbox>
            </v:shape>
            <v:shape id="_x0000_s2174" type="#_x0000_t202" style="position:absolute;left:8240;top:5844;width:1494;height:515" strokecolor="#92cddc [1944]" strokeweight="1pt">
              <v:fill color2="#b6dde8 [1304]" focusposition="1" focussize="" focus="100%" type="gradient"/>
              <v:shadow on="t" type="perspective" color="#205867 [1608]" opacity=".5" offset="1pt" offset2="-3pt,-2pt"/>
              <v:textbox>
                <w:txbxContent>
                  <w:p w:rsidR="00C85FA8" w:rsidRDefault="00C85FA8">
                    <w:pPr>
                      <w:jc w:val="center"/>
                    </w:pPr>
                    <w:r>
                      <w:rPr>
                        <w:rFonts w:hint="eastAsia"/>
                      </w:rPr>
                      <w:t>采集器</w:t>
                    </w:r>
                  </w:p>
                </w:txbxContent>
              </v:textbox>
            </v:shape>
            <v:shape id="_x0000_s2175" type="#_x0000_t202" style="position:absolute;left:8251;top:6559;width:1494;height:515" strokecolor="#92cddc [1944]" strokeweight="1pt">
              <v:fill color2="#b6dde8 [1304]" focusposition="1" focussize="" focus="100%" type="gradient"/>
              <v:shadow on="t" type="perspective" color="#205867 [1608]" opacity=".5" offset="1pt" offset2="-3pt,-2pt"/>
              <v:textbox>
                <w:txbxContent>
                  <w:p w:rsidR="00C85FA8" w:rsidRDefault="00C85FA8">
                    <w:pPr>
                      <w:jc w:val="center"/>
                    </w:pPr>
                    <w:r>
                      <w:rPr>
                        <w:rFonts w:hint="eastAsia"/>
                      </w:rPr>
                      <w:t>采集器</w:t>
                    </w:r>
                  </w:p>
                </w:txbxContent>
              </v:textbox>
            </v:shape>
            <v:shape id="_x0000_s2176" type="#_x0000_t202" style="position:absolute;left:8262;top:7747;width:1494;height:515" strokecolor="#92cddc [1944]" strokeweight="1pt">
              <v:fill color2="#b6dde8 [1304]" focusposition="1" focussize="" focus="100%" type="gradient"/>
              <v:shadow on="t" type="perspective" color="#205867 [1608]" opacity=".5" offset="1pt" offset2="-3pt,-2pt"/>
              <v:textbox>
                <w:txbxContent>
                  <w:p w:rsidR="00C85FA8" w:rsidRDefault="00C85FA8">
                    <w:pPr>
                      <w:jc w:val="center"/>
                    </w:pPr>
                    <w:r>
                      <w:rPr>
                        <w:rFonts w:hint="eastAsia"/>
                      </w:rPr>
                      <w:t>采集器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177" type="#_x0000_t32" style="position:absolute;left:8973;top:7189;width:0;height:462" o:connectortype="straight" strokecolor="#0070c0" strokeweight="2.25pt">
              <v:stroke dashstyle="dash"/>
            </v:shape>
            <v:shape id="_x0000_s2178" type="#_x0000_t32" style="position:absolute;left:3439;top:6619;width:1483;height:1" o:connectortype="straight" strokecolor="#00b050" strokeweight="3pt">
              <v:stroke startarrow="block" endarrow="block"/>
            </v:shape>
            <v:shape id="_x0000_s2179" type="#_x0000_t202" style="position:absolute;left:3526;top:6738;width:1278;height:804" filled="f" stroked="f">
              <v:textbox>
                <w:txbxContent>
                  <w:p w:rsidR="00C85FA8" w:rsidRDefault="00C85FA8">
                    <w:r>
                      <w:rPr>
                        <w:rFonts w:hint="eastAsia"/>
                      </w:rPr>
                      <w:t>GPRS/PSTN</w:t>
                    </w:r>
                  </w:p>
                  <w:p w:rsidR="00C85FA8" w:rsidRDefault="00C85FA8">
                    <w:r>
                      <w:rPr>
                        <w:rFonts w:hint="eastAsia"/>
                      </w:rPr>
                      <w:t>ADSL</w:t>
                    </w:r>
                  </w:p>
                </w:txbxContent>
              </v:textbox>
            </v:shape>
            <v:shape id="_x0000_s2180" type="#_x0000_t202" style="position:absolute;left:5447;top:5098;width:1011;height:451" strokecolor="#b2a1c7 [1943]" strokeweight="1pt">
              <v:fill color2="#ccc0d9 [1303]" focusposition="1" focussize="" focus="100%" type="gradient"/>
              <v:shadow on="t" type="perspective" color="#3f3151 [1607]" opacity=".5" offset="1pt" offset2="-3pt,-2pt"/>
              <v:textbox>
                <w:txbxContent>
                  <w:p w:rsidR="00C85FA8" w:rsidRDefault="00C85FA8">
                    <w:pPr>
                      <w:jc w:val="center"/>
                    </w:pPr>
                    <w:r>
                      <w:rPr>
                        <w:rFonts w:hint="eastAsia"/>
                      </w:rPr>
                      <w:t>PC</w:t>
                    </w:r>
                  </w:p>
                </w:txbxContent>
              </v:textbox>
            </v:shape>
            <v:shape id="_x0000_s2181" type="#_x0000_t32" style="position:absolute;left:5943;top:5613;width:0;height:491" o:connectortype="straight" strokecolor="#00b0f0" strokeweight="1.5pt">
              <v:stroke startarrow="block" endarrow="block"/>
            </v:shape>
            <v:shape id="_x0000_s2182" type="#_x0000_t202" style="position:absolute;left:6009;top:5610;width:924;height:494" stroked="f">
              <v:textbox>
                <w:txbxContent>
                  <w:p w:rsidR="00C85FA8" w:rsidRDefault="00C85FA8">
                    <w:r>
                      <w:rPr>
                        <w:rFonts w:hint="eastAsia"/>
                      </w:rPr>
                      <w:t>RS485</w:t>
                    </w:r>
                  </w:p>
                </w:txbxContent>
              </v:textbox>
            </v:shape>
            <v:shape id="_x0000_s2183" type="#_x0000_t32" style="position:absolute;left:7512;top:5341;width:0;height:2697" o:connectortype="straight" strokecolor="#00b050" strokeweight="3pt"/>
            <v:shape id="_x0000_s2184" type="#_x0000_t32" style="position:absolute;left:6749;top:6619;width:763;height:1" o:connectortype="straight" strokecolor="#00b050" strokeweight="3pt"/>
            <v:shape id="_x0000_s2185" type="#_x0000_t32" style="position:absolute;left:7512;top:5374;width:728;height:0" o:connectortype="straight" strokecolor="#00b050" strokeweight="3pt"/>
            <v:shape id="_x0000_s2186" type="#_x0000_t32" style="position:absolute;left:7499;top:6120;width:728;height:0" o:connectortype="straight" strokecolor="#00b050" strokeweight="3pt"/>
            <v:shape id="_x0000_s2187" type="#_x0000_t32" style="position:absolute;left:7510;top:6835;width:728;height:0" o:connectortype="straight" strokecolor="#00b050" strokeweight="3pt"/>
            <v:shape id="_x0000_s2188" type="#_x0000_t32" style="position:absolute;left:7521;top:7990;width:728;height:0" o:connectortype="straight" strokecolor="#00b050" strokeweight="3pt"/>
            <v:shape id="_x0000_s2189" type="#_x0000_t202" style="position:absolute;left:6480;top:7177;width:935;height:839" stroked="f">
              <v:textbox>
                <w:txbxContent>
                  <w:p w:rsidR="00C85FA8" w:rsidRDefault="00C85FA8">
                    <w:pPr>
                      <w:jc w:val="right"/>
                    </w:pPr>
                    <w:r>
                      <w:rPr>
                        <w:rFonts w:hint="eastAsia"/>
                      </w:rPr>
                      <w:t>RS485</w:t>
                    </w:r>
                  </w:p>
                  <w:p w:rsidR="00C85FA8" w:rsidRDefault="00C85FA8">
                    <w:pPr>
                      <w:ind w:right="105"/>
                      <w:jc w:val="right"/>
                    </w:pPr>
                  </w:p>
                </w:txbxContent>
              </v:textbox>
            </v:shape>
            <v:shape id="_x0000_s2190" type="#_x0000_t202" style="position:absolute;left:5260;top:8466;width:1429;height:548" stroked="f">
              <v:textbox>
                <w:txbxContent>
                  <w:p w:rsidR="00C85FA8" w:rsidRDefault="00C85FA8">
                    <w:r>
                      <w:rPr>
                        <w:rFonts w:hint="eastAsia"/>
                      </w:rPr>
                      <w:t>系统组网图</w:t>
                    </w:r>
                  </w:p>
                </w:txbxContent>
              </v:textbox>
            </v:shape>
          </v:group>
        </w:pict>
      </w:r>
    </w:p>
    <w:p w:rsidR="004B7F09" w:rsidRDefault="004B7F09">
      <w:pPr>
        <w:rPr>
          <w:b/>
          <w:sz w:val="28"/>
          <w:szCs w:val="28"/>
        </w:rPr>
      </w:pPr>
    </w:p>
    <w:p w:rsidR="004B7F09" w:rsidRDefault="004B7F09">
      <w:pPr>
        <w:rPr>
          <w:b/>
          <w:sz w:val="28"/>
          <w:szCs w:val="28"/>
        </w:rPr>
      </w:pPr>
    </w:p>
    <w:p w:rsidR="004B7F09" w:rsidRDefault="004B7F09">
      <w:pPr>
        <w:rPr>
          <w:b/>
          <w:sz w:val="28"/>
          <w:szCs w:val="28"/>
        </w:rPr>
      </w:pPr>
    </w:p>
    <w:p w:rsidR="004B7F09" w:rsidRDefault="004B7F09">
      <w:pPr>
        <w:rPr>
          <w:b/>
          <w:sz w:val="28"/>
          <w:szCs w:val="28"/>
        </w:rPr>
      </w:pPr>
    </w:p>
    <w:p w:rsidR="004B7F09" w:rsidRDefault="004B7F09">
      <w:pPr>
        <w:rPr>
          <w:b/>
          <w:sz w:val="28"/>
          <w:szCs w:val="28"/>
        </w:rPr>
      </w:pPr>
    </w:p>
    <w:p w:rsidR="004B7F09" w:rsidRDefault="004B7F09">
      <w:pPr>
        <w:rPr>
          <w:b/>
          <w:sz w:val="28"/>
          <w:szCs w:val="28"/>
        </w:rPr>
      </w:pPr>
    </w:p>
    <w:p w:rsidR="004B7F09" w:rsidRDefault="004B7F09">
      <w:pPr>
        <w:rPr>
          <w:b/>
          <w:sz w:val="28"/>
          <w:szCs w:val="28"/>
        </w:rPr>
      </w:pPr>
    </w:p>
    <w:p w:rsidR="004B7F09" w:rsidRDefault="00F778E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目前集中器为透传模式，可以用</w:t>
      </w:r>
      <w:r>
        <w:rPr>
          <w:rFonts w:hint="eastAsia"/>
          <w:sz w:val="28"/>
          <w:szCs w:val="28"/>
        </w:rPr>
        <w:t>DTU  YN2100V2</w:t>
      </w:r>
      <w:r>
        <w:rPr>
          <w:rFonts w:hint="eastAsia"/>
          <w:sz w:val="28"/>
          <w:szCs w:val="28"/>
        </w:rPr>
        <w:t>代替。</w:t>
      </w:r>
    </w:p>
    <w:p w:rsidR="004B7F09" w:rsidRDefault="00F778E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抄表主站通过集中器直接和采集器通讯。</w:t>
      </w:r>
    </w:p>
    <w:p w:rsidR="004B7F09" w:rsidRDefault="004B7F09">
      <w:pPr>
        <w:jc w:val="center"/>
        <w:rPr>
          <w:b/>
          <w:sz w:val="52"/>
          <w:szCs w:val="52"/>
        </w:rPr>
      </w:pPr>
    </w:p>
    <w:p w:rsidR="004B7F09" w:rsidRDefault="00F778E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二、通讯参数</w:t>
      </w:r>
    </w:p>
    <w:p w:rsidR="004B7F09" w:rsidRDefault="00F778E5">
      <w:pPr>
        <w:ind w:leftChars="127" w:left="267"/>
        <w:rPr>
          <w:sz w:val="24"/>
        </w:rPr>
      </w:pPr>
      <w:r>
        <w:rPr>
          <w:rFonts w:hint="eastAsia"/>
          <w:sz w:val="24"/>
        </w:rPr>
        <w:t>抄表平台和采集器数据传输速率为</w:t>
      </w:r>
      <w:r>
        <w:rPr>
          <w:rFonts w:hint="eastAsia"/>
          <w:sz w:val="24"/>
        </w:rPr>
        <w:t>2400bps/</w:t>
      </w:r>
      <w:r>
        <w:rPr>
          <w:rFonts w:hint="eastAsia"/>
          <w:sz w:val="24"/>
        </w:rPr>
        <w:t>秒。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个数据位，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个起始位，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个停止位，无校验。</w:t>
      </w:r>
    </w:p>
    <w:p w:rsidR="004B7F09" w:rsidRDefault="00F778E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三、数据帧格式</w:t>
      </w:r>
      <w:r>
        <w:rPr>
          <w:rFonts w:hint="eastAsia"/>
          <w:sz w:val="28"/>
          <w:szCs w:val="28"/>
        </w:rPr>
        <w:t xml:space="preserve"> </w:t>
      </w:r>
    </w:p>
    <w:tbl>
      <w:tblPr>
        <w:tblStyle w:val="a7"/>
        <w:tblW w:w="4860" w:type="dxa"/>
        <w:tblInd w:w="2088" w:type="dxa"/>
        <w:tblLayout w:type="fixed"/>
        <w:tblLook w:val="04A0"/>
      </w:tblPr>
      <w:tblGrid>
        <w:gridCol w:w="2160"/>
        <w:gridCol w:w="2700"/>
      </w:tblGrid>
      <w:tr w:rsidR="004B7F09">
        <w:tc>
          <w:tcPr>
            <w:tcW w:w="21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代码</w:t>
            </w:r>
          </w:p>
        </w:tc>
      </w:tr>
      <w:tr w:rsidR="004B7F09">
        <w:tc>
          <w:tcPr>
            <w:tcW w:w="21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68H</w:t>
            </w:r>
          </w:p>
        </w:tc>
      </w:tr>
      <w:tr w:rsidR="004B7F09">
        <w:tc>
          <w:tcPr>
            <w:tcW w:w="21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类型代码</w:t>
            </w: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T</w:t>
            </w:r>
          </w:p>
        </w:tc>
      </w:tr>
      <w:tr w:rsidR="004B7F09">
        <w:tc>
          <w:tcPr>
            <w:tcW w:w="216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地址域</w:t>
            </w: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</w:tr>
      <w:tr w:rsidR="004B7F09">
        <w:tc>
          <w:tcPr>
            <w:tcW w:w="216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A1</w:t>
            </w:r>
          </w:p>
        </w:tc>
      </w:tr>
      <w:tr w:rsidR="004B7F09">
        <w:tc>
          <w:tcPr>
            <w:tcW w:w="216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A2</w:t>
            </w:r>
          </w:p>
        </w:tc>
      </w:tr>
      <w:tr w:rsidR="004B7F09">
        <w:tc>
          <w:tcPr>
            <w:tcW w:w="216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A3</w:t>
            </w:r>
          </w:p>
        </w:tc>
      </w:tr>
      <w:tr w:rsidR="004B7F09">
        <w:tc>
          <w:tcPr>
            <w:tcW w:w="216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A4</w:t>
            </w:r>
          </w:p>
        </w:tc>
      </w:tr>
      <w:tr w:rsidR="004B7F09">
        <w:tc>
          <w:tcPr>
            <w:tcW w:w="216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A5</w:t>
            </w:r>
          </w:p>
        </w:tc>
      </w:tr>
      <w:tr w:rsidR="004B7F09">
        <w:tc>
          <w:tcPr>
            <w:tcW w:w="216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A6</w:t>
            </w:r>
          </w:p>
        </w:tc>
      </w:tr>
      <w:tr w:rsidR="004B7F09">
        <w:tc>
          <w:tcPr>
            <w:tcW w:w="21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控制码</w:t>
            </w: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</w:t>
            </w:r>
          </w:p>
        </w:tc>
      </w:tr>
      <w:tr w:rsidR="004B7F09">
        <w:tc>
          <w:tcPr>
            <w:tcW w:w="21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L(2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)</w:t>
            </w:r>
          </w:p>
        </w:tc>
      </w:tr>
      <w:tr w:rsidR="004B7F09">
        <w:tc>
          <w:tcPr>
            <w:tcW w:w="21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</w:t>
            </w: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DATA</w:t>
            </w:r>
          </w:p>
        </w:tc>
      </w:tr>
      <w:tr w:rsidR="004B7F09">
        <w:tc>
          <w:tcPr>
            <w:tcW w:w="21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校验码</w:t>
            </w: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字节）</w:t>
            </w:r>
          </w:p>
        </w:tc>
      </w:tr>
      <w:tr w:rsidR="004B7F09">
        <w:tc>
          <w:tcPr>
            <w:tcW w:w="21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2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16H</w:t>
            </w:r>
          </w:p>
        </w:tc>
      </w:tr>
    </w:tbl>
    <w:p w:rsidR="004B7F09" w:rsidRDefault="00F778E5">
      <w:pPr>
        <w:ind w:left="96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、类型代码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A0H</w:t>
      </w:r>
      <w:r>
        <w:rPr>
          <w:rFonts w:hint="eastAsia"/>
          <w:sz w:val="24"/>
        </w:rPr>
        <w:t>。</w:t>
      </w:r>
    </w:p>
    <w:p w:rsidR="004B7F09" w:rsidRDefault="00F778E5">
      <w:pPr>
        <w:ind w:leftChars="457" w:left="1320" w:hangingChars="150" w:hanging="36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、地址域：由</w:t>
      </w:r>
      <w:r>
        <w:rPr>
          <w:rFonts w:hint="eastAsia"/>
          <w:sz w:val="24"/>
        </w:rPr>
        <w:t>A0-A6 7</w:t>
      </w:r>
      <w:r>
        <w:rPr>
          <w:rFonts w:hint="eastAsia"/>
          <w:sz w:val="24"/>
        </w:rPr>
        <w:t>个字节组成，每个字节以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</w:t>
      </w:r>
      <w:r>
        <w:rPr>
          <w:rFonts w:hint="eastAsia"/>
          <w:sz w:val="24"/>
        </w:rPr>
        <w:t>BCD</w:t>
      </w:r>
      <w:r>
        <w:rPr>
          <w:rFonts w:hint="eastAsia"/>
          <w:sz w:val="24"/>
        </w:rPr>
        <w:t>码组成，地址为</w:t>
      </w:r>
      <w:r>
        <w:rPr>
          <w:rFonts w:hint="eastAsia"/>
          <w:sz w:val="24"/>
        </w:rPr>
        <w:t>14</w:t>
      </w:r>
      <w:r>
        <w:rPr>
          <w:rFonts w:hint="eastAsia"/>
          <w:sz w:val="24"/>
        </w:rPr>
        <w:t>位十进制数，低字节在前，高字节在后。</w:t>
      </w:r>
      <w:r>
        <w:rPr>
          <w:rFonts w:hint="eastAsia"/>
          <w:sz w:val="24"/>
        </w:rPr>
        <w:t>A5,A6</w:t>
      </w:r>
      <w:r>
        <w:rPr>
          <w:rFonts w:hint="eastAsia"/>
          <w:sz w:val="24"/>
        </w:rPr>
        <w:t>为厂商代码。</w:t>
      </w:r>
    </w:p>
    <w:p w:rsidR="004B7F09" w:rsidRDefault="00F778E5">
      <w:pPr>
        <w:ind w:left="1320"/>
        <w:rPr>
          <w:sz w:val="24"/>
        </w:rPr>
      </w:pPr>
      <w:r>
        <w:rPr>
          <w:rFonts w:hint="eastAsia"/>
          <w:sz w:val="24"/>
        </w:rPr>
        <w:t>地址</w:t>
      </w:r>
      <w:r>
        <w:rPr>
          <w:rFonts w:hint="eastAsia"/>
          <w:sz w:val="24"/>
        </w:rPr>
        <w:t>AA AA AA AA AA AA AA</w:t>
      </w:r>
      <w:r>
        <w:rPr>
          <w:rFonts w:hint="eastAsia"/>
          <w:sz w:val="24"/>
        </w:rPr>
        <w:t>为广播地址，仅对点对点获取设备地址有效。</w:t>
      </w:r>
    </w:p>
    <w:p w:rsidR="004B7F09" w:rsidRDefault="00F778E5">
      <w:pPr>
        <w:ind w:left="96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、控制码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：</w:t>
      </w:r>
    </w:p>
    <w:p w:rsidR="004B7F09" w:rsidRDefault="004B7F09">
      <w:pPr>
        <w:ind w:left="960"/>
        <w:rPr>
          <w:sz w:val="24"/>
        </w:rPr>
      </w:pPr>
    </w:p>
    <w:p w:rsidR="004B7F09" w:rsidRDefault="004B7F09">
      <w:pPr>
        <w:ind w:left="960"/>
        <w:rPr>
          <w:sz w:val="24"/>
        </w:rPr>
      </w:pPr>
    </w:p>
    <w:tbl>
      <w:tblPr>
        <w:tblStyle w:val="a7"/>
        <w:tblW w:w="6864" w:type="dxa"/>
        <w:tblInd w:w="828" w:type="dxa"/>
        <w:tblLayout w:type="fixed"/>
        <w:tblLook w:val="04A0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 w:rsidR="004B7F09">
        <w:tc>
          <w:tcPr>
            <w:tcW w:w="858" w:type="dxa"/>
            <w:vAlign w:val="center"/>
          </w:tcPr>
          <w:p w:rsidR="004B7F09" w:rsidRDefault="003340AE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 w:rsidRPr="003340AE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pict>
                <v:group id="_x0000_s2050" style="position:absolute;left:0;text-align:left;margin-left:15.6pt;margin-top:14.2pt;width:329pt;height:70.9pt;z-index:251660288" coordorigin="2940,10942" coordsize="6580,1418203">
                  <v:line id="_x0000_s2051" style="position:absolute" from="2940,11424" to="8160,11424"/>
                  <v:line id="_x0000_s2052" style="position:absolute;flip:y" from="2950,10953" to="2950,11421"/>
                  <v:line id="_x0000_s2053" style="position:absolute;flip:y" from="8173,10942" to="8173,11410"/>
                  <v:line id="_x0000_s2054" style="position:absolute" from="8961,10967" to="8961,11903"/>
                  <v:shape id="_x0000_s2055" type="#_x0000_t202" style="position:absolute;left:5012;top:11370;width:1240;height:478" filled="f" stroked="f">
                    <v:textbox>
                      <w:txbxContent>
                        <w:p w:rsidR="00C85FA8" w:rsidRDefault="00C85FA8">
                          <w:r>
                            <w:rPr>
                              <w:rFonts w:hint="eastAsia"/>
                            </w:rPr>
                            <w:t>功能定义</w:t>
                          </w:r>
                        </w:p>
                      </w:txbxContent>
                    </v:textbox>
                  </v:shape>
                  <v:shape id="_x0000_s2056" type="#_x0000_t202" style="position:absolute;left:8280;top:11882;width:1240;height:478" filled="f" stroked="f">
                    <v:textbox>
                      <w:txbxContent>
                        <w:p w:rsidR="00C85FA8" w:rsidRDefault="00C85FA8">
                          <w:r>
                            <w:rPr>
                              <w:rFonts w:hint="eastAsia"/>
                            </w:rPr>
                            <w:t>传输方向</w:t>
                          </w:r>
                        </w:p>
                      </w:txbxContent>
                    </v:textbox>
                  </v:shape>
                </v:group>
              </w:pict>
            </w:r>
            <w:r w:rsidR="00F778E5"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D0</w:t>
            </w:r>
          </w:p>
        </w:tc>
        <w:tc>
          <w:tcPr>
            <w:tcW w:w="858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D1</w:t>
            </w:r>
          </w:p>
        </w:tc>
        <w:tc>
          <w:tcPr>
            <w:tcW w:w="858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D2</w:t>
            </w:r>
          </w:p>
        </w:tc>
        <w:tc>
          <w:tcPr>
            <w:tcW w:w="858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D3</w:t>
            </w:r>
          </w:p>
        </w:tc>
        <w:tc>
          <w:tcPr>
            <w:tcW w:w="858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D4</w:t>
            </w:r>
          </w:p>
        </w:tc>
        <w:tc>
          <w:tcPr>
            <w:tcW w:w="858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D5</w:t>
            </w:r>
          </w:p>
        </w:tc>
        <w:tc>
          <w:tcPr>
            <w:tcW w:w="858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D6</w:t>
            </w:r>
          </w:p>
        </w:tc>
        <w:tc>
          <w:tcPr>
            <w:tcW w:w="858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D7</w:t>
            </w:r>
          </w:p>
        </w:tc>
      </w:tr>
    </w:tbl>
    <w:p w:rsidR="004B7F09" w:rsidRDefault="004B7F09">
      <w:pPr>
        <w:ind w:left="1260"/>
        <w:rPr>
          <w:sz w:val="28"/>
          <w:szCs w:val="28"/>
        </w:rPr>
      </w:pPr>
    </w:p>
    <w:p w:rsidR="004B7F09" w:rsidRDefault="004B7F09">
      <w:pPr>
        <w:ind w:left="420"/>
        <w:rPr>
          <w:sz w:val="28"/>
          <w:szCs w:val="28"/>
        </w:rPr>
      </w:pPr>
    </w:p>
    <w:p w:rsidR="004B7F09" w:rsidRDefault="00F778E5">
      <w:pPr>
        <w:ind w:leftChars="200" w:left="420" w:firstLineChars="450" w:firstLine="1080"/>
        <w:rPr>
          <w:sz w:val="24"/>
        </w:rPr>
      </w:pPr>
      <w:r>
        <w:rPr>
          <w:rFonts w:hint="eastAsia"/>
          <w:sz w:val="24"/>
        </w:rPr>
        <w:t>D7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由主叫方发起的命令帧。</w:t>
      </w:r>
    </w:p>
    <w:p w:rsidR="004B7F09" w:rsidRDefault="00F778E5">
      <w:pPr>
        <w:ind w:leftChars="536" w:left="1126" w:firstLineChars="350" w:firstLine="84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由被叫方返回的应答帧。</w:t>
      </w:r>
    </w:p>
    <w:p w:rsidR="004B7F09" w:rsidRDefault="00F778E5">
      <w:pPr>
        <w:rPr>
          <w:sz w:val="24"/>
        </w:rPr>
      </w:pPr>
      <w:r>
        <w:rPr>
          <w:rFonts w:hint="eastAsia"/>
          <w:sz w:val="24"/>
        </w:rPr>
        <w:t xml:space="preserve">            D6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0 </w:t>
      </w:r>
      <w:r>
        <w:rPr>
          <w:rFonts w:hint="eastAsia"/>
          <w:sz w:val="24"/>
        </w:rPr>
        <w:t>通讯正常</w:t>
      </w:r>
    </w:p>
    <w:p w:rsidR="004B7F09" w:rsidRDefault="00F778E5">
      <w:pPr>
        <w:rPr>
          <w:sz w:val="24"/>
        </w:rPr>
      </w:pPr>
      <w:r>
        <w:rPr>
          <w:rFonts w:hint="eastAsia"/>
          <w:sz w:val="24"/>
        </w:rPr>
        <w:t xml:space="preserve">                 1 </w:t>
      </w:r>
      <w:r>
        <w:rPr>
          <w:rFonts w:hint="eastAsia"/>
          <w:sz w:val="24"/>
        </w:rPr>
        <w:t>通讯故障</w:t>
      </w:r>
    </w:p>
    <w:p w:rsidR="004B7F09" w:rsidRDefault="00F778E5">
      <w:pPr>
        <w:rPr>
          <w:sz w:val="24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、数据长度</w:t>
      </w:r>
      <w:r>
        <w:rPr>
          <w:rFonts w:hint="eastAsia"/>
          <w:sz w:val="24"/>
        </w:rPr>
        <w:t>L</w:t>
      </w:r>
      <w:r>
        <w:rPr>
          <w:rFonts w:hint="eastAsia"/>
          <w:sz w:val="24"/>
        </w:rPr>
        <w:t>指数据域长度，先传低字节，再高字节。</w:t>
      </w:r>
    </w:p>
    <w:p w:rsidR="004B7F09" w:rsidRDefault="00F778E5">
      <w:pPr>
        <w:ind w:firstLineChars="450" w:firstLine="10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、数据域</w:t>
      </w:r>
      <w:r>
        <w:rPr>
          <w:rFonts w:hint="eastAsia"/>
          <w:sz w:val="24"/>
        </w:rPr>
        <w:t>DATA</w:t>
      </w:r>
      <w:r>
        <w:rPr>
          <w:rFonts w:hint="eastAsia"/>
          <w:sz w:val="24"/>
        </w:rPr>
        <w:t>由数据表示、序列号和具体数据组成。</w:t>
      </w:r>
    </w:p>
    <w:p w:rsidR="004B7F09" w:rsidRDefault="00F778E5">
      <w:pPr>
        <w:ind w:firstLineChars="450" w:firstLine="108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、校验和</w:t>
      </w:r>
      <w:r>
        <w:rPr>
          <w:rFonts w:hint="eastAsia"/>
          <w:sz w:val="24"/>
        </w:rPr>
        <w:t>CRC32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68</w:t>
      </w:r>
      <w:r>
        <w:rPr>
          <w:rFonts w:hint="eastAsia"/>
          <w:sz w:val="24"/>
        </w:rPr>
        <w:t>开始至</w:t>
      </w:r>
      <w:r>
        <w:rPr>
          <w:rFonts w:hint="eastAsia"/>
          <w:sz w:val="24"/>
        </w:rPr>
        <w:t>CRC32</w:t>
      </w:r>
      <w:r>
        <w:rPr>
          <w:rFonts w:hint="eastAsia"/>
          <w:sz w:val="24"/>
        </w:rPr>
        <w:t>前一字节的</w:t>
      </w:r>
      <w:r>
        <w:rPr>
          <w:rFonts w:hint="eastAsia"/>
          <w:sz w:val="24"/>
        </w:rPr>
        <w:t>CRC32</w:t>
      </w:r>
    </w:p>
    <w:p w:rsidR="004B7F09" w:rsidRDefault="00F778E5">
      <w:pPr>
        <w:ind w:firstLineChars="600" w:firstLine="1440"/>
        <w:rPr>
          <w:sz w:val="24"/>
        </w:rPr>
      </w:pPr>
      <w:r>
        <w:rPr>
          <w:rFonts w:hint="eastAsia"/>
          <w:sz w:val="24"/>
        </w:rPr>
        <w:t>校验，共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个字节。</w:t>
      </w:r>
    </w:p>
    <w:p w:rsidR="004B7F09" w:rsidRDefault="00F778E5">
      <w:pPr>
        <w:rPr>
          <w:sz w:val="24"/>
        </w:rPr>
      </w:pPr>
      <w:r>
        <w:rPr>
          <w:rFonts w:hint="eastAsia"/>
          <w:sz w:val="24"/>
        </w:rPr>
        <w:t>四、</w:t>
      </w:r>
      <w:r>
        <w:rPr>
          <w:rFonts w:hint="eastAsia"/>
          <w:sz w:val="28"/>
          <w:szCs w:val="28"/>
        </w:rPr>
        <w:t>传输要求</w:t>
      </w:r>
    </w:p>
    <w:p w:rsidR="004B7F09" w:rsidRDefault="00F778E5">
      <w:pPr>
        <w:autoSpaceDE w:val="0"/>
        <w:autoSpaceDN w:val="0"/>
        <w:adjustRightInd w:val="0"/>
        <w:ind w:firstLineChars="400" w:firstLine="960"/>
        <w:jc w:val="left"/>
        <w:rPr>
          <w:rFonts w:ascii="宋体" w:hAnsi="宋体" w:cs="AdobeHeitiStd-Regular"/>
          <w:kern w:val="0"/>
          <w:sz w:val="24"/>
        </w:rPr>
      </w:pPr>
      <w:r>
        <w:rPr>
          <w:rFonts w:ascii="宋体" w:hAnsi="宋体" w:cs="AdobeHeitiStd-Regular" w:hint="eastAsia"/>
          <w:kern w:val="0"/>
          <w:sz w:val="24"/>
        </w:rPr>
        <w:t>1、前导字节</w:t>
      </w:r>
      <w:r>
        <w:rPr>
          <w:rFonts w:ascii="宋体" w:hAnsi="宋体" w:cs="AdobeHeitiStd-Regular"/>
          <w:kern w:val="0"/>
          <w:sz w:val="24"/>
        </w:rPr>
        <w:t>:</w:t>
      </w:r>
      <w:r>
        <w:rPr>
          <w:rFonts w:ascii="宋体" w:hAnsi="宋体" w:cs="AdobeHeitiStd-Regular" w:hint="eastAsia"/>
          <w:kern w:val="0"/>
          <w:sz w:val="24"/>
        </w:rPr>
        <w:t>在发送帧信息之前，应先发送</w:t>
      </w:r>
      <w:r>
        <w:rPr>
          <w:rFonts w:ascii="宋体" w:hAnsi="宋体" w:cs="AdobeHeitiStd-Regular"/>
          <w:kern w:val="0"/>
          <w:sz w:val="24"/>
        </w:rPr>
        <w:t>2-4</w:t>
      </w:r>
      <w:r>
        <w:rPr>
          <w:rFonts w:ascii="宋体" w:hAnsi="宋体" w:cs="AdobeHeitiStd-Regular" w:hint="eastAsia"/>
          <w:kern w:val="0"/>
          <w:sz w:val="24"/>
        </w:rPr>
        <w:t>个字节</w:t>
      </w:r>
      <w:r>
        <w:rPr>
          <w:rFonts w:ascii="宋体" w:hAnsi="宋体" w:cs="AdobeHeitiStd-Regular"/>
          <w:kern w:val="0"/>
          <w:sz w:val="24"/>
        </w:rPr>
        <w:t>FEH</w:t>
      </w:r>
      <w:r>
        <w:rPr>
          <w:rFonts w:ascii="宋体" w:hAnsi="宋体" w:cs="AdobeHeitiStd-Regular" w:hint="eastAsia"/>
          <w:kern w:val="0"/>
          <w:sz w:val="24"/>
        </w:rPr>
        <w:t>。</w:t>
      </w:r>
    </w:p>
    <w:p w:rsidR="004B7F09" w:rsidRDefault="00F778E5">
      <w:pPr>
        <w:autoSpaceDE w:val="0"/>
        <w:autoSpaceDN w:val="0"/>
        <w:adjustRightInd w:val="0"/>
        <w:ind w:firstLineChars="400" w:firstLine="960"/>
        <w:jc w:val="left"/>
        <w:rPr>
          <w:rFonts w:ascii="宋体" w:hAnsi="宋体" w:cs="AdobeHeitiStd-Regular"/>
          <w:kern w:val="0"/>
          <w:sz w:val="24"/>
        </w:rPr>
      </w:pPr>
      <w:r>
        <w:rPr>
          <w:rFonts w:ascii="宋体" w:hAnsi="宋体" w:cs="AdobeHeitiStd-Regular" w:hint="eastAsia"/>
          <w:kern w:val="0"/>
          <w:sz w:val="24"/>
        </w:rPr>
        <w:t>2、传输次序</w:t>
      </w:r>
      <w:r>
        <w:rPr>
          <w:rFonts w:ascii="宋体" w:hAnsi="宋体" w:cs="AdobeHeitiStd-Regular"/>
          <w:kern w:val="0"/>
          <w:sz w:val="24"/>
        </w:rPr>
        <w:t>:</w:t>
      </w:r>
      <w:r>
        <w:rPr>
          <w:rFonts w:ascii="宋体" w:hAnsi="宋体" w:cs="AdobeHeitiStd-Regular" w:hint="eastAsia"/>
          <w:kern w:val="0"/>
          <w:sz w:val="24"/>
        </w:rPr>
        <w:t>所有多字节数据域均先传送低位字节，后传送</w:t>
      </w:r>
    </w:p>
    <w:p w:rsidR="004B7F09" w:rsidRDefault="00F778E5">
      <w:pPr>
        <w:autoSpaceDE w:val="0"/>
        <w:autoSpaceDN w:val="0"/>
        <w:adjustRightInd w:val="0"/>
        <w:ind w:firstLineChars="550" w:firstLine="1320"/>
        <w:jc w:val="left"/>
        <w:rPr>
          <w:rFonts w:ascii="宋体" w:hAnsi="宋体" w:cs="AdobeHeitiStd-Regular"/>
          <w:kern w:val="0"/>
          <w:sz w:val="24"/>
        </w:rPr>
      </w:pPr>
      <w:r>
        <w:rPr>
          <w:rFonts w:ascii="宋体" w:hAnsi="宋体" w:cs="AdobeHeitiStd-Regular" w:hint="eastAsia"/>
          <w:kern w:val="0"/>
          <w:sz w:val="24"/>
        </w:rPr>
        <w:t>高位字节。</w:t>
      </w:r>
    </w:p>
    <w:p w:rsidR="004B7F09" w:rsidRDefault="00F778E5">
      <w:pPr>
        <w:autoSpaceDE w:val="0"/>
        <w:autoSpaceDN w:val="0"/>
        <w:adjustRightInd w:val="0"/>
        <w:ind w:firstLineChars="400" w:firstLine="960"/>
        <w:jc w:val="left"/>
        <w:rPr>
          <w:rFonts w:ascii="宋体" w:hAnsi="宋体" w:cs="AdobeHeitiStd-Regular"/>
          <w:kern w:val="0"/>
          <w:sz w:val="24"/>
        </w:rPr>
      </w:pPr>
      <w:r>
        <w:rPr>
          <w:rFonts w:ascii="宋体" w:hAnsi="宋体" w:cs="AdobeHeitiStd-Regular" w:hint="eastAsia"/>
          <w:kern w:val="0"/>
          <w:sz w:val="24"/>
        </w:rPr>
        <w:t>3、传输响应</w:t>
      </w:r>
      <w:r>
        <w:rPr>
          <w:rFonts w:ascii="宋体" w:hAnsi="宋体" w:cs="AdobeHeitiStd-Regular"/>
          <w:kern w:val="0"/>
          <w:sz w:val="24"/>
        </w:rPr>
        <w:t>:</w:t>
      </w:r>
      <w:r>
        <w:rPr>
          <w:rFonts w:ascii="宋体" w:hAnsi="宋体" w:cs="AdobeHeitiStd-Regular" w:hint="eastAsia"/>
          <w:kern w:val="0"/>
          <w:sz w:val="24"/>
        </w:rPr>
        <w:t>每次通讯先由主站发出命令帧，被选择的从站</w:t>
      </w:r>
    </w:p>
    <w:p w:rsidR="004B7F09" w:rsidRDefault="00F778E5">
      <w:pPr>
        <w:autoSpaceDE w:val="0"/>
        <w:autoSpaceDN w:val="0"/>
        <w:adjustRightInd w:val="0"/>
        <w:ind w:firstLineChars="550" w:firstLine="1320"/>
        <w:jc w:val="left"/>
        <w:rPr>
          <w:rFonts w:ascii="宋体" w:hAnsi="宋体" w:cs="AdobeHeitiStd-Regular"/>
          <w:kern w:val="0"/>
          <w:sz w:val="24"/>
        </w:rPr>
      </w:pPr>
      <w:r>
        <w:rPr>
          <w:rFonts w:ascii="宋体" w:hAnsi="宋体" w:cs="AdobeHeitiStd-Regular" w:hint="eastAsia"/>
          <w:kern w:val="0"/>
          <w:sz w:val="24"/>
        </w:rPr>
        <w:t>根据命令帧的要求做出响应。</w:t>
      </w:r>
    </w:p>
    <w:p w:rsidR="004B7F09" w:rsidRDefault="00F778E5">
      <w:pPr>
        <w:ind w:firstLineChars="400" w:firstLine="96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、出错控制：从站接收到错误数据包时，不与响应。</w:t>
      </w:r>
    </w:p>
    <w:p w:rsidR="004B7F09" w:rsidRDefault="00F778E5">
      <w:pPr>
        <w:ind w:firstLineChars="400" w:firstLine="96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、传输模式：采用一问一答方式，由主机发起通讯，从机</w:t>
      </w:r>
    </w:p>
    <w:p w:rsidR="004B7F09" w:rsidRDefault="00F778E5">
      <w:pPr>
        <w:ind w:leftChars="648" w:left="2081" w:hangingChars="300" w:hanging="720"/>
        <w:rPr>
          <w:sz w:val="24"/>
        </w:rPr>
      </w:pPr>
      <w:r>
        <w:rPr>
          <w:rFonts w:hint="eastAsia"/>
          <w:sz w:val="24"/>
        </w:rPr>
        <w:t>应答。主机发起通讯后从机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秒内没有应答，视为本次通讯</w:t>
      </w:r>
    </w:p>
    <w:p w:rsidR="004B7F09" w:rsidRDefault="00F778E5">
      <w:pPr>
        <w:ind w:leftChars="648" w:left="2081" w:hangingChars="300" w:hanging="720"/>
        <w:rPr>
          <w:sz w:val="24"/>
        </w:rPr>
      </w:pPr>
      <w:r>
        <w:rPr>
          <w:rFonts w:hint="eastAsia"/>
          <w:sz w:val="24"/>
        </w:rPr>
        <w:t>超时，主机连续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次发送命令超时，视为通讯失败。</w:t>
      </w:r>
    </w:p>
    <w:p w:rsidR="004B7F09" w:rsidRDefault="00F778E5">
      <w:pPr>
        <w:ind w:firstLineChars="400" w:firstLine="96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、和集中器通讯每个数据包总长度不超过</w:t>
      </w:r>
      <w:r>
        <w:rPr>
          <w:rFonts w:hint="eastAsia"/>
          <w:sz w:val="24"/>
        </w:rPr>
        <w:t>512</w:t>
      </w:r>
      <w:r>
        <w:rPr>
          <w:rFonts w:hint="eastAsia"/>
          <w:sz w:val="24"/>
        </w:rPr>
        <w:t>个字节。</w:t>
      </w:r>
    </w:p>
    <w:p w:rsidR="004B7F09" w:rsidRDefault="00F778E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五、具体命令说明：</w:t>
      </w:r>
    </w:p>
    <w:p w:rsidR="004B7F09" w:rsidRDefault="00F778E5">
      <w:pPr>
        <w:ind w:firstLine="570"/>
        <w:rPr>
          <w:sz w:val="24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4"/>
        </w:rPr>
        <w:t>命令汇总</w:t>
      </w:r>
    </w:p>
    <w:p w:rsidR="004B7F09" w:rsidRDefault="00F778E5">
      <w:pPr>
        <w:ind w:firstLine="570"/>
        <w:rPr>
          <w:sz w:val="24"/>
        </w:rPr>
      </w:pPr>
      <w:r>
        <w:rPr>
          <w:rFonts w:hint="eastAsia"/>
          <w:sz w:val="24"/>
        </w:rPr>
        <w:t xml:space="preserve">     </w:t>
      </w:r>
    </w:p>
    <w:tbl>
      <w:tblPr>
        <w:tblStyle w:val="a7"/>
        <w:tblW w:w="7151" w:type="dxa"/>
        <w:tblInd w:w="1368" w:type="dxa"/>
        <w:tblLayout w:type="fixed"/>
        <w:tblLook w:val="04A0"/>
      </w:tblPr>
      <w:tblGrid>
        <w:gridCol w:w="700"/>
        <w:gridCol w:w="1412"/>
        <w:gridCol w:w="1412"/>
        <w:gridCol w:w="3627"/>
      </w:tblGrid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序号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命令名称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17/97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16 AD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采集器强制复位</w:t>
            </w:r>
          </w:p>
        </w:tc>
      </w:tr>
      <w:tr w:rsidR="004B7F09">
        <w:trPr>
          <w:trHeight w:val="262"/>
        </w:trPr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2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17/97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0A 85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获取采集器当前工作状态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17/97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18 AF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获取采集器当前软件版本号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17/97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18 A3</w:t>
            </w:r>
          </w:p>
        </w:tc>
        <w:tc>
          <w:tcPr>
            <w:tcW w:w="3627" w:type="dxa"/>
            <w:vAlign w:val="center"/>
          </w:tcPr>
          <w:p w:rsidR="004B7F09" w:rsidRDefault="003340AE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hyperlink w:anchor="设置集中器地址" w:history="1">
              <w:r w:rsidR="00F778E5">
                <w:rPr>
                  <w:rFonts w:ascii="Times New Roman" w:eastAsia="宋体" w:hAnsi="Times New Roman" w:cs="Times New Roman" w:hint="eastAsia"/>
                  <w:kern w:val="0"/>
                  <w:sz w:val="24"/>
                  <w:szCs w:val="20"/>
                </w:rPr>
                <w:t>设置采集器地址</w:t>
              </w:r>
            </w:hyperlink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01/81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04 82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读取集中当前时间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04/84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15 A1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设置采集器当前时间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01/81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0A 83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读取采集器全部表地址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04/84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18 A2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下载表地址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01/81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1F 92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启动采集器抄表（指定表地址）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01/81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1F 92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启动采集器抄所有表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01/81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1F 9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获取当前抄表读数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17/97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15 A5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设置定时抄读全部表时间</w:t>
            </w:r>
          </w:p>
        </w:tc>
      </w:tr>
      <w:tr w:rsidR="004B7F09">
        <w:tc>
          <w:tcPr>
            <w:tcW w:w="7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17/97</w:t>
            </w:r>
            <w:bookmarkStart w:id="0" w:name="_GoBack"/>
            <w:bookmarkEnd w:id="0"/>
          </w:p>
        </w:tc>
        <w:tc>
          <w:tcPr>
            <w:tcW w:w="1412" w:type="dxa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15 A6</w:t>
            </w:r>
          </w:p>
        </w:tc>
        <w:tc>
          <w:tcPr>
            <w:tcW w:w="362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设置周期自动抄读全部表周期</w:t>
            </w:r>
          </w:p>
        </w:tc>
      </w:tr>
      <w:tr w:rsidR="005B1E7F">
        <w:tc>
          <w:tcPr>
            <w:tcW w:w="700" w:type="dxa"/>
            <w:vAlign w:val="center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412" w:type="dxa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17/97</w:t>
            </w:r>
          </w:p>
        </w:tc>
        <w:tc>
          <w:tcPr>
            <w:tcW w:w="1412" w:type="dxa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18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B1</w:t>
            </w:r>
          </w:p>
        </w:tc>
        <w:tc>
          <w:tcPr>
            <w:tcW w:w="3627" w:type="dxa"/>
            <w:vAlign w:val="center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指定表地址开阀操作</w:t>
            </w:r>
          </w:p>
        </w:tc>
      </w:tr>
      <w:tr w:rsidR="005B1E7F">
        <w:tc>
          <w:tcPr>
            <w:tcW w:w="700" w:type="dxa"/>
            <w:vAlign w:val="center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412" w:type="dxa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17/97</w:t>
            </w:r>
          </w:p>
        </w:tc>
        <w:tc>
          <w:tcPr>
            <w:tcW w:w="1412" w:type="dxa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18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B2</w:t>
            </w:r>
          </w:p>
        </w:tc>
        <w:tc>
          <w:tcPr>
            <w:tcW w:w="3627" w:type="dxa"/>
            <w:vAlign w:val="center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指定表地址关阀操作</w:t>
            </w:r>
          </w:p>
        </w:tc>
      </w:tr>
      <w:tr w:rsidR="005B1E7F">
        <w:tc>
          <w:tcPr>
            <w:tcW w:w="700" w:type="dxa"/>
            <w:vAlign w:val="center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412" w:type="dxa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17/97</w:t>
            </w:r>
          </w:p>
        </w:tc>
        <w:tc>
          <w:tcPr>
            <w:tcW w:w="1412" w:type="dxa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18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B3</w:t>
            </w:r>
          </w:p>
        </w:tc>
        <w:tc>
          <w:tcPr>
            <w:tcW w:w="3627" w:type="dxa"/>
            <w:vAlign w:val="center"/>
          </w:tcPr>
          <w:p w:rsidR="005B1E7F" w:rsidRDefault="005B1E7F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读指定表地址的阀状态信息</w:t>
            </w:r>
          </w:p>
        </w:tc>
      </w:tr>
    </w:tbl>
    <w:p w:rsidR="004B7F09" w:rsidRDefault="00F778E5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以采集器地址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为例子：</w:t>
      </w:r>
    </w:p>
    <w:p w:rsidR="004B7F09" w:rsidRDefault="00F778E5">
      <w:pPr>
        <w:ind w:left="7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、采集器强制复位</w:t>
      </w:r>
    </w:p>
    <w:p w:rsidR="004B7F09" w:rsidRDefault="00F778E5">
      <w:pPr>
        <w:ind w:left="420" w:firstLine="570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05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AD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AD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: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电池状态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欠压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位：定期抄表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位：定时抄表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位：采集器状态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空闲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忙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位：操作结果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成功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失败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位：市电状态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有电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断电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位：时钟状态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FLASH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MBUS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短路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SRAM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20-23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="7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、读取采集器当前工作状态</w:t>
      </w:r>
    </w:p>
    <w:p w:rsidR="004B7F09" w:rsidRDefault="00F778E5">
      <w:pPr>
        <w:ind w:leftChars="200" w:left="420" w:firstLineChars="352" w:firstLine="84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在点对点通讯，地址为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AA AA AA AA AA AA AA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时，可以用作读采集器地址用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05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0A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85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返回采集器当前地址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0A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85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: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电池状态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欠压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位：定期抄表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位：定时抄表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位：采集器状态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空闲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忙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位：操作结果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成功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失败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位：市电状态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有电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断电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位：时钟状态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FLASH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MBUS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短路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SRAM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20-23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="9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、获取采集器当前软件版本号</w:t>
      </w:r>
    </w:p>
    <w:p w:rsidR="004B7F09" w:rsidRDefault="00F778E5">
      <w:pPr>
        <w:ind w:leftChars="200" w:left="420" w:firstLineChars="402" w:firstLine="96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05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AF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0A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AF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18-22</w:t>
            </w:r>
          </w:p>
        </w:tc>
        <w:tc>
          <w:tcPr>
            <w:tcW w:w="180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VER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软件版本，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个字节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08 00 15 11 20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8.0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版本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15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年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日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23-26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27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4B7F09">
      <w:pPr>
        <w:ind w:left="960"/>
        <w:rPr>
          <w:b/>
          <w:sz w:val="28"/>
          <w:szCs w:val="28"/>
        </w:rPr>
      </w:pPr>
    </w:p>
    <w:p w:rsidR="004B7F09" w:rsidRDefault="00F778E5">
      <w:pPr>
        <w:ind w:left="9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</w:t>
      </w:r>
      <w:bookmarkStart w:id="1" w:name="设置集中器地址"/>
      <w:r>
        <w:rPr>
          <w:rFonts w:hint="eastAsia"/>
          <w:b/>
          <w:sz w:val="28"/>
          <w:szCs w:val="28"/>
        </w:rPr>
        <w:t>设置采集器地址</w:t>
      </w:r>
      <w:bookmarkEnd w:id="1"/>
    </w:p>
    <w:p w:rsidR="004B7F09" w:rsidRDefault="00F778E5">
      <w:pPr>
        <w:ind w:leftChars="200" w:left="420" w:firstLineChars="402" w:firstLine="96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0C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A3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采集器新地址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24-27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28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08</w:t>
            </w:r>
          </w:p>
        </w:tc>
        <w:tc>
          <w:tcPr>
            <w:tcW w:w="2519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新地址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A3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: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电池状态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欠压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位：定期抄表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位：定时抄表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位：采集器状态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空闲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忙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位：操作结果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成功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失败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位：市电状态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有电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断电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位：时钟状态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FLASH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MBUS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短路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SRAM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20-23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="9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、读取采集器当前时间</w:t>
      </w:r>
    </w:p>
    <w:p w:rsidR="004B7F09" w:rsidRDefault="00F778E5">
      <w:pPr>
        <w:ind w:leftChars="200" w:left="420" w:firstLineChars="402" w:firstLine="96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05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04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81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0B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04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82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18-23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TIME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当前时间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BCD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YYMMDDhhmmss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例如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15 11 27 09 09 36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年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27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日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分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秒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24-27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28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="9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、设置采集器当前时间</w:t>
      </w:r>
    </w:p>
    <w:p w:rsidR="004B7F09" w:rsidRDefault="00F778E5">
      <w:pPr>
        <w:ind w:leftChars="200" w:left="420" w:firstLineChars="352" w:firstLine="84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04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0B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18-23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TIME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YMDhms 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BCD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11 06 01 18 27 27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14-27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28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84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0B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18-23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TIME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YMDhms 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BCD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返回设置成功后时间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24-27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28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="9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7</w:t>
      </w:r>
      <w:r>
        <w:rPr>
          <w:rFonts w:hint="eastAsia"/>
          <w:b/>
          <w:sz w:val="28"/>
          <w:szCs w:val="28"/>
        </w:rPr>
        <w:t>、擦除采集器数据存储单元</w:t>
      </w:r>
    </w:p>
    <w:p w:rsidR="004B7F09" w:rsidRDefault="00F778E5">
      <w:pPr>
        <w:ind w:left="1680"/>
        <w:rPr>
          <w:sz w:val="24"/>
        </w:rPr>
      </w:pPr>
      <w:r>
        <w:rPr>
          <w:rFonts w:hint="eastAsia"/>
          <w:sz w:val="24"/>
        </w:rPr>
        <w:t>采集器在启动时，判断自己的地址，如果发现地址是</w:t>
      </w:r>
      <w:r>
        <w:rPr>
          <w:rFonts w:hint="eastAsia"/>
          <w:sz w:val="24"/>
        </w:rPr>
        <w:t>FF FF FF FF FF FF FF</w:t>
      </w:r>
      <w:r>
        <w:rPr>
          <w:rFonts w:hint="eastAsia"/>
          <w:sz w:val="24"/>
        </w:rPr>
        <w:t>时，自动擦除外部</w:t>
      </w:r>
      <w:r>
        <w:rPr>
          <w:rFonts w:hint="eastAsia"/>
          <w:sz w:val="24"/>
        </w:rPr>
        <w:t>FLASH</w:t>
      </w:r>
      <w:r>
        <w:rPr>
          <w:rFonts w:hint="eastAsia"/>
          <w:sz w:val="24"/>
        </w:rPr>
        <w:t>数据存储单元。因此，当需要进行擦除</w:t>
      </w:r>
      <w:r>
        <w:rPr>
          <w:rFonts w:hint="eastAsia"/>
          <w:sz w:val="24"/>
        </w:rPr>
        <w:t>FLASH</w:t>
      </w:r>
      <w:r>
        <w:rPr>
          <w:rFonts w:hint="eastAsia"/>
          <w:sz w:val="24"/>
        </w:rPr>
        <w:t>时，可以分位以下几步实现：</w:t>
      </w:r>
    </w:p>
    <w:p w:rsidR="004B7F09" w:rsidRDefault="00F778E5">
      <w:pPr>
        <w:ind w:left="16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）、把采集器地址修改成</w:t>
      </w:r>
      <w:r>
        <w:rPr>
          <w:rFonts w:hint="eastAsia"/>
          <w:sz w:val="24"/>
        </w:rPr>
        <w:t>FF FF FF FF FF FF FF</w:t>
      </w:r>
      <w:r>
        <w:rPr>
          <w:rFonts w:hint="eastAsia"/>
          <w:sz w:val="24"/>
        </w:rPr>
        <w:t>，此命令参考修改采集器地址命令。</w:t>
      </w:r>
    </w:p>
    <w:p w:rsidR="004B7F09" w:rsidRDefault="00F778E5">
      <w:pPr>
        <w:ind w:left="16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）、强制采集器复位。</w:t>
      </w:r>
    </w:p>
    <w:p w:rsidR="004B7F09" w:rsidRDefault="00F778E5">
      <w:pPr>
        <w:ind w:left="16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）、间隔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秒发送获取采集器当前状态命令。</w:t>
      </w:r>
    </w:p>
    <w:p w:rsidR="004B7F09" w:rsidRDefault="00F778E5">
      <w:pPr>
        <w:ind w:left="16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）、当对采集器取状态命令有返回时，修改采集器地址。</w:t>
      </w:r>
    </w:p>
    <w:p w:rsidR="004B7F09" w:rsidRDefault="00F778E5">
      <w:p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b/>
          <w:sz w:val="28"/>
          <w:szCs w:val="28"/>
        </w:rPr>
        <w:t xml:space="preserve"> 8</w:t>
      </w:r>
      <w:r>
        <w:rPr>
          <w:rFonts w:hint="eastAsia"/>
          <w:b/>
          <w:sz w:val="28"/>
          <w:szCs w:val="28"/>
        </w:rPr>
        <w:t>、读取采集器全部表地址</w:t>
      </w:r>
    </w:p>
    <w:p w:rsidR="004B7F09" w:rsidRDefault="00F778E5">
      <w:pPr>
        <w:rPr>
          <w:sz w:val="24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  </w:t>
      </w:r>
      <w:r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）、获取第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包表地址</w:t>
      </w:r>
    </w:p>
    <w:p w:rsidR="004B7F09" w:rsidRDefault="00F778E5">
      <w:pPr>
        <w:ind w:left="420" w:firstLine="570"/>
        <w:rPr>
          <w:sz w:val="28"/>
          <w:szCs w:val="28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8"/>
          <w:szCs w:val="28"/>
        </w:rPr>
        <w:t xml:space="preserve">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05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0A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83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14-27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28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734" w:left="2141" w:hangingChars="250" w:hanging="60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81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第一包包号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0A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83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ata1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包数据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rPr>
          <w:sz w:val="24"/>
        </w:rPr>
      </w:pPr>
      <w:r>
        <w:rPr>
          <w:rFonts w:hint="eastAsia"/>
          <w:sz w:val="28"/>
          <w:szCs w:val="28"/>
        </w:rPr>
        <w:t xml:space="preserve">           </w:t>
      </w: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）、当总包数</w:t>
      </w:r>
      <w:r>
        <w:rPr>
          <w:rFonts w:hint="eastAsia"/>
          <w:sz w:val="24"/>
        </w:rPr>
        <w:t>&gt;1</w:t>
      </w:r>
      <w:r>
        <w:rPr>
          <w:rFonts w:hint="eastAsia"/>
          <w:sz w:val="24"/>
        </w:rPr>
        <w:t>时，上位机发获取下一包数据或者重取上一包数据</w:t>
      </w:r>
    </w:p>
    <w:p w:rsidR="004B7F09" w:rsidRDefault="00F778E5">
      <w:pPr>
        <w:ind w:left="420" w:firstLine="570"/>
        <w:rPr>
          <w:sz w:val="28"/>
          <w:szCs w:val="28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8"/>
          <w:szCs w:val="28"/>
        </w:rPr>
        <w:t xml:space="preserve">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08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RST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01-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请求下一包数据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02-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重发上一包数据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数据包总数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上一包数据包号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21-24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25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81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ataN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包数据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rPr>
          <w:sz w:val="24"/>
        </w:rPr>
      </w:pPr>
      <w:r>
        <w:rPr>
          <w:rFonts w:hint="eastAsia"/>
          <w:sz w:val="28"/>
          <w:szCs w:val="28"/>
        </w:rPr>
        <w:t xml:space="preserve">            </w:t>
      </w:r>
      <w:r>
        <w:rPr>
          <w:rFonts w:hint="eastAsia"/>
          <w:sz w:val="24"/>
        </w:rPr>
        <w:t>当上位机获取到的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pn</w:t>
      </w:r>
      <w:r>
        <w:rPr>
          <w:rFonts w:hint="eastAsia"/>
          <w:sz w:val="24"/>
        </w:rPr>
        <w:t>想等时，通讯结束，上位机</w:t>
      </w:r>
    </w:p>
    <w:p w:rsidR="004B7F09" w:rsidRDefault="00F778E5">
      <w:pPr>
        <w:rPr>
          <w:sz w:val="24"/>
        </w:rPr>
      </w:pP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</w:rPr>
        <w:t>需要把接收到的所有包进行拼包，然后解析数据包信息。</w:t>
      </w:r>
    </w:p>
    <w:p w:rsidR="004B7F09" w:rsidRDefault="00F778E5">
      <w:pPr>
        <w:rPr>
          <w:sz w:val="28"/>
          <w:szCs w:val="28"/>
        </w:rPr>
      </w:pPr>
      <w:r>
        <w:rPr>
          <w:rFonts w:hint="eastAsia"/>
          <w:sz w:val="24"/>
        </w:rPr>
        <w:t xml:space="preserve">              Data1~DataN</w:t>
      </w:r>
      <w:r>
        <w:rPr>
          <w:rFonts w:hint="eastAsia"/>
          <w:sz w:val="24"/>
        </w:rPr>
        <w:t>中信息解析如下：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  </w:t>
      </w:r>
    </w:p>
    <w:tbl>
      <w:tblPr>
        <w:tblStyle w:val="a7"/>
        <w:tblW w:w="5424" w:type="dxa"/>
        <w:tblInd w:w="2604" w:type="dxa"/>
        <w:tblLayout w:type="fixed"/>
        <w:tblLook w:val="04A0"/>
      </w:tblPr>
      <w:tblGrid>
        <w:gridCol w:w="744"/>
        <w:gridCol w:w="1620"/>
        <w:gridCol w:w="3060"/>
      </w:tblGrid>
      <w:tr w:rsidR="004B7F09">
        <w:tc>
          <w:tcPr>
            <w:tcW w:w="74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</w:t>
            </w:r>
          </w:p>
        </w:tc>
        <w:tc>
          <w:tcPr>
            <w:tcW w:w="30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4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NUM</w:t>
            </w:r>
          </w:p>
        </w:tc>
        <w:tc>
          <w:tcPr>
            <w:tcW w:w="30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当前使用的通道数量</w:t>
            </w:r>
          </w:p>
        </w:tc>
      </w:tr>
      <w:tr w:rsidR="004B7F09">
        <w:tc>
          <w:tcPr>
            <w:tcW w:w="74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INFO1</w:t>
            </w:r>
          </w:p>
        </w:tc>
        <w:tc>
          <w:tcPr>
            <w:tcW w:w="306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通道信息，最多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个通道，采集器定时抄表按这里的通道顺序进行</w:t>
            </w:r>
          </w:p>
        </w:tc>
      </w:tr>
      <w:tr w:rsidR="004B7F09">
        <w:tc>
          <w:tcPr>
            <w:tcW w:w="74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INFO2</w:t>
            </w:r>
          </w:p>
        </w:tc>
        <w:tc>
          <w:tcPr>
            <w:tcW w:w="306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4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INFO3</w:t>
            </w:r>
          </w:p>
        </w:tc>
        <w:tc>
          <w:tcPr>
            <w:tcW w:w="306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4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INFO4</w:t>
            </w:r>
          </w:p>
        </w:tc>
        <w:tc>
          <w:tcPr>
            <w:tcW w:w="306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4"/>
        </w:rPr>
        <w:t>通道具体信息</w:t>
      </w:r>
      <w:r>
        <w:rPr>
          <w:rFonts w:hint="eastAsia"/>
          <w:sz w:val="24"/>
        </w:rPr>
        <w:t>INFO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</w:p>
    <w:tbl>
      <w:tblPr>
        <w:tblStyle w:val="a7"/>
        <w:tblW w:w="5424" w:type="dxa"/>
        <w:tblInd w:w="2604" w:type="dxa"/>
        <w:tblLayout w:type="fixed"/>
        <w:tblLook w:val="04A0"/>
      </w:tblPr>
      <w:tblGrid>
        <w:gridCol w:w="744"/>
        <w:gridCol w:w="1620"/>
        <w:gridCol w:w="3060"/>
      </w:tblGrid>
      <w:tr w:rsidR="004B7F09">
        <w:tc>
          <w:tcPr>
            <w:tcW w:w="74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</w:t>
            </w:r>
          </w:p>
        </w:tc>
        <w:tc>
          <w:tcPr>
            <w:tcW w:w="30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4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NO</w:t>
            </w:r>
          </w:p>
        </w:tc>
        <w:tc>
          <w:tcPr>
            <w:tcW w:w="30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通道编号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1-4</w:t>
            </w:r>
          </w:p>
        </w:tc>
      </w:tr>
      <w:tr w:rsidR="004B7F09">
        <w:tc>
          <w:tcPr>
            <w:tcW w:w="74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2-3</w:t>
            </w: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 DI1</w:t>
            </w:r>
          </w:p>
        </w:tc>
        <w:tc>
          <w:tcPr>
            <w:tcW w:w="30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本通道中表的总数，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进制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表示</w:t>
            </w:r>
          </w:p>
        </w:tc>
      </w:tr>
      <w:tr w:rsidR="004B7F09">
        <w:tc>
          <w:tcPr>
            <w:tcW w:w="744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30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个表地址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7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</w:tr>
      <w:tr w:rsidR="004B7F09">
        <w:tc>
          <w:tcPr>
            <w:tcW w:w="744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30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个表地址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</w:tr>
      <w:tr w:rsidR="004B7F09">
        <w:tc>
          <w:tcPr>
            <w:tcW w:w="744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……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..</w:t>
            </w:r>
          </w:p>
        </w:tc>
        <w:tc>
          <w:tcPr>
            <w:tcW w:w="306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44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30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个表地址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7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</w:tr>
    </w:tbl>
    <w:p w:rsidR="004B7F09" w:rsidRDefault="004B7F09">
      <w:pPr>
        <w:ind w:left="960"/>
        <w:rPr>
          <w:sz w:val="28"/>
          <w:szCs w:val="28"/>
        </w:rPr>
      </w:pPr>
    </w:p>
    <w:p w:rsidR="004B7F09" w:rsidRDefault="00F778E5">
      <w:pPr>
        <w:ind w:leftChars="457" w:left="960" w:firstLineChars="150" w:firstLine="422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、采集器下载全部表地址</w:t>
      </w:r>
      <w:r>
        <w:rPr>
          <w:rFonts w:hint="eastAsia"/>
          <w:sz w:val="28"/>
          <w:szCs w:val="28"/>
        </w:rPr>
        <w:t>：</w:t>
      </w:r>
    </w:p>
    <w:p w:rsidR="004B7F09" w:rsidRDefault="00F778E5">
      <w:pPr>
        <w:ind w:leftChars="457" w:left="960" w:firstLineChars="150" w:firstLine="360"/>
        <w:rPr>
          <w:sz w:val="24"/>
        </w:rPr>
      </w:pPr>
      <w:r>
        <w:rPr>
          <w:rFonts w:hint="eastAsia"/>
          <w:sz w:val="24"/>
        </w:rPr>
        <w:t>需要采集器在空闲状态下进行，当表地</w:t>
      </w:r>
    </w:p>
    <w:p w:rsidR="004B7F09" w:rsidRDefault="00F778E5">
      <w:pPr>
        <w:ind w:leftChars="457" w:left="960" w:firstLineChars="150" w:firstLine="360"/>
        <w:rPr>
          <w:sz w:val="24"/>
        </w:rPr>
      </w:pPr>
      <w:r>
        <w:rPr>
          <w:rFonts w:hint="eastAsia"/>
          <w:sz w:val="24"/>
        </w:rPr>
        <w:t>址信息长度大于</w:t>
      </w:r>
      <w:r>
        <w:rPr>
          <w:rFonts w:hint="eastAsia"/>
          <w:sz w:val="24"/>
        </w:rPr>
        <w:t>495</w:t>
      </w:r>
      <w:r>
        <w:rPr>
          <w:rFonts w:hint="eastAsia"/>
          <w:sz w:val="24"/>
        </w:rPr>
        <w:t>个字节时，需要对表地址信息进行分</w:t>
      </w:r>
    </w:p>
    <w:p w:rsidR="004B7F09" w:rsidRDefault="00F778E5">
      <w:pPr>
        <w:ind w:leftChars="457" w:left="960" w:firstLineChars="150" w:firstLine="360"/>
        <w:rPr>
          <w:sz w:val="24"/>
        </w:rPr>
      </w:pPr>
      <w:r>
        <w:rPr>
          <w:rFonts w:hint="eastAsia"/>
          <w:sz w:val="24"/>
        </w:rPr>
        <w:t>包，如果在下载数据包中出现通讯超时，那么必须从头开</w:t>
      </w:r>
    </w:p>
    <w:p w:rsidR="004B7F09" w:rsidRDefault="00F778E5">
      <w:pPr>
        <w:ind w:leftChars="457" w:left="960" w:firstLineChars="150" w:firstLine="360"/>
        <w:rPr>
          <w:sz w:val="24"/>
        </w:rPr>
      </w:pPr>
      <w:r>
        <w:rPr>
          <w:rFonts w:hint="eastAsia"/>
          <w:sz w:val="24"/>
        </w:rPr>
        <w:t>始进行</w:t>
      </w:r>
    </w:p>
    <w:p w:rsidR="004B7F09" w:rsidRDefault="00F778E5">
      <w:pPr>
        <w:ind w:left="960"/>
        <w:rPr>
          <w:sz w:val="24"/>
        </w:rPr>
      </w:pP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下载第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个表地址包</w:t>
      </w:r>
    </w:p>
    <w:p w:rsidR="004B7F09" w:rsidRDefault="00F778E5">
      <w:pPr>
        <w:ind w:left="420" w:firstLine="570"/>
        <w:rPr>
          <w:sz w:val="28"/>
          <w:szCs w:val="28"/>
        </w:rPr>
      </w:pP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8"/>
          <w:szCs w:val="28"/>
        </w:rPr>
        <w:t xml:space="preserve">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04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DataN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个信息包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300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752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752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08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RST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上位机可以发下一包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上位机重发上一包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包总数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21-24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25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="960"/>
        <w:rPr>
          <w:sz w:val="28"/>
          <w:szCs w:val="28"/>
        </w:rPr>
      </w:pPr>
      <w:r>
        <w:rPr>
          <w:rFonts w:hint="eastAsia"/>
          <w:sz w:val="28"/>
          <w:szCs w:val="28"/>
        </w:rPr>
        <w:t>上位机发第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包数据时：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04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ataN</w:t>
            </w:r>
          </w:p>
        </w:tc>
        <w:tc>
          <w:tcPr>
            <w:tcW w:w="2519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包数据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 w:rsidP="005B1E7F">
      <w:pPr>
        <w:ind w:leftChars="534" w:left="2241" w:hangingChars="400" w:hanging="1120"/>
        <w:rPr>
          <w:sz w:val="24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4"/>
        </w:rPr>
        <w:t>采集器返回：</w:t>
      </w:r>
    </w:p>
    <w:tbl>
      <w:tblPr>
        <w:tblStyle w:val="a7"/>
        <w:tblW w:w="6300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752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752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08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RST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上位机可以发下一包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上位机重发上一包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包总数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21-24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25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4B7F09">
      <w:pPr>
        <w:ind w:left="960"/>
        <w:rPr>
          <w:sz w:val="28"/>
          <w:szCs w:val="28"/>
        </w:rPr>
      </w:pPr>
    </w:p>
    <w:p w:rsidR="004B7F09" w:rsidRDefault="00F778E5">
      <w:pPr>
        <w:ind w:left="96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、启动采集器抄表（指定表地址）</w:t>
      </w:r>
    </w:p>
    <w:p w:rsidR="004B7F09" w:rsidRDefault="00F778E5">
      <w:pPr>
        <w:ind w:leftChars="784" w:left="1646"/>
        <w:rPr>
          <w:sz w:val="24"/>
        </w:rPr>
      </w:pPr>
      <w:r>
        <w:rPr>
          <w:rFonts w:hint="eastAsia"/>
          <w:sz w:val="24"/>
        </w:rPr>
        <w:t>按需要读取的表地址向采集器取数，采集器打开</w:t>
      </w:r>
      <w:r>
        <w:rPr>
          <w:rFonts w:hint="eastAsia"/>
          <w:sz w:val="24"/>
        </w:rPr>
        <w:t>MBUS</w:t>
      </w:r>
      <w:r>
        <w:rPr>
          <w:rFonts w:hint="eastAsia"/>
          <w:sz w:val="24"/>
        </w:rPr>
        <w:t>进行抄表，上位机在此过程可以获取采集器当前状态，当状态变为空闲时，上位机就可获取当前抄表数据，需要抄读的表地址长度超过一包最大允许长度时，上位机需要进行分包。</w:t>
      </w:r>
    </w:p>
    <w:p w:rsidR="004B7F09" w:rsidRDefault="00F778E5">
      <w:pPr>
        <w:ind w:leftChars="457" w:left="960" w:firstLineChars="200" w:firstLine="480"/>
        <w:rPr>
          <w:sz w:val="24"/>
        </w:rPr>
      </w:pPr>
      <w:r>
        <w:rPr>
          <w:rFonts w:hint="eastAsia"/>
          <w:sz w:val="24"/>
        </w:rPr>
        <w:t>1)</w:t>
      </w:r>
      <w:r>
        <w:rPr>
          <w:rFonts w:hint="eastAsia"/>
          <w:sz w:val="24"/>
        </w:rPr>
        <w:t>、发送第一包数据</w:t>
      </w:r>
    </w:p>
    <w:p w:rsidR="004B7F09" w:rsidRDefault="00F778E5">
      <w:pPr>
        <w:ind w:leftChars="200" w:left="420" w:firstLineChars="502" w:firstLine="1205"/>
        <w:rPr>
          <w:sz w:val="28"/>
          <w:szCs w:val="28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8"/>
          <w:szCs w:val="28"/>
        </w:rPr>
        <w:t xml:space="preserve">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1FH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92H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表头地址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…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..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734" w:left="2141" w:hangingChars="250" w:hanging="600"/>
        <w:rPr>
          <w:sz w:val="24"/>
        </w:rPr>
      </w:pPr>
      <w:r>
        <w:rPr>
          <w:rFonts w:hint="eastAsia"/>
          <w:sz w:val="24"/>
        </w:rPr>
        <w:t>采集器返回：</w:t>
      </w:r>
    </w:p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 xml:space="preserve">     </w:t>
      </w:r>
      <w:r>
        <w:rPr>
          <w:sz w:val="24"/>
        </w:rPr>
        <w:t>A</w:t>
      </w:r>
      <w:r>
        <w:rPr>
          <w:rFonts w:hint="eastAsia"/>
          <w:sz w:val="24"/>
        </w:rPr>
        <w:t>、当有后续包时</w:t>
      </w:r>
    </w:p>
    <w:tbl>
      <w:tblPr>
        <w:tblStyle w:val="a7"/>
        <w:tblW w:w="6300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752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752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08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RST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可以发送下一包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重发上一包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包总数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21-24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25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800" w:left="2160" w:hangingChars="200" w:hanging="480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、当无后续包时</w:t>
      </w:r>
    </w:p>
    <w:tbl>
      <w:tblPr>
        <w:tblStyle w:val="a7"/>
        <w:tblW w:w="6300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752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752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81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92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um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表地址涉及的通道总数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No1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表数高字节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16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进制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……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通道号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通道表数高字节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="960"/>
        <w:rPr>
          <w:sz w:val="24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）、发送后续包</w:t>
      </w:r>
    </w:p>
    <w:p w:rsidR="004B7F09" w:rsidRDefault="00F778E5">
      <w:pPr>
        <w:ind w:left="420" w:firstLine="570"/>
        <w:rPr>
          <w:sz w:val="28"/>
          <w:szCs w:val="28"/>
        </w:rPr>
      </w:pPr>
      <w:r>
        <w:rPr>
          <w:rFonts w:hint="eastAsia"/>
          <w:sz w:val="24"/>
        </w:rPr>
        <w:tab/>
        <w:t xml:space="preserve">   </w:t>
      </w:r>
      <w:r>
        <w:rPr>
          <w:rFonts w:hint="eastAsia"/>
          <w:sz w:val="24"/>
        </w:rPr>
        <w:t>上位机发起</w:t>
      </w:r>
      <w:r>
        <w:rPr>
          <w:rFonts w:hint="eastAsia"/>
          <w:sz w:val="28"/>
          <w:szCs w:val="28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表头地址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…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..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705" w:left="2080" w:hangingChars="250" w:hanging="600"/>
        <w:rPr>
          <w:sz w:val="24"/>
        </w:rPr>
      </w:pPr>
      <w:r>
        <w:rPr>
          <w:rFonts w:hint="eastAsia"/>
          <w:sz w:val="24"/>
        </w:rPr>
        <w:lastRenderedPageBreak/>
        <w:t>采集器返回：</w:t>
      </w:r>
    </w:p>
    <w:p w:rsidR="004B7F09" w:rsidRDefault="00F778E5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 xml:space="preserve">     </w:t>
      </w:r>
      <w:r>
        <w:rPr>
          <w:sz w:val="24"/>
        </w:rPr>
        <w:t>A</w:t>
      </w:r>
      <w:r>
        <w:rPr>
          <w:rFonts w:hint="eastAsia"/>
          <w:sz w:val="24"/>
        </w:rPr>
        <w:t>、当有后续包时</w:t>
      </w:r>
    </w:p>
    <w:tbl>
      <w:tblPr>
        <w:tblStyle w:val="a7"/>
        <w:tblW w:w="6300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752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752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08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RST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可以发下一包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重发上一包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包总数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21-24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25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800" w:left="2160" w:hangingChars="200" w:hanging="480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、当无后续包时</w:t>
      </w:r>
    </w:p>
    <w:tbl>
      <w:tblPr>
        <w:tblStyle w:val="a7"/>
        <w:tblW w:w="6300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752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752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81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92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um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表地址涉及的通道总数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No1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表数高字节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16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进制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……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通道号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通道表数高字节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457" w:left="960" w:firstLineChars="100" w:firstLine="28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、启动采集器抄所有表</w:t>
      </w:r>
    </w:p>
    <w:p w:rsidR="004B7F09" w:rsidRDefault="00F778E5">
      <w:pPr>
        <w:ind w:leftChars="200" w:left="420" w:firstLineChars="452" w:firstLine="108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05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1FH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92H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734" w:left="2141" w:hangingChars="250" w:hanging="60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300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752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752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81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92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um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ind w:firstLineChars="300" w:firstLine="72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通道总数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No1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m1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表数高字节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16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进制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……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通道号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通道表数高字节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457" w:left="960" w:firstLineChars="100" w:firstLine="281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12</w:t>
      </w:r>
      <w:r>
        <w:rPr>
          <w:rFonts w:hint="eastAsia"/>
          <w:b/>
          <w:sz w:val="28"/>
          <w:szCs w:val="28"/>
        </w:rPr>
        <w:t>、获取当前抄表读数</w:t>
      </w:r>
    </w:p>
    <w:p w:rsidR="004B7F09" w:rsidRDefault="00F778E5">
      <w:pPr>
        <w:ind w:leftChars="787" w:left="1653"/>
        <w:rPr>
          <w:sz w:val="24"/>
        </w:rPr>
      </w:pPr>
      <w:r>
        <w:rPr>
          <w:rFonts w:hint="eastAsia"/>
          <w:sz w:val="24"/>
        </w:rPr>
        <w:t>此命令需要采集器在空闲状态下进行。当前数数据长度大于包允许长度时，采集器需要进行分包传输。</w:t>
      </w:r>
    </w:p>
    <w:p w:rsidR="004B7F09" w:rsidRDefault="00F778E5">
      <w:pPr>
        <w:rPr>
          <w:sz w:val="24"/>
        </w:rPr>
      </w:pPr>
      <w:r>
        <w:rPr>
          <w:rFonts w:hint="eastAsia"/>
          <w:sz w:val="24"/>
        </w:rPr>
        <w:t xml:space="preserve">             1</w:t>
      </w:r>
      <w:r>
        <w:rPr>
          <w:rFonts w:hint="eastAsia"/>
          <w:sz w:val="24"/>
        </w:rPr>
        <w:t>）、获取第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包数据</w:t>
      </w:r>
    </w:p>
    <w:p w:rsidR="004B7F09" w:rsidRDefault="00F778E5">
      <w:pPr>
        <w:ind w:leftChars="200" w:left="420" w:firstLineChars="552" w:firstLine="1325"/>
        <w:rPr>
          <w:sz w:val="28"/>
          <w:szCs w:val="28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8"/>
          <w:szCs w:val="28"/>
        </w:rPr>
        <w:t xml:space="preserve">     </w:t>
      </w:r>
    </w:p>
    <w:tbl>
      <w:tblPr>
        <w:tblStyle w:val="a7"/>
        <w:tblW w:w="6436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923"/>
      </w:tblGrid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923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923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923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923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23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23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23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23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23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23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923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05</w:t>
            </w:r>
          </w:p>
        </w:tc>
        <w:tc>
          <w:tcPr>
            <w:tcW w:w="2923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23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923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923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包包号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923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1FH</w:t>
            </w:r>
          </w:p>
        </w:tc>
        <w:tc>
          <w:tcPr>
            <w:tcW w:w="2923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94H</w:t>
            </w:r>
          </w:p>
        </w:tc>
        <w:tc>
          <w:tcPr>
            <w:tcW w:w="2923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18-21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923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923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457" w:left="960" w:firstLineChars="100" w:firstLine="280"/>
        <w:rPr>
          <w:sz w:val="24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4"/>
        </w:rPr>
        <w:t>采集器返回：</w:t>
      </w:r>
      <w:r>
        <w:rPr>
          <w:rFonts w:hint="eastAsia"/>
          <w:sz w:val="24"/>
        </w:rPr>
        <w:tab/>
      </w:r>
    </w:p>
    <w:tbl>
      <w:tblPr>
        <w:tblStyle w:val="a7"/>
        <w:tblW w:w="6422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874"/>
      </w:tblGrid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87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874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874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874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874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874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874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874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874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874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81</w:t>
            </w:r>
          </w:p>
        </w:tc>
        <w:tc>
          <w:tcPr>
            <w:tcW w:w="2874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87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87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87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87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87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1F</w:t>
            </w:r>
          </w:p>
        </w:tc>
        <w:tc>
          <w:tcPr>
            <w:tcW w:w="287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94</w:t>
            </w:r>
          </w:p>
        </w:tc>
        <w:tc>
          <w:tcPr>
            <w:tcW w:w="2874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18-23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time</w:t>
            </w:r>
          </w:p>
        </w:tc>
        <w:tc>
          <w:tcPr>
            <w:tcW w:w="2874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Y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ymmddhhmmss BCD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个字节</w:t>
            </w: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I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nfo1</w:t>
            </w:r>
          </w:p>
        </w:tc>
        <w:tc>
          <w:tcPr>
            <w:tcW w:w="2874" w:type="dxa"/>
            <w:vAlign w:val="center"/>
          </w:tcPr>
          <w:p w:rsidR="004B7F09" w:rsidRDefault="004B7F09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874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 w:rsidTr="00C85FA8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874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790" w:left="1779" w:hangingChars="50" w:hanging="120"/>
        <w:rPr>
          <w:sz w:val="24"/>
        </w:rPr>
      </w:pPr>
      <w:r>
        <w:rPr>
          <w:rFonts w:hint="eastAsia"/>
          <w:sz w:val="24"/>
        </w:rPr>
        <w:t>2)</w:t>
      </w:r>
      <w:r>
        <w:rPr>
          <w:rFonts w:hint="eastAsia"/>
          <w:sz w:val="24"/>
        </w:rPr>
        <w:t>、获取下一包数据（当前包号不等于总包数时）只有获取第一包采集器有数据返回后才能进行次命令。</w:t>
      </w:r>
    </w:p>
    <w:p w:rsidR="004B7F09" w:rsidRDefault="00F778E5">
      <w:pPr>
        <w:ind w:leftChars="457" w:left="960" w:firstLineChars="100" w:firstLine="240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上位机发起</w:t>
      </w:r>
    </w:p>
    <w:tbl>
      <w:tblPr>
        <w:tblStyle w:val="a7"/>
        <w:tblW w:w="6300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752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752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08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RST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可以发下一包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重发上一包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包总数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75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21-24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25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75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457" w:left="960" w:firstLineChars="250" w:firstLine="600"/>
        <w:rPr>
          <w:sz w:val="24"/>
        </w:rPr>
      </w:pPr>
      <w:r>
        <w:rPr>
          <w:rFonts w:hint="eastAsia"/>
          <w:sz w:val="24"/>
        </w:rPr>
        <w:t>采集器返回：</w:t>
      </w:r>
      <w:r>
        <w:rPr>
          <w:rFonts w:hint="eastAsia"/>
          <w:sz w:val="24"/>
        </w:rPr>
        <w:tab/>
      </w:r>
    </w:p>
    <w:tbl>
      <w:tblPr>
        <w:tblStyle w:val="a7"/>
        <w:tblW w:w="6480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932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93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93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93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932" w:type="dxa"/>
            <w:vMerge w:val="restart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3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3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3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3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3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932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81</w:t>
            </w:r>
          </w:p>
        </w:tc>
        <w:tc>
          <w:tcPr>
            <w:tcW w:w="293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LEN0</w:t>
            </w:r>
          </w:p>
        </w:tc>
        <w:tc>
          <w:tcPr>
            <w:tcW w:w="293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LEN1</w:t>
            </w:r>
          </w:p>
        </w:tc>
        <w:tc>
          <w:tcPr>
            <w:tcW w:w="293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pc</w:t>
            </w:r>
          </w:p>
        </w:tc>
        <w:tc>
          <w:tcPr>
            <w:tcW w:w="293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总包数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pn</w:t>
            </w:r>
          </w:p>
        </w:tc>
        <w:tc>
          <w:tcPr>
            <w:tcW w:w="293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93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infoN</w:t>
            </w:r>
          </w:p>
        </w:tc>
        <w:tc>
          <w:tcPr>
            <w:tcW w:w="2932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当前数据信息包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校验和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93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932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590" w:left="1659" w:hangingChars="150" w:hanging="420"/>
        <w:rPr>
          <w:sz w:val="24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4"/>
        </w:rPr>
        <w:t>当上位机把所有数据包接收完成后，对数据信息包进行拼包，然后才解释相关内容。</w:t>
      </w:r>
      <w:r>
        <w:rPr>
          <w:rFonts w:hint="eastAsia"/>
          <w:sz w:val="24"/>
        </w:rPr>
        <w:t>info</w:t>
      </w:r>
      <w:r>
        <w:rPr>
          <w:rFonts w:hint="eastAsia"/>
          <w:sz w:val="24"/>
        </w:rPr>
        <w:t>信息包格式如下：</w:t>
      </w:r>
    </w:p>
    <w:tbl>
      <w:tblPr>
        <w:tblStyle w:val="a7"/>
        <w:tblW w:w="5040" w:type="dxa"/>
        <w:tblInd w:w="2628" w:type="dxa"/>
        <w:tblLayout w:type="fixed"/>
        <w:tblLook w:val="04A0"/>
      </w:tblPr>
      <w:tblGrid>
        <w:gridCol w:w="900"/>
        <w:gridCol w:w="1260"/>
        <w:gridCol w:w="2880"/>
      </w:tblGrid>
      <w:tr w:rsidR="004B7F09">
        <w:tc>
          <w:tcPr>
            <w:tcW w:w="9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2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内容</w:t>
            </w:r>
          </w:p>
        </w:tc>
        <w:tc>
          <w:tcPr>
            <w:tcW w:w="288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9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1-6</w:t>
            </w:r>
          </w:p>
        </w:tc>
        <w:tc>
          <w:tcPr>
            <w:tcW w:w="12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288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表地址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BCD</w:t>
            </w:r>
          </w:p>
        </w:tc>
      </w:tr>
      <w:tr w:rsidR="004B7F09">
        <w:tc>
          <w:tcPr>
            <w:tcW w:w="9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7-11</w:t>
            </w:r>
          </w:p>
        </w:tc>
        <w:tc>
          <w:tcPr>
            <w:tcW w:w="12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D0-D4</w:t>
            </w:r>
          </w:p>
        </w:tc>
        <w:tc>
          <w:tcPr>
            <w:tcW w:w="2880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当前仪表数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BCD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个十百千万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当为全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时表示没有抄读到该表</w:t>
            </w:r>
          </w:p>
        </w:tc>
      </w:tr>
      <w:tr w:rsidR="004B7F09">
        <w:tc>
          <w:tcPr>
            <w:tcW w:w="9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2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ST0</w:t>
            </w:r>
          </w:p>
        </w:tc>
        <w:tc>
          <w:tcPr>
            <w:tcW w:w="2880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当没有抄到数时为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抄到数时：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00-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;01-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光电管数值低；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02-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光电管数值高；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03-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编码错误</w:t>
            </w:r>
          </w:p>
        </w:tc>
      </w:tr>
      <w:tr w:rsidR="004B7F09">
        <w:tc>
          <w:tcPr>
            <w:tcW w:w="9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13</w:t>
            </w:r>
          </w:p>
        </w:tc>
        <w:tc>
          <w:tcPr>
            <w:tcW w:w="126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ST1</w:t>
            </w:r>
          </w:p>
        </w:tc>
        <w:tc>
          <w:tcPr>
            <w:tcW w:w="288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当没有抄到数时为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FF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，抄到时为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</w:tr>
    </w:tbl>
    <w:p w:rsidR="004B7F09" w:rsidRDefault="00F778E5">
      <w:pPr>
        <w:ind w:leftChars="457" w:left="960" w:firstLineChars="100" w:firstLine="28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13</w:t>
      </w:r>
      <w:r>
        <w:rPr>
          <w:rFonts w:hint="eastAsia"/>
          <w:b/>
          <w:sz w:val="28"/>
          <w:szCs w:val="28"/>
        </w:rPr>
        <w:t>、设置定时自动抄读所有表</w:t>
      </w: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日冻结</w:t>
      </w:r>
      <w:r>
        <w:rPr>
          <w:rFonts w:hint="eastAsia"/>
          <w:b/>
          <w:sz w:val="28"/>
          <w:szCs w:val="28"/>
        </w:rPr>
        <w:t>)</w:t>
      </w:r>
    </w:p>
    <w:p w:rsidR="004B7F09" w:rsidRDefault="00F778E5">
      <w:pPr>
        <w:ind w:leftChars="200" w:left="420" w:firstLineChars="452" w:firstLine="108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A5H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HH </w:t>
            </w:r>
          </w:p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DD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：每月几号，如果是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，表是每天。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H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：每天几点。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0"/>
              </w:rPr>
              <w:t>DH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0"/>
              </w:rPr>
              <w:t>全为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0"/>
              </w:rPr>
              <w:t>，关闭定时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0"/>
              </w:rPr>
              <w:t>BCD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0"/>
              </w:rPr>
              <w:t>码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20-23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457" w:left="960" w:firstLineChars="100" w:firstLine="280"/>
        <w:rPr>
          <w:sz w:val="24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4"/>
        </w:rPr>
        <w:t>采集器返回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控制码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A5H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: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电池状态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欠压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位：定期抄表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位：定时抄表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位：采集器状态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空闲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忙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位：操作结果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成功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失败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位：市电状态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有电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断电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位：时钟状态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FLASH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MBUS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短路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SRAM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20-23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457" w:left="960" w:firstLineChars="100" w:firstLine="28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14</w:t>
      </w:r>
      <w:r>
        <w:rPr>
          <w:rFonts w:hint="eastAsia"/>
          <w:b/>
          <w:sz w:val="28"/>
          <w:szCs w:val="28"/>
        </w:rPr>
        <w:t>、设置自动周期抄读所有表时间间隔</w:t>
      </w:r>
    </w:p>
    <w:p w:rsidR="004B7F09" w:rsidRDefault="00F778E5">
      <w:pPr>
        <w:ind w:leftChars="200" w:left="420" w:firstLineChars="452" w:firstLine="108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A6H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18-21</w:t>
            </w:r>
          </w:p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h1 h2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h3 h4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h1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表示分钟，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h2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表示小时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h3 h4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开始周期抄表时间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四个字节为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进制数。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3C 00 00 0E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表示周期为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分钟，从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点开始启动周期抄表。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00 02 00 12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表示周期为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小时，从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点开始启动周期抄表。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0"/>
              </w:rPr>
              <w:t>00 00 00 00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0"/>
              </w:rPr>
              <w:t>表示取消抄表周期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22-25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26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4B7F09" w:rsidRDefault="00F778E5">
      <w:pPr>
        <w:ind w:leftChars="457" w:left="960" w:firstLineChars="100" w:firstLine="280"/>
        <w:rPr>
          <w:sz w:val="24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4"/>
        </w:rPr>
        <w:t>采集器返回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A6H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ST0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: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电池状态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欠压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位：定期抄表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位：定时抄表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无效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有效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位：采集器状态</w:t>
            </w:r>
          </w:p>
          <w:p w:rsidR="004B7F09" w:rsidRDefault="00F778E5">
            <w:pPr>
              <w:ind w:firstLine="480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空闲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忙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位：操作结果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成功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失败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19</w:t>
            </w:r>
          </w:p>
        </w:tc>
        <w:tc>
          <w:tcPr>
            <w:tcW w:w="1800" w:type="dxa"/>
            <w:vMerge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ST1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位：市电状态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有电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断电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位：时钟状态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FLASH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MBUS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短路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位：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SRAM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状态</w:t>
            </w:r>
          </w:p>
          <w:p w:rsidR="004B7F09" w:rsidRDefault="00F778E5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正常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故障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20-23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4B7F09">
        <w:tc>
          <w:tcPr>
            <w:tcW w:w="776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</w:t>
            </w:r>
          </w:p>
        </w:tc>
        <w:tc>
          <w:tcPr>
            <w:tcW w:w="1800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4B7F09" w:rsidRDefault="00F778E5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4B7F09" w:rsidRDefault="004B7F0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F778E5" w:rsidRDefault="00F778E5" w:rsidP="00F778E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14</w:t>
      </w:r>
      <w:r>
        <w:rPr>
          <w:rFonts w:hint="eastAsia"/>
          <w:b/>
          <w:sz w:val="28"/>
          <w:szCs w:val="28"/>
        </w:rPr>
        <w:t>、指定表地址</w:t>
      </w:r>
      <w:r w:rsidR="00A8078F">
        <w:rPr>
          <w:rFonts w:hint="eastAsia"/>
          <w:b/>
          <w:sz w:val="28"/>
          <w:szCs w:val="28"/>
        </w:rPr>
        <w:t>开阀命令</w:t>
      </w:r>
    </w:p>
    <w:p w:rsidR="00A8078F" w:rsidRDefault="00A8078F" w:rsidP="00A8078F">
      <w:pPr>
        <w:ind w:leftChars="200" w:left="420" w:firstLineChars="402" w:firstLine="96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0C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B1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18-24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指定表地址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24-27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28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A8078F" w:rsidRDefault="00A8078F" w:rsidP="00A8078F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A8078F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采集器</w:t>
            </w:r>
            <w:r w:rsidR="00A8078F"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519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09</w:t>
            </w:r>
          </w:p>
        </w:tc>
        <w:tc>
          <w:tcPr>
            <w:tcW w:w="2519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um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表地址涉及的通道总数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No1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通道表数低字节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表数高字节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16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进制</w:t>
            </w: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22-25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A8078F" w:rsidTr="00C85FA8">
        <w:tc>
          <w:tcPr>
            <w:tcW w:w="776" w:type="dxa"/>
            <w:vAlign w:val="center"/>
          </w:tcPr>
          <w:p w:rsidR="00A8078F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26</w:t>
            </w:r>
          </w:p>
        </w:tc>
        <w:tc>
          <w:tcPr>
            <w:tcW w:w="1800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A8078F" w:rsidRDefault="00A8078F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A8078F" w:rsidRDefault="00A8078F" w:rsidP="00A8078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15</w:t>
      </w:r>
      <w:r>
        <w:rPr>
          <w:rFonts w:hint="eastAsia"/>
          <w:b/>
          <w:sz w:val="28"/>
          <w:szCs w:val="28"/>
        </w:rPr>
        <w:t>、指定表地址关阀命令</w:t>
      </w:r>
    </w:p>
    <w:p w:rsidR="00326DED" w:rsidRDefault="00326DED" w:rsidP="00326DED">
      <w:pPr>
        <w:ind w:leftChars="200" w:left="420" w:firstLineChars="402" w:firstLine="96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0C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B2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指定表地址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24-27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28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326DED" w:rsidRDefault="00326DED" w:rsidP="00326DED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采集器地址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09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B2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um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表地址涉及的通道总数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No1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通道表数低字节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m1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表数高字节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16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进制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22-25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26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A8078F" w:rsidRDefault="00A8078F" w:rsidP="00A8078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16</w:t>
      </w:r>
      <w:r>
        <w:rPr>
          <w:rFonts w:hint="eastAsia"/>
          <w:b/>
          <w:sz w:val="28"/>
          <w:szCs w:val="28"/>
        </w:rPr>
        <w:t>、读取指定表地址的阀状态命令</w:t>
      </w:r>
    </w:p>
    <w:p w:rsidR="00326DED" w:rsidRDefault="00326DED" w:rsidP="00326DED">
      <w:pPr>
        <w:ind w:leftChars="200" w:left="420" w:firstLineChars="402" w:firstLine="965"/>
        <w:rPr>
          <w:sz w:val="24"/>
        </w:rPr>
      </w:pPr>
      <w:r>
        <w:rPr>
          <w:rFonts w:hint="eastAsia"/>
          <w:sz w:val="24"/>
        </w:rPr>
        <w:t>上位机发起</w:t>
      </w:r>
      <w:r>
        <w:rPr>
          <w:rFonts w:hint="eastAsia"/>
          <w:sz w:val="24"/>
        </w:rPr>
        <w:t xml:space="preserve">     </w:t>
      </w:r>
    </w:p>
    <w:tbl>
      <w:tblPr>
        <w:tblStyle w:val="a7"/>
        <w:tblW w:w="6033" w:type="dxa"/>
        <w:tblInd w:w="1894" w:type="dxa"/>
        <w:tblLayout w:type="fixed"/>
        <w:tblLook w:val="04A0"/>
      </w:tblPr>
      <w:tblGrid>
        <w:gridCol w:w="776"/>
        <w:gridCol w:w="1800"/>
        <w:gridCol w:w="937"/>
        <w:gridCol w:w="2520"/>
      </w:tblGrid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2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点对点通讯时，支持广播地址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6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0C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B3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18-24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A0-A6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指定表地址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24-27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校验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28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37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2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326DED" w:rsidRDefault="00326DED" w:rsidP="00326DED">
      <w:pPr>
        <w:ind w:leftChars="534" w:left="2081" w:hangingChars="400" w:hanging="960"/>
        <w:rPr>
          <w:sz w:val="24"/>
        </w:rPr>
      </w:pPr>
      <w:r>
        <w:rPr>
          <w:rFonts w:hint="eastAsia"/>
          <w:sz w:val="24"/>
        </w:rPr>
        <w:t>采集器返回：</w:t>
      </w:r>
    </w:p>
    <w:tbl>
      <w:tblPr>
        <w:tblStyle w:val="a7"/>
        <w:tblW w:w="6067" w:type="dxa"/>
        <w:tblInd w:w="1908" w:type="dxa"/>
        <w:tblLayout w:type="fixed"/>
        <w:tblLook w:val="04A0"/>
      </w:tblPr>
      <w:tblGrid>
        <w:gridCol w:w="776"/>
        <w:gridCol w:w="1800"/>
        <w:gridCol w:w="972"/>
        <w:gridCol w:w="2519"/>
      </w:tblGrid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         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名称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数值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说明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1   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起始符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68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设备代码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A0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地址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07</w:t>
            </w:r>
          </w:p>
        </w:tc>
        <w:tc>
          <w:tcPr>
            <w:tcW w:w="2519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采集器地址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8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命令字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97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数据长度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0E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长度低字节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12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00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长度高字节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13</w:t>
            </w:r>
          </w:p>
        </w:tc>
        <w:tc>
          <w:tcPr>
            <w:tcW w:w="1800" w:type="dxa"/>
            <w:vMerge w:val="restart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数据域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包数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14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SER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包序列号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命令标识低字节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DI0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17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B3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命令标识高字节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DI1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18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S1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阀状态低字节</w:t>
            </w:r>
          </w:p>
          <w:p w:rsidR="00326DED" w:rsidRDefault="00326DED" w:rsidP="00C85FA8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00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代表阀开状态</w:t>
            </w:r>
          </w:p>
          <w:p w:rsidR="00326DED" w:rsidRDefault="00326DED" w:rsidP="00C85FA8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01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代表阀关状态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</w:t>
            </w:r>
          </w:p>
        </w:tc>
        <w:tc>
          <w:tcPr>
            <w:tcW w:w="1800" w:type="dxa"/>
            <w:vMerge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S2</w:t>
            </w:r>
          </w:p>
        </w:tc>
        <w:tc>
          <w:tcPr>
            <w:tcW w:w="2519" w:type="dxa"/>
            <w:vAlign w:val="center"/>
          </w:tcPr>
          <w:p w:rsidR="00326DED" w:rsidRDefault="00326DED" w:rsidP="00326DED">
            <w:pP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阀状态高字节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 xml:space="preserve"> 00</w:t>
            </w: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20-23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效验和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CRC32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326DED" w:rsidTr="00C85FA8">
        <w:tc>
          <w:tcPr>
            <w:tcW w:w="776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24</w:t>
            </w:r>
          </w:p>
        </w:tc>
        <w:tc>
          <w:tcPr>
            <w:tcW w:w="1800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结束码</w:t>
            </w:r>
          </w:p>
        </w:tc>
        <w:tc>
          <w:tcPr>
            <w:tcW w:w="972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16</w:t>
            </w:r>
          </w:p>
        </w:tc>
        <w:tc>
          <w:tcPr>
            <w:tcW w:w="2519" w:type="dxa"/>
            <w:vAlign w:val="center"/>
          </w:tcPr>
          <w:p w:rsidR="00326DED" w:rsidRDefault="00326DED" w:rsidP="00C85FA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</w:tbl>
    <w:p w:rsidR="00A8078F" w:rsidRPr="00F778E5" w:rsidRDefault="00A8078F">
      <w:pPr>
        <w:jc w:val="left"/>
        <w:rPr>
          <w:b/>
          <w:sz w:val="28"/>
          <w:szCs w:val="28"/>
        </w:rPr>
      </w:pPr>
    </w:p>
    <w:sectPr w:rsidR="00A8078F" w:rsidRPr="00F778E5" w:rsidSect="004B7F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354A" w:rsidRDefault="0039354A" w:rsidP="005B1E7F">
      <w:r>
        <w:separator/>
      </w:r>
    </w:p>
  </w:endnote>
  <w:endnote w:type="continuationSeparator" w:id="0">
    <w:p w:rsidR="0039354A" w:rsidRDefault="0039354A" w:rsidP="005B1E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HeitiStd-Regular">
    <w:altName w:val="黑体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354A" w:rsidRDefault="0039354A" w:rsidP="005B1E7F">
      <w:r>
        <w:separator/>
      </w:r>
    </w:p>
  </w:footnote>
  <w:footnote w:type="continuationSeparator" w:id="0">
    <w:p w:rsidR="0039354A" w:rsidRDefault="0039354A" w:rsidP="005B1E7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614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8B1750"/>
    <w:rsid w:val="00052123"/>
    <w:rsid w:val="00064966"/>
    <w:rsid w:val="00097E43"/>
    <w:rsid w:val="000E44A3"/>
    <w:rsid w:val="000E5C31"/>
    <w:rsid w:val="00182919"/>
    <w:rsid w:val="001B0212"/>
    <w:rsid w:val="001C1EE2"/>
    <w:rsid w:val="00212CBF"/>
    <w:rsid w:val="0021705C"/>
    <w:rsid w:val="00244633"/>
    <w:rsid w:val="00284F63"/>
    <w:rsid w:val="00287CA5"/>
    <w:rsid w:val="002959AF"/>
    <w:rsid w:val="002A4979"/>
    <w:rsid w:val="002C7F28"/>
    <w:rsid w:val="002F3093"/>
    <w:rsid w:val="00326DED"/>
    <w:rsid w:val="003340AE"/>
    <w:rsid w:val="00354EE0"/>
    <w:rsid w:val="0036135C"/>
    <w:rsid w:val="00392CD8"/>
    <w:rsid w:val="0039354A"/>
    <w:rsid w:val="00394F75"/>
    <w:rsid w:val="00407457"/>
    <w:rsid w:val="00487228"/>
    <w:rsid w:val="004B7F09"/>
    <w:rsid w:val="004E44CA"/>
    <w:rsid w:val="00540F9E"/>
    <w:rsid w:val="005A3E10"/>
    <w:rsid w:val="005B1E7F"/>
    <w:rsid w:val="00636D31"/>
    <w:rsid w:val="00643405"/>
    <w:rsid w:val="00652D56"/>
    <w:rsid w:val="006544B0"/>
    <w:rsid w:val="00673C51"/>
    <w:rsid w:val="006A65EF"/>
    <w:rsid w:val="006D7DAB"/>
    <w:rsid w:val="00723592"/>
    <w:rsid w:val="00723E40"/>
    <w:rsid w:val="00762C13"/>
    <w:rsid w:val="00791163"/>
    <w:rsid w:val="007E5C5C"/>
    <w:rsid w:val="008805C6"/>
    <w:rsid w:val="008A6456"/>
    <w:rsid w:val="008B1750"/>
    <w:rsid w:val="008C4154"/>
    <w:rsid w:val="008E226D"/>
    <w:rsid w:val="00961F14"/>
    <w:rsid w:val="009967CF"/>
    <w:rsid w:val="009A5E47"/>
    <w:rsid w:val="00A57263"/>
    <w:rsid w:val="00A8078F"/>
    <w:rsid w:val="00A87A10"/>
    <w:rsid w:val="00AC59EE"/>
    <w:rsid w:val="00AD102A"/>
    <w:rsid w:val="00B04ACA"/>
    <w:rsid w:val="00B20510"/>
    <w:rsid w:val="00B70AB7"/>
    <w:rsid w:val="00B91850"/>
    <w:rsid w:val="00C02669"/>
    <w:rsid w:val="00C85FA8"/>
    <w:rsid w:val="00CA3BB0"/>
    <w:rsid w:val="00CB6752"/>
    <w:rsid w:val="00CF08BC"/>
    <w:rsid w:val="00D04DC5"/>
    <w:rsid w:val="00D64B79"/>
    <w:rsid w:val="00D8114F"/>
    <w:rsid w:val="00DE1833"/>
    <w:rsid w:val="00DE3AAE"/>
    <w:rsid w:val="00DE5508"/>
    <w:rsid w:val="00DE6CBA"/>
    <w:rsid w:val="00E4289A"/>
    <w:rsid w:val="00E610C1"/>
    <w:rsid w:val="00ED3DEC"/>
    <w:rsid w:val="00ED7E53"/>
    <w:rsid w:val="00F00DD0"/>
    <w:rsid w:val="00F778E5"/>
    <w:rsid w:val="04150D6D"/>
    <w:rsid w:val="20DD7A82"/>
    <w:rsid w:val="22E76EB0"/>
    <w:rsid w:val="5F7327E2"/>
    <w:rsid w:val="5FE90E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white">
      <v:fill color="white"/>
    </o:shapedefaults>
    <o:shapelayout v:ext="edit">
      <o:idmap v:ext="edit" data="2"/>
      <o:rules v:ext="edit">
        <o:r id="V:Rule10" type="connector" idref="#_x0000_s2188"/>
        <o:r id="V:Rule11" type="connector" idref="#_x0000_s2177"/>
        <o:r id="V:Rule12" type="connector" idref="#_x0000_s2181"/>
        <o:r id="V:Rule13" type="connector" idref="#_x0000_s2186"/>
        <o:r id="V:Rule14" type="connector" idref="#_x0000_s2178"/>
        <o:r id="V:Rule15" type="connector" idref="#_x0000_s2187"/>
        <o:r id="V:Rule16" type="connector" idref="#_x0000_s2184"/>
        <o:r id="V:Rule17" type="connector" idref="#_x0000_s2185"/>
        <o:r id="V:Rule18" type="connector" idref="#_x0000_s218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 w:uiPriority="0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7F0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qFormat/>
    <w:rsid w:val="004B7F09"/>
    <w:pPr>
      <w:ind w:leftChars="2500" w:left="100"/>
    </w:pPr>
    <w:rPr>
      <w:rFonts w:ascii="Times New Roman" w:eastAsia="宋体" w:hAnsi="Times New Roman" w:cs="Times New Roman"/>
      <w:szCs w:val="24"/>
    </w:rPr>
  </w:style>
  <w:style w:type="paragraph" w:styleId="a4">
    <w:name w:val="footer"/>
    <w:basedOn w:val="a"/>
    <w:link w:val="Char0"/>
    <w:unhideWhenUsed/>
    <w:rsid w:val="004B7F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nhideWhenUsed/>
    <w:qFormat/>
    <w:rsid w:val="004B7F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basedOn w:val="a0"/>
    <w:qFormat/>
    <w:rsid w:val="004B7F09"/>
    <w:rPr>
      <w:color w:val="0000FF"/>
      <w:u w:val="single"/>
    </w:rPr>
  </w:style>
  <w:style w:type="table" w:styleId="a7">
    <w:name w:val="Table Grid"/>
    <w:basedOn w:val="a1"/>
    <w:rsid w:val="004B7F0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basedOn w:val="a0"/>
    <w:link w:val="a5"/>
    <w:qFormat/>
    <w:rsid w:val="004B7F09"/>
    <w:rPr>
      <w:sz w:val="18"/>
      <w:szCs w:val="18"/>
    </w:rPr>
  </w:style>
  <w:style w:type="character" w:customStyle="1" w:styleId="Char0">
    <w:name w:val="页脚 Char"/>
    <w:basedOn w:val="a0"/>
    <w:link w:val="a4"/>
    <w:rsid w:val="004B7F09"/>
    <w:rPr>
      <w:sz w:val="18"/>
      <w:szCs w:val="18"/>
    </w:rPr>
  </w:style>
  <w:style w:type="character" w:customStyle="1" w:styleId="Char">
    <w:name w:val="日期 Char"/>
    <w:basedOn w:val="a0"/>
    <w:link w:val="a3"/>
    <w:rsid w:val="004B7F09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171"/>
    <customShpInfo spid="_x0000_s2172"/>
    <customShpInfo spid="_x0000_s2173"/>
    <customShpInfo spid="_x0000_s2174"/>
    <customShpInfo spid="_x0000_s2175"/>
    <customShpInfo spid="_x0000_s2176"/>
    <customShpInfo spid="_x0000_s2177"/>
    <customShpInfo spid="_x0000_s2178"/>
    <customShpInfo spid="_x0000_s2179"/>
    <customShpInfo spid="_x0000_s2180"/>
    <customShpInfo spid="_x0000_s2181"/>
    <customShpInfo spid="_x0000_s2182"/>
    <customShpInfo spid="_x0000_s2183"/>
    <customShpInfo spid="_x0000_s2184"/>
    <customShpInfo spid="_x0000_s2185"/>
    <customShpInfo spid="_x0000_s2186"/>
    <customShpInfo spid="_x0000_s2187"/>
    <customShpInfo spid="_x0000_s2188"/>
    <customShpInfo spid="_x0000_s2189"/>
    <customShpInfo spid="_x0000_s2190"/>
    <customShpInfo spid="_x0000_s217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1990</TotalTime>
  <Pages>1</Pages>
  <Words>2464</Words>
  <Characters>14047</Characters>
  <Application>Microsoft Office Word</Application>
  <DocSecurity>0</DocSecurity>
  <Lines>117</Lines>
  <Paragraphs>32</Paragraphs>
  <ScaleCrop>false</ScaleCrop>
  <Company>Microsoft</Company>
  <LinksUpToDate>false</LinksUpToDate>
  <CharactersWithSpaces>16479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clm</dc:creator>
  <cp:lastModifiedBy>Administrator</cp:lastModifiedBy>
  <cp:revision>75</cp:revision>
  <dcterms:created xsi:type="dcterms:W3CDTF">2015-11-27T00:02:00Z</dcterms:created>
  <dcterms:modified xsi:type="dcterms:W3CDTF">2017-05-27T08:20:00Z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