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2F877161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1</w:t>
      </w:r>
      <w:r w:rsidR="00480659" w:rsidRPr="008F18B2">
        <w:rPr>
          <w:sz w:val="22"/>
        </w:rPr>
        <w:t xml:space="preserve"> </w:t>
      </w:r>
    </w:p>
    <w:p w14:paraId="39C142F9" w14:textId="32DEEAF7" w:rsidR="007139DD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7139DD" w:rsidRPr="007139DD">
        <w:rPr>
          <w:sz w:val="22"/>
        </w:rPr>
        <w:t>ESTRUCTURA DE CONTROL SELECTIVA SIMPLE</w:t>
      </w:r>
    </w:p>
    <w:p w14:paraId="7EE848BB" w14:textId="3E075128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481308C1" w14:textId="089D0D01" w:rsidR="00C936B5" w:rsidRDefault="00B31B71" w:rsidP="00C936B5">
      <w:r w:rsidRPr="00B31B71">
        <w:t>¿Para qué sirve la estructura de control selectiva simple?</w:t>
      </w:r>
    </w:p>
    <w:p w14:paraId="5611AFD5" w14:textId="0CBECC32" w:rsidR="00B31B71" w:rsidRPr="007C10F3" w:rsidRDefault="00B31B71" w:rsidP="00B31B71">
      <w:r>
        <w:t>The if statement is used to create a decision structure, which allows a program to have more than one path of execution. The if statement causes one or more statements to execute only when a Boolean expression is true.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r w:rsidRPr="00D30336">
        <w:t xml:space="preserve">Gaddis, T. (2012). starting out with python.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647A9F4D" w14:textId="449DC321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43600F98" w14:textId="026ADCCB" w:rsidR="00B83782" w:rsidRPr="00B83782" w:rsidRDefault="00402F3A" w:rsidP="00402F3A">
      <w:r>
        <w:t>Solicitar al usuario dos números enteros, aplicar todos los operadores relacionales (&gt;, &lt;, &gt;=, &lt;=, ==, !=) para comparar los datos de entrada y mostrar la salida correspondiente de acuerdo al operador relacional. Observa la siguiente imagen para darte una idea más amplia del problema a resolver.</w:t>
      </w:r>
    </w:p>
    <w:p w14:paraId="1558CF9F" w14:textId="7976C12F" w:rsidR="00B83782" w:rsidRDefault="00B83782" w:rsidP="00B83782">
      <w:pPr>
        <w:pStyle w:val="Ttulo2"/>
      </w:pPr>
      <w:r>
        <w:t>Análisis Del Programa:</w:t>
      </w:r>
    </w:p>
    <w:p w14:paraId="2B2E6296" w14:textId="6EACB000" w:rsidR="00B83782" w:rsidRDefault="007600B2" w:rsidP="00B83782">
      <w:r>
        <w:t>ENTRADA:</w:t>
      </w:r>
    </w:p>
    <w:p w14:paraId="71E8E2B6" w14:textId="5DD63E36" w:rsidR="007600B2" w:rsidRDefault="00402F3A" w:rsidP="00B83782">
      <w:r>
        <w:t>Solicitar al usuario dos números enteros y guardar cada uno en las variables</w:t>
      </w:r>
      <w:r w:rsidR="00EB2CEB">
        <w:t xml:space="preserve"> </w:t>
      </w:r>
      <w:r w:rsidR="00EB2CEB" w:rsidRPr="00EB2CEB">
        <w:rPr>
          <w:i/>
          <w:iCs/>
        </w:rPr>
        <w:t>n1</w:t>
      </w:r>
      <w:r w:rsidR="00EB2CEB">
        <w:t xml:space="preserve"> y </w:t>
      </w:r>
      <w:r w:rsidR="00EB2CEB" w:rsidRPr="00EB2CEB">
        <w:rPr>
          <w:i/>
          <w:iCs/>
        </w:rPr>
        <w:t>n2</w:t>
      </w:r>
      <w:r w:rsidR="00EB2CEB">
        <w:t>.</w:t>
      </w:r>
    </w:p>
    <w:p w14:paraId="705BF553" w14:textId="1A048AB2" w:rsidR="007600B2" w:rsidRDefault="007600B2" w:rsidP="00B83782">
      <w:r>
        <w:t>PORCESO:</w:t>
      </w:r>
    </w:p>
    <w:p w14:paraId="3B498536" w14:textId="1CB0E71B" w:rsidR="007600B2" w:rsidRDefault="00EB2CEB" w:rsidP="00B83782">
      <w:r>
        <w:t xml:space="preserve">Someter ambas variables a todos los operadores </w:t>
      </w:r>
      <w:r w:rsidR="00402F3A">
        <w:t>relacionales</w:t>
      </w:r>
      <w:r>
        <w:t xml:space="preserve">, </w:t>
      </w:r>
      <w:r w:rsidR="00402F3A">
        <w:t>usando la estructura de control selectiva simple.</w:t>
      </w:r>
      <w:r>
        <w:t xml:space="preserve"> </w:t>
      </w:r>
    </w:p>
    <w:p w14:paraId="1DC344A9" w14:textId="4383B942" w:rsidR="007600B2" w:rsidRDefault="007600B2" w:rsidP="00B83782">
      <w:r>
        <w:t>SALIDA:</w:t>
      </w:r>
    </w:p>
    <w:p w14:paraId="7BF56D61" w14:textId="77777777" w:rsidR="001314BA" w:rsidRDefault="00402F3A" w:rsidP="001314BA">
      <w:pPr>
        <w:jc w:val="left"/>
      </w:pPr>
      <w:r>
        <w:t>Imprimir los operadores de relación con los que hayan coincidido los dos números dados.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Default="00EB2CEB" w:rsidP="00B83782">
      <w:r>
        <w:t>Diagrama De Flujo:</w:t>
      </w:r>
    </w:p>
    <w:p w14:paraId="21F97F8A" w14:textId="77777777" w:rsidR="001314BA" w:rsidRDefault="001314BA" w:rsidP="00B83782">
      <w:pPr>
        <w:rPr>
          <w:noProof/>
        </w:rPr>
      </w:pPr>
    </w:p>
    <w:p w14:paraId="3C94E6C8" w14:textId="2A072EFC" w:rsidR="00285EED" w:rsidRDefault="001314BA" w:rsidP="001314BA">
      <w:r>
        <w:rPr>
          <w:noProof/>
        </w:rPr>
        <w:lastRenderedPageBreak/>
        <w:drawing>
          <wp:inline distT="0" distB="0" distL="0" distR="0" wp14:anchorId="1A2DCE71" wp14:editId="65677C8E">
            <wp:extent cx="5566799" cy="845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" b="37332"/>
                    <a:stretch/>
                  </pic:blipFill>
                  <pic:spPr bwMode="auto">
                    <a:xfrm>
                      <a:off x="0" y="0"/>
                      <a:ext cx="5602460" cy="85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C29B" w14:textId="6ACB87AC" w:rsidR="00285EED" w:rsidRDefault="00285EED" w:rsidP="00B83782">
      <w:r>
        <w:lastRenderedPageBreak/>
        <w:t>Pseudo Código:</w:t>
      </w:r>
    </w:p>
    <w:p w14:paraId="6D40D22A" w14:textId="76A4EFE7" w:rsidR="00285EED" w:rsidRDefault="009C6162" w:rsidP="00274F2E">
      <w:pPr>
        <w:spacing w:after="0"/>
      </w:pPr>
      <w:r>
        <w:t>#Arellano Granados Angel Mariano</w:t>
      </w:r>
    </w:p>
    <w:p w14:paraId="309460B6" w14:textId="10537BC7" w:rsidR="009C6162" w:rsidRDefault="009C6162" w:rsidP="00274F2E">
      <w:pPr>
        <w:spacing w:after="0"/>
      </w:pPr>
      <w:r>
        <w:t xml:space="preserve">#Algoritmo para usar todos los operadores </w:t>
      </w:r>
      <w:r w:rsidR="00402F3A">
        <w:t xml:space="preserve">de relación sobre dos </w:t>
      </w:r>
      <w:r w:rsidR="001314BA">
        <w:t>números</w:t>
      </w:r>
    </w:p>
    <w:p w14:paraId="6CFCA248" w14:textId="06427969" w:rsidR="009C6162" w:rsidRDefault="009C6162" w:rsidP="00274F2E">
      <w:pPr>
        <w:spacing w:after="0"/>
      </w:pPr>
      <w:r>
        <w:t>#Entrada:</w:t>
      </w:r>
    </w:p>
    <w:p w14:paraId="3F387135" w14:textId="50025830" w:rsidR="009C6162" w:rsidRDefault="009C6162" w:rsidP="00274F2E">
      <w:pPr>
        <w:spacing w:after="0"/>
      </w:pPr>
      <w:r>
        <w:t>Entrada (“</w:t>
      </w:r>
      <w:r w:rsidR="00402F3A">
        <w:t>Dame un número:</w:t>
      </w:r>
      <w:r>
        <w:t>”)</w:t>
      </w:r>
    </w:p>
    <w:p w14:paraId="76904638" w14:textId="4CB9291F" w:rsidR="009C6162" w:rsidRDefault="009C6162" w:rsidP="00274F2E">
      <w:pPr>
        <w:spacing w:after="0"/>
      </w:pPr>
      <w:r>
        <w:t>Leer n1</w:t>
      </w:r>
    </w:p>
    <w:p w14:paraId="766B7601" w14:textId="5239B128" w:rsidR="009C6162" w:rsidRDefault="009C6162" w:rsidP="00274F2E">
      <w:pPr>
        <w:spacing w:after="0"/>
      </w:pPr>
      <w:r>
        <w:t>Entrada (“</w:t>
      </w:r>
      <w:r w:rsidR="00402F3A">
        <w:t>Dame otro nú</w:t>
      </w:r>
      <w:r>
        <w:t>mero</w:t>
      </w:r>
      <w:r w:rsidR="00402F3A">
        <w:t>:</w:t>
      </w:r>
      <w:r>
        <w:t>”)</w:t>
      </w:r>
    </w:p>
    <w:p w14:paraId="3EEB3509" w14:textId="6EDC95F2" w:rsidR="009C6162" w:rsidRDefault="009C6162" w:rsidP="00274F2E">
      <w:pPr>
        <w:spacing w:after="0"/>
      </w:pPr>
      <w:r>
        <w:t>Leer n2</w:t>
      </w:r>
    </w:p>
    <w:p w14:paraId="1F716126" w14:textId="4C901500" w:rsidR="009C6162" w:rsidRDefault="009C6162" w:rsidP="00274F2E">
      <w:pPr>
        <w:spacing w:after="0"/>
      </w:pPr>
      <w:r>
        <w:t>#Proceso</w:t>
      </w:r>
    </w:p>
    <w:p w14:paraId="4E826CD4" w14:textId="5E22EDBE" w:rsidR="009C6162" w:rsidRDefault="001314BA" w:rsidP="00274F2E">
      <w:pPr>
        <w:spacing w:after="0"/>
        <w:rPr>
          <w:rFonts w:ascii="Segoe UI" w:hAnsi="Segoe UI" w:cs="Segoe UI"/>
        </w:rPr>
      </w:pPr>
      <w:r>
        <w:t>Si n1 &gt; n2</w:t>
      </w:r>
    </w:p>
    <w:p w14:paraId="46EB1AEF" w14:textId="37D1B7D0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0BB3EDBD" w14:textId="2694A503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Imprimir (</w:t>
      </w:r>
      <w:r w:rsidR="001314BA">
        <w:rPr>
          <w:rFonts w:ascii="Segoe UI" w:hAnsi="Segoe UI" w:cs="Segoe UI"/>
        </w:rPr>
        <w:t>n1, “es mayor que”, n2</w:t>
      </w:r>
      <w:r>
        <w:rPr>
          <w:rFonts w:ascii="Segoe UI" w:hAnsi="Segoe UI" w:cs="Segoe UI"/>
        </w:rPr>
        <w:t>)</w:t>
      </w:r>
    </w:p>
    <w:p w14:paraId="31E11043" w14:textId="00D52332" w:rsidR="00274F2E" w:rsidRDefault="00274F2E" w:rsidP="00274F2E">
      <w:pPr>
        <w:spacing w:after="0"/>
      </w:pPr>
      <w:r w:rsidRPr="00274F2E">
        <w:t xml:space="preserve"> </w:t>
      </w:r>
      <w:r>
        <w:t>#Proceso</w:t>
      </w:r>
    </w:p>
    <w:p w14:paraId="2239AAE4" w14:textId="74AAE45A" w:rsidR="00274F2E" w:rsidRDefault="001314BA" w:rsidP="00274F2E">
      <w:pPr>
        <w:spacing w:after="0"/>
        <w:rPr>
          <w:rFonts w:ascii="Segoe UI" w:hAnsi="Segoe UI" w:cs="Segoe UI"/>
        </w:rPr>
      </w:pPr>
      <w:r>
        <w:t>Si n1 &lt; n2</w:t>
      </w:r>
    </w:p>
    <w:p w14:paraId="195DAA6C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395FB08D" w14:textId="14722B1E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</w:t>
      </w:r>
      <w:r w:rsidR="001314BA">
        <w:rPr>
          <w:rFonts w:ascii="Segoe UI" w:hAnsi="Segoe UI" w:cs="Segoe UI"/>
        </w:rPr>
        <w:t>(n1, “es menor que”, n2)</w:t>
      </w:r>
    </w:p>
    <w:p w14:paraId="729A05A4" w14:textId="77777777" w:rsidR="00274F2E" w:rsidRDefault="00274F2E" w:rsidP="00274F2E">
      <w:pPr>
        <w:spacing w:after="0"/>
      </w:pPr>
      <w:r>
        <w:t>#Proceso</w:t>
      </w:r>
    </w:p>
    <w:p w14:paraId="19D74949" w14:textId="685E8486" w:rsidR="00274F2E" w:rsidRDefault="001314BA" w:rsidP="00274F2E">
      <w:pPr>
        <w:spacing w:after="0"/>
        <w:rPr>
          <w:rFonts w:ascii="Segoe UI" w:hAnsi="Segoe UI" w:cs="Segoe UI"/>
        </w:rPr>
      </w:pPr>
      <w:r>
        <w:t>Si n1&gt;= n2</w:t>
      </w:r>
    </w:p>
    <w:p w14:paraId="732344DE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2B15E033" w14:textId="3E42133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</w:t>
      </w:r>
      <w:r w:rsidR="001314BA">
        <w:rPr>
          <w:rFonts w:ascii="Segoe UI" w:hAnsi="Segoe UI" w:cs="Segoe UI"/>
        </w:rPr>
        <w:t>(n1, “es mayor o igual que”, n2)</w:t>
      </w:r>
    </w:p>
    <w:p w14:paraId="5B267920" w14:textId="77777777" w:rsidR="00274F2E" w:rsidRDefault="00274F2E" w:rsidP="00274F2E">
      <w:pPr>
        <w:spacing w:after="0"/>
      </w:pPr>
      <w:r>
        <w:t>#Proceso</w:t>
      </w:r>
    </w:p>
    <w:p w14:paraId="6E019571" w14:textId="06E4C77A" w:rsidR="00274F2E" w:rsidRDefault="001314BA" w:rsidP="00274F2E">
      <w:pPr>
        <w:spacing w:after="0"/>
        <w:rPr>
          <w:rFonts w:ascii="Segoe UI" w:hAnsi="Segoe UI" w:cs="Segoe UI"/>
        </w:rPr>
      </w:pPr>
      <w:r>
        <w:t>Si n1&lt;= n2</w:t>
      </w:r>
    </w:p>
    <w:p w14:paraId="4DCF0191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197BF8B6" w14:textId="6EFD8484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</w:t>
      </w:r>
      <w:r w:rsidR="001314BA">
        <w:rPr>
          <w:rFonts w:ascii="Segoe UI" w:hAnsi="Segoe UI" w:cs="Segoe UI"/>
        </w:rPr>
        <w:t>(n1, “es menor o igual que”, n2)</w:t>
      </w:r>
    </w:p>
    <w:p w14:paraId="64D4212C" w14:textId="77777777" w:rsidR="00274F2E" w:rsidRDefault="00274F2E" w:rsidP="00274F2E">
      <w:pPr>
        <w:spacing w:after="0"/>
      </w:pPr>
      <w:r>
        <w:t>#Proceso</w:t>
      </w:r>
    </w:p>
    <w:p w14:paraId="39097DF6" w14:textId="284A9912" w:rsidR="00274F2E" w:rsidRDefault="001314BA" w:rsidP="00274F2E">
      <w:pPr>
        <w:spacing w:after="0"/>
        <w:rPr>
          <w:rFonts w:ascii="Segoe UI" w:hAnsi="Segoe UI" w:cs="Segoe UI"/>
        </w:rPr>
      </w:pPr>
      <w:r>
        <w:t>Si n1 = n2</w:t>
      </w:r>
    </w:p>
    <w:p w14:paraId="3C320C33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670AE574" w14:textId="5D65A54F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</w:t>
      </w:r>
      <w:r w:rsidR="001314BA">
        <w:rPr>
          <w:rFonts w:ascii="Segoe UI" w:hAnsi="Segoe UI" w:cs="Segoe UI"/>
        </w:rPr>
        <w:t>(n1, “es igual que”, n2)</w:t>
      </w:r>
    </w:p>
    <w:p w14:paraId="477E2ED9" w14:textId="77777777" w:rsidR="00274F2E" w:rsidRDefault="00274F2E" w:rsidP="00274F2E">
      <w:pPr>
        <w:spacing w:after="0"/>
      </w:pPr>
      <w:r>
        <w:t>#Proceso</w:t>
      </w:r>
    </w:p>
    <w:p w14:paraId="4ED826F4" w14:textId="09FEE288" w:rsidR="00274F2E" w:rsidRDefault="001314BA" w:rsidP="00274F2E">
      <w:pPr>
        <w:spacing w:after="0"/>
        <w:rPr>
          <w:rFonts w:ascii="Segoe UI" w:hAnsi="Segoe UI" w:cs="Segoe UI"/>
        </w:rPr>
      </w:pPr>
      <w:r>
        <w:t xml:space="preserve">Si n1 &lt;&gt; n2 </w:t>
      </w:r>
    </w:p>
    <w:p w14:paraId="555B3C9A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1DD8ECF8" w14:textId="68FA8594" w:rsidR="00274F2E" w:rsidRDefault="00274F2E" w:rsidP="001314B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</w:t>
      </w:r>
      <w:r w:rsidR="001314BA">
        <w:rPr>
          <w:rFonts w:ascii="Segoe UI" w:hAnsi="Segoe UI" w:cs="Segoe UI"/>
        </w:rPr>
        <w:t>(n1, “no es igual a”, n2)</w:t>
      </w:r>
    </w:p>
    <w:p w14:paraId="6DE374C6" w14:textId="77777777" w:rsidR="001314BA" w:rsidRPr="001314BA" w:rsidRDefault="001314BA" w:rsidP="001314BA">
      <w:pPr>
        <w:spacing w:after="0"/>
        <w:rPr>
          <w:rFonts w:ascii="Segoe UI" w:hAnsi="Segoe UI" w:cs="Segoe UI"/>
        </w:rPr>
      </w:pPr>
    </w:p>
    <w:p w14:paraId="146DF595" w14:textId="47F1AF25" w:rsidR="00B83782" w:rsidRDefault="00B83782" w:rsidP="00B83782">
      <w:pPr>
        <w:pStyle w:val="Ttulo2"/>
      </w:pPr>
      <w:r>
        <w:t>Capturas:</w:t>
      </w:r>
    </w:p>
    <w:p w14:paraId="69962150" w14:textId="664C38F3" w:rsidR="00B83782" w:rsidRDefault="00B83782" w:rsidP="00B83782"/>
    <w:p w14:paraId="4AD32388" w14:textId="5BC2DB1E" w:rsidR="00393861" w:rsidRPr="006D1A48" w:rsidRDefault="009B045F" w:rsidP="006D1A48">
      <w:r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6F11"/>
    <w:rsid w:val="00081D0F"/>
    <w:rsid w:val="001314BA"/>
    <w:rsid w:val="002457E7"/>
    <w:rsid w:val="00274F2E"/>
    <w:rsid w:val="00285EED"/>
    <w:rsid w:val="002A6A74"/>
    <w:rsid w:val="002C23E8"/>
    <w:rsid w:val="002F1DC6"/>
    <w:rsid w:val="00393861"/>
    <w:rsid w:val="003B1F53"/>
    <w:rsid w:val="00402F3A"/>
    <w:rsid w:val="00480659"/>
    <w:rsid w:val="00546382"/>
    <w:rsid w:val="00546E76"/>
    <w:rsid w:val="005E658C"/>
    <w:rsid w:val="006C6241"/>
    <w:rsid w:val="006D1A48"/>
    <w:rsid w:val="007139DD"/>
    <w:rsid w:val="007600B2"/>
    <w:rsid w:val="00776DDC"/>
    <w:rsid w:val="007C10F3"/>
    <w:rsid w:val="00876326"/>
    <w:rsid w:val="009B045F"/>
    <w:rsid w:val="009B6713"/>
    <w:rsid w:val="009C6162"/>
    <w:rsid w:val="00A3435A"/>
    <w:rsid w:val="00A73D0C"/>
    <w:rsid w:val="00B13760"/>
    <w:rsid w:val="00B31B71"/>
    <w:rsid w:val="00B3513E"/>
    <w:rsid w:val="00B83782"/>
    <w:rsid w:val="00C647A2"/>
    <w:rsid w:val="00C936B5"/>
    <w:rsid w:val="00CD776C"/>
    <w:rsid w:val="00D30336"/>
    <w:rsid w:val="00D3058A"/>
    <w:rsid w:val="00D55481"/>
    <w:rsid w:val="00DC3DBF"/>
    <w:rsid w:val="00DD17FB"/>
    <w:rsid w:val="00E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9</cp:revision>
  <dcterms:created xsi:type="dcterms:W3CDTF">2021-03-24T15:28:00Z</dcterms:created>
  <dcterms:modified xsi:type="dcterms:W3CDTF">2021-04-14T14:49:00Z</dcterms:modified>
</cp:coreProperties>
</file>