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097"/>
          <w:tab w:val="right" w:pos="9749"/>
        </w:tabs>
        <w:spacing w:before="120" w:after="120" w:line="360" w:lineRule="exact"/>
        <w:ind w:firstLine="446"/>
        <w:rPr>
          <w:rFonts w:ascii="Arial" w:hAnsi="Arial" w:cs="Arial"/>
          <w:color w:val="000000"/>
        </w:rPr>
      </w:pPr>
    </w:p>
    <w:p>
      <w:pPr>
        <w:tabs>
          <w:tab w:val="center" w:pos="5097"/>
          <w:tab w:val="right" w:pos="9749"/>
        </w:tabs>
        <w:spacing w:before="120" w:after="120" w:line="360" w:lineRule="exact"/>
        <w:ind w:firstLine="446"/>
        <w:rPr>
          <w:rFonts w:ascii="Arial" w:hAnsi="Arial" w:cs="Arial"/>
          <w:color w:val="000000"/>
        </w:rPr>
      </w:pPr>
    </w:p>
    <w:p>
      <w:pPr>
        <w:tabs>
          <w:tab w:val="center" w:pos="5097"/>
          <w:tab w:val="right" w:pos="9749"/>
        </w:tabs>
        <w:spacing w:before="120" w:after="120" w:line="360" w:lineRule="exact"/>
        <w:ind w:firstLine="446"/>
        <w:rPr>
          <w:rFonts w:ascii="Arial" w:hAnsi="Arial" w:cs="Arial"/>
          <w:color w:val="000000"/>
        </w:rPr>
      </w:pPr>
    </w:p>
    <w:p>
      <w:pPr>
        <w:spacing w:line="480" w:lineRule="auto"/>
        <w:jc w:val="both"/>
        <w:rPr>
          <w:rFonts w:ascii="Arial" w:hAnsi="宋体" w:cs="Arial"/>
          <w:b/>
          <w:bCs/>
          <w:color w:val="000000"/>
          <w:sz w:val="48"/>
          <w:szCs w:val="48"/>
        </w:rPr>
      </w:pPr>
    </w:p>
    <w:p>
      <w:pPr>
        <w:spacing w:line="480" w:lineRule="auto"/>
        <w:jc w:val="center"/>
        <w:rPr>
          <w:rFonts w:ascii="Arial" w:hAnsi="宋体" w:cs="Arial"/>
          <w:b/>
          <w:bCs/>
          <w:color w:val="000000"/>
          <w:sz w:val="48"/>
          <w:szCs w:val="48"/>
        </w:rPr>
      </w:pPr>
    </w:p>
    <w:p>
      <w:pPr>
        <w:spacing w:line="480" w:lineRule="auto"/>
        <w:jc w:val="center"/>
        <w:rPr>
          <w:rFonts w:ascii="Arial" w:hAnsi="宋体" w:cs="Arial"/>
          <w:b/>
          <w:bCs/>
          <w:color w:val="000000"/>
          <w:sz w:val="48"/>
          <w:szCs w:val="48"/>
        </w:rPr>
      </w:pPr>
      <w:r>
        <w:rPr>
          <w:rFonts w:hint="eastAsia" w:ascii="Arial" w:hAnsi="宋体" w:cs="Arial"/>
          <w:b/>
          <w:bCs/>
          <w:color w:val="000000"/>
          <w:sz w:val="48"/>
          <w:szCs w:val="48"/>
        </w:rPr>
        <w:t>变频器故障码检索软件</w:t>
      </w:r>
    </w:p>
    <w:p>
      <w:pPr>
        <w:spacing w:line="480" w:lineRule="auto"/>
        <w:jc w:val="center"/>
        <w:rPr>
          <w:rFonts w:ascii="Arial" w:hAnsi="宋体" w:cs="Arial"/>
          <w:b/>
          <w:bCs/>
          <w:color w:val="000000"/>
          <w:sz w:val="48"/>
          <w:szCs w:val="48"/>
        </w:rPr>
      </w:pPr>
      <w:r>
        <w:rPr>
          <w:rFonts w:hint="eastAsia" w:ascii="Arial" w:hAnsi="宋体" w:cs="Arial"/>
          <w:b/>
          <w:bCs/>
          <w:color w:val="000000"/>
          <w:sz w:val="48"/>
          <w:szCs w:val="48"/>
        </w:rPr>
        <w:t>用户手册</w:t>
      </w:r>
    </w:p>
    <w:p>
      <w:pPr>
        <w:jc w:val="center"/>
        <w:rPr>
          <w:rFonts w:ascii="Arial" w:hAnsi="宋体" w:cs="Arial"/>
          <w:b/>
          <w:bCs/>
          <w:color w:val="000000"/>
          <w:sz w:val="56"/>
          <w:szCs w:val="56"/>
        </w:rPr>
      </w:pPr>
    </w:p>
    <w:p>
      <w:pPr>
        <w:spacing w:line="360" w:lineRule="exact"/>
        <w:jc w:val="center"/>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rPr>
          <w:rFonts w:ascii="Arial" w:hAnsi="Arial" w:cs="Arial"/>
          <w:color w:val="000000"/>
          <w:sz w:val="28"/>
          <w:szCs w:val="28"/>
        </w:rPr>
      </w:pPr>
    </w:p>
    <w:p>
      <w:pPr>
        <w:spacing w:line="360" w:lineRule="exact"/>
        <w:jc w:val="center"/>
        <w:rPr>
          <w:rFonts w:ascii="Arial" w:hAnsi="Arial" w:cs="Arial"/>
          <w:b/>
          <w:color w:val="000000"/>
          <w:sz w:val="28"/>
          <w:szCs w:val="28"/>
        </w:rPr>
      </w:pPr>
      <w:r>
        <w:rPr>
          <w:rFonts w:hint="eastAsia" w:ascii="Arial" w:hAnsi="宋体" w:cs="Arial"/>
          <w:b/>
          <w:color w:val="000000"/>
          <w:sz w:val="28"/>
          <w:szCs w:val="28"/>
        </w:rPr>
        <w:t>北京机械工业自动化研究所有限公司</w:t>
      </w:r>
    </w:p>
    <w:p>
      <w:pPr>
        <w:spacing w:line="360" w:lineRule="exact"/>
        <w:jc w:val="center"/>
        <w:rPr>
          <w:rFonts w:ascii="Arial" w:hAnsi="Arial" w:cs="Arial"/>
          <w:color w:val="000000"/>
          <w:sz w:val="28"/>
          <w:szCs w:val="28"/>
        </w:rPr>
      </w:pPr>
    </w:p>
    <w:p>
      <w:pPr>
        <w:spacing w:line="360" w:lineRule="exact"/>
        <w:jc w:val="center"/>
        <w:rPr>
          <w:rFonts w:ascii="Arial" w:hAnsi="Arial" w:cs="Arial"/>
          <w:b/>
          <w:color w:val="000000"/>
          <w:sz w:val="28"/>
          <w:szCs w:val="28"/>
        </w:rPr>
      </w:pPr>
      <w:r>
        <w:rPr>
          <w:rFonts w:ascii="Arial" w:hAnsi="宋体" w:cs="Arial"/>
          <w:b/>
          <w:color w:val="000000"/>
          <w:sz w:val="28"/>
          <w:szCs w:val="28"/>
        </w:rPr>
        <w:t>二〇</w:t>
      </w:r>
      <w:r>
        <w:rPr>
          <w:rFonts w:hint="eastAsia" w:ascii="Arial" w:hAnsi="宋体" w:cs="Arial"/>
          <w:b/>
          <w:color w:val="000000"/>
          <w:sz w:val="28"/>
          <w:szCs w:val="28"/>
        </w:rPr>
        <w:t>二</w:t>
      </w:r>
      <w:r>
        <w:rPr>
          <w:rFonts w:hint="eastAsia" w:ascii="Arial" w:hAnsi="宋体" w:cs="Arial"/>
          <w:b/>
          <w:color w:val="000000"/>
          <w:sz w:val="28"/>
          <w:szCs w:val="28"/>
          <w:lang w:val="en-US" w:eastAsia="zh-CN"/>
        </w:rPr>
        <w:t>三</w:t>
      </w:r>
      <w:r>
        <w:rPr>
          <w:rFonts w:ascii="Arial" w:hAnsi="宋体" w:cs="Arial"/>
          <w:b/>
          <w:color w:val="000000"/>
          <w:sz w:val="28"/>
          <w:szCs w:val="28"/>
        </w:rPr>
        <w:t>年</w:t>
      </w:r>
      <w:r>
        <w:rPr>
          <w:rFonts w:hint="eastAsia" w:ascii="Arial" w:hAnsi="宋体" w:cs="Arial"/>
          <w:b/>
          <w:color w:val="000000"/>
          <w:sz w:val="28"/>
          <w:szCs w:val="28"/>
          <w:lang w:val="en-US" w:eastAsia="zh-CN"/>
        </w:rPr>
        <w:t>一</w:t>
      </w:r>
      <w:r>
        <w:rPr>
          <w:rFonts w:ascii="Arial" w:hAnsi="宋体" w:cs="Arial"/>
          <w:b/>
          <w:color w:val="000000"/>
          <w:sz w:val="28"/>
          <w:szCs w:val="28"/>
        </w:rPr>
        <w:t>月</w:t>
      </w:r>
    </w:p>
    <w:p>
      <w:pPr>
        <w:spacing w:line="360" w:lineRule="exact"/>
        <w:jc w:val="center"/>
        <w:rPr>
          <w:rFonts w:ascii="Arial" w:hAnsi="Arial" w:cs="Arial"/>
          <w:b/>
          <w:color w:val="000000"/>
          <w:sz w:val="38"/>
          <w:szCs w:val="38"/>
        </w:rPr>
      </w:pPr>
    </w:p>
    <w:p>
      <w:pPr>
        <w:spacing w:line="360" w:lineRule="exact"/>
        <w:rPr>
          <w:rFonts w:ascii="Arial" w:hAnsi="Arial" w:cs="Arial"/>
        </w:rPr>
      </w:pPr>
    </w:p>
    <w:p>
      <w:pPr>
        <w:pStyle w:val="17"/>
        <w:autoSpaceDE/>
        <w:adjustRightInd/>
        <w:spacing w:line="360" w:lineRule="exact"/>
        <w:rPr>
          <w:rFonts w:ascii="Arial" w:hAnsi="Arial" w:cs="Arial"/>
          <w:b/>
          <w:szCs w:val="24"/>
        </w:rPr>
      </w:pPr>
    </w:p>
    <w:p>
      <w:pPr>
        <w:spacing w:line="360" w:lineRule="exact"/>
        <w:rPr>
          <w:rFonts w:ascii="Arial" w:hAnsi="Arial" w:cs="Arial"/>
        </w:rPr>
      </w:pPr>
    </w:p>
    <w:p>
      <w:pPr>
        <w:spacing w:line="360" w:lineRule="exact"/>
        <w:rPr>
          <w:rFonts w:ascii="Arial" w:hAnsi="Arial" w:cs="Arial"/>
        </w:rPr>
        <w:sectPr>
          <w:headerReference r:id="rId3" w:type="default"/>
          <w:footerReference r:id="rId4" w:type="default"/>
          <w:pgSz w:w="11909" w:h="16834"/>
          <w:pgMar w:top="1440" w:right="1152" w:bottom="1440" w:left="1152" w:header="720" w:footer="720" w:gutter="0"/>
          <w:cols w:space="720" w:num="1"/>
        </w:sectPr>
      </w:pPr>
    </w:p>
    <w:sdt>
      <w:sdtPr>
        <w:rPr>
          <w:rFonts w:ascii="Book Antiqua" w:hAnsi="Book Antiqua" w:eastAsia="宋体" w:cs="Times New Roman"/>
          <w:color w:val="auto"/>
          <w:sz w:val="22"/>
          <w:szCs w:val="20"/>
          <w:lang w:val="zh-CN"/>
        </w:rPr>
        <w:id w:val="1374576978"/>
        <w:docPartObj>
          <w:docPartGallery w:val="Table of Contents"/>
          <w:docPartUnique/>
        </w:docPartObj>
      </w:sdtPr>
      <w:sdtEndPr>
        <w:rPr>
          <w:rFonts w:ascii="Book Antiqua" w:hAnsi="Book Antiqua" w:eastAsia="宋体" w:cs="Times New Roman"/>
          <w:b/>
          <w:bCs/>
          <w:color w:val="auto"/>
          <w:sz w:val="22"/>
          <w:szCs w:val="20"/>
          <w:lang w:val="zh-CN"/>
        </w:rPr>
      </w:sdtEndPr>
      <w:sdtContent>
        <w:p>
          <w:pPr>
            <w:pStyle w:val="25"/>
          </w:pPr>
          <w:r>
            <w:rPr>
              <w:lang w:val="zh-CN"/>
            </w:rPr>
            <w:t>目录</w:t>
          </w:r>
        </w:p>
        <w:p>
          <w:pPr>
            <w:pStyle w:val="8"/>
            <w:tabs>
              <w:tab w:val="right" w:leader="dot" w:pos="8306"/>
              <w:tab w:val="clear" w:pos="360"/>
              <w:tab w:val="clear" w:pos="9739"/>
            </w:tabs>
          </w:pPr>
          <w:r>
            <w:fldChar w:fldCharType="begin"/>
          </w:r>
          <w:r>
            <w:instrText xml:space="preserve"> TOC \o "1-3" \h \z \u </w:instrText>
          </w:r>
          <w:r>
            <w:fldChar w:fldCharType="separate"/>
          </w:r>
          <w:r>
            <w:fldChar w:fldCharType="begin"/>
          </w:r>
          <w:r>
            <w:instrText xml:space="preserve"> HYPERLINK \l _Toc18695 </w:instrText>
          </w:r>
          <w:r>
            <w:fldChar w:fldCharType="separate"/>
          </w:r>
          <w:r>
            <w:rPr>
              <w:rFonts w:hint="eastAsia"/>
              <w:lang w:val="en-US" w:eastAsia="zh-CN"/>
            </w:rPr>
            <w:t>软件</w:t>
          </w:r>
          <w:r>
            <w:rPr>
              <w:rFonts w:hint="eastAsia"/>
            </w:rPr>
            <w:t>安装</w:t>
          </w:r>
          <w:r>
            <w:rPr>
              <w:rFonts w:hint="eastAsia"/>
              <w:lang w:val="en-US" w:eastAsia="zh-CN"/>
            </w:rPr>
            <w:t>及启动</w:t>
          </w:r>
          <w:r>
            <w:tab/>
          </w:r>
          <w:r>
            <w:fldChar w:fldCharType="begin"/>
          </w:r>
          <w:r>
            <w:instrText xml:space="preserve"> PAGEREF _Toc18695 \h </w:instrText>
          </w:r>
          <w:r>
            <w:fldChar w:fldCharType="separate"/>
          </w:r>
          <w:r>
            <w:t>4</w:t>
          </w:r>
          <w:r>
            <w:fldChar w:fldCharType="end"/>
          </w:r>
          <w:r>
            <w:fldChar w:fldCharType="end"/>
          </w:r>
        </w:p>
        <w:p>
          <w:pPr>
            <w:pStyle w:val="8"/>
            <w:tabs>
              <w:tab w:val="right" w:leader="dot" w:pos="8306"/>
              <w:tab w:val="clear" w:pos="360"/>
              <w:tab w:val="clear" w:pos="9739"/>
            </w:tabs>
          </w:pPr>
          <w:r>
            <w:rPr>
              <w:bCs/>
              <w:lang w:val="zh-CN"/>
            </w:rPr>
            <w:fldChar w:fldCharType="begin"/>
          </w:r>
          <w:r>
            <w:rPr>
              <w:bCs/>
              <w:lang w:val="zh-CN"/>
            </w:rPr>
            <w:instrText xml:space="preserve"> HYPERLINK \l _Toc7347 </w:instrText>
          </w:r>
          <w:r>
            <w:rPr>
              <w:bCs/>
              <w:lang w:val="zh-CN"/>
            </w:rPr>
            <w:fldChar w:fldCharType="separate"/>
          </w:r>
          <w:r>
            <w:rPr>
              <w:rFonts w:hint="eastAsia"/>
              <w:lang w:val="en-US" w:eastAsia="zh-CN"/>
            </w:rPr>
            <w:t>软件</w:t>
          </w:r>
          <w:r>
            <w:rPr>
              <w:rFonts w:hint="eastAsia"/>
            </w:rPr>
            <w:t>功能</w:t>
          </w:r>
          <w:r>
            <w:tab/>
          </w:r>
          <w:r>
            <w:fldChar w:fldCharType="begin"/>
          </w:r>
          <w:r>
            <w:instrText xml:space="preserve"> PAGEREF _Toc7347 \h </w:instrText>
          </w:r>
          <w:r>
            <w:fldChar w:fldCharType="separate"/>
          </w:r>
          <w:r>
            <w:t>4</w:t>
          </w:r>
          <w:r>
            <w:fldChar w:fldCharType="end"/>
          </w:r>
          <w:r>
            <w:rPr>
              <w:bCs/>
              <w:lang w:val="zh-CN"/>
            </w:rPr>
            <w:fldChar w:fldCharType="end"/>
          </w:r>
        </w:p>
        <w:p>
          <w:pPr>
            <w:pStyle w:val="9"/>
            <w:tabs>
              <w:tab w:val="right" w:leader="dot" w:pos="8306"/>
              <w:tab w:val="clear" w:pos="720"/>
              <w:tab w:val="clear" w:pos="9739"/>
            </w:tabs>
          </w:pPr>
          <w:r>
            <w:rPr>
              <w:bCs/>
              <w:lang w:val="zh-CN"/>
            </w:rPr>
            <w:fldChar w:fldCharType="begin"/>
          </w:r>
          <w:r>
            <w:rPr>
              <w:bCs/>
              <w:lang w:val="zh-CN"/>
            </w:rPr>
            <w:instrText xml:space="preserve"> HYPERLINK \l _Toc15686 </w:instrText>
          </w:r>
          <w:r>
            <w:rPr>
              <w:bCs/>
              <w:lang w:val="zh-CN"/>
            </w:rPr>
            <w:fldChar w:fldCharType="separate"/>
          </w:r>
          <w:r>
            <w:rPr>
              <w:rFonts w:hint="eastAsia"/>
              <w:lang w:val="en-US" w:eastAsia="zh-CN"/>
            </w:rPr>
            <w:t>软件启动</w:t>
          </w:r>
          <w:r>
            <w:tab/>
          </w:r>
          <w:r>
            <w:fldChar w:fldCharType="begin"/>
          </w:r>
          <w:r>
            <w:instrText xml:space="preserve"> PAGEREF _Toc15686 \h </w:instrText>
          </w:r>
          <w:r>
            <w:fldChar w:fldCharType="separate"/>
          </w:r>
          <w:r>
            <w:t>4</w:t>
          </w:r>
          <w:r>
            <w:fldChar w:fldCharType="end"/>
          </w:r>
          <w:r>
            <w:rPr>
              <w:bCs/>
              <w:lang w:val="zh-CN"/>
            </w:rPr>
            <w:fldChar w:fldCharType="end"/>
          </w:r>
        </w:p>
        <w:p>
          <w:pPr>
            <w:pStyle w:val="9"/>
            <w:tabs>
              <w:tab w:val="right" w:leader="dot" w:pos="8306"/>
              <w:tab w:val="clear" w:pos="720"/>
              <w:tab w:val="clear" w:pos="9739"/>
            </w:tabs>
          </w:pPr>
          <w:r>
            <w:rPr>
              <w:bCs/>
              <w:lang w:val="zh-CN"/>
            </w:rPr>
            <w:fldChar w:fldCharType="begin"/>
          </w:r>
          <w:r>
            <w:rPr>
              <w:bCs/>
              <w:lang w:val="zh-CN"/>
            </w:rPr>
            <w:instrText xml:space="preserve"> HYPERLINK \l _Toc17461 </w:instrText>
          </w:r>
          <w:r>
            <w:rPr>
              <w:bCs/>
              <w:lang w:val="zh-CN"/>
            </w:rPr>
            <w:fldChar w:fldCharType="separate"/>
          </w:r>
          <w:r>
            <w:rPr>
              <w:rFonts w:hint="eastAsia"/>
              <w:lang w:val="en-US" w:eastAsia="zh-CN"/>
            </w:rPr>
            <w:t>故障码搜索功能</w:t>
          </w:r>
          <w:r>
            <w:tab/>
          </w:r>
          <w:r>
            <w:fldChar w:fldCharType="begin"/>
          </w:r>
          <w:r>
            <w:instrText xml:space="preserve"> PAGEREF _Toc17461 \h </w:instrText>
          </w:r>
          <w:r>
            <w:fldChar w:fldCharType="separate"/>
          </w:r>
          <w:r>
            <w:t>5</w:t>
          </w:r>
          <w:r>
            <w:fldChar w:fldCharType="end"/>
          </w:r>
          <w:r>
            <w:rPr>
              <w:bCs/>
              <w:lang w:val="zh-CN"/>
            </w:rPr>
            <w:fldChar w:fldCharType="end"/>
          </w:r>
        </w:p>
        <w:p>
          <w:pPr>
            <w:pStyle w:val="9"/>
            <w:tabs>
              <w:tab w:val="right" w:leader="dot" w:pos="8306"/>
              <w:tab w:val="clear" w:pos="720"/>
              <w:tab w:val="clear" w:pos="9739"/>
            </w:tabs>
          </w:pPr>
          <w:r>
            <w:rPr>
              <w:bCs/>
              <w:lang w:val="zh-CN"/>
            </w:rPr>
            <w:fldChar w:fldCharType="begin"/>
          </w:r>
          <w:r>
            <w:rPr>
              <w:bCs/>
              <w:lang w:val="zh-CN"/>
            </w:rPr>
            <w:instrText xml:space="preserve"> HYPERLINK \l _Toc801 </w:instrText>
          </w:r>
          <w:r>
            <w:rPr>
              <w:bCs/>
              <w:lang w:val="zh-CN"/>
            </w:rPr>
            <w:fldChar w:fldCharType="separate"/>
          </w:r>
          <w:r>
            <w:rPr>
              <w:rFonts w:hint="eastAsia"/>
              <w:lang w:val="en-US" w:eastAsia="zh-CN"/>
            </w:rPr>
            <w:t>故障码信息库切换功能</w:t>
          </w:r>
          <w:r>
            <w:tab/>
          </w:r>
          <w:r>
            <w:fldChar w:fldCharType="begin"/>
          </w:r>
          <w:r>
            <w:instrText xml:space="preserve"> PAGEREF _Toc801 \h </w:instrText>
          </w:r>
          <w:r>
            <w:fldChar w:fldCharType="separate"/>
          </w:r>
          <w:r>
            <w:t>6</w:t>
          </w:r>
          <w:r>
            <w:fldChar w:fldCharType="end"/>
          </w:r>
          <w:r>
            <w:rPr>
              <w:bCs/>
              <w:lang w:val="zh-CN"/>
            </w:rPr>
            <w:fldChar w:fldCharType="end"/>
          </w:r>
        </w:p>
        <w:p>
          <w:pPr>
            <w:pStyle w:val="9"/>
            <w:tabs>
              <w:tab w:val="right" w:leader="dot" w:pos="8306"/>
              <w:tab w:val="clear" w:pos="720"/>
              <w:tab w:val="clear" w:pos="9739"/>
            </w:tabs>
          </w:pPr>
          <w:r>
            <w:rPr>
              <w:bCs/>
              <w:lang w:val="zh-CN"/>
            </w:rPr>
            <w:fldChar w:fldCharType="begin"/>
          </w:r>
          <w:r>
            <w:rPr>
              <w:bCs/>
              <w:lang w:val="zh-CN"/>
            </w:rPr>
            <w:instrText xml:space="preserve"> HYPERLINK \l _Toc25124 </w:instrText>
          </w:r>
          <w:r>
            <w:rPr>
              <w:bCs/>
              <w:lang w:val="zh-CN"/>
            </w:rPr>
            <w:fldChar w:fldCharType="separate"/>
          </w:r>
          <w:r>
            <w:rPr>
              <w:rFonts w:hint="eastAsia"/>
              <w:lang w:val="en-US" w:eastAsia="zh-CN"/>
            </w:rPr>
            <w:t>故障码提示功能</w:t>
          </w:r>
          <w:r>
            <w:tab/>
          </w:r>
          <w:r>
            <w:fldChar w:fldCharType="begin"/>
          </w:r>
          <w:r>
            <w:instrText xml:space="preserve"> PAGEREF _Toc25124 \h </w:instrText>
          </w:r>
          <w:r>
            <w:fldChar w:fldCharType="separate"/>
          </w:r>
          <w:r>
            <w:t>6</w:t>
          </w:r>
          <w:r>
            <w:fldChar w:fldCharType="end"/>
          </w:r>
          <w:r>
            <w:rPr>
              <w:bCs/>
              <w:lang w:val="zh-CN"/>
            </w:rPr>
            <w:fldChar w:fldCharType="end"/>
          </w:r>
        </w:p>
        <w:p>
          <w:pPr>
            <w:pStyle w:val="9"/>
            <w:tabs>
              <w:tab w:val="right" w:leader="dot" w:pos="8306"/>
              <w:tab w:val="clear" w:pos="720"/>
              <w:tab w:val="clear" w:pos="9739"/>
            </w:tabs>
          </w:pPr>
          <w:r>
            <w:rPr>
              <w:bCs/>
              <w:lang w:val="zh-CN"/>
            </w:rPr>
            <w:fldChar w:fldCharType="begin"/>
          </w:r>
          <w:r>
            <w:rPr>
              <w:bCs/>
              <w:lang w:val="zh-CN"/>
            </w:rPr>
            <w:instrText xml:space="preserve"> HYPERLINK \l _Toc27899 </w:instrText>
          </w:r>
          <w:r>
            <w:rPr>
              <w:bCs/>
              <w:lang w:val="zh-CN"/>
            </w:rPr>
            <w:fldChar w:fldCharType="separate"/>
          </w:r>
          <w:r>
            <w:rPr>
              <w:rFonts w:hint="eastAsia"/>
              <w:lang w:val="en-US" w:eastAsia="zh-CN"/>
            </w:rPr>
            <w:t>软件信息栏</w:t>
          </w:r>
          <w:r>
            <w:tab/>
          </w:r>
          <w:r>
            <w:fldChar w:fldCharType="begin"/>
          </w:r>
          <w:r>
            <w:instrText xml:space="preserve"> PAGEREF _Toc27899 \h </w:instrText>
          </w:r>
          <w:r>
            <w:fldChar w:fldCharType="separate"/>
          </w:r>
          <w:r>
            <w:t>7</w:t>
          </w:r>
          <w:r>
            <w:fldChar w:fldCharType="end"/>
          </w:r>
          <w:r>
            <w:rPr>
              <w:bCs/>
              <w:lang w:val="zh-CN"/>
            </w:rPr>
            <w:fldChar w:fldCharType="end"/>
          </w:r>
        </w:p>
        <w:p>
          <w:pPr>
            <w:pStyle w:val="9"/>
            <w:tabs>
              <w:tab w:val="right" w:leader="dot" w:pos="8306"/>
              <w:tab w:val="clear" w:pos="720"/>
              <w:tab w:val="clear" w:pos="9739"/>
            </w:tabs>
          </w:pPr>
          <w:r>
            <w:rPr>
              <w:bCs/>
              <w:lang w:val="zh-CN"/>
            </w:rPr>
            <w:fldChar w:fldCharType="begin"/>
          </w:r>
          <w:r>
            <w:rPr>
              <w:bCs/>
              <w:lang w:val="zh-CN"/>
            </w:rPr>
            <w:instrText xml:space="preserve"> HYPERLINK \l _Toc9028 </w:instrText>
          </w:r>
          <w:r>
            <w:rPr>
              <w:bCs/>
              <w:lang w:val="zh-CN"/>
            </w:rPr>
            <w:fldChar w:fldCharType="separate"/>
          </w:r>
          <w:r>
            <w:rPr>
              <w:rFonts w:hint="eastAsia"/>
              <w:lang w:val="en-US" w:eastAsia="zh-CN"/>
            </w:rPr>
            <w:t>历史记录栏</w:t>
          </w:r>
          <w:r>
            <w:tab/>
          </w:r>
          <w:r>
            <w:fldChar w:fldCharType="begin"/>
          </w:r>
          <w:r>
            <w:instrText xml:space="preserve"> PAGEREF _Toc9028 \h </w:instrText>
          </w:r>
          <w:r>
            <w:fldChar w:fldCharType="separate"/>
          </w:r>
          <w:r>
            <w:t>7</w:t>
          </w:r>
          <w:r>
            <w:fldChar w:fldCharType="end"/>
          </w:r>
          <w:r>
            <w:rPr>
              <w:bCs/>
              <w:lang w:val="zh-CN"/>
            </w:rPr>
            <w:fldChar w:fldCharType="end"/>
          </w:r>
        </w:p>
        <w:p>
          <w:pPr>
            <w:pStyle w:val="9"/>
            <w:tabs>
              <w:tab w:val="right" w:leader="dot" w:pos="8306"/>
              <w:tab w:val="clear" w:pos="720"/>
              <w:tab w:val="clear" w:pos="9739"/>
            </w:tabs>
          </w:pPr>
          <w:r>
            <w:rPr>
              <w:bCs/>
              <w:lang w:val="zh-CN"/>
            </w:rPr>
            <w:fldChar w:fldCharType="begin"/>
          </w:r>
          <w:r>
            <w:rPr>
              <w:bCs/>
              <w:lang w:val="zh-CN"/>
            </w:rPr>
            <w:instrText xml:space="preserve"> HYPERLINK \l _Toc20655 </w:instrText>
          </w:r>
          <w:r>
            <w:rPr>
              <w:bCs/>
              <w:lang w:val="zh-CN"/>
            </w:rPr>
            <w:fldChar w:fldCharType="separate"/>
          </w:r>
          <w:r>
            <w:rPr>
              <w:rFonts w:hint="eastAsia"/>
              <w:lang w:val="en-US" w:eastAsia="zh-CN"/>
            </w:rPr>
            <w:t>菜单栏</w:t>
          </w:r>
          <w:r>
            <w:tab/>
          </w:r>
          <w:r>
            <w:fldChar w:fldCharType="begin"/>
          </w:r>
          <w:r>
            <w:instrText xml:space="preserve"> PAGEREF _Toc20655 \h </w:instrText>
          </w:r>
          <w:r>
            <w:fldChar w:fldCharType="separate"/>
          </w:r>
          <w:r>
            <w:t>9</w:t>
          </w:r>
          <w:r>
            <w:fldChar w:fldCharType="end"/>
          </w:r>
          <w:r>
            <w:rPr>
              <w:bCs/>
              <w:lang w:val="zh-CN"/>
            </w:rPr>
            <w:fldChar w:fldCharType="end"/>
          </w:r>
        </w:p>
        <w:p>
          <w:pPr>
            <w:pStyle w:val="9"/>
            <w:tabs>
              <w:tab w:val="right" w:leader="dot" w:pos="8306"/>
              <w:tab w:val="clear" w:pos="720"/>
              <w:tab w:val="clear" w:pos="9739"/>
            </w:tabs>
          </w:pPr>
          <w:r>
            <w:rPr>
              <w:bCs/>
              <w:lang w:val="zh-CN"/>
            </w:rPr>
            <w:fldChar w:fldCharType="begin"/>
          </w:r>
          <w:r>
            <w:rPr>
              <w:bCs/>
              <w:lang w:val="zh-CN"/>
            </w:rPr>
            <w:instrText xml:space="preserve"> HYPERLINK \l _Toc6535 </w:instrText>
          </w:r>
          <w:r>
            <w:rPr>
              <w:bCs/>
              <w:lang w:val="zh-CN"/>
            </w:rPr>
            <w:fldChar w:fldCharType="separate"/>
          </w:r>
          <w:r>
            <w:rPr>
              <w:rFonts w:hint="eastAsia"/>
              <w:lang w:val="en-US" w:eastAsia="zh-CN"/>
            </w:rPr>
            <w:t>初始化配置文件检测功能</w:t>
          </w:r>
          <w:r>
            <w:tab/>
          </w:r>
          <w:r>
            <w:fldChar w:fldCharType="begin"/>
          </w:r>
          <w:r>
            <w:instrText xml:space="preserve"> PAGEREF _Toc6535 \h </w:instrText>
          </w:r>
          <w:r>
            <w:fldChar w:fldCharType="separate"/>
          </w:r>
          <w:r>
            <w:t>10</w:t>
          </w:r>
          <w:r>
            <w:fldChar w:fldCharType="end"/>
          </w:r>
          <w:r>
            <w:rPr>
              <w:bCs/>
              <w:lang w:val="zh-CN"/>
            </w:rPr>
            <w:fldChar w:fldCharType="end"/>
          </w:r>
        </w:p>
        <w:p>
          <w:r>
            <w:rPr>
              <w:bCs/>
              <w:lang w:val="zh-CN"/>
            </w:rPr>
            <w:fldChar w:fldCharType="end"/>
          </w:r>
        </w:p>
      </w:sdtContent>
    </w:sdt>
    <w:p>
      <w:pPr>
        <w:spacing w:line="360" w:lineRule="exact"/>
        <w:rPr>
          <w:rFonts w:ascii="Arial" w:hAnsi="Arial" w:cs="Arial"/>
        </w:rPr>
      </w:pPr>
    </w:p>
    <w:p>
      <w:pPr>
        <w:rPr>
          <w:rFonts w:ascii="Arial" w:hAnsi="Arial" w:cs="Arial"/>
          <w:sz w:val="24"/>
          <w:szCs w:val="24"/>
        </w:rPr>
      </w:pPr>
      <w:r>
        <w:rPr>
          <w:rFonts w:ascii="Arial" w:hAnsi="Arial" w:cs="Arial"/>
          <w:sz w:val="24"/>
          <w:szCs w:val="24"/>
        </w:rPr>
        <w:br w:type="page"/>
      </w:r>
      <w:bookmarkStart w:id="10" w:name="_GoBack"/>
      <w:bookmarkEnd w:id="10"/>
    </w:p>
    <w:p>
      <w:pPr>
        <w:jc w:val="center"/>
        <w:rPr>
          <w:rFonts w:ascii="Arial" w:hAnsi="Arial" w:cs="Arial"/>
          <w:b/>
          <w:sz w:val="24"/>
          <w:szCs w:val="24"/>
          <w:lang w:val="en-GB"/>
        </w:rPr>
      </w:pPr>
      <w:r>
        <w:rPr>
          <w:rFonts w:hint="eastAsia" w:ascii="Arial" w:hAnsi="Arial" w:cs="Arial"/>
          <w:b/>
          <w:sz w:val="24"/>
          <w:szCs w:val="24"/>
          <w:lang w:val="en-GB"/>
        </w:rPr>
        <w:t>文档管理</w:t>
      </w:r>
    </w:p>
    <w:p>
      <w:pPr>
        <w:rPr>
          <w:rFonts w:ascii="Arial" w:hAnsi="Arial" w:cs="Arial"/>
          <w:sz w:val="24"/>
          <w:szCs w:val="24"/>
          <w:lang w:val="en-GB"/>
        </w:rPr>
      </w:pPr>
    </w:p>
    <w:p>
      <w:pPr>
        <w:rPr>
          <w:rFonts w:ascii="Arial" w:hAnsi="Arial" w:cs="Arial"/>
          <w:b/>
          <w:bCs/>
          <w:sz w:val="24"/>
          <w:szCs w:val="24"/>
        </w:rPr>
      </w:pPr>
      <w:r>
        <w:rPr>
          <w:rFonts w:hint="eastAsia" w:ascii="Arial" w:hAnsi="Arial" w:cs="Arial"/>
          <w:b/>
          <w:bCs/>
          <w:sz w:val="24"/>
          <w:szCs w:val="24"/>
        </w:rPr>
        <w:t>文档信息</w:t>
      </w:r>
      <w:r>
        <w:rPr>
          <w:rFonts w:hint="eastAsia" w:ascii="Arial" w:hAnsi="Arial" w:cs="Arial"/>
          <w:b/>
          <w:bCs/>
          <w:sz w:val="24"/>
          <w:szCs w:val="24"/>
        </w:rPr>
        <w:tab/>
      </w:r>
    </w:p>
    <w:tbl>
      <w:tblPr>
        <w:tblStyle w:val="11"/>
        <w:tblW w:w="0" w:type="auto"/>
        <w:jc w:val="center"/>
        <w:tblLayout w:type="fixed"/>
        <w:tblCellMar>
          <w:top w:w="0" w:type="dxa"/>
          <w:left w:w="108" w:type="dxa"/>
          <w:bottom w:w="0" w:type="dxa"/>
          <w:right w:w="108" w:type="dxa"/>
        </w:tblCellMar>
      </w:tblPr>
      <w:tblGrid>
        <w:gridCol w:w="1998"/>
        <w:gridCol w:w="6390"/>
      </w:tblGrid>
      <w:tr>
        <w:trPr>
          <w:trHeight w:val="344" w:hRule="atLeast"/>
          <w:jc w:val="center"/>
        </w:trPr>
        <w:tc>
          <w:tcPr>
            <w:tcW w:w="1998" w:type="dxa"/>
            <w:tcBorders>
              <w:top w:val="single" w:color="auto" w:sz="6" w:space="0"/>
              <w:left w:val="single" w:color="auto" w:sz="6" w:space="0"/>
              <w:bottom w:val="single" w:color="auto" w:sz="6" w:space="0"/>
              <w:right w:val="single" w:color="auto" w:sz="6" w:space="0"/>
            </w:tcBorders>
            <w:shd w:val="clear" w:color="auto" w:fill="C0C0C0"/>
          </w:tcPr>
          <w:p>
            <w:pPr>
              <w:rPr>
                <w:rFonts w:ascii="Arial" w:hAnsi="Arial" w:cs="Arial"/>
                <w:sz w:val="24"/>
                <w:szCs w:val="24"/>
                <w:lang w:val="en-GB"/>
              </w:rPr>
            </w:pPr>
            <w:r>
              <w:rPr>
                <w:rFonts w:hint="eastAsia" w:ascii="Arial" w:hAnsi="Arial" w:cs="Arial"/>
                <w:sz w:val="24"/>
                <w:szCs w:val="24"/>
                <w:lang w:val="en-GB"/>
              </w:rPr>
              <w:t>文档名称</w:t>
            </w:r>
          </w:p>
        </w:tc>
        <w:tc>
          <w:tcPr>
            <w:tcW w:w="6390"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r>
              <w:rPr>
                <w:rFonts w:ascii="Arial" w:hAnsi="Arial" w:cs="Arial"/>
                <w:sz w:val="24"/>
                <w:szCs w:val="24"/>
                <w:lang w:val="en-GB"/>
              </w:rPr>
              <w:fldChar w:fldCharType="begin"/>
            </w:r>
            <w:r>
              <w:rPr>
                <w:rFonts w:ascii="Arial" w:hAnsi="Arial" w:cs="Arial"/>
                <w:sz w:val="24"/>
                <w:szCs w:val="24"/>
                <w:lang w:val="en-GB"/>
              </w:rPr>
              <w:instrText xml:space="preserve"> </w:instrText>
            </w:r>
            <w:r>
              <w:rPr>
                <w:rFonts w:hint="eastAsia" w:ascii="Arial" w:hAnsi="Arial" w:cs="Arial"/>
                <w:sz w:val="24"/>
                <w:szCs w:val="24"/>
                <w:lang w:val="en-GB"/>
              </w:rPr>
              <w:instrText xml:space="preserve">FILENAME   \* MERGEFORMAT</w:instrText>
            </w:r>
            <w:r>
              <w:rPr>
                <w:rFonts w:ascii="Arial" w:hAnsi="Arial" w:cs="Arial"/>
                <w:sz w:val="24"/>
                <w:szCs w:val="24"/>
                <w:lang w:val="en-GB"/>
              </w:rPr>
              <w:instrText xml:space="preserve"> </w:instrText>
            </w:r>
            <w:r>
              <w:rPr>
                <w:rFonts w:ascii="Arial" w:hAnsi="Arial" w:cs="Arial"/>
                <w:sz w:val="24"/>
                <w:szCs w:val="24"/>
                <w:lang w:val="en-GB"/>
              </w:rPr>
              <w:fldChar w:fldCharType="separate"/>
            </w:r>
            <w:r>
              <w:rPr>
                <w:rFonts w:hint="eastAsia" w:ascii="Arial" w:hAnsi="Arial" w:cs="Arial"/>
                <w:sz w:val="24"/>
                <w:szCs w:val="24"/>
                <w:lang w:val="en-GB"/>
              </w:rPr>
              <w:t>变频器故障码检索软件_用户手册_V1.0.docx</w:t>
            </w:r>
            <w:r>
              <w:rPr>
                <w:rFonts w:ascii="Arial" w:hAnsi="Arial" w:cs="Arial"/>
                <w:sz w:val="24"/>
                <w:szCs w:val="24"/>
              </w:rPr>
              <w:fldChar w:fldCharType="end"/>
            </w:r>
          </w:p>
        </w:tc>
      </w:tr>
      <w:tr>
        <w:trPr>
          <w:trHeight w:val="344" w:hRule="atLeast"/>
          <w:jc w:val="center"/>
        </w:trPr>
        <w:tc>
          <w:tcPr>
            <w:tcW w:w="1998" w:type="dxa"/>
            <w:tcBorders>
              <w:top w:val="single" w:color="auto" w:sz="6" w:space="0"/>
              <w:left w:val="single" w:color="auto" w:sz="6" w:space="0"/>
              <w:bottom w:val="single" w:color="auto" w:sz="6" w:space="0"/>
              <w:right w:val="single" w:color="auto" w:sz="6" w:space="0"/>
            </w:tcBorders>
            <w:shd w:val="clear" w:color="auto" w:fill="C0C0C0"/>
          </w:tcPr>
          <w:p>
            <w:pPr>
              <w:rPr>
                <w:rFonts w:ascii="Arial" w:hAnsi="Arial" w:cs="Arial"/>
                <w:sz w:val="24"/>
                <w:szCs w:val="24"/>
                <w:lang w:val="en-GB"/>
              </w:rPr>
            </w:pPr>
            <w:r>
              <w:rPr>
                <w:rFonts w:hint="eastAsia" w:ascii="Arial" w:hAnsi="Arial" w:cs="Arial"/>
                <w:sz w:val="24"/>
                <w:szCs w:val="24"/>
                <w:lang w:val="en-GB"/>
              </w:rPr>
              <w:t>最初作者</w:t>
            </w:r>
          </w:p>
        </w:tc>
        <w:tc>
          <w:tcPr>
            <w:tcW w:w="6390"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p>
        </w:tc>
      </w:tr>
      <w:tr>
        <w:trPr>
          <w:trHeight w:val="344" w:hRule="atLeast"/>
          <w:jc w:val="center"/>
        </w:trPr>
        <w:tc>
          <w:tcPr>
            <w:tcW w:w="1998" w:type="dxa"/>
            <w:tcBorders>
              <w:top w:val="single" w:color="auto" w:sz="6" w:space="0"/>
              <w:left w:val="single" w:color="auto" w:sz="6" w:space="0"/>
              <w:bottom w:val="single" w:color="auto" w:sz="6" w:space="0"/>
              <w:right w:val="single" w:color="auto" w:sz="6" w:space="0"/>
            </w:tcBorders>
            <w:shd w:val="clear" w:color="auto" w:fill="C0C0C0"/>
          </w:tcPr>
          <w:p>
            <w:pPr>
              <w:rPr>
                <w:rFonts w:ascii="Arial" w:hAnsi="Arial" w:cs="Arial"/>
                <w:sz w:val="24"/>
                <w:szCs w:val="24"/>
                <w:lang w:val="en-GB"/>
              </w:rPr>
            </w:pPr>
            <w:r>
              <w:rPr>
                <w:rFonts w:hint="eastAsia" w:ascii="Arial" w:hAnsi="Arial" w:cs="Arial"/>
                <w:sz w:val="24"/>
                <w:szCs w:val="24"/>
                <w:lang w:val="en-GB"/>
              </w:rPr>
              <w:t>当前修改作者</w:t>
            </w:r>
          </w:p>
        </w:tc>
        <w:tc>
          <w:tcPr>
            <w:tcW w:w="6390"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p>
        </w:tc>
      </w:tr>
    </w:tbl>
    <w:p>
      <w:pPr>
        <w:rPr>
          <w:rFonts w:ascii="Arial" w:hAnsi="Arial" w:cs="Arial"/>
          <w:sz w:val="24"/>
          <w:szCs w:val="24"/>
          <w:lang w:val="en-GB"/>
        </w:rPr>
      </w:pPr>
    </w:p>
    <w:p>
      <w:pPr>
        <w:rPr>
          <w:rFonts w:ascii="Arial" w:hAnsi="Arial" w:cs="Arial"/>
          <w:b/>
          <w:bCs/>
          <w:sz w:val="24"/>
          <w:szCs w:val="24"/>
        </w:rPr>
      </w:pPr>
      <w:r>
        <w:rPr>
          <w:rFonts w:hint="eastAsia" w:ascii="Arial" w:hAnsi="Arial" w:cs="Arial"/>
          <w:b/>
          <w:bCs/>
          <w:sz w:val="24"/>
          <w:szCs w:val="24"/>
        </w:rPr>
        <w:t>版本信息</w:t>
      </w:r>
    </w:p>
    <w:tbl>
      <w:tblPr>
        <w:tblStyle w:val="11"/>
        <w:tblW w:w="0" w:type="auto"/>
        <w:jc w:val="center"/>
        <w:tblLayout w:type="fixed"/>
        <w:tblCellMar>
          <w:top w:w="0" w:type="dxa"/>
          <w:left w:w="108" w:type="dxa"/>
          <w:bottom w:w="0" w:type="dxa"/>
          <w:right w:w="108" w:type="dxa"/>
        </w:tblCellMar>
      </w:tblPr>
      <w:tblGrid>
        <w:gridCol w:w="1998"/>
        <w:gridCol w:w="2070"/>
        <w:gridCol w:w="2250"/>
        <w:gridCol w:w="2070"/>
      </w:tblGrid>
      <w:tr>
        <w:tblPrEx>
          <w:tblCellMar>
            <w:top w:w="0" w:type="dxa"/>
            <w:left w:w="108" w:type="dxa"/>
            <w:bottom w:w="0" w:type="dxa"/>
            <w:right w:w="108" w:type="dxa"/>
          </w:tblCellMar>
        </w:tblPrEx>
        <w:trPr>
          <w:trHeight w:val="290" w:hRule="atLeast"/>
          <w:jc w:val="center"/>
        </w:trPr>
        <w:tc>
          <w:tcPr>
            <w:tcW w:w="1998" w:type="dxa"/>
            <w:tcBorders>
              <w:top w:val="single" w:color="auto" w:sz="6" w:space="0"/>
              <w:left w:val="single" w:color="auto" w:sz="6" w:space="0"/>
              <w:bottom w:val="single" w:color="auto" w:sz="6" w:space="0"/>
              <w:right w:val="single" w:color="auto" w:sz="6" w:space="0"/>
            </w:tcBorders>
            <w:shd w:val="clear" w:color="auto" w:fill="C0C0C0"/>
          </w:tcPr>
          <w:p>
            <w:pPr>
              <w:rPr>
                <w:rFonts w:ascii="Arial" w:hAnsi="Arial" w:cs="Arial"/>
                <w:sz w:val="24"/>
                <w:szCs w:val="24"/>
                <w:lang w:val="en-GB"/>
              </w:rPr>
            </w:pPr>
            <w:r>
              <w:rPr>
                <w:rFonts w:hint="eastAsia" w:ascii="Arial" w:hAnsi="Arial" w:cs="Arial"/>
                <w:sz w:val="24"/>
                <w:szCs w:val="24"/>
                <w:lang w:val="en-GB"/>
              </w:rPr>
              <w:t>版本</w:t>
            </w:r>
          </w:p>
        </w:tc>
        <w:tc>
          <w:tcPr>
            <w:tcW w:w="2070" w:type="dxa"/>
            <w:tcBorders>
              <w:top w:val="single" w:color="auto" w:sz="6" w:space="0"/>
              <w:left w:val="single" w:color="auto" w:sz="6" w:space="0"/>
              <w:bottom w:val="single" w:color="auto" w:sz="6" w:space="0"/>
              <w:right w:val="single" w:color="auto" w:sz="6" w:space="0"/>
            </w:tcBorders>
            <w:shd w:val="clear" w:color="auto" w:fill="C0C0C0"/>
          </w:tcPr>
          <w:p>
            <w:pPr>
              <w:rPr>
                <w:rFonts w:ascii="Arial" w:hAnsi="Arial" w:cs="Arial"/>
                <w:sz w:val="24"/>
                <w:szCs w:val="24"/>
                <w:lang w:val="en-GB"/>
              </w:rPr>
            </w:pPr>
            <w:r>
              <w:rPr>
                <w:rFonts w:hint="eastAsia" w:ascii="Arial" w:hAnsi="Arial" w:cs="Arial"/>
                <w:sz w:val="24"/>
                <w:szCs w:val="24"/>
                <w:lang w:val="en-GB"/>
              </w:rPr>
              <w:t>日期</w:t>
            </w:r>
          </w:p>
        </w:tc>
        <w:tc>
          <w:tcPr>
            <w:tcW w:w="2250" w:type="dxa"/>
            <w:tcBorders>
              <w:top w:val="single" w:color="auto" w:sz="6" w:space="0"/>
              <w:left w:val="single" w:color="auto" w:sz="6" w:space="0"/>
              <w:bottom w:val="single" w:color="auto" w:sz="6" w:space="0"/>
              <w:right w:val="single" w:color="auto" w:sz="6" w:space="0"/>
            </w:tcBorders>
            <w:shd w:val="clear" w:color="auto" w:fill="C0C0C0"/>
          </w:tcPr>
          <w:p>
            <w:pPr>
              <w:rPr>
                <w:rFonts w:ascii="Arial" w:hAnsi="Arial" w:cs="Arial"/>
                <w:sz w:val="24"/>
                <w:szCs w:val="24"/>
                <w:lang w:val="en-GB"/>
              </w:rPr>
            </w:pPr>
            <w:r>
              <w:rPr>
                <w:rFonts w:hint="eastAsia" w:ascii="Arial" w:hAnsi="Arial" w:cs="Arial"/>
                <w:sz w:val="24"/>
                <w:szCs w:val="24"/>
                <w:lang w:val="en-GB"/>
              </w:rPr>
              <w:t>作者</w:t>
            </w:r>
          </w:p>
        </w:tc>
        <w:tc>
          <w:tcPr>
            <w:tcW w:w="2070" w:type="dxa"/>
            <w:tcBorders>
              <w:top w:val="single" w:color="auto" w:sz="6" w:space="0"/>
              <w:left w:val="single" w:color="auto" w:sz="6" w:space="0"/>
              <w:bottom w:val="single" w:color="auto" w:sz="6" w:space="0"/>
              <w:right w:val="single" w:color="auto" w:sz="6" w:space="0"/>
            </w:tcBorders>
            <w:shd w:val="clear" w:color="auto" w:fill="C0C0C0"/>
          </w:tcPr>
          <w:p>
            <w:pPr>
              <w:rPr>
                <w:rFonts w:ascii="Arial" w:hAnsi="Arial" w:cs="Arial"/>
                <w:sz w:val="24"/>
                <w:szCs w:val="24"/>
                <w:lang w:val="en-GB"/>
              </w:rPr>
            </w:pPr>
            <w:r>
              <w:rPr>
                <w:rFonts w:hint="eastAsia" w:ascii="Arial" w:hAnsi="Arial" w:cs="Arial"/>
                <w:sz w:val="24"/>
                <w:szCs w:val="24"/>
                <w:lang w:val="en-GB"/>
              </w:rPr>
              <w:t>修改注释</w:t>
            </w:r>
          </w:p>
        </w:tc>
      </w:tr>
      <w:tr>
        <w:tblPrEx>
          <w:tblCellMar>
            <w:top w:w="0" w:type="dxa"/>
            <w:left w:w="108" w:type="dxa"/>
            <w:bottom w:w="0" w:type="dxa"/>
            <w:right w:w="108" w:type="dxa"/>
          </w:tblCellMar>
        </w:tblPrEx>
        <w:trPr>
          <w:trHeight w:val="344" w:hRule="atLeast"/>
          <w:jc w:val="center"/>
        </w:trPr>
        <w:tc>
          <w:tcPr>
            <w:tcW w:w="1998"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r>
              <w:rPr>
                <w:rFonts w:ascii="Arial" w:hAnsi="Arial" w:cs="Arial"/>
                <w:sz w:val="24"/>
                <w:szCs w:val="24"/>
                <w:lang w:val="en-GB"/>
              </w:rPr>
              <w:t>1.0</w:t>
            </w:r>
            <w:r>
              <w:rPr>
                <w:rFonts w:ascii="Arial" w:hAnsi="Arial" w:cs="Arial"/>
                <w:sz w:val="24"/>
                <w:szCs w:val="24"/>
                <w:lang w:val="en-GB"/>
              </w:rPr>
              <w:tab/>
            </w:r>
          </w:p>
        </w:tc>
        <w:tc>
          <w:tcPr>
            <w:tcW w:w="2070" w:type="dxa"/>
            <w:tcBorders>
              <w:top w:val="single" w:color="auto" w:sz="6" w:space="0"/>
              <w:left w:val="single" w:color="auto" w:sz="6" w:space="0"/>
              <w:bottom w:val="single" w:color="auto" w:sz="6" w:space="0"/>
              <w:right w:val="single" w:color="auto" w:sz="6" w:space="0"/>
            </w:tcBorders>
          </w:tcPr>
          <w:p>
            <w:pPr>
              <w:rPr>
                <w:rFonts w:hint="default" w:ascii="Arial" w:hAnsi="Arial" w:eastAsia="宋体" w:cs="Arial"/>
                <w:sz w:val="24"/>
                <w:szCs w:val="24"/>
                <w:lang w:val="en-US" w:eastAsia="zh-CN"/>
              </w:rPr>
            </w:pPr>
            <w:r>
              <w:rPr>
                <w:rFonts w:hint="eastAsia" w:ascii="Arial" w:hAnsi="Arial" w:cs="Arial"/>
                <w:sz w:val="24"/>
                <w:szCs w:val="24"/>
                <w:lang w:val="en-GB"/>
              </w:rPr>
              <w:t>20</w:t>
            </w:r>
            <w:r>
              <w:rPr>
                <w:rFonts w:hint="eastAsia" w:ascii="Arial" w:hAnsi="Arial" w:cs="Arial"/>
                <w:sz w:val="24"/>
                <w:szCs w:val="24"/>
                <w:lang w:val="en-US" w:eastAsia="zh-CN"/>
              </w:rPr>
              <w:t>23-1-9</w:t>
            </w:r>
          </w:p>
        </w:tc>
        <w:tc>
          <w:tcPr>
            <w:tcW w:w="2250" w:type="dxa"/>
            <w:tcBorders>
              <w:top w:val="single" w:color="auto" w:sz="6" w:space="0"/>
              <w:left w:val="single" w:color="auto" w:sz="6" w:space="0"/>
              <w:bottom w:val="single" w:color="auto" w:sz="6" w:space="0"/>
              <w:right w:val="single" w:color="auto" w:sz="6" w:space="0"/>
            </w:tcBorders>
          </w:tcPr>
          <w:p>
            <w:pPr>
              <w:rPr>
                <w:rFonts w:hint="default" w:ascii="Arial" w:hAnsi="Arial" w:eastAsia="宋体" w:cs="Arial"/>
                <w:sz w:val="24"/>
                <w:szCs w:val="24"/>
                <w:lang w:val="en-US" w:eastAsia="zh-CN"/>
              </w:rPr>
            </w:pPr>
            <w:r>
              <w:rPr>
                <w:rFonts w:hint="eastAsia" w:ascii="Arial" w:hAnsi="Arial" w:cs="Arial"/>
                <w:sz w:val="24"/>
                <w:szCs w:val="24"/>
                <w:lang w:val="en-US" w:eastAsia="zh-CN"/>
              </w:rPr>
              <w:t>杨轩豪、白茗松</w:t>
            </w:r>
          </w:p>
        </w:tc>
        <w:tc>
          <w:tcPr>
            <w:tcW w:w="2070"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r>
              <w:rPr>
                <w:rFonts w:hint="eastAsia" w:ascii="Arial" w:hAnsi="Arial" w:cs="Arial"/>
                <w:sz w:val="24"/>
                <w:szCs w:val="24"/>
                <w:lang w:val="en-GB"/>
              </w:rPr>
              <w:t>创建</w:t>
            </w:r>
          </w:p>
        </w:tc>
      </w:tr>
      <w:tr>
        <w:tblPrEx>
          <w:tblCellMar>
            <w:top w:w="0" w:type="dxa"/>
            <w:left w:w="108" w:type="dxa"/>
            <w:bottom w:w="0" w:type="dxa"/>
            <w:right w:w="108" w:type="dxa"/>
          </w:tblCellMar>
        </w:tblPrEx>
        <w:trPr>
          <w:trHeight w:val="344" w:hRule="atLeast"/>
          <w:jc w:val="center"/>
        </w:trPr>
        <w:tc>
          <w:tcPr>
            <w:tcW w:w="1998"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p>
        </w:tc>
        <w:tc>
          <w:tcPr>
            <w:tcW w:w="2070"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p>
        </w:tc>
        <w:tc>
          <w:tcPr>
            <w:tcW w:w="2250"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p>
        </w:tc>
        <w:tc>
          <w:tcPr>
            <w:tcW w:w="2070" w:type="dxa"/>
            <w:tcBorders>
              <w:top w:val="single" w:color="auto" w:sz="6" w:space="0"/>
              <w:left w:val="single" w:color="auto" w:sz="6" w:space="0"/>
              <w:bottom w:val="single" w:color="auto" w:sz="6" w:space="0"/>
              <w:right w:val="single" w:color="auto" w:sz="6" w:space="0"/>
            </w:tcBorders>
          </w:tcPr>
          <w:p>
            <w:pPr>
              <w:rPr>
                <w:rFonts w:ascii="Arial" w:hAnsi="Arial" w:cs="Arial"/>
                <w:sz w:val="24"/>
                <w:szCs w:val="24"/>
                <w:lang w:val="en-GB"/>
              </w:rPr>
            </w:pPr>
          </w:p>
        </w:tc>
      </w:tr>
    </w:tbl>
    <w:p>
      <w:pPr>
        <w:rPr>
          <w:rFonts w:ascii="Arial" w:hAnsi="Arial" w:cs="Arial"/>
          <w:sz w:val="24"/>
          <w:szCs w:val="24"/>
          <w:lang w:val="en-GB"/>
        </w:rPr>
      </w:pPr>
    </w:p>
    <w:p>
      <w:pPr>
        <w:rPr>
          <w:rFonts w:ascii="Arial" w:hAnsi="Arial" w:cs="Arial"/>
          <w:b/>
          <w:bCs/>
          <w:sz w:val="24"/>
          <w:szCs w:val="24"/>
        </w:rPr>
      </w:pPr>
      <w:r>
        <w:rPr>
          <w:rFonts w:hint="eastAsia" w:ascii="Arial" w:hAnsi="Arial" w:cs="Arial"/>
          <w:b/>
          <w:bCs/>
          <w:sz w:val="24"/>
          <w:szCs w:val="24"/>
        </w:rPr>
        <w:t>预审核</w:t>
      </w:r>
    </w:p>
    <w:tbl>
      <w:tblPr>
        <w:tblStyle w:val="11"/>
        <w:tblW w:w="0" w:type="auto"/>
        <w:jc w:val="center"/>
        <w:tblLayout w:type="fixed"/>
        <w:tblCellMar>
          <w:top w:w="0" w:type="dxa"/>
          <w:left w:w="108" w:type="dxa"/>
          <w:bottom w:w="0" w:type="dxa"/>
          <w:right w:w="108" w:type="dxa"/>
        </w:tblCellMar>
      </w:tblPr>
      <w:tblGrid>
        <w:gridCol w:w="1974"/>
        <w:gridCol w:w="2094"/>
        <w:gridCol w:w="2250"/>
        <w:gridCol w:w="2070"/>
      </w:tblGrid>
      <w:tr>
        <w:trPr>
          <w:jc w:val="center"/>
        </w:trPr>
        <w:tc>
          <w:tcPr>
            <w:tcW w:w="1974" w:type="dxa"/>
            <w:tcBorders>
              <w:top w:val="single" w:color="000000" w:sz="6" w:space="0"/>
              <w:left w:val="single" w:color="000000" w:sz="6" w:space="0"/>
              <w:bottom w:val="single" w:color="000000" w:sz="6" w:space="0"/>
              <w:right w:val="single" w:color="000000" w:sz="6" w:space="0"/>
            </w:tcBorders>
            <w:shd w:val="pct30" w:color="000000" w:fill="FFFFFF"/>
          </w:tcPr>
          <w:p>
            <w:pPr>
              <w:rPr>
                <w:rFonts w:ascii="Arial" w:hAnsi="Arial" w:cs="Arial"/>
                <w:sz w:val="24"/>
                <w:szCs w:val="24"/>
                <w:lang w:val="en-GB"/>
              </w:rPr>
            </w:pPr>
            <w:r>
              <w:rPr>
                <w:rFonts w:hint="eastAsia" w:ascii="Arial" w:hAnsi="Arial" w:cs="Arial"/>
                <w:sz w:val="24"/>
                <w:szCs w:val="24"/>
                <w:lang w:val="en-GB"/>
              </w:rPr>
              <w:t>姓名</w:t>
            </w:r>
          </w:p>
        </w:tc>
        <w:tc>
          <w:tcPr>
            <w:tcW w:w="2094" w:type="dxa"/>
            <w:tcBorders>
              <w:top w:val="single" w:color="000000" w:sz="6" w:space="0"/>
              <w:left w:val="single" w:color="000000" w:sz="6" w:space="0"/>
              <w:bottom w:val="single" w:color="000000" w:sz="6" w:space="0"/>
              <w:right w:val="single" w:color="000000" w:sz="6" w:space="0"/>
            </w:tcBorders>
            <w:shd w:val="pct30" w:color="000000" w:fill="FFFFFF"/>
          </w:tcPr>
          <w:p>
            <w:pPr>
              <w:rPr>
                <w:rFonts w:ascii="Arial" w:hAnsi="Arial" w:cs="Arial"/>
                <w:sz w:val="24"/>
                <w:szCs w:val="24"/>
                <w:lang w:val="en-GB"/>
              </w:rPr>
            </w:pPr>
            <w:r>
              <w:rPr>
                <w:rFonts w:hint="eastAsia" w:ascii="Arial" w:hAnsi="Arial" w:cs="Arial"/>
                <w:sz w:val="24"/>
                <w:szCs w:val="24"/>
                <w:lang w:val="en-GB"/>
              </w:rPr>
              <w:t>职务</w:t>
            </w:r>
          </w:p>
        </w:tc>
        <w:tc>
          <w:tcPr>
            <w:tcW w:w="2250" w:type="dxa"/>
            <w:tcBorders>
              <w:top w:val="single" w:color="000000" w:sz="6" w:space="0"/>
              <w:left w:val="single" w:color="000000" w:sz="6" w:space="0"/>
              <w:bottom w:val="single" w:color="000000" w:sz="6" w:space="0"/>
              <w:right w:val="single" w:color="000000" w:sz="6" w:space="0"/>
            </w:tcBorders>
            <w:shd w:val="pct30" w:color="000000" w:fill="FFFFFF"/>
          </w:tcPr>
          <w:p>
            <w:pPr>
              <w:rPr>
                <w:rFonts w:ascii="Arial" w:hAnsi="Arial" w:cs="Arial"/>
                <w:sz w:val="24"/>
                <w:szCs w:val="24"/>
                <w:lang w:val="en-GB"/>
              </w:rPr>
            </w:pPr>
            <w:r>
              <w:rPr>
                <w:rFonts w:hint="eastAsia" w:ascii="Arial" w:hAnsi="Arial" w:cs="Arial"/>
                <w:sz w:val="24"/>
                <w:szCs w:val="24"/>
                <w:lang w:val="en-GB"/>
              </w:rPr>
              <w:t>签字</w:t>
            </w:r>
          </w:p>
        </w:tc>
        <w:tc>
          <w:tcPr>
            <w:tcW w:w="2070" w:type="dxa"/>
            <w:tcBorders>
              <w:top w:val="single" w:color="000000" w:sz="6" w:space="0"/>
              <w:left w:val="single" w:color="000000" w:sz="6" w:space="0"/>
              <w:bottom w:val="single" w:color="000000" w:sz="6" w:space="0"/>
              <w:right w:val="single" w:color="000000" w:sz="6" w:space="0"/>
            </w:tcBorders>
            <w:shd w:val="pct30" w:color="000000" w:fill="FFFFFF"/>
          </w:tcPr>
          <w:p>
            <w:pPr>
              <w:rPr>
                <w:rFonts w:ascii="Arial" w:hAnsi="Arial" w:cs="Arial"/>
                <w:sz w:val="24"/>
                <w:szCs w:val="24"/>
                <w:lang w:val="en-GB"/>
              </w:rPr>
            </w:pPr>
            <w:r>
              <w:rPr>
                <w:rFonts w:hint="eastAsia" w:ascii="Arial" w:hAnsi="Arial" w:cs="Arial"/>
                <w:sz w:val="24"/>
                <w:szCs w:val="24"/>
                <w:lang w:val="en-GB"/>
              </w:rPr>
              <w:t>日期</w:t>
            </w:r>
          </w:p>
        </w:tc>
      </w:tr>
      <w:tr>
        <w:tblPrEx>
          <w:tblCellMar>
            <w:top w:w="0" w:type="dxa"/>
            <w:left w:w="108" w:type="dxa"/>
            <w:bottom w:w="0" w:type="dxa"/>
            <w:right w:w="108" w:type="dxa"/>
          </w:tblCellMar>
        </w:tblPrEx>
        <w:trPr>
          <w:jc w:val="center"/>
        </w:trPr>
        <w:tc>
          <w:tcPr>
            <w:tcW w:w="1974" w:type="dxa"/>
            <w:tcBorders>
              <w:top w:val="nil"/>
              <w:left w:val="single" w:color="000000" w:sz="6" w:space="0"/>
              <w:bottom w:val="nil"/>
              <w:right w:val="single" w:color="000000" w:sz="6" w:space="0"/>
            </w:tcBorders>
            <w:shd w:val="pct25" w:color="C0C0C0" w:fill="FFFFFF"/>
          </w:tcPr>
          <w:p>
            <w:pPr>
              <w:rPr>
                <w:rFonts w:ascii="Arial" w:hAnsi="Arial" w:cs="Arial"/>
                <w:sz w:val="24"/>
                <w:szCs w:val="24"/>
              </w:rPr>
            </w:pPr>
          </w:p>
        </w:tc>
        <w:tc>
          <w:tcPr>
            <w:tcW w:w="2094"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c>
          <w:tcPr>
            <w:tcW w:w="2250"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c>
          <w:tcPr>
            <w:tcW w:w="2070"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r>
      <w:tr>
        <w:tblPrEx>
          <w:tblCellMar>
            <w:top w:w="0" w:type="dxa"/>
            <w:left w:w="108" w:type="dxa"/>
            <w:bottom w:w="0" w:type="dxa"/>
            <w:right w:w="108" w:type="dxa"/>
          </w:tblCellMar>
        </w:tblPrEx>
        <w:trPr>
          <w:jc w:val="center"/>
        </w:trPr>
        <w:tc>
          <w:tcPr>
            <w:tcW w:w="1974" w:type="dxa"/>
            <w:tcBorders>
              <w:top w:val="nil"/>
              <w:left w:val="single" w:color="000000" w:sz="6" w:space="0"/>
              <w:bottom w:val="nil"/>
              <w:right w:val="single" w:color="000000" w:sz="6" w:space="0"/>
            </w:tcBorders>
            <w:shd w:val="pct50" w:color="C0C0C0" w:fill="FFFFFF"/>
          </w:tcPr>
          <w:p>
            <w:pPr>
              <w:rPr>
                <w:rFonts w:ascii="Arial" w:hAnsi="Arial" w:cs="Arial"/>
                <w:sz w:val="24"/>
                <w:szCs w:val="24"/>
                <w:lang w:val="en-GB"/>
              </w:rPr>
            </w:pPr>
          </w:p>
        </w:tc>
        <w:tc>
          <w:tcPr>
            <w:tcW w:w="2094" w:type="dxa"/>
            <w:tcBorders>
              <w:top w:val="nil"/>
              <w:left w:val="single" w:color="000000" w:sz="6" w:space="0"/>
              <w:bottom w:val="nil"/>
              <w:right w:val="single" w:color="000000" w:sz="6" w:space="0"/>
            </w:tcBorders>
            <w:shd w:val="pct50" w:color="C0C0C0" w:fill="FFFFFF"/>
          </w:tcPr>
          <w:p>
            <w:pPr>
              <w:rPr>
                <w:rFonts w:ascii="Arial" w:hAnsi="Arial" w:cs="Arial"/>
                <w:sz w:val="24"/>
                <w:szCs w:val="24"/>
                <w:lang w:val="en-GB"/>
              </w:rPr>
            </w:pPr>
          </w:p>
        </w:tc>
        <w:tc>
          <w:tcPr>
            <w:tcW w:w="2250" w:type="dxa"/>
            <w:tcBorders>
              <w:top w:val="nil"/>
              <w:left w:val="single" w:color="000000" w:sz="6" w:space="0"/>
              <w:bottom w:val="nil"/>
              <w:right w:val="single" w:color="000000" w:sz="6" w:space="0"/>
            </w:tcBorders>
            <w:shd w:val="pct50" w:color="C0C0C0" w:fill="FFFFFF"/>
          </w:tcPr>
          <w:p>
            <w:pPr>
              <w:rPr>
                <w:rFonts w:ascii="Arial" w:hAnsi="Arial" w:cs="Arial"/>
                <w:sz w:val="24"/>
                <w:szCs w:val="24"/>
                <w:lang w:val="en-GB"/>
              </w:rPr>
            </w:pPr>
          </w:p>
        </w:tc>
        <w:tc>
          <w:tcPr>
            <w:tcW w:w="2070" w:type="dxa"/>
            <w:tcBorders>
              <w:top w:val="nil"/>
              <w:left w:val="single" w:color="000000" w:sz="6" w:space="0"/>
              <w:bottom w:val="nil"/>
              <w:right w:val="single" w:color="000000" w:sz="6" w:space="0"/>
            </w:tcBorders>
            <w:shd w:val="pct50" w:color="C0C0C0" w:fill="FFFFFF"/>
          </w:tcPr>
          <w:p>
            <w:pPr>
              <w:rPr>
                <w:rFonts w:ascii="Arial" w:hAnsi="Arial" w:cs="Arial"/>
                <w:sz w:val="24"/>
                <w:szCs w:val="24"/>
                <w:lang w:val="en-GB"/>
              </w:rPr>
            </w:pPr>
          </w:p>
        </w:tc>
      </w:tr>
      <w:tr>
        <w:tblPrEx>
          <w:tblCellMar>
            <w:top w:w="0" w:type="dxa"/>
            <w:left w:w="108" w:type="dxa"/>
            <w:bottom w:w="0" w:type="dxa"/>
            <w:right w:w="108" w:type="dxa"/>
          </w:tblCellMar>
        </w:tblPrEx>
        <w:trPr>
          <w:jc w:val="center"/>
        </w:trPr>
        <w:tc>
          <w:tcPr>
            <w:tcW w:w="1974"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c>
          <w:tcPr>
            <w:tcW w:w="2094"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c>
          <w:tcPr>
            <w:tcW w:w="2250"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c>
          <w:tcPr>
            <w:tcW w:w="2070"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r>
      <w:tr>
        <w:tblPrEx>
          <w:tblCellMar>
            <w:top w:w="0" w:type="dxa"/>
            <w:left w:w="108" w:type="dxa"/>
            <w:bottom w:w="0" w:type="dxa"/>
            <w:right w:w="108" w:type="dxa"/>
          </w:tblCellMar>
        </w:tblPrEx>
        <w:trPr>
          <w:jc w:val="center"/>
        </w:trPr>
        <w:tc>
          <w:tcPr>
            <w:tcW w:w="1974" w:type="dxa"/>
            <w:tcBorders>
              <w:top w:val="nil"/>
              <w:left w:val="single" w:color="000000" w:sz="6" w:space="0"/>
              <w:bottom w:val="single" w:color="auto" w:sz="4" w:space="0"/>
              <w:right w:val="single" w:color="000000" w:sz="6" w:space="0"/>
            </w:tcBorders>
            <w:shd w:val="pct50" w:color="C0C0C0" w:fill="FFFFFF"/>
          </w:tcPr>
          <w:p>
            <w:pPr>
              <w:rPr>
                <w:rFonts w:ascii="Arial" w:hAnsi="Arial" w:cs="Arial"/>
                <w:sz w:val="24"/>
                <w:szCs w:val="24"/>
                <w:lang w:val="en-GB"/>
              </w:rPr>
            </w:pPr>
          </w:p>
        </w:tc>
        <w:tc>
          <w:tcPr>
            <w:tcW w:w="2094" w:type="dxa"/>
            <w:tcBorders>
              <w:top w:val="nil"/>
              <w:left w:val="single" w:color="000000" w:sz="6" w:space="0"/>
              <w:bottom w:val="single" w:color="auto" w:sz="4" w:space="0"/>
              <w:right w:val="single" w:color="000000" w:sz="6" w:space="0"/>
            </w:tcBorders>
            <w:shd w:val="pct50" w:color="C0C0C0" w:fill="FFFFFF"/>
          </w:tcPr>
          <w:p>
            <w:pPr>
              <w:rPr>
                <w:rFonts w:ascii="Arial" w:hAnsi="Arial" w:cs="Arial"/>
                <w:sz w:val="24"/>
                <w:szCs w:val="24"/>
                <w:lang w:val="en-GB"/>
              </w:rPr>
            </w:pPr>
          </w:p>
        </w:tc>
        <w:tc>
          <w:tcPr>
            <w:tcW w:w="2250" w:type="dxa"/>
            <w:tcBorders>
              <w:top w:val="nil"/>
              <w:left w:val="single" w:color="000000" w:sz="6" w:space="0"/>
              <w:bottom w:val="single" w:color="auto" w:sz="4" w:space="0"/>
              <w:right w:val="single" w:color="000000" w:sz="6" w:space="0"/>
            </w:tcBorders>
            <w:shd w:val="pct50" w:color="C0C0C0" w:fill="FFFFFF"/>
          </w:tcPr>
          <w:p>
            <w:pPr>
              <w:rPr>
                <w:rFonts w:ascii="Arial" w:hAnsi="Arial" w:cs="Arial"/>
                <w:sz w:val="24"/>
                <w:szCs w:val="24"/>
                <w:lang w:val="en-GB"/>
              </w:rPr>
            </w:pPr>
          </w:p>
        </w:tc>
        <w:tc>
          <w:tcPr>
            <w:tcW w:w="2070" w:type="dxa"/>
            <w:tcBorders>
              <w:top w:val="nil"/>
              <w:left w:val="single" w:color="000000" w:sz="6" w:space="0"/>
              <w:bottom w:val="single" w:color="auto" w:sz="4" w:space="0"/>
              <w:right w:val="single" w:color="000000" w:sz="6" w:space="0"/>
            </w:tcBorders>
            <w:shd w:val="pct50" w:color="C0C0C0" w:fill="FFFFFF"/>
          </w:tcPr>
          <w:p>
            <w:pPr>
              <w:rPr>
                <w:rFonts w:ascii="Arial" w:hAnsi="Arial" w:cs="Arial"/>
                <w:sz w:val="24"/>
                <w:szCs w:val="24"/>
                <w:lang w:val="en-GB"/>
              </w:rPr>
            </w:pPr>
          </w:p>
        </w:tc>
      </w:tr>
    </w:tbl>
    <w:p>
      <w:pPr>
        <w:rPr>
          <w:rFonts w:ascii="Arial" w:hAnsi="Arial" w:cs="Arial"/>
          <w:sz w:val="24"/>
          <w:szCs w:val="24"/>
        </w:rPr>
      </w:pPr>
    </w:p>
    <w:p>
      <w:pPr>
        <w:rPr>
          <w:rFonts w:ascii="Arial" w:hAnsi="Arial" w:cs="Arial"/>
          <w:b/>
          <w:bCs/>
          <w:sz w:val="24"/>
          <w:szCs w:val="24"/>
        </w:rPr>
      </w:pPr>
      <w:r>
        <w:rPr>
          <w:rFonts w:hint="eastAsia" w:ascii="Arial" w:hAnsi="Arial" w:cs="Arial"/>
          <w:b/>
          <w:bCs/>
          <w:sz w:val="24"/>
          <w:szCs w:val="24"/>
        </w:rPr>
        <w:t>审核</w:t>
      </w:r>
    </w:p>
    <w:tbl>
      <w:tblPr>
        <w:tblStyle w:val="11"/>
        <w:tblW w:w="0" w:type="auto"/>
        <w:jc w:val="center"/>
        <w:tblLayout w:type="fixed"/>
        <w:tblCellMar>
          <w:top w:w="0" w:type="dxa"/>
          <w:left w:w="108" w:type="dxa"/>
          <w:bottom w:w="0" w:type="dxa"/>
          <w:right w:w="108" w:type="dxa"/>
        </w:tblCellMar>
      </w:tblPr>
      <w:tblGrid>
        <w:gridCol w:w="1974"/>
        <w:gridCol w:w="2094"/>
        <w:gridCol w:w="2250"/>
        <w:gridCol w:w="2070"/>
      </w:tblGrid>
      <w:tr>
        <w:tblPrEx>
          <w:tblCellMar>
            <w:top w:w="0" w:type="dxa"/>
            <w:left w:w="108" w:type="dxa"/>
            <w:bottom w:w="0" w:type="dxa"/>
            <w:right w:w="108" w:type="dxa"/>
          </w:tblCellMar>
        </w:tblPrEx>
        <w:trPr>
          <w:jc w:val="center"/>
        </w:trPr>
        <w:tc>
          <w:tcPr>
            <w:tcW w:w="1974" w:type="dxa"/>
            <w:tcBorders>
              <w:top w:val="single" w:color="000000" w:sz="6" w:space="0"/>
              <w:left w:val="single" w:color="000000" w:sz="6" w:space="0"/>
              <w:bottom w:val="single" w:color="000000" w:sz="6" w:space="0"/>
              <w:right w:val="single" w:color="000000" w:sz="6" w:space="0"/>
            </w:tcBorders>
            <w:shd w:val="pct30" w:color="000000" w:fill="FFFFFF"/>
          </w:tcPr>
          <w:p>
            <w:pPr>
              <w:rPr>
                <w:rFonts w:ascii="Arial" w:hAnsi="Arial" w:cs="Arial"/>
                <w:sz w:val="24"/>
                <w:szCs w:val="24"/>
                <w:lang w:val="en-GB"/>
              </w:rPr>
            </w:pPr>
            <w:r>
              <w:rPr>
                <w:rFonts w:hint="eastAsia" w:ascii="Arial" w:hAnsi="Arial" w:cs="Arial"/>
                <w:sz w:val="24"/>
                <w:szCs w:val="24"/>
                <w:lang w:val="en-GB"/>
              </w:rPr>
              <w:t>姓名</w:t>
            </w:r>
          </w:p>
        </w:tc>
        <w:tc>
          <w:tcPr>
            <w:tcW w:w="2094" w:type="dxa"/>
            <w:tcBorders>
              <w:top w:val="single" w:color="000000" w:sz="6" w:space="0"/>
              <w:left w:val="single" w:color="000000" w:sz="6" w:space="0"/>
              <w:bottom w:val="single" w:color="000000" w:sz="6" w:space="0"/>
              <w:right w:val="single" w:color="000000" w:sz="6" w:space="0"/>
            </w:tcBorders>
            <w:shd w:val="pct30" w:color="000000" w:fill="FFFFFF"/>
          </w:tcPr>
          <w:p>
            <w:pPr>
              <w:rPr>
                <w:rFonts w:ascii="Arial" w:hAnsi="Arial" w:cs="Arial"/>
                <w:sz w:val="24"/>
                <w:szCs w:val="24"/>
                <w:lang w:val="en-GB"/>
              </w:rPr>
            </w:pPr>
            <w:r>
              <w:rPr>
                <w:rFonts w:hint="eastAsia" w:ascii="Arial" w:hAnsi="Arial" w:cs="Arial"/>
                <w:sz w:val="24"/>
                <w:szCs w:val="24"/>
                <w:lang w:val="en-GB"/>
              </w:rPr>
              <w:t>职务</w:t>
            </w:r>
          </w:p>
        </w:tc>
        <w:tc>
          <w:tcPr>
            <w:tcW w:w="2250" w:type="dxa"/>
            <w:tcBorders>
              <w:top w:val="single" w:color="000000" w:sz="6" w:space="0"/>
              <w:left w:val="single" w:color="000000" w:sz="6" w:space="0"/>
              <w:bottom w:val="single" w:color="000000" w:sz="6" w:space="0"/>
              <w:right w:val="single" w:color="000000" w:sz="6" w:space="0"/>
            </w:tcBorders>
            <w:shd w:val="pct30" w:color="000000" w:fill="FFFFFF"/>
          </w:tcPr>
          <w:p>
            <w:pPr>
              <w:rPr>
                <w:rFonts w:ascii="Arial" w:hAnsi="Arial" w:cs="Arial"/>
                <w:sz w:val="24"/>
                <w:szCs w:val="24"/>
                <w:lang w:val="en-GB"/>
              </w:rPr>
            </w:pPr>
            <w:r>
              <w:rPr>
                <w:rFonts w:hint="eastAsia" w:ascii="Arial" w:hAnsi="Arial" w:cs="Arial"/>
                <w:sz w:val="24"/>
                <w:szCs w:val="24"/>
                <w:lang w:val="en-GB"/>
              </w:rPr>
              <w:t>签字</w:t>
            </w:r>
          </w:p>
        </w:tc>
        <w:tc>
          <w:tcPr>
            <w:tcW w:w="2070" w:type="dxa"/>
            <w:tcBorders>
              <w:top w:val="single" w:color="000000" w:sz="6" w:space="0"/>
              <w:left w:val="single" w:color="000000" w:sz="6" w:space="0"/>
              <w:bottom w:val="single" w:color="000000" w:sz="6" w:space="0"/>
              <w:right w:val="single" w:color="000000" w:sz="6" w:space="0"/>
            </w:tcBorders>
            <w:shd w:val="pct30" w:color="000000" w:fill="FFFFFF"/>
          </w:tcPr>
          <w:p>
            <w:pPr>
              <w:rPr>
                <w:rFonts w:ascii="Arial" w:hAnsi="Arial" w:cs="Arial"/>
                <w:sz w:val="24"/>
                <w:szCs w:val="24"/>
                <w:lang w:val="en-GB"/>
              </w:rPr>
            </w:pPr>
            <w:r>
              <w:rPr>
                <w:rFonts w:hint="eastAsia" w:ascii="Arial" w:hAnsi="Arial" w:cs="Arial"/>
                <w:sz w:val="24"/>
                <w:szCs w:val="24"/>
                <w:lang w:val="en-GB"/>
              </w:rPr>
              <w:t>日期</w:t>
            </w:r>
          </w:p>
        </w:tc>
      </w:tr>
      <w:tr>
        <w:tblPrEx>
          <w:tblCellMar>
            <w:top w:w="0" w:type="dxa"/>
            <w:left w:w="108" w:type="dxa"/>
            <w:bottom w:w="0" w:type="dxa"/>
            <w:right w:w="108" w:type="dxa"/>
          </w:tblCellMar>
        </w:tblPrEx>
        <w:trPr>
          <w:jc w:val="center"/>
        </w:trPr>
        <w:tc>
          <w:tcPr>
            <w:tcW w:w="1974"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c>
          <w:tcPr>
            <w:tcW w:w="2094"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c>
          <w:tcPr>
            <w:tcW w:w="2250"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c>
          <w:tcPr>
            <w:tcW w:w="2070" w:type="dxa"/>
            <w:tcBorders>
              <w:top w:val="nil"/>
              <w:left w:val="single" w:color="000000" w:sz="6" w:space="0"/>
              <w:bottom w:val="nil"/>
              <w:right w:val="single" w:color="000000" w:sz="6" w:space="0"/>
            </w:tcBorders>
            <w:shd w:val="pct25" w:color="C0C0C0" w:fill="FFFFFF"/>
          </w:tcPr>
          <w:p>
            <w:pPr>
              <w:rPr>
                <w:rFonts w:ascii="Arial" w:hAnsi="Arial" w:cs="Arial"/>
                <w:sz w:val="24"/>
                <w:szCs w:val="24"/>
                <w:lang w:val="en-GB"/>
              </w:rPr>
            </w:pPr>
          </w:p>
        </w:tc>
      </w:tr>
      <w:tr>
        <w:tblPrEx>
          <w:tblCellMar>
            <w:top w:w="0" w:type="dxa"/>
            <w:left w:w="108" w:type="dxa"/>
            <w:bottom w:w="0" w:type="dxa"/>
            <w:right w:w="108" w:type="dxa"/>
          </w:tblCellMar>
        </w:tblPrEx>
        <w:trPr>
          <w:jc w:val="center"/>
        </w:trPr>
        <w:tc>
          <w:tcPr>
            <w:tcW w:w="1974"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094"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250"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070"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r>
      <w:tr>
        <w:tblPrEx>
          <w:tblCellMar>
            <w:top w:w="0" w:type="dxa"/>
            <w:left w:w="108" w:type="dxa"/>
            <w:bottom w:w="0" w:type="dxa"/>
            <w:right w:w="108" w:type="dxa"/>
          </w:tblCellMar>
        </w:tblPrEx>
        <w:trPr>
          <w:jc w:val="center"/>
        </w:trPr>
        <w:tc>
          <w:tcPr>
            <w:tcW w:w="1974"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094"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250"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070"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r>
      <w:tr>
        <w:tblPrEx>
          <w:tblCellMar>
            <w:top w:w="0" w:type="dxa"/>
            <w:left w:w="108" w:type="dxa"/>
            <w:bottom w:w="0" w:type="dxa"/>
            <w:right w:w="108" w:type="dxa"/>
          </w:tblCellMar>
        </w:tblPrEx>
        <w:trPr>
          <w:jc w:val="center"/>
        </w:trPr>
        <w:tc>
          <w:tcPr>
            <w:tcW w:w="1974"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094"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250"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070"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r>
      <w:tr>
        <w:tblPrEx>
          <w:tblCellMar>
            <w:top w:w="0" w:type="dxa"/>
            <w:left w:w="108" w:type="dxa"/>
            <w:bottom w:w="0" w:type="dxa"/>
            <w:right w:w="108" w:type="dxa"/>
          </w:tblCellMar>
        </w:tblPrEx>
        <w:trPr>
          <w:jc w:val="center"/>
        </w:trPr>
        <w:tc>
          <w:tcPr>
            <w:tcW w:w="1974"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094"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250"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c>
          <w:tcPr>
            <w:tcW w:w="2070" w:type="dxa"/>
            <w:tcBorders>
              <w:top w:val="nil"/>
              <w:left w:val="single" w:color="000000" w:sz="6" w:space="0"/>
              <w:bottom w:val="nil"/>
              <w:right w:val="single" w:color="000000" w:sz="6" w:space="0"/>
            </w:tcBorders>
            <w:shd w:val="pct50" w:color="C0C0C0" w:fill="FFFFFF"/>
          </w:tcPr>
          <w:p>
            <w:pPr>
              <w:rPr>
                <w:rFonts w:ascii="Arial" w:hAnsi="Arial" w:cs="Arial"/>
                <w:sz w:val="24"/>
                <w:szCs w:val="24"/>
              </w:rPr>
            </w:pPr>
          </w:p>
        </w:tc>
      </w:tr>
      <w:tr>
        <w:tblPrEx>
          <w:tblCellMar>
            <w:top w:w="0" w:type="dxa"/>
            <w:left w:w="108" w:type="dxa"/>
            <w:bottom w:w="0" w:type="dxa"/>
            <w:right w:w="108" w:type="dxa"/>
          </w:tblCellMar>
        </w:tblPrEx>
        <w:trPr>
          <w:jc w:val="center"/>
        </w:trPr>
        <w:tc>
          <w:tcPr>
            <w:tcW w:w="1974" w:type="dxa"/>
            <w:tcBorders>
              <w:top w:val="nil"/>
              <w:left w:val="single" w:color="000000" w:sz="6" w:space="0"/>
              <w:bottom w:val="single" w:color="auto" w:sz="4" w:space="0"/>
              <w:right w:val="single" w:color="000000" w:sz="6" w:space="0"/>
            </w:tcBorders>
            <w:shd w:val="pct50" w:color="C0C0C0" w:fill="FFFFFF"/>
          </w:tcPr>
          <w:p>
            <w:pPr>
              <w:rPr>
                <w:rFonts w:ascii="Arial" w:hAnsi="Arial" w:cs="Arial"/>
                <w:sz w:val="24"/>
                <w:szCs w:val="24"/>
              </w:rPr>
            </w:pPr>
          </w:p>
        </w:tc>
        <w:tc>
          <w:tcPr>
            <w:tcW w:w="2094" w:type="dxa"/>
            <w:tcBorders>
              <w:top w:val="nil"/>
              <w:left w:val="single" w:color="000000" w:sz="6" w:space="0"/>
              <w:bottom w:val="single" w:color="auto" w:sz="4" w:space="0"/>
              <w:right w:val="single" w:color="000000" w:sz="6" w:space="0"/>
            </w:tcBorders>
            <w:shd w:val="pct50" w:color="C0C0C0" w:fill="FFFFFF"/>
          </w:tcPr>
          <w:p>
            <w:pPr>
              <w:rPr>
                <w:rFonts w:ascii="Arial" w:hAnsi="Arial" w:cs="Arial"/>
                <w:sz w:val="24"/>
                <w:szCs w:val="24"/>
              </w:rPr>
            </w:pPr>
          </w:p>
        </w:tc>
        <w:tc>
          <w:tcPr>
            <w:tcW w:w="2250" w:type="dxa"/>
            <w:tcBorders>
              <w:top w:val="nil"/>
              <w:left w:val="single" w:color="000000" w:sz="6" w:space="0"/>
              <w:bottom w:val="single" w:color="auto" w:sz="4" w:space="0"/>
              <w:right w:val="single" w:color="000000" w:sz="6" w:space="0"/>
            </w:tcBorders>
            <w:shd w:val="pct50" w:color="C0C0C0" w:fill="FFFFFF"/>
          </w:tcPr>
          <w:p>
            <w:pPr>
              <w:rPr>
                <w:rFonts w:ascii="Arial" w:hAnsi="Arial" w:cs="Arial"/>
                <w:sz w:val="24"/>
                <w:szCs w:val="24"/>
              </w:rPr>
            </w:pPr>
          </w:p>
        </w:tc>
        <w:tc>
          <w:tcPr>
            <w:tcW w:w="2070" w:type="dxa"/>
            <w:tcBorders>
              <w:top w:val="nil"/>
              <w:left w:val="single" w:color="000000" w:sz="6" w:space="0"/>
              <w:bottom w:val="single" w:color="auto" w:sz="4" w:space="0"/>
              <w:right w:val="single" w:color="000000" w:sz="6" w:space="0"/>
            </w:tcBorders>
            <w:shd w:val="pct50" w:color="C0C0C0" w:fill="FFFFFF"/>
          </w:tcPr>
          <w:p>
            <w:pPr>
              <w:rPr>
                <w:rFonts w:ascii="Arial" w:hAnsi="Arial" w:cs="Arial"/>
                <w:sz w:val="24"/>
                <w:szCs w:val="24"/>
              </w:rPr>
            </w:pPr>
          </w:p>
        </w:tc>
      </w:tr>
    </w:tbl>
    <w:p>
      <w:pPr>
        <w:rPr>
          <w:rFonts w:ascii="Arial" w:hAnsi="Arial" w:cs="Arial"/>
          <w:sz w:val="24"/>
          <w:szCs w:val="24"/>
        </w:rPr>
      </w:pPr>
    </w:p>
    <w:p>
      <w:pPr>
        <w:rPr>
          <w:rFonts w:ascii="Arial" w:hAnsi="Arial" w:cs="Arial"/>
          <w:sz w:val="24"/>
          <w:szCs w:val="24"/>
        </w:rPr>
      </w:pPr>
    </w:p>
    <w:p>
      <w:r>
        <w:br w:type="page"/>
      </w:r>
    </w:p>
    <w:p>
      <w:pPr>
        <w:pStyle w:val="2"/>
        <w:rPr>
          <w:rFonts w:hint="default" w:eastAsia="宋体"/>
          <w:lang w:val="en-US" w:eastAsia="zh-CN"/>
        </w:rPr>
      </w:pPr>
      <w:bookmarkStart w:id="0" w:name="_Toc18695"/>
      <w:r>
        <w:rPr>
          <w:rFonts w:hint="eastAsia"/>
          <w:lang w:val="en-US" w:eastAsia="zh-CN"/>
        </w:rPr>
        <w:t>软件</w:t>
      </w:r>
      <w:r>
        <w:rPr>
          <w:rFonts w:hint="eastAsia"/>
        </w:rPr>
        <w:t>安装</w:t>
      </w:r>
      <w:r>
        <w:rPr>
          <w:rFonts w:hint="eastAsia"/>
          <w:lang w:val="en-US" w:eastAsia="zh-CN"/>
        </w:rPr>
        <w:t>及启动</w:t>
      </w:r>
      <w:bookmarkEnd w:id="0"/>
    </w:p>
    <w:p>
      <w:pPr>
        <w:bidi w:val="0"/>
        <w:rPr>
          <w:rFonts w:hint="default"/>
          <w:lang w:val="en-US" w:eastAsia="zh-CN"/>
        </w:rPr>
      </w:pPr>
      <w:r>
        <w:rPr>
          <w:rFonts w:hint="eastAsia"/>
          <w:lang w:val="en-US" w:eastAsia="zh-CN"/>
        </w:rPr>
        <w:t>通过双击使用</w:t>
      </w:r>
      <w:r>
        <w:drawing>
          <wp:inline distT="0" distB="0" distL="114300" distR="114300">
            <wp:extent cx="1066800" cy="9715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066800" cy="971550"/>
                    </a:xfrm>
                    <a:prstGeom prst="rect">
                      <a:avLst/>
                    </a:prstGeom>
                    <a:noFill/>
                    <a:ln>
                      <a:noFill/>
                    </a:ln>
                  </pic:spPr>
                </pic:pic>
              </a:graphicData>
            </a:graphic>
          </wp:inline>
        </w:drawing>
      </w:r>
      <w:r>
        <w:rPr>
          <w:rFonts w:hint="eastAsia"/>
          <w:lang w:val="en-US" w:eastAsia="zh-CN"/>
        </w:rPr>
        <w:t>文件，安装“变频器故障码检索软件”。安装完成后，系统桌面会显示启动图标</w:t>
      </w:r>
      <w:r>
        <w:drawing>
          <wp:inline distT="0" distB="0" distL="114300" distR="114300">
            <wp:extent cx="904875" cy="80010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904875" cy="800100"/>
                    </a:xfrm>
                    <a:prstGeom prst="rect">
                      <a:avLst/>
                    </a:prstGeom>
                    <a:noFill/>
                    <a:ln>
                      <a:noFill/>
                    </a:ln>
                  </pic:spPr>
                </pic:pic>
              </a:graphicData>
            </a:graphic>
          </wp:inline>
        </w:drawing>
      </w:r>
      <w:r>
        <w:rPr>
          <w:rFonts w:hint="eastAsia"/>
          <w:lang w:val="en-US" w:eastAsia="zh-CN"/>
        </w:rPr>
        <w:t>，双击该图标即可运行软件。</w:t>
      </w:r>
    </w:p>
    <w:p>
      <w:pPr>
        <w:pStyle w:val="2"/>
      </w:pPr>
      <w:bookmarkStart w:id="1" w:name="_Toc7347"/>
      <w:r>
        <w:rPr>
          <w:rFonts w:hint="eastAsia"/>
          <w:lang w:val="en-US" w:eastAsia="zh-CN"/>
        </w:rPr>
        <w:t>软件</w:t>
      </w:r>
      <w:r>
        <w:rPr>
          <w:rFonts w:hint="eastAsia"/>
        </w:rPr>
        <w:t>功能</w:t>
      </w:r>
      <w:bookmarkEnd w:id="1"/>
    </w:p>
    <w:p>
      <w:pPr>
        <w:pStyle w:val="3"/>
        <w:rPr>
          <w:rFonts w:hint="default" w:eastAsiaTheme="majorEastAsia"/>
          <w:lang w:val="en-US" w:eastAsia="zh-CN"/>
        </w:rPr>
      </w:pPr>
      <w:bookmarkStart w:id="2" w:name="_Toc15686"/>
      <w:r>
        <w:rPr>
          <w:rFonts w:hint="eastAsia"/>
          <w:lang w:val="en-US" w:eastAsia="zh-CN"/>
        </w:rPr>
        <w:t>软件启动</w:t>
      </w:r>
      <w:bookmarkEnd w:id="2"/>
    </w:p>
    <w:p>
      <w:pPr>
        <w:bidi w:val="0"/>
        <w:rPr>
          <w:rFonts w:hint="default"/>
          <w:lang w:val="en-US" w:eastAsia="zh-CN"/>
        </w:rPr>
      </w:pPr>
      <w:r>
        <w:rPr>
          <w:rFonts w:hint="eastAsia"/>
          <w:lang w:val="en-US" w:eastAsia="zh-CN"/>
        </w:rPr>
        <w:t>打开快捷方式“故障检索软件.exe”，即可运行软件，软件会自动进行初始化配置，软件初始化成功后，会显示软件界面，如图1所示。初始化成功信息也会显示在软件界面下方的信息栏中。</w:t>
      </w:r>
    </w:p>
    <w:p>
      <w:pPr>
        <w:bidi w:val="0"/>
      </w:pPr>
      <w:r>
        <w:drawing>
          <wp:inline distT="0" distB="0" distL="114300" distR="114300">
            <wp:extent cx="5266055" cy="2811145"/>
            <wp:effectExtent l="0" t="0" r="1079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6055" cy="281114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图1 故障检索软件界面</w:t>
      </w:r>
    </w:p>
    <w:p>
      <w:pPr>
        <w:pStyle w:val="3"/>
        <w:rPr>
          <w:rFonts w:hint="default" w:eastAsiaTheme="majorEastAsia"/>
          <w:lang w:val="en-US" w:eastAsia="zh-CN"/>
        </w:rPr>
      </w:pPr>
      <w:bookmarkStart w:id="3" w:name="_Toc17461"/>
      <w:r>
        <w:rPr>
          <w:rFonts w:hint="eastAsia"/>
          <w:lang w:val="en-US" w:eastAsia="zh-CN"/>
        </w:rPr>
        <w:t>故障码搜索功能</w:t>
      </w:r>
      <w:bookmarkEnd w:id="3"/>
    </w:p>
    <w:p>
      <w:pPr>
        <w:bidi w:val="0"/>
        <w:rPr>
          <w:rFonts w:hint="eastAsia"/>
          <w:lang w:val="en-US" w:eastAsia="zh-CN"/>
        </w:rPr>
      </w:pPr>
      <w:r>
        <w:rPr>
          <w:rFonts w:hint="eastAsia"/>
          <w:lang w:val="en-US" w:eastAsia="zh-CN"/>
        </w:rPr>
        <w:t>用户可以在软件中上方的搜索框</w:t>
      </w:r>
      <w:r>
        <w:drawing>
          <wp:inline distT="0" distB="0" distL="114300" distR="114300">
            <wp:extent cx="1000125" cy="31432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1000125" cy="314325"/>
                    </a:xfrm>
                    <a:prstGeom prst="rect">
                      <a:avLst/>
                    </a:prstGeom>
                    <a:noFill/>
                    <a:ln>
                      <a:noFill/>
                    </a:ln>
                  </pic:spPr>
                </pic:pic>
              </a:graphicData>
            </a:graphic>
          </wp:inline>
        </w:drawing>
      </w:r>
      <w:r>
        <w:rPr>
          <w:rFonts w:hint="eastAsia"/>
          <w:lang w:val="en-US" w:eastAsia="zh-CN"/>
        </w:rPr>
        <w:t>中输入西门子变频器显示屏中显示的六位故障码，然后点击键盘上的回车按键或软件界面中的</w:t>
      </w:r>
      <w:r>
        <w:drawing>
          <wp:inline distT="0" distB="0" distL="114300" distR="114300">
            <wp:extent cx="1924050" cy="295275"/>
            <wp:effectExtent l="0" t="0" r="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1924050" cy="295275"/>
                    </a:xfrm>
                    <a:prstGeom prst="rect">
                      <a:avLst/>
                    </a:prstGeom>
                    <a:noFill/>
                    <a:ln>
                      <a:noFill/>
                    </a:ln>
                  </pic:spPr>
                </pic:pic>
              </a:graphicData>
            </a:graphic>
          </wp:inline>
        </w:drawing>
      </w:r>
      <w:r>
        <w:rPr>
          <w:rFonts w:hint="eastAsia"/>
          <w:lang w:val="en-US" w:eastAsia="zh-CN"/>
        </w:rPr>
        <w:t>按钮，即可查询相应故障码信息。故障码相关信息会显示在下方的框图中，以故障码“F01000”为例，进行搜索得到的界面结果如下图2所示。</w:t>
      </w:r>
    </w:p>
    <w:p>
      <w:pPr>
        <w:bidi w:val="0"/>
        <w:rPr>
          <w:rFonts w:hint="eastAsia"/>
          <w:lang w:val="en-US" w:eastAsia="zh-CN"/>
        </w:rPr>
      </w:pPr>
      <w:r>
        <w:drawing>
          <wp:inline distT="0" distB="0" distL="114300" distR="114300">
            <wp:extent cx="5269230" cy="3501390"/>
            <wp:effectExtent l="0" t="0" r="762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69230" cy="3501390"/>
                    </a:xfrm>
                    <a:prstGeom prst="rect">
                      <a:avLst/>
                    </a:prstGeom>
                    <a:noFill/>
                    <a:ln>
                      <a:noFill/>
                    </a:ln>
                  </pic:spPr>
                </pic:pic>
              </a:graphicData>
            </a:graphic>
          </wp:inline>
        </w:drawing>
      </w:r>
      <w:r>
        <w:br w:type="textWrapping"/>
      </w:r>
      <w:r>
        <w:rPr>
          <w:rFonts w:hint="eastAsia"/>
          <w:lang w:val="en-US" w:eastAsia="zh-CN"/>
        </w:rPr>
        <w:t>图2 故障码搜索实例</w:t>
      </w:r>
    </w:p>
    <w:p>
      <w:pPr>
        <w:bidi w:val="0"/>
        <w:rPr>
          <w:rFonts w:hint="default"/>
          <w:lang w:val="en-US" w:eastAsia="zh-CN"/>
        </w:rPr>
      </w:pPr>
      <w:r>
        <w:rPr>
          <w:rFonts w:hint="eastAsia"/>
          <w:lang w:val="en-US" w:eastAsia="zh-CN"/>
        </w:rPr>
        <w:t>软件搜索框限定了用户输入内容必须为大小写字母及数字；在用户输入小写字母时，软件搜索框会自动将小写字母转为大写字母。</w:t>
      </w:r>
    </w:p>
    <w:p>
      <w:pPr>
        <w:pStyle w:val="10"/>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如果用户输入故障码不存在于故障码信息库中或用户输入了不正确的故障码，则软件会在框图中显示“</w:t>
      </w:r>
      <w:r>
        <w:t>您输入的故障码有误，请核验后再次输入！</w:t>
      </w:r>
      <w:r>
        <w:rPr>
          <w:rFonts w:hint="eastAsia"/>
          <w:lang w:val="en-US" w:eastAsia="zh-CN"/>
        </w:rPr>
        <w:t>”，效果图如下图3所示。</w:t>
      </w:r>
    </w:p>
    <w:p>
      <w:pPr>
        <w:pStyle w:val="10"/>
        <w:keepNext w:val="0"/>
        <w:keepLines w:val="0"/>
        <w:widowControl/>
        <w:suppressLineNumbers w:val="0"/>
        <w:spacing w:before="0" w:beforeAutospacing="0" w:after="0" w:afterAutospacing="0"/>
        <w:ind w:left="0" w:right="0" w:firstLine="0"/>
        <w:rPr>
          <w:rFonts w:hint="eastAsia"/>
          <w:lang w:val="en-US" w:eastAsia="zh-CN"/>
        </w:rPr>
      </w:pPr>
      <w:r>
        <w:drawing>
          <wp:inline distT="0" distB="0" distL="114300" distR="114300">
            <wp:extent cx="5265420" cy="3510280"/>
            <wp:effectExtent l="0" t="0" r="11430" b="139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5265420" cy="3510280"/>
                    </a:xfrm>
                    <a:prstGeom prst="rect">
                      <a:avLst/>
                    </a:prstGeom>
                    <a:noFill/>
                    <a:ln>
                      <a:noFill/>
                    </a:ln>
                  </pic:spPr>
                </pic:pic>
              </a:graphicData>
            </a:graphic>
          </wp:inline>
        </w:drawing>
      </w:r>
    </w:p>
    <w:p>
      <w:pPr>
        <w:pStyle w:val="10"/>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图3 错误故障码显示实例</w:t>
      </w:r>
    </w:p>
    <w:p>
      <w:pPr>
        <w:pStyle w:val="10"/>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此外，故障内容显示框中的文章本内容可以直接复制，便于工程人员记录。</w:t>
      </w:r>
    </w:p>
    <w:p>
      <w:pPr>
        <w:pStyle w:val="3"/>
        <w:bidi w:val="0"/>
        <w:rPr>
          <w:rFonts w:hint="eastAsia"/>
          <w:lang w:val="en-US" w:eastAsia="zh-CN"/>
        </w:rPr>
      </w:pPr>
      <w:bookmarkStart w:id="4" w:name="_Toc801"/>
      <w:r>
        <w:rPr>
          <w:rFonts w:hint="eastAsia"/>
          <w:lang w:val="en-US" w:eastAsia="zh-CN"/>
        </w:rPr>
        <w:t>故障码信息库切换功能</w:t>
      </w:r>
      <w:bookmarkEnd w:id="4"/>
    </w:p>
    <w:p>
      <w:pPr>
        <w:rPr>
          <w:rFonts w:hint="eastAsia"/>
          <w:lang w:val="en-US" w:eastAsia="zh-CN"/>
        </w:rPr>
      </w:pPr>
      <w:r>
        <w:rPr>
          <w:rFonts w:hint="eastAsia"/>
          <w:lang w:val="en-US" w:eastAsia="zh-CN"/>
        </w:rPr>
        <w:t>点击软件界面中的下拉选择框</w:t>
      </w:r>
      <w:r>
        <w:drawing>
          <wp:inline distT="0" distB="0" distL="114300" distR="114300">
            <wp:extent cx="2171700" cy="238125"/>
            <wp:effectExtent l="0" t="0" r="0"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2171700" cy="238125"/>
                    </a:xfrm>
                    <a:prstGeom prst="rect">
                      <a:avLst/>
                    </a:prstGeom>
                    <a:noFill/>
                    <a:ln>
                      <a:noFill/>
                    </a:ln>
                  </pic:spPr>
                </pic:pic>
              </a:graphicData>
            </a:graphic>
          </wp:inline>
        </w:drawing>
      </w:r>
      <w:r>
        <w:rPr>
          <w:rFonts w:hint="eastAsia"/>
          <w:lang w:eastAsia="zh-CN"/>
        </w:rPr>
        <w:t>，</w:t>
      </w:r>
      <w:r>
        <w:rPr>
          <w:rFonts w:hint="eastAsia"/>
          <w:lang w:val="en-US" w:eastAsia="zh-CN"/>
        </w:rPr>
        <w:t>即可选择不同的故障码信息库。目前本软件总共提供了三个故障码信息库，分别是“SINAMICS S120故障手册”，“SINAMICS G120C故障手册”及“SINAMICS G120X故障手册”。</w:t>
      </w:r>
    </w:p>
    <w:p>
      <w:pPr>
        <w:pStyle w:val="3"/>
        <w:bidi w:val="0"/>
        <w:rPr>
          <w:rFonts w:hint="eastAsia"/>
          <w:lang w:val="en-US" w:eastAsia="zh-CN"/>
        </w:rPr>
      </w:pPr>
      <w:bookmarkStart w:id="5" w:name="_Toc25124"/>
      <w:r>
        <w:rPr>
          <w:rFonts w:hint="eastAsia"/>
          <w:lang w:val="en-US" w:eastAsia="zh-CN"/>
        </w:rPr>
        <w:t>故障码提示功能</w:t>
      </w:r>
      <w:bookmarkEnd w:id="5"/>
    </w:p>
    <w:p>
      <w:pPr>
        <w:rPr>
          <w:rFonts w:hint="eastAsia"/>
          <w:lang w:val="en-US" w:eastAsia="zh-CN"/>
        </w:rPr>
      </w:pPr>
      <w:r>
        <w:rPr>
          <w:rFonts w:hint="eastAsia"/>
          <w:lang w:val="en-US" w:eastAsia="zh-CN"/>
        </w:rPr>
        <w:t>在用户输入故障码的过程中，软件会实时自动匹配用户输入的不完整故障码信息，并在故障码输入框下方显示与当前输入内容最匹配的故障码，其效果图如图4所示。</w:t>
      </w:r>
    </w:p>
    <w:p>
      <w:r>
        <w:drawing>
          <wp:inline distT="0" distB="0" distL="114300" distR="114300">
            <wp:extent cx="4857750" cy="144780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4857750" cy="1447800"/>
                    </a:xfrm>
                    <a:prstGeom prst="rect">
                      <a:avLst/>
                    </a:prstGeom>
                    <a:noFill/>
                    <a:ln>
                      <a:noFill/>
                    </a:ln>
                  </pic:spPr>
                </pic:pic>
              </a:graphicData>
            </a:graphic>
          </wp:inline>
        </w:drawing>
      </w:r>
    </w:p>
    <w:p>
      <w:pPr>
        <w:rPr>
          <w:rFonts w:hint="eastAsia"/>
          <w:lang w:val="en-US" w:eastAsia="zh-CN"/>
        </w:rPr>
      </w:pPr>
      <w:r>
        <w:rPr>
          <w:rFonts w:hint="eastAsia"/>
          <w:lang w:val="en-US" w:eastAsia="zh-CN"/>
        </w:rPr>
        <w:t>图4 故障码提示功能实例</w:t>
      </w:r>
    </w:p>
    <w:p>
      <w:pPr>
        <w:rPr>
          <w:rFonts w:hint="eastAsia"/>
          <w:lang w:val="en-US" w:eastAsia="zh-CN"/>
        </w:rPr>
      </w:pPr>
      <w:r>
        <w:rPr>
          <w:rFonts w:hint="eastAsia"/>
          <w:lang w:val="en-US" w:eastAsia="zh-CN"/>
        </w:rPr>
        <w:t>若用户输入了故障码信息库中不存在的信息或错误的故障码，则故障码提示功能不会生效。</w:t>
      </w:r>
    </w:p>
    <w:p>
      <w:pPr>
        <w:pStyle w:val="3"/>
        <w:bidi w:val="0"/>
        <w:rPr>
          <w:rFonts w:hint="eastAsia"/>
          <w:lang w:val="en-US" w:eastAsia="zh-CN"/>
        </w:rPr>
      </w:pPr>
      <w:bookmarkStart w:id="6" w:name="_Toc27899"/>
      <w:r>
        <w:rPr>
          <w:rFonts w:hint="eastAsia"/>
          <w:lang w:val="en-US" w:eastAsia="zh-CN"/>
        </w:rPr>
        <w:t>软件信息栏</w:t>
      </w:r>
      <w:bookmarkEnd w:id="6"/>
    </w:p>
    <w:p>
      <w:pPr>
        <w:rPr>
          <w:rFonts w:hint="eastAsia"/>
          <w:lang w:val="en-US" w:eastAsia="zh-CN"/>
        </w:rPr>
      </w:pPr>
      <w:r>
        <w:rPr>
          <w:rFonts w:hint="eastAsia"/>
          <w:lang w:val="en-US" w:eastAsia="zh-CN"/>
        </w:rPr>
        <w:t>软件下方的信息栏</w:t>
      </w:r>
      <w:r>
        <w:drawing>
          <wp:inline distT="0" distB="0" distL="114300" distR="114300">
            <wp:extent cx="1838325" cy="610870"/>
            <wp:effectExtent l="0" t="0" r="9525" b="1778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rcRect r="65112" b="50793"/>
                    <a:stretch>
                      <a:fillRect/>
                    </a:stretch>
                  </pic:blipFill>
                  <pic:spPr>
                    <a:xfrm>
                      <a:off x="0" y="0"/>
                      <a:ext cx="1838325" cy="610870"/>
                    </a:xfrm>
                    <a:prstGeom prst="rect">
                      <a:avLst/>
                    </a:prstGeom>
                    <a:noFill/>
                    <a:ln>
                      <a:noFill/>
                    </a:ln>
                  </pic:spPr>
                </pic:pic>
              </a:graphicData>
            </a:graphic>
          </wp:inline>
        </w:drawing>
      </w:r>
      <w:r>
        <w:rPr>
          <w:rFonts w:hint="eastAsia"/>
          <w:lang w:val="en-US" w:eastAsia="zh-CN"/>
        </w:rPr>
        <w:t>会提示软件的操作信息、当前操作步骤、当前步骤进度、错误信息等内容。</w:t>
      </w:r>
    </w:p>
    <w:p>
      <w:pPr>
        <w:pStyle w:val="3"/>
        <w:bidi w:val="0"/>
        <w:rPr>
          <w:rFonts w:hint="eastAsia"/>
          <w:lang w:val="en-US" w:eastAsia="zh-CN"/>
        </w:rPr>
      </w:pPr>
      <w:bookmarkStart w:id="7" w:name="_Toc9028"/>
      <w:r>
        <w:rPr>
          <w:rFonts w:hint="eastAsia"/>
          <w:lang w:val="en-US" w:eastAsia="zh-CN"/>
        </w:rPr>
        <w:t>历史记录栏</w:t>
      </w:r>
      <w:bookmarkEnd w:id="7"/>
    </w:p>
    <w:p>
      <w:pPr>
        <w:rPr>
          <w:rFonts w:hint="eastAsia"/>
          <w:lang w:val="en-US" w:eastAsia="zh-CN"/>
        </w:rPr>
      </w:pPr>
      <w:r>
        <w:rPr>
          <w:rFonts w:hint="eastAsia"/>
          <w:lang w:val="en-US" w:eastAsia="zh-CN"/>
        </w:rPr>
        <w:t>在用户进行故障码搜索操作后，如用户此次搜索的故障码存在，则会将该故障码及其故障信息库名称一起保存在历史记录栏中，效果图如图5所示。</w:t>
      </w:r>
    </w:p>
    <w:p>
      <w:pPr>
        <w:rPr>
          <w:rFonts w:hint="eastAsia"/>
          <w:lang w:val="en-US" w:eastAsia="zh-CN"/>
        </w:rPr>
      </w:pPr>
      <w:r>
        <w:drawing>
          <wp:inline distT="0" distB="0" distL="114300" distR="114300">
            <wp:extent cx="2667000" cy="2638425"/>
            <wp:effectExtent l="0" t="0" r="0"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2667000" cy="2638425"/>
                    </a:xfrm>
                    <a:prstGeom prst="rect">
                      <a:avLst/>
                    </a:prstGeom>
                    <a:noFill/>
                    <a:ln>
                      <a:noFill/>
                    </a:ln>
                  </pic:spPr>
                </pic:pic>
              </a:graphicData>
            </a:graphic>
          </wp:inline>
        </w:drawing>
      </w:r>
    </w:p>
    <w:p>
      <w:pPr>
        <w:rPr>
          <w:rFonts w:hint="eastAsia"/>
          <w:lang w:val="en-US" w:eastAsia="zh-CN"/>
        </w:rPr>
      </w:pPr>
      <w:r>
        <w:rPr>
          <w:rFonts w:hint="eastAsia"/>
          <w:lang w:val="en-US" w:eastAsia="zh-CN"/>
        </w:rPr>
        <w:t>图5 历史信息栏实例</w:t>
      </w:r>
    </w:p>
    <w:p>
      <w:pPr>
        <w:rPr>
          <w:rFonts w:hint="eastAsia"/>
          <w:lang w:val="en-US" w:eastAsia="zh-CN"/>
        </w:rPr>
      </w:pPr>
      <w:r>
        <w:rPr>
          <w:rFonts w:hint="eastAsia"/>
          <w:lang w:val="en-US" w:eastAsia="zh-CN"/>
        </w:rPr>
        <w:t>用户使用鼠标左键双击历史记录栏中的条目，则可以在软件界面中显示点击的故障码信息。用户使用鼠标右键单机历史记录栏中的条目，则可以在单击处生成目录</w:t>
      </w:r>
      <w:r>
        <w:drawing>
          <wp:inline distT="0" distB="0" distL="114300" distR="114300">
            <wp:extent cx="1320165" cy="636905"/>
            <wp:effectExtent l="0" t="0" r="13335" b="1079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rcRect l="60948" t="21903" r="30552" b="70810"/>
                    <a:stretch>
                      <a:fillRect/>
                    </a:stretch>
                  </pic:blipFill>
                  <pic:spPr>
                    <a:xfrm>
                      <a:off x="0" y="0"/>
                      <a:ext cx="1320165" cy="636905"/>
                    </a:xfrm>
                    <a:prstGeom prst="rect">
                      <a:avLst/>
                    </a:prstGeom>
                    <a:noFill/>
                    <a:ln>
                      <a:noFill/>
                    </a:ln>
                  </pic:spPr>
                </pic:pic>
              </a:graphicData>
            </a:graphic>
          </wp:inline>
        </w:drawing>
      </w:r>
      <w:r>
        <w:rPr>
          <w:rFonts w:hint="eastAsia"/>
          <w:lang w:eastAsia="zh-CN"/>
        </w:rPr>
        <w:t>，</w:t>
      </w:r>
      <w:r>
        <w:rPr>
          <w:rFonts w:hint="eastAsia"/>
          <w:lang w:val="en-US" w:eastAsia="zh-CN"/>
        </w:rPr>
        <w:t>如用户选择第一个选项，则会将所选的历史记录条目删除，如用户选择第二个选项，则会清空历史记录。</w:t>
      </w:r>
    </w:p>
    <w:p>
      <w:pPr>
        <w:rPr>
          <w:rFonts w:hint="eastAsia"/>
          <w:lang w:val="en-US" w:eastAsia="zh-CN"/>
        </w:rPr>
      </w:pPr>
      <w:r>
        <w:rPr>
          <w:rFonts w:hint="eastAsia"/>
          <w:lang w:val="en-US" w:eastAsia="zh-CN"/>
        </w:rPr>
        <w:t>历史记录栏采用了自由移动拼接组件设计，点击历史记录栏上的</w:t>
      </w:r>
      <w:r>
        <w:drawing>
          <wp:inline distT="0" distB="0" distL="114300" distR="114300">
            <wp:extent cx="238125" cy="18097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238125" cy="180975"/>
                    </a:xfrm>
                    <a:prstGeom prst="rect">
                      <a:avLst/>
                    </a:prstGeom>
                    <a:noFill/>
                    <a:ln>
                      <a:noFill/>
                    </a:ln>
                  </pic:spPr>
                </pic:pic>
              </a:graphicData>
            </a:graphic>
          </wp:inline>
        </w:drawing>
      </w:r>
      <w:r>
        <w:rPr>
          <w:rFonts w:hint="eastAsia"/>
          <w:lang w:eastAsia="zh-CN"/>
        </w:rPr>
        <w:t>，</w:t>
      </w:r>
      <w:r>
        <w:rPr>
          <w:rFonts w:hint="eastAsia"/>
          <w:lang w:val="en-US" w:eastAsia="zh-CN"/>
        </w:rPr>
        <w:t>可以将该功能菜单悬浮独立于软件主界面；若拖动该悬浮栏，将其拖拽到软件的上下左右四周边框内，则可以将该悬浮栏再次固定于主界面之上，如：将初始默认位于右侧的历史记录栏拖拽到主界面左侧，效果如图6所示。</w:t>
      </w:r>
    </w:p>
    <w:p>
      <w:pPr>
        <w:rPr>
          <w:rFonts w:hint="eastAsia"/>
          <w:lang w:val="en-US" w:eastAsia="zh-CN"/>
        </w:rPr>
      </w:pPr>
      <w:r>
        <w:drawing>
          <wp:inline distT="0" distB="0" distL="114300" distR="114300">
            <wp:extent cx="5269230" cy="3505835"/>
            <wp:effectExtent l="0" t="0" r="7620" b="1841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5269230" cy="3505835"/>
                    </a:xfrm>
                    <a:prstGeom prst="rect">
                      <a:avLst/>
                    </a:prstGeom>
                    <a:noFill/>
                    <a:ln>
                      <a:noFill/>
                    </a:ln>
                  </pic:spPr>
                </pic:pic>
              </a:graphicData>
            </a:graphic>
          </wp:inline>
        </w:drawing>
      </w:r>
    </w:p>
    <w:p>
      <w:pPr>
        <w:rPr>
          <w:rFonts w:hint="eastAsia"/>
          <w:lang w:val="en-US" w:eastAsia="zh-CN"/>
        </w:rPr>
      </w:pPr>
      <w:r>
        <w:rPr>
          <w:rFonts w:hint="eastAsia"/>
          <w:lang w:val="en-US" w:eastAsia="zh-CN"/>
        </w:rPr>
        <w:t>图6 历史记录栏拖拽实例</w:t>
      </w:r>
    </w:p>
    <w:p>
      <w:pPr>
        <w:rPr>
          <w:rFonts w:hint="eastAsia"/>
          <w:lang w:val="en-US" w:eastAsia="zh-CN"/>
        </w:rPr>
      </w:pPr>
      <w:r>
        <w:rPr>
          <w:rFonts w:hint="eastAsia"/>
          <w:lang w:val="en-US" w:eastAsia="zh-CN"/>
        </w:rPr>
        <w:t>用户点击历史记录栏上的</w:t>
      </w:r>
      <w:r>
        <w:drawing>
          <wp:inline distT="0" distB="0" distL="114300" distR="114300">
            <wp:extent cx="257175" cy="219075"/>
            <wp:effectExtent l="0" t="0" r="9525" b="952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257175" cy="219075"/>
                    </a:xfrm>
                    <a:prstGeom prst="rect">
                      <a:avLst/>
                    </a:prstGeom>
                    <a:noFill/>
                    <a:ln>
                      <a:noFill/>
                    </a:ln>
                  </pic:spPr>
                </pic:pic>
              </a:graphicData>
            </a:graphic>
          </wp:inline>
        </w:drawing>
      </w:r>
      <w:r>
        <w:rPr>
          <w:rFonts w:hint="eastAsia"/>
          <w:lang w:eastAsia="zh-CN"/>
        </w:rPr>
        <w:t>，</w:t>
      </w:r>
      <w:r>
        <w:rPr>
          <w:rFonts w:hint="eastAsia"/>
          <w:lang w:val="en-US" w:eastAsia="zh-CN"/>
        </w:rPr>
        <w:t>则可以关闭历史记录栏，此时的主界面效果图如图7所示。</w:t>
      </w:r>
    </w:p>
    <w:p>
      <w:pPr>
        <w:rPr>
          <w:rFonts w:hint="eastAsia"/>
          <w:lang w:val="en-US" w:eastAsia="zh-CN"/>
        </w:rPr>
      </w:pPr>
      <w:r>
        <w:drawing>
          <wp:inline distT="0" distB="0" distL="114300" distR="114300">
            <wp:extent cx="5265420" cy="3493135"/>
            <wp:effectExtent l="0" t="0" r="11430" b="1206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1"/>
                    <a:stretch>
                      <a:fillRect/>
                    </a:stretch>
                  </pic:blipFill>
                  <pic:spPr>
                    <a:xfrm>
                      <a:off x="0" y="0"/>
                      <a:ext cx="5265420" cy="3493135"/>
                    </a:xfrm>
                    <a:prstGeom prst="rect">
                      <a:avLst/>
                    </a:prstGeom>
                    <a:noFill/>
                    <a:ln>
                      <a:noFill/>
                    </a:ln>
                  </pic:spPr>
                </pic:pic>
              </a:graphicData>
            </a:graphic>
          </wp:inline>
        </w:drawing>
      </w:r>
    </w:p>
    <w:p>
      <w:pPr>
        <w:rPr>
          <w:rFonts w:hint="eastAsia"/>
          <w:lang w:val="en-US" w:eastAsia="zh-CN"/>
        </w:rPr>
      </w:pPr>
      <w:r>
        <w:rPr>
          <w:rFonts w:hint="eastAsia"/>
          <w:lang w:val="en-US" w:eastAsia="zh-CN"/>
        </w:rPr>
        <w:t>图7 关闭历史记录栏主界面实例</w:t>
      </w:r>
    </w:p>
    <w:p>
      <w:pPr>
        <w:rPr>
          <w:rFonts w:hint="eastAsia"/>
          <w:lang w:val="en-US" w:eastAsia="zh-CN"/>
        </w:rPr>
      </w:pPr>
      <w:r>
        <w:rPr>
          <w:rFonts w:hint="eastAsia"/>
          <w:lang w:val="en-US" w:eastAsia="zh-CN"/>
        </w:rPr>
        <w:t>在主界面没有历史记录栏的状态下，用户点击上方菜单栏中的“功能”，选择“历史记录”</w:t>
      </w:r>
      <w:r>
        <w:rPr>
          <w:rFonts w:hint="eastAsia"/>
          <w:lang w:eastAsia="zh-CN"/>
        </w:rPr>
        <w:t>，</w:t>
      </w:r>
      <w:r>
        <w:rPr>
          <w:rFonts w:hint="eastAsia"/>
          <w:lang w:val="en-US" w:eastAsia="zh-CN"/>
        </w:rPr>
        <w:t>则可以再次打开历史记录栏。</w:t>
      </w:r>
    </w:p>
    <w:p>
      <w:pPr>
        <w:pStyle w:val="3"/>
        <w:bidi w:val="0"/>
        <w:rPr>
          <w:rFonts w:hint="eastAsia"/>
          <w:lang w:val="en-US" w:eastAsia="zh-CN"/>
        </w:rPr>
      </w:pPr>
      <w:bookmarkStart w:id="8" w:name="_Toc20655"/>
      <w:r>
        <w:rPr>
          <w:rFonts w:hint="eastAsia"/>
          <w:lang w:val="en-US" w:eastAsia="zh-CN"/>
        </w:rPr>
        <w:t>菜单栏</w:t>
      </w:r>
      <w:bookmarkEnd w:id="8"/>
    </w:p>
    <w:p>
      <w:pPr>
        <w:numPr>
          <w:ilvl w:val="0"/>
          <w:numId w:val="1"/>
        </w:numPr>
        <w:rPr>
          <w:rFonts w:hint="default"/>
          <w:lang w:val="en-US" w:eastAsia="zh-CN"/>
        </w:rPr>
      </w:pPr>
      <w:r>
        <w:rPr>
          <w:rFonts w:hint="default"/>
          <w:lang w:val="en-US" w:eastAsia="zh-CN"/>
        </w:rPr>
        <w:t>“</w:t>
      </w:r>
      <w:r>
        <w:rPr>
          <w:rFonts w:hint="eastAsia"/>
          <w:lang w:val="en-US" w:eastAsia="zh-CN"/>
        </w:rPr>
        <w:t>文件</w:t>
      </w:r>
      <w:r>
        <w:rPr>
          <w:rFonts w:hint="default"/>
          <w:lang w:val="en-US" w:eastAsia="zh-CN"/>
        </w:rPr>
        <w:t>”菜单栏</w:t>
      </w:r>
    </w:p>
    <w:p>
      <w:pPr>
        <w:numPr>
          <w:ilvl w:val="0"/>
          <w:numId w:val="0"/>
        </w:numPr>
        <w:rPr>
          <w:rFonts w:hint="eastAsia"/>
          <w:lang w:val="en-US" w:eastAsia="zh-CN"/>
        </w:rPr>
      </w:pPr>
      <w:r>
        <w:rPr>
          <w:rFonts w:hint="default"/>
          <w:lang w:val="en-US" w:eastAsia="zh-CN"/>
        </w:rPr>
        <w:t>用户点击打开“</w:t>
      </w:r>
      <w:r>
        <w:rPr>
          <w:rFonts w:hint="eastAsia"/>
          <w:lang w:val="en-US" w:eastAsia="zh-CN"/>
        </w:rPr>
        <w:t>文件</w:t>
      </w:r>
      <w:r>
        <w:rPr>
          <w:rFonts w:hint="default"/>
          <w:lang w:val="en-US" w:eastAsia="zh-CN"/>
        </w:rPr>
        <w:t>”菜单栏下的“</w:t>
      </w:r>
      <w:r>
        <w:rPr>
          <w:rFonts w:hint="eastAsia"/>
          <w:lang w:val="en-US" w:eastAsia="zh-CN"/>
        </w:rPr>
        <w:t>退出</w:t>
      </w:r>
      <w:r>
        <w:rPr>
          <w:rFonts w:hint="default"/>
          <w:lang w:val="en-US" w:eastAsia="zh-CN"/>
        </w:rPr>
        <w:t>”按钮，即可</w:t>
      </w:r>
      <w:r>
        <w:rPr>
          <w:rFonts w:hint="eastAsia"/>
          <w:lang w:val="en-US" w:eastAsia="zh-CN"/>
        </w:rPr>
        <w:t>退出软件。</w:t>
      </w:r>
    </w:p>
    <w:p>
      <w:pPr>
        <w:numPr>
          <w:ilvl w:val="0"/>
          <w:numId w:val="1"/>
        </w:numPr>
        <w:rPr>
          <w:rFonts w:hint="default"/>
          <w:lang w:val="en-US" w:eastAsia="zh-CN"/>
        </w:rPr>
      </w:pPr>
      <w:r>
        <w:rPr>
          <w:rFonts w:hint="default"/>
          <w:lang w:val="en-US" w:eastAsia="zh-CN"/>
        </w:rPr>
        <w:t>“</w:t>
      </w:r>
      <w:r>
        <w:rPr>
          <w:rFonts w:hint="eastAsia"/>
          <w:lang w:val="en-US" w:eastAsia="zh-CN"/>
        </w:rPr>
        <w:t>功能</w:t>
      </w:r>
      <w:r>
        <w:rPr>
          <w:rFonts w:hint="default"/>
          <w:lang w:val="en-US" w:eastAsia="zh-CN"/>
        </w:rPr>
        <w:t>”菜单栏</w:t>
      </w:r>
    </w:p>
    <w:p>
      <w:pPr>
        <w:numPr>
          <w:ilvl w:val="0"/>
          <w:numId w:val="2"/>
        </w:numPr>
        <w:ind w:left="425" w:leftChars="0" w:hanging="425" w:firstLineChars="0"/>
        <w:rPr>
          <w:rFonts w:hint="eastAsia"/>
          <w:lang w:val="en-US" w:eastAsia="zh-CN"/>
        </w:rPr>
      </w:pPr>
      <w:r>
        <w:rPr>
          <w:rFonts w:hint="default"/>
          <w:lang w:val="en-US" w:eastAsia="zh-CN"/>
        </w:rPr>
        <w:t>用户点击打开“</w:t>
      </w:r>
      <w:r>
        <w:rPr>
          <w:rFonts w:hint="eastAsia"/>
          <w:lang w:val="en-US" w:eastAsia="zh-CN"/>
        </w:rPr>
        <w:t>文件</w:t>
      </w:r>
      <w:r>
        <w:rPr>
          <w:rFonts w:hint="default"/>
          <w:lang w:val="en-US" w:eastAsia="zh-CN"/>
        </w:rPr>
        <w:t>”菜单栏下的“</w:t>
      </w:r>
      <w:r>
        <w:rPr>
          <w:rFonts w:hint="eastAsia"/>
          <w:lang w:val="en-US" w:eastAsia="zh-CN"/>
        </w:rPr>
        <w:t>重启软件</w:t>
      </w:r>
      <w:r>
        <w:rPr>
          <w:rFonts w:hint="default"/>
          <w:lang w:val="en-US" w:eastAsia="zh-CN"/>
        </w:rPr>
        <w:t>”按钮，即可</w:t>
      </w:r>
      <w:r>
        <w:rPr>
          <w:rFonts w:hint="eastAsia"/>
          <w:lang w:val="en-US" w:eastAsia="zh-CN"/>
        </w:rPr>
        <w:t>重启软件，将软件的各加载项初始化。</w:t>
      </w:r>
    </w:p>
    <w:p>
      <w:pPr>
        <w:numPr>
          <w:ilvl w:val="0"/>
          <w:numId w:val="2"/>
        </w:numPr>
        <w:ind w:left="425" w:leftChars="0" w:hanging="425" w:firstLineChars="0"/>
        <w:rPr>
          <w:rFonts w:hint="eastAsia"/>
          <w:lang w:val="en-US" w:eastAsia="zh-CN"/>
        </w:rPr>
      </w:pPr>
      <w:r>
        <w:rPr>
          <w:rFonts w:hint="default"/>
          <w:lang w:val="en-US" w:eastAsia="zh-CN"/>
        </w:rPr>
        <w:t>用户点击打开“</w:t>
      </w:r>
      <w:r>
        <w:rPr>
          <w:rFonts w:hint="eastAsia"/>
          <w:lang w:val="en-US" w:eastAsia="zh-CN"/>
        </w:rPr>
        <w:t>文件</w:t>
      </w:r>
      <w:r>
        <w:rPr>
          <w:rFonts w:hint="default"/>
          <w:lang w:val="en-US" w:eastAsia="zh-CN"/>
        </w:rPr>
        <w:t>”菜单栏下的“</w:t>
      </w:r>
      <w:r>
        <w:rPr>
          <w:rFonts w:hint="eastAsia"/>
          <w:lang w:val="en-US" w:eastAsia="zh-CN"/>
        </w:rPr>
        <w:t>打开虚拟键盘</w:t>
      </w:r>
      <w:r>
        <w:rPr>
          <w:rFonts w:hint="default"/>
          <w:lang w:val="en-US" w:eastAsia="zh-CN"/>
        </w:rPr>
        <w:t>”按钮，即可</w:t>
      </w:r>
      <w:r>
        <w:rPr>
          <w:rFonts w:hint="eastAsia"/>
          <w:lang w:val="en-US" w:eastAsia="zh-CN"/>
        </w:rPr>
        <w:t>开启系统默认的虚拟键盘，而后便可使用虚拟键盘在搜索框中输入故障码，效果图如图8所示。</w:t>
      </w:r>
    </w:p>
    <w:p>
      <w:pPr>
        <w:numPr>
          <w:ilvl w:val="0"/>
          <w:numId w:val="0"/>
        </w:numPr>
        <w:rPr>
          <w:rFonts w:hint="default"/>
          <w:lang w:val="en-US" w:eastAsia="zh-CN"/>
        </w:rPr>
      </w:pPr>
      <w:r>
        <w:drawing>
          <wp:inline distT="0" distB="0" distL="114300" distR="114300">
            <wp:extent cx="5262880" cy="3489960"/>
            <wp:effectExtent l="0" t="0" r="13970" b="1524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2"/>
                    <a:stretch>
                      <a:fillRect/>
                    </a:stretch>
                  </pic:blipFill>
                  <pic:spPr>
                    <a:xfrm>
                      <a:off x="0" y="0"/>
                      <a:ext cx="5262880" cy="348996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图8 软件打开虚拟键盘实例</w:t>
      </w:r>
    </w:p>
    <w:p>
      <w:pPr>
        <w:numPr>
          <w:ilvl w:val="0"/>
          <w:numId w:val="1"/>
        </w:numPr>
        <w:rPr>
          <w:rFonts w:hint="default"/>
          <w:lang w:val="en-US" w:eastAsia="zh-CN"/>
        </w:rPr>
      </w:pPr>
      <w:r>
        <w:rPr>
          <w:rFonts w:hint="default"/>
          <w:lang w:val="en-US" w:eastAsia="zh-CN"/>
        </w:rPr>
        <w:t>“</w:t>
      </w:r>
      <w:r>
        <w:rPr>
          <w:rFonts w:hint="eastAsia"/>
          <w:lang w:val="en-US" w:eastAsia="zh-CN"/>
        </w:rPr>
        <w:t>设置</w:t>
      </w:r>
      <w:r>
        <w:rPr>
          <w:rFonts w:hint="default"/>
          <w:lang w:val="en-US" w:eastAsia="zh-CN"/>
        </w:rPr>
        <w:t>”菜单栏</w:t>
      </w:r>
    </w:p>
    <w:p>
      <w:pPr>
        <w:numPr>
          <w:ilvl w:val="0"/>
          <w:numId w:val="3"/>
        </w:numPr>
        <w:ind w:left="425" w:leftChars="0" w:hanging="425" w:firstLineChars="0"/>
        <w:rPr>
          <w:rFonts w:hint="eastAsia"/>
          <w:lang w:val="en-US" w:eastAsia="zh-CN"/>
        </w:rPr>
      </w:pPr>
      <w:r>
        <w:rPr>
          <w:rFonts w:hint="default"/>
          <w:lang w:val="en-US" w:eastAsia="zh-CN"/>
        </w:rPr>
        <w:t>用户点击打开“</w:t>
      </w:r>
      <w:r>
        <w:rPr>
          <w:rFonts w:hint="eastAsia"/>
          <w:lang w:val="en-US" w:eastAsia="zh-CN"/>
        </w:rPr>
        <w:t>设置</w:t>
      </w:r>
      <w:r>
        <w:rPr>
          <w:rFonts w:hint="default"/>
          <w:lang w:val="en-US" w:eastAsia="zh-CN"/>
        </w:rPr>
        <w:t>”菜单栏下的“</w:t>
      </w:r>
      <w:r>
        <w:rPr>
          <w:rFonts w:hint="eastAsia"/>
          <w:lang w:val="en-US" w:eastAsia="zh-CN"/>
        </w:rPr>
        <w:t>历史数据</w:t>
      </w:r>
      <w:r>
        <w:rPr>
          <w:rFonts w:hint="default"/>
          <w:lang w:val="en-US" w:eastAsia="zh-CN"/>
        </w:rPr>
        <w:t>”按钮，</w:t>
      </w:r>
      <w:r>
        <w:rPr>
          <w:rFonts w:hint="eastAsia"/>
          <w:lang w:val="en-US" w:eastAsia="zh-CN"/>
        </w:rPr>
        <w:t>并选择次级菜单中的“最大保存数量”，软件会弹出输入框</w:t>
      </w:r>
      <w:r>
        <w:drawing>
          <wp:inline distT="0" distB="0" distL="114300" distR="114300">
            <wp:extent cx="1924050" cy="1143000"/>
            <wp:effectExtent l="0" t="0" r="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3"/>
                    <a:stretch>
                      <a:fillRect/>
                    </a:stretch>
                  </pic:blipFill>
                  <pic:spPr>
                    <a:xfrm>
                      <a:off x="0" y="0"/>
                      <a:ext cx="1924050" cy="1143000"/>
                    </a:xfrm>
                    <a:prstGeom prst="rect">
                      <a:avLst/>
                    </a:prstGeom>
                    <a:noFill/>
                    <a:ln>
                      <a:noFill/>
                    </a:ln>
                  </pic:spPr>
                </pic:pic>
              </a:graphicData>
            </a:graphic>
          </wp:inline>
        </w:drawing>
      </w:r>
      <w:r>
        <w:rPr>
          <w:rFonts w:hint="eastAsia"/>
          <w:lang w:eastAsia="zh-CN"/>
        </w:rPr>
        <w:t>，</w:t>
      </w:r>
      <w:r>
        <w:rPr>
          <w:rFonts w:hint="eastAsia"/>
          <w:lang w:val="en-US" w:eastAsia="zh-CN"/>
        </w:rPr>
        <w:t>在其中输入数字（限制1-20）便可修改历史记录栏中条目储存数量。</w:t>
      </w:r>
    </w:p>
    <w:p>
      <w:pPr>
        <w:numPr>
          <w:ilvl w:val="0"/>
          <w:numId w:val="3"/>
        </w:numPr>
        <w:ind w:left="425" w:leftChars="0" w:hanging="425" w:firstLineChars="0"/>
        <w:rPr>
          <w:rFonts w:hint="eastAsia"/>
          <w:lang w:val="en-US" w:eastAsia="zh-CN"/>
        </w:rPr>
      </w:pPr>
      <w:r>
        <w:rPr>
          <w:rFonts w:hint="default"/>
          <w:lang w:val="en-US" w:eastAsia="zh-CN"/>
        </w:rPr>
        <w:t>用户点击打开“</w:t>
      </w:r>
      <w:r>
        <w:rPr>
          <w:rFonts w:hint="eastAsia"/>
          <w:lang w:val="en-US" w:eastAsia="zh-CN"/>
        </w:rPr>
        <w:t>设置</w:t>
      </w:r>
      <w:r>
        <w:rPr>
          <w:rFonts w:hint="default"/>
          <w:lang w:val="en-US" w:eastAsia="zh-CN"/>
        </w:rPr>
        <w:t>”菜单栏下的“</w:t>
      </w:r>
      <w:r>
        <w:rPr>
          <w:rFonts w:hint="eastAsia"/>
          <w:lang w:val="en-US" w:eastAsia="zh-CN"/>
        </w:rPr>
        <w:t>历史数据</w:t>
      </w:r>
      <w:r>
        <w:rPr>
          <w:rFonts w:hint="default"/>
          <w:lang w:val="en-US" w:eastAsia="zh-CN"/>
        </w:rPr>
        <w:t>”按钮，</w:t>
      </w:r>
      <w:r>
        <w:rPr>
          <w:rFonts w:hint="eastAsia"/>
          <w:lang w:val="en-US" w:eastAsia="zh-CN"/>
        </w:rPr>
        <w:t>并选择次级菜单中的“清空历史数据”，便可实现历史记录栏清空功能。</w:t>
      </w:r>
    </w:p>
    <w:p>
      <w:pPr>
        <w:numPr>
          <w:ilvl w:val="0"/>
          <w:numId w:val="3"/>
        </w:numPr>
        <w:ind w:left="425" w:leftChars="0" w:hanging="425" w:firstLineChars="0"/>
        <w:rPr>
          <w:rFonts w:hint="eastAsia"/>
          <w:lang w:val="en-US" w:eastAsia="zh-CN"/>
        </w:rPr>
      </w:pPr>
      <w:r>
        <w:rPr>
          <w:rFonts w:hint="default"/>
          <w:lang w:val="en-US" w:eastAsia="zh-CN"/>
        </w:rPr>
        <w:t>用户点击打开“</w:t>
      </w:r>
      <w:r>
        <w:rPr>
          <w:rFonts w:hint="eastAsia"/>
          <w:lang w:val="en-US" w:eastAsia="zh-CN"/>
        </w:rPr>
        <w:t>设置</w:t>
      </w:r>
      <w:r>
        <w:rPr>
          <w:rFonts w:hint="default"/>
          <w:lang w:val="en-US" w:eastAsia="zh-CN"/>
        </w:rPr>
        <w:t>”菜单栏下的“</w:t>
      </w:r>
      <w:r>
        <w:rPr>
          <w:rFonts w:hint="eastAsia"/>
          <w:lang w:val="en-US" w:eastAsia="zh-CN"/>
        </w:rPr>
        <w:t>字体大小设置</w:t>
      </w:r>
      <w:r>
        <w:rPr>
          <w:rFonts w:hint="default"/>
          <w:lang w:val="en-US" w:eastAsia="zh-CN"/>
        </w:rPr>
        <w:t>”按钮，</w:t>
      </w:r>
      <w:r>
        <w:rPr>
          <w:rFonts w:hint="eastAsia"/>
          <w:lang w:val="en-US" w:eastAsia="zh-CN"/>
        </w:rPr>
        <w:t>软件会弹出输入框</w:t>
      </w:r>
      <w:r>
        <w:drawing>
          <wp:inline distT="0" distB="0" distL="114300" distR="114300">
            <wp:extent cx="1952625" cy="1171575"/>
            <wp:effectExtent l="0" t="0" r="9525" b="952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4"/>
                    <a:stretch>
                      <a:fillRect/>
                    </a:stretch>
                  </pic:blipFill>
                  <pic:spPr>
                    <a:xfrm>
                      <a:off x="0" y="0"/>
                      <a:ext cx="1952625" cy="1171575"/>
                    </a:xfrm>
                    <a:prstGeom prst="rect">
                      <a:avLst/>
                    </a:prstGeom>
                    <a:noFill/>
                    <a:ln>
                      <a:noFill/>
                    </a:ln>
                  </pic:spPr>
                </pic:pic>
              </a:graphicData>
            </a:graphic>
          </wp:inline>
        </w:drawing>
      </w:r>
      <w:r>
        <w:rPr>
          <w:rFonts w:hint="eastAsia"/>
          <w:lang w:eastAsia="zh-CN"/>
        </w:rPr>
        <w:t>，</w:t>
      </w:r>
      <w:r>
        <w:rPr>
          <w:rFonts w:hint="eastAsia"/>
          <w:lang w:val="en-US" w:eastAsia="zh-CN"/>
        </w:rPr>
        <w:t>在其中输入数字（限制12-34）便可修改故障内容显示框图中的字体大小。此外，用户将鼠标移动到故障内容显示框图内，并在点击“CTRL”按键条件下滚动鼠标滚轮，也可以实现修改故障内容显示框图中的字体大小功能。</w:t>
      </w:r>
    </w:p>
    <w:p>
      <w:pPr>
        <w:numPr>
          <w:ilvl w:val="0"/>
          <w:numId w:val="1"/>
        </w:numPr>
        <w:rPr>
          <w:rFonts w:hint="default"/>
          <w:lang w:val="en-US" w:eastAsia="zh-CN"/>
        </w:rPr>
      </w:pPr>
      <w:r>
        <w:rPr>
          <w:rFonts w:hint="default"/>
          <w:lang w:val="en-US" w:eastAsia="zh-CN"/>
        </w:rPr>
        <w:t>“</w:t>
      </w:r>
      <w:r>
        <w:rPr>
          <w:rFonts w:hint="eastAsia"/>
          <w:lang w:val="en-US" w:eastAsia="zh-CN"/>
        </w:rPr>
        <w:t>关于</w:t>
      </w:r>
      <w:r>
        <w:rPr>
          <w:rFonts w:hint="default"/>
          <w:lang w:val="en-US" w:eastAsia="zh-CN"/>
        </w:rPr>
        <w:t>”菜单栏</w:t>
      </w:r>
    </w:p>
    <w:p>
      <w:pPr>
        <w:numPr>
          <w:ilvl w:val="0"/>
          <w:numId w:val="0"/>
        </w:numPr>
        <w:ind w:leftChars="0"/>
        <w:rPr>
          <w:rFonts w:hint="eastAsia"/>
          <w:lang w:val="en-US" w:eastAsia="zh-CN"/>
        </w:rPr>
      </w:pPr>
      <w:r>
        <w:rPr>
          <w:rFonts w:hint="default"/>
          <w:lang w:val="en-US" w:eastAsia="zh-CN"/>
        </w:rPr>
        <w:t>用户点击打开“</w:t>
      </w:r>
      <w:r>
        <w:rPr>
          <w:rFonts w:hint="eastAsia"/>
          <w:lang w:val="en-US" w:eastAsia="zh-CN"/>
        </w:rPr>
        <w:t>关于</w:t>
      </w:r>
      <w:r>
        <w:rPr>
          <w:rFonts w:hint="default"/>
          <w:lang w:val="en-US" w:eastAsia="zh-CN"/>
        </w:rPr>
        <w:t>”菜单栏下的“</w:t>
      </w:r>
      <w:r>
        <w:rPr>
          <w:rFonts w:hint="eastAsia"/>
          <w:lang w:val="en-US" w:eastAsia="zh-CN"/>
        </w:rPr>
        <w:t>关于QT</w:t>
      </w:r>
      <w:r>
        <w:rPr>
          <w:rFonts w:hint="default"/>
          <w:lang w:val="en-US" w:eastAsia="zh-CN"/>
        </w:rPr>
        <w:t>”按钮</w:t>
      </w:r>
      <w:r>
        <w:rPr>
          <w:rFonts w:hint="eastAsia"/>
          <w:lang w:val="en-US" w:eastAsia="zh-CN"/>
        </w:rPr>
        <w:t>，软件会弹出QT信息框，如图9所示。</w:t>
      </w:r>
    </w:p>
    <w:p>
      <w:pPr>
        <w:numPr>
          <w:ilvl w:val="0"/>
          <w:numId w:val="0"/>
        </w:numPr>
        <w:ind w:leftChars="0"/>
        <w:rPr>
          <w:rFonts w:hint="eastAsia"/>
          <w:lang w:val="en-US" w:eastAsia="zh-CN"/>
        </w:rPr>
      </w:pPr>
      <w:r>
        <w:drawing>
          <wp:inline distT="0" distB="0" distL="114300" distR="114300">
            <wp:extent cx="3140710" cy="2994025"/>
            <wp:effectExtent l="0" t="0" r="2540" b="15875"/>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5"/>
                    <a:stretch>
                      <a:fillRect/>
                    </a:stretch>
                  </pic:blipFill>
                  <pic:spPr>
                    <a:xfrm>
                      <a:off x="0" y="0"/>
                      <a:ext cx="3140710" cy="299402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图9 关于QT信息框</w:t>
      </w:r>
    </w:p>
    <w:p>
      <w:pPr>
        <w:pStyle w:val="3"/>
        <w:bidi w:val="0"/>
        <w:rPr>
          <w:rFonts w:hint="default"/>
          <w:lang w:val="en-US" w:eastAsia="zh-CN"/>
        </w:rPr>
      </w:pPr>
      <w:bookmarkStart w:id="9" w:name="_Toc6535"/>
      <w:r>
        <w:rPr>
          <w:rFonts w:hint="eastAsia"/>
          <w:lang w:val="en-US" w:eastAsia="zh-CN"/>
        </w:rPr>
        <w:t>初始化配置文件检测功能</w:t>
      </w:r>
      <w:bookmarkEnd w:id="9"/>
    </w:p>
    <w:p>
      <w:pPr>
        <w:pStyle w:val="10"/>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若在软件启动时未能找到对应故障信息库的初始化配置文件，则软件对应的搜索功能将无法正常完成。以缺少西门子S120故障信息库为例：软件启动后，在信息栏中会进行提示“S120</w:t>
      </w:r>
      <w:r>
        <w:t>配置文件缺失，无法执行</w:t>
      </w:r>
      <w:r>
        <w:rPr>
          <w:rFonts w:hint="eastAsia"/>
          <w:lang w:val="en-US" w:eastAsia="zh-CN"/>
        </w:rPr>
        <w:t>S120</w:t>
      </w:r>
      <w:r>
        <w:t>故障码搜索功能</w:t>
      </w:r>
      <w:r>
        <w:rPr>
          <w:rFonts w:hint="eastAsia"/>
          <w:lang w:eastAsia="zh-CN"/>
        </w:rPr>
        <w:t>，</w:t>
      </w:r>
      <w:r>
        <w:rPr>
          <w:rFonts w:hint="eastAsia"/>
          <w:lang w:val="en-US" w:eastAsia="zh-CN"/>
        </w:rPr>
        <w:t>此时软件故障信息库切换菜单中，“SINAMICS S120故障手册”将会处于无法选中状态</w:t>
      </w:r>
      <w:r>
        <w:drawing>
          <wp:inline distT="0" distB="0" distL="114300" distR="114300">
            <wp:extent cx="3619500" cy="542925"/>
            <wp:effectExtent l="0" t="0" r="0" b="9525"/>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6"/>
                    <a:stretch>
                      <a:fillRect/>
                    </a:stretch>
                  </pic:blipFill>
                  <pic:spPr>
                    <a:xfrm>
                      <a:off x="0" y="0"/>
                      <a:ext cx="3619500" cy="542925"/>
                    </a:xfrm>
                    <a:prstGeom prst="rect">
                      <a:avLst/>
                    </a:prstGeom>
                    <a:noFill/>
                    <a:ln>
                      <a:noFill/>
                    </a:ln>
                  </pic:spPr>
                </pic:pic>
              </a:graphicData>
            </a:graphic>
          </wp:inline>
        </w:drawing>
      </w:r>
      <w:r>
        <w:rPr>
          <w:rFonts w:hint="eastAsia"/>
          <w:lang w:val="en-US" w:eastAsia="zh-CN"/>
        </w:rPr>
        <w:t>，这时需要</w:t>
      </w:r>
      <w:r>
        <w:rPr>
          <w:rFonts w:hint="default"/>
          <w:lang w:val="en-US" w:eastAsia="zh-CN"/>
        </w:rPr>
        <w:t>用户点击打开“</w:t>
      </w:r>
      <w:r>
        <w:rPr>
          <w:rFonts w:hint="eastAsia"/>
          <w:lang w:val="en-US" w:eastAsia="zh-CN"/>
        </w:rPr>
        <w:t>设置</w:t>
      </w:r>
      <w:r>
        <w:rPr>
          <w:rFonts w:hint="default"/>
          <w:lang w:val="en-US" w:eastAsia="zh-CN"/>
        </w:rPr>
        <w:t>”菜单栏下的“</w:t>
      </w:r>
      <w:r>
        <w:rPr>
          <w:rFonts w:hint="eastAsia"/>
          <w:lang w:val="en-US" w:eastAsia="zh-CN"/>
        </w:rPr>
        <w:t>加载配置文件</w:t>
      </w:r>
      <w:r>
        <w:rPr>
          <w:rFonts w:hint="default"/>
          <w:lang w:val="en-US" w:eastAsia="zh-CN"/>
        </w:rPr>
        <w:t>”按钮，</w:t>
      </w:r>
      <w:r>
        <w:rPr>
          <w:rFonts w:hint="eastAsia"/>
          <w:lang w:val="en-US" w:eastAsia="zh-CN"/>
        </w:rPr>
        <w:t>并选择次级菜单中的“加载S120配置文件”，软件会弹出选择框</w:t>
      </w:r>
      <w:r>
        <w:drawing>
          <wp:inline distT="0" distB="0" distL="114300" distR="114300">
            <wp:extent cx="3782060" cy="2113280"/>
            <wp:effectExtent l="0" t="0" r="8890" b="1270"/>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27"/>
                    <a:stretch>
                      <a:fillRect/>
                    </a:stretch>
                  </pic:blipFill>
                  <pic:spPr>
                    <a:xfrm>
                      <a:off x="0" y="0"/>
                      <a:ext cx="3782060" cy="2113280"/>
                    </a:xfrm>
                    <a:prstGeom prst="rect">
                      <a:avLst/>
                    </a:prstGeom>
                    <a:noFill/>
                    <a:ln>
                      <a:noFill/>
                    </a:ln>
                  </pic:spPr>
                </pic:pic>
              </a:graphicData>
            </a:graphic>
          </wp:inline>
        </w:drawing>
      </w:r>
      <w:r>
        <w:rPr>
          <w:rFonts w:hint="eastAsia"/>
          <w:lang w:eastAsia="zh-CN"/>
        </w:rPr>
        <w:t>，</w:t>
      </w:r>
      <w:r>
        <w:rPr>
          <w:rFonts w:hint="eastAsia"/>
          <w:lang w:val="en-US" w:eastAsia="zh-CN"/>
        </w:rPr>
        <w:t>此时需要用户手动选择“S120_failure_code_list.pdf”文件，软件此时会自动修复S120故障信息库的配置内容，在信息栏中显示“</w:t>
      </w:r>
      <w:r>
        <w:t xml:space="preserve">正在执行: </w:t>
      </w:r>
      <w:r>
        <w:rPr>
          <w:rFonts w:hint="eastAsia"/>
          <w:lang w:val="en-US" w:eastAsia="zh-CN"/>
        </w:rPr>
        <w:t>S120</w:t>
      </w:r>
      <w:r>
        <w:t>文档扫描</w:t>
      </w:r>
      <w:r>
        <w:rPr>
          <w:rFonts w:hint="eastAsia"/>
          <w:lang w:val="en-US" w:eastAsia="zh-CN"/>
        </w:rPr>
        <w:t>”并于后台运行。修复完毕后，软件会在信息栏中显示“</w:t>
      </w:r>
      <w:r>
        <w:t>txt文件生成完成! 保存在</w:t>
      </w:r>
      <w:r>
        <w:rPr>
          <w:rFonts w:hint="eastAsia"/>
          <w:lang w:val="en-US" w:eastAsia="zh-CN"/>
        </w:rPr>
        <w:t>S120</w:t>
      </w:r>
      <w:r>
        <w:t>_failure_code_list.txt 中。Excel文件生成完成! 保存在</w:t>
      </w:r>
      <w:r>
        <w:rPr>
          <w:rFonts w:hint="eastAsia"/>
          <w:lang w:val="en-US" w:eastAsia="zh-CN"/>
        </w:rPr>
        <w:t>S120</w:t>
      </w:r>
      <w:r>
        <w:t>_failure_code_list.xlsx 中。</w:t>
      </w:r>
      <w:r>
        <w:rPr>
          <w:rFonts w:hint="eastAsia"/>
          <w:lang w:val="en-US" w:eastAsia="zh-CN"/>
        </w:rPr>
        <w:t>”此时即可判断修复成，修复完成之后，需要用户手动重启软件。</w:t>
      </w:r>
    </w:p>
    <w:p>
      <w:pPr>
        <w:numPr>
          <w:ilvl w:val="1"/>
          <w:numId w:val="3"/>
        </w:numPr>
        <w:ind w:left="840" w:leftChars="0" w:hanging="420" w:firstLineChars="0"/>
        <w:rPr>
          <w:rFonts w:hint="default"/>
          <w:lang w:val="en-US" w:eastAsia="zh-CN"/>
        </w:rPr>
      </w:pPr>
      <w:r>
        <w:rPr>
          <w:rFonts w:hint="eastAsia"/>
          <w:lang w:val="en-US" w:eastAsia="zh-CN"/>
        </w:rPr>
        <w:t>注意：若人工选择PDF文件错误，则软件故障信息库会错误生产，导致软件无法正常运行。</w:t>
      </w:r>
    </w:p>
    <w:p>
      <w:pPr>
        <w:numPr>
          <w:ilvl w:val="0"/>
          <w:numId w:val="0"/>
        </w:numPr>
        <w:rPr>
          <w:rFonts w:hint="default"/>
          <w:lang w:val="en-US" w:eastAsia="zh-CN"/>
        </w:rPr>
      </w:pPr>
      <w:r>
        <w:rPr>
          <w:rFonts w:hint="eastAsia"/>
          <w:lang w:val="en-US" w:eastAsia="zh-CN"/>
        </w:rPr>
        <w:t>G120C与G120X故障信息库的修复过程同上述操作。</w:t>
      </w:r>
    </w:p>
    <w:p>
      <w:pPr>
        <w:numPr>
          <w:ilvl w:val="0"/>
          <w:numId w:val="0"/>
        </w:numPr>
        <w:rPr>
          <w:rFonts w:hint="default"/>
          <w:lang w:val="en-US" w:eastAsia="zh-CN"/>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40"/>
        <w:tab w:val="left" w:pos="8640"/>
        <w:tab w:val="center" w:pos="8910"/>
        <w:tab w:val="left" w:pos="9090"/>
        <w:tab w:val="right" w:pos="13950"/>
        <w:tab w:val="clear" w:pos="4320"/>
      </w:tabs>
      <w:rPr>
        <w:rFonts w:ascii="华文楷体" w:hAnsi="华文楷体" w:eastAsia="华文楷体"/>
        <w:sz w:val="16"/>
        <w:szCs w:val="16"/>
      </w:rPr>
    </w:pPr>
    <w:r>
      <w:rPr>
        <w:rFonts w:ascii="Arial" w:hAnsi="Arial" w:eastAsia="华文楷体" w:cs="Arial"/>
        <w:sz w:val="16"/>
        <w:szCs w:val="1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6108065" cy="0"/>
              <wp:effectExtent l="7620" t="5715" r="8890" b="13335"/>
              <wp:wrapNone/>
              <wp:docPr id="1" name="Line 6"/>
              <wp:cNvGraphicFramePr/>
              <a:graphic xmlns:a="http://schemas.openxmlformats.org/drawingml/2006/main">
                <a:graphicData uri="http://schemas.microsoft.com/office/word/2010/wordprocessingShape">
                  <wps:wsp>
                    <wps:cNvCnPr>
                      <a:cxnSpLocks noChangeShapeType="1"/>
                    </wps:cNvCnPr>
                    <wps:spPr bwMode="auto">
                      <a:xfrm>
                        <a:off x="0" y="0"/>
                        <a:ext cx="6108065" cy="0"/>
                      </a:xfrm>
                      <a:prstGeom prst="line">
                        <a:avLst/>
                      </a:prstGeom>
                      <a:noFill/>
                      <a:ln w="9525">
                        <a:solidFill>
                          <a:srgbClr val="000000"/>
                        </a:solidFill>
                        <a:round/>
                      </a:ln>
                    </wps:spPr>
                    <wps:bodyPr/>
                  </wps:wsp>
                </a:graphicData>
              </a:graphic>
            </wp:anchor>
          </w:drawing>
        </mc:Choice>
        <mc:Fallback>
          <w:pict>
            <v:line id="Line 6" o:spid="_x0000_s1026" o:spt="20" style="position:absolute;left:0pt;margin-left:0pt;margin-top:0.05pt;height:0pt;width:480.95pt;z-index:251659264;mso-width-relative:page;mso-height-relative:page;" filled="f" stroked="t" coordsize="21600,21600" o:gfxdata="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trndV0QAAAAIBAAAPAAAAAAAAAAEAIAAAACIAAABkcnMvZG93bnJldi54&#10;bWxQSwECFAAUAAAACACHTuJA0Hdyi8gBAACfAwAADgAAAAAAAAABACAAAAAgAQAAZHJzL2Uyb0Rv&#10;Yy54bWxQSwUGAAAAAAYABgBZAQAAWgUAAAAA&#10;">
              <v:fill on="f" focussize="0,0"/>
              <v:stroke color="#000000" joinstyle="round"/>
              <v:imagedata o:title=""/>
              <o:lock v:ext="edit" aspectratio="f"/>
            </v:line>
          </w:pict>
        </mc:Fallback>
      </mc:AlternateContent>
    </w:r>
    <w:r>
      <w:rPr>
        <w:rFonts w:ascii="Arial" w:hAnsi="Arial" w:eastAsia="华文楷体" w:cs="Arial"/>
        <w:sz w:val="16"/>
        <w:szCs w:val="16"/>
      </w:rPr>
      <w:t>©</w:t>
    </w:r>
    <w:r>
      <w:rPr>
        <w:rFonts w:hint="eastAsia" w:ascii="Arial" w:hAnsi="Arial" w:cs="Arial"/>
        <w:sz w:val="16"/>
        <w:szCs w:val="16"/>
      </w:rPr>
      <w:t>北自所2</w:t>
    </w:r>
    <w:r>
      <w:rPr>
        <w:rFonts w:ascii="Arial" w:hAnsi="Arial" w:cs="Arial"/>
        <w:sz w:val="16"/>
        <w:szCs w:val="16"/>
      </w:rPr>
      <w:t>02</w:t>
    </w:r>
    <w:r>
      <w:rPr>
        <w:rFonts w:hint="eastAsia" w:ascii="Arial" w:hAnsi="Arial" w:cs="Arial"/>
        <w:sz w:val="16"/>
        <w:szCs w:val="16"/>
        <w:lang w:val="en-US" w:eastAsia="zh-CN"/>
      </w:rPr>
      <w:t>3</w:t>
    </w:r>
    <w:r>
      <w:rPr>
        <w:rFonts w:hint="eastAsia" w:ascii="华文楷体" w:hAnsi="华文楷体" w:eastAsia="华文楷体" w:cs="Arial"/>
        <w:sz w:val="16"/>
        <w:szCs w:val="16"/>
      </w:rPr>
      <w:tab/>
    </w:r>
    <w:r>
      <w:rPr>
        <w:rFonts w:ascii="华文楷体" w:hAnsi="华文楷体" w:eastAsia="华文楷体" w:cs="Arial"/>
        <w:sz w:val="16"/>
        <w:szCs w:val="16"/>
      </w:rPr>
      <w:t xml:space="preserve">   </w:t>
    </w:r>
    <w:r>
      <w:rPr>
        <w:rFonts w:hint="eastAsia" w:ascii="华文楷体" w:hAnsi="华文楷体" w:eastAsia="华文楷体" w:cs="Arial"/>
        <w:sz w:val="16"/>
        <w:szCs w:val="16"/>
      </w:rPr>
      <w:t>第</w:t>
    </w:r>
    <w:r>
      <w:rPr>
        <w:rFonts w:ascii="华文楷体" w:hAnsi="华文楷体" w:eastAsia="华文楷体" w:cs="Arial"/>
        <w:sz w:val="16"/>
        <w:szCs w:val="16"/>
      </w:rPr>
      <w:t xml:space="preserve"> </w:t>
    </w:r>
    <w:r>
      <w:rPr>
        <w:rFonts w:ascii="华文楷体" w:hAnsi="华文楷体" w:eastAsia="华文楷体" w:cs="Arial"/>
        <w:sz w:val="16"/>
        <w:szCs w:val="16"/>
      </w:rPr>
      <w:fldChar w:fldCharType="begin"/>
    </w:r>
    <w:r>
      <w:rPr>
        <w:rFonts w:ascii="华文楷体" w:hAnsi="华文楷体" w:eastAsia="华文楷体" w:cs="Arial"/>
        <w:sz w:val="16"/>
        <w:szCs w:val="16"/>
      </w:rPr>
      <w:instrText xml:space="preserve"> PAGE   \* MERGEFORMAT </w:instrText>
    </w:r>
    <w:r>
      <w:rPr>
        <w:rFonts w:ascii="华文楷体" w:hAnsi="华文楷体" w:eastAsia="华文楷体" w:cs="Arial"/>
        <w:sz w:val="16"/>
        <w:szCs w:val="16"/>
      </w:rPr>
      <w:fldChar w:fldCharType="separate"/>
    </w:r>
    <w:r>
      <w:rPr>
        <w:rFonts w:ascii="华文楷体" w:hAnsi="华文楷体" w:eastAsia="华文楷体" w:cs="Arial"/>
        <w:sz w:val="16"/>
        <w:szCs w:val="16"/>
      </w:rPr>
      <w:t>3</w:t>
    </w:r>
    <w:r>
      <w:rPr>
        <w:rFonts w:ascii="华文楷体" w:hAnsi="华文楷体" w:eastAsia="华文楷体" w:cs="Arial"/>
        <w:sz w:val="16"/>
        <w:szCs w:val="16"/>
      </w:rPr>
      <w:fldChar w:fldCharType="end"/>
    </w:r>
    <w:r>
      <w:rPr>
        <w:rFonts w:ascii="华文楷体" w:hAnsi="华文楷体" w:eastAsia="华文楷体" w:cs="Arial"/>
        <w:sz w:val="16"/>
        <w:szCs w:val="16"/>
      </w:rPr>
      <w:t xml:space="preserve"> </w:t>
    </w:r>
    <w:r>
      <w:rPr>
        <w:rFonts w:hint="eastAsia" w:ascii="华文楷体" w:hAnsi="华文楷体" w:eastAsia="华文楷体" w:cs="Arial"/>
        <w:sz w:val="16"/>
        <w:szCs w:val="16"/>
      </w:rPr>
      <w:t>页</w:t>
    </w:r>
    <w:r>
      <w:rPr>
        <w:rFonts w:ascii="华文楷体" w:hAnsi="华文楷体" w:eastAsia="华文楷体" w:cs="Arial"/>
        <w:sz w:val="16"/>
        <w:szCs w:val="16"/>
      </w:rPr>
      <w:t xml:space="preserve"> </w:t>
    </w:r>
    <w:r>
      <w:rPr>
        <w:rFonts w:hint="eastAsia" w:ascii="华文楷体" w:hAnsi="华文楷体" w:eastAsia="华文楷体" w:cs="Arial"/>
        <w:sz w:val="16"/>
        <w:szCs w:val="16"/>
      </w:rPr>
      <w:t>共</w:t>
    </w:r>
    <w:r>
      <w:rPr>
        <w:rFonts w:ascii="华文楷体" w:hAnsi="华文楷体" w:eastAsia="华文楷体" w:cs="Arial"/>
        <w:sz w:val="16"/>
        <w:szCs w:val="16"/>
      </w:rPr>
      <w:t xml:space="preserve"> </w:t>
    </w:r>
    <w:r>
      <w:rPr>
        <w:rFonts w:ascii="华文楷体" w:hAnsi="华文楷体" w:eastAsia="华文楷体" w:cs="Arial"/>
        <w:sz w:val="16"/>
        <w:szCs w:val="16"/>
      </w:rPr>
      <w:fldChar w:fldCharType="begin"/>
    </w:r>
    <w:r>
      <w:rPr>
        <w:rFonts w:ascii="华文楷体" w:hAnsi="华文楷体" w:eastAsia="华文楷体" w:cs="Arial"/>
        <w:sz w:val="16"/>
        <w:szCs w:val="16"/>
      </w:rPr>
      <w:instrText xml:space="preserve"> NUMPAGES </w:instrText>
    </w:r>
    <w:r>
      <w:rPr>
        <w:rFonts w:ascii="华文楷体" w:hAnsi="华文楷体" w:eastAsia="华文楷体" w:cs="Arial"/>
        <w:sz w:val="16"/>
        <w:szCs w:val="16"/>
      </w:rPr>
      <w:fldChar w:fldCharType="separate"/>
    </w:r>
    <w:r>
      <w:rPr>
        <w:rFonts w:ascii="华文楷体" w:hAnsi="华文楷体" w:eastAsia="华文楷体" w:cs="Arial"/>
        <w:sz w:val="16"/>
        <w:szCs w:val="16"/>
      </w:rPr>
      <w:t>19</w:t>
    </w:r>
    <w:r>
      <w:rPr>
        <w:rFonts w:ascii="华文楷体" w:hAnsi="华文楷体" w:eastAsia="华文楷体" w:cs="Arial"/>
        <w:sz w:val="16"/>
        <w:szCs w:val="16"/>
      </w:rPr>
      <w:fldChar w:fldCharType="end"/>
    </w:r>
    <w:r>
      <w:rPr>
        <w:rFonts w:ascii="华文楷体" w:hAnsi="华文楷体" w:eastAsia="华文楷体" w:cs="Arial"/>
        <w:sz w:val="16"/>
        <w:szCs w:val="16"/>
      </w:rPr>
      <w:t xml:space="preserve"> </w:t>
    </w:r>
    <w:r>
      <w:rPr>
        <w:rFonts w:hint="eastAsia" w:ascii="华文楷体" w:hAnsi="华文楷体" w:eastAsia="华文楷体" w:cs="Arial"/>
        <w:sz w:val="16"/>
        <w:szCs w:val="16"/>
      </w:rPr>
      <w:t>页</w:t>
    </w:r>
  </w:p>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新宋体" w:hAnsi="新宋体" w:eastAsia="新宋体" w:cs="Arial"/>
        <w:color w:val="000000"/>
        <w:sz w:val="20"/>
      </w:rPr>
    </w:pPr>
    <w:r>
      <w:drawing>
        <wp:anchor distT="0" distB="0" distL="114300" distR="114300" simplePos="0" relativeHeight="251660288" behindDoc="0" locked="0" layoutInCell="1" allowOverlap="1">
          <wp:simplePos x="0" y="0"/>
          <wp:positionH relativeFrom="column">
            <wp:posOffset>4201795</wp:posOffset>
          </wp:positionH>
          <wp:positionV relativeFrom="paragraph">
            <wp:posOffset>-81280</wp:posOffset>
          </wp:positionV>
          <wp:extent cx="1769110" cy="285115"/>
          <wp:effectExtent l="0" t="0" r="2540" b="635"/>
          <wp:wrapNone/>
          <wp:docPr id="2" name="图片 2" descr="北京机械工业自动化研究所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北京机械工业自动化研究所有限公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69110" cy="285115"/>
                  </a:xfrm>
                  <a:prstGeom prst="rect">
                    <a:avLst/>
                  </a:prstGeom>
                  <a:noFill/>
                  <a:ln>
                    <a:noFill/>
                  </a:ln>
                </pic:spPr>
              </pic:pic>
            </a:graphicData>
          </a:graphic>
        </wp:anchor>
      </w:drawing>
    </w:r>
    <w:r>
      <w:rPr>
        <w:rFonts w:hint="eastAsia" w:ascii="新宋体" w:hAnsi="新宋体" w:eastAsia="新宋体" w:cs="Arial"/>
        <w:color w:val="000000"/>
        <w:sz w:val="20"/>
      </w:rPr>
      <w:t>变频器故障码检索软件用户手册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2341FA"/>
    <w:multiLevelType w:val="singleLevel"/>
    <w:tmpl w:val="C72341FA"/>
    <w:lvl w:ilvl="0" w:tentative="0">
      <w:start w:val="1"/>
      <w:numFmt w:val="decimal"/>
      <w:lvlText w:val="(%1)"/>
      <w:lvlJc w:val="left"/>
      <w:pPr>
        <w:ind w:left="425" w:hanging="425"/>
      </w:pPr>
      <w:rPr>
        <w:rFonts w:hint="default"/>
      </w:rPr>
    </w:lvl>
  </w:abstractNum>
  <w:abstractNum w:abstractNumId="1">
    <w:nsid w:val="6BE3F1A6"/>
    <w:multiLevelType w:val="singleLevel"/>
    <w:tmpl w:val="6BE3F1A6"/>
    <w:lvl w:ilvl="0" w:tentative="0">
      <w:start w:val="1"/>
      <w:numFmt w:val="decimal"/>
      <w:suff w:val="space"/>
      <w:lvlText w:val="%1."/>
      <w:lvlJc w:val="left"/>
    </w:lvl>
  </w:abstractNum>
  <w:abstractNum w:abstractNumId="2">
    <w:nsid w:val="7E8E3367"/>
    <w:multiLevelType w:val="multilevel"/>
    <w:tmpl w:val="7E8E336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wZmQ5NTdlNDExYzBmZGUyNTczN2NkYWViMTIzM2MifQ=="/>
  </w:docVars>
  <w:rsids>
    <w:rsidRoot w:val="0007087E"/>
    <w:rsid w:val="0004050F"/>
    <w:rsid w:val="00050335"/>
    <w:rsid w:val="00062910"/>
    <w:rsid w:val="0007087E"/>
    <w:rsid w:val="000937BB"/>
    <w:rsid w:val="000B0669"/>
    <w:rsid w:val="000B6C88"/>
    <w:rsid w:val="000E14B0"/>
    <w:rsid w:val="000E364D"/>
    <w:rsid w:val="000F76E1"/>
    <w:rsid w:val="00116DE7"/>
    <w:rsid w:val="00144989"/>
    <w:rsid w:val="00174693"/>
    <w:rsid w:val="0019264A"/>
    <w:rsid w:val="001E3B7A"/>
    <w:rsid w:val="0020232F"/>
    <w:rsid w:val="00202B9A"/>
    <w:rsid w:val="00220C4D"/>
    <w:rsid w:val="002477CE"/>
    <w:rsid w:val="00286AE2"/>
    <w:rsid w:val="00294202"/>
    <w:rsid w:val="002C2223"/>
    <w:rsid w:val="0034360E"/>
    <w:rsid w:val="00385583"/>
    <w:rsid w:val="003A3A87"/>
    <w:rsid w:val="003A4541"/>
    <w:rsid w:val="003D531A"/>
    <w:rsid w:val="003E73B0"/>
    <w:rsid w:val="00435384"/>
    <w:rsid w:val="004B4959"/>
    <w:rsid w:val="004C3EAA"/>
    <w:rsid w:val="004E37CA"/>
    <w:rsid w:val="0052161C"/>
    <w:rsid w:val="00552BAB"/>
    <w:rsid w:val="0058124E"/>
    <w:rsid w:val="005B4D30"/>
    <w:rsid w:val="005D4D8F"/>
    <w:rsid w:val="005E33CA"/>
    <w:rsid w:val="005F384B"/>
    <w:rsid w:val="00613E48"/>
    <w:rsid w:val="00691C39"/>
    <w:rsid w:val="00696E33"/>
    <w:rsid w:val="006C71F6"/>
    <w:rsid w:val="006E4319"/>
    <w:rsid w:val="00704C53"/>
    <w:rsid w:val="0081163B"/>
    <w:rsid w:val="00821D61"/>
    <w:rsid w:val="00853D0B"/>
    <w:rsid w:val="00854905"/>
    <w:rsid w:val="008840A1"/>
    <w:rsid w:val="0089016F"/>
    <w:rsid w:val="008C1F64"/>
    <w:rsid w:val="00931729"/>
    <w:rsid w:val="00934D93"/>
    <w:rsid w:val="00940846"/>
    <w:rsid w:val="00944D42"/>
    <w:rsid w:val="00982255"/>
    <w:rsid w:val="00986AEF"/>
    <w:rsid w:val="009C073F"/>
    <w:rsid w:val="009C65C6"/>
    <w:rsid w:val="00A12FB4"/>
    <w:rsid w:val="00A43D31"/>
    <w:rsid w:val="00A46173"/>
    <w:rsid w:val="00A55113"/>
    <w:rsid w:val="00A617AA"/>
    <w:rsid w:val="00A81371"/>
    <w:rsid w:val="00AB3E2A"/>
    <w:rsid w:val="00B41988"/>
    <w:rsid w:val="00B4289C"/>
    <w:rsid w:val="00B62EC7"/>
    <w:rsid w:val="00B652A6"/>
    <w:rsid w:val="00B71599"/>
    <w:rsid w:val="00B964CF"/>
    <w:rsid w:val="00BB0B48"/>
    <w:rsid w:val="00C0030E"/>
    <w:rsid w:val="00C0207D"/>
    <w:rsid w:val="00C07FCF"/>
    <w:rsid w:val="00C25622"/>
    <w:rsid w:val="00C25EE2"/>
    <w:rsid w:val="00C46B61"/>
    <w:rsid w:val="00C61FDC"/>
    <w:rsid w:val="00C63AAC"/>
    <w:rsid w:val="00C9754F"/>
    <w:rsid w:val="00CA7EE1"/>
    <w:rsid w:val="00CB76F3"/>
    <w:rsid w:val="00CC5B51"/>
    <w:rsid w:val="00CD18C1"/>
    <w:rsid w:val="00D31592"/>
    <w:rsid w:val="00D321C7"/>
    <w:rsid w:val="00DA6F88"/>
    <w:rsid w:val="00DB3A8A"/>
    <w:rsid w:val="00DD4DD8"/>
    <w:rsid w:val="00DF1B00"/>
    <w:rsid w:val="00DF23C7"/>
    <w:rsid w:val="00E024DE"/>
    <w:rsid w:val="00E16E1A"/>
    <w:rsid w:val="00E3300B"/>
    <w:rsid w:val="00E76060"/>
    <w:rsid w:val="00E86A4C"/>
    <w:rsid w:val="00E90A73"/>
    <w:rsid w:val="00EB548D"/>
    <w:rsid w:val="00EE2D72"/>
    <w:rsid w:val="00F07BFC"/>
    <w:rsid w:val="00F80E07"/>
    <w:rsid w:val="00F81A45"/>
    <w:rsid w:val="00F865D3"/>
    <w:rsid w:val="00F87142"/>
    <w:rsid w:val="00FA6FC8"/>
    <w:rsid w:val="00FE3509"/>
    <w:rsid w:val="02295C2B"/>
    <w:rsid w:val="3AC26AB7"/>
    <w:rsid w:val="3CBA5443"/>
    <w:rsid w:val="4C2506EF"/>
    <w:rsid w:val="6870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Book Antiqua" w:hAnsi="Book Antiqua" w:eastAsia="宋体" w:cs="Times New Roman"/>
      <w:kern w:val="0"/>
      <w:sz w:val="22"/>
      <w:szCs w:val="20"/>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tabs>
        <w:tab w:val="left" w:pos="540"/>
        <w:tab w:val="left" w:pos="1080"/>
        <w:tab w:val="left" w:pos="1440"/>
        <w:tab w:val="left" w:pos="1530"/>
        <w:tab w:val="right" w:leader="dot" w:pos="9739"/>
      </w:tabs>
      <w:ind w:left="540"/>
    </w:pPr>
    <w:rPr>
      <w:rFonts w:ascii="Arial" w:hAnsi="Arial" w:cs="Arial"/>
      <w:bCs/>
    </w:rPr>
  </w:style>
  <w:style w:type="paragraph" w:styleId="6">
    <w:name w:val="footer"/>
    <w:basedOn w:val="1"/>
    <w:link w:val="16"/>
    <w:qFormat/>
    <w:uiPriority w:val="0"/>
    <w:pPr>
      <w:tabs>
        <w:tab w:val="center" w:pos="4320"/>
        <w:tab w:val="right" w:pos="8640"/>
      </w:tabs>
    </w:p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pPr>
      <w:tabs>
        <w:tab w:val="left" w:pos="360"/>
        <w:tab w:val="right" w:leader="dot" w:pos="9739"/>
      </w:tabs>
    </w:pPr>
    <w:rPr>
      <w:rFonts w:ascii="Arial" w:hAnsi="Arial" w:cs="Arial"/>
      <w:bCs/>
    </w:rPr>
  </w:style>
  <w:style w:type="paragraph" w:styleId="9">
    <w:name w:val="toc 2"/>
    <w:basedOn w:val="1"/>
    <w:next w:val="1"/>
    <w:uiPriority w:val="39"/>
    <w:pPr>
      <w:tabs>
        <w:tab w:val="left" w:pos="720"/>
        <w:tab w:val="right" w:leader="dot" w:pos="9739"/>
      </w:tabs>
      <w:ind w:left="360"/>
    </w:pPr>
    <w:rPr>
      <w:rFonts w:ascii="Arial" w:hAnsi="Arial" w:cs="Arial"/>
      <w:bCs/>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semiHidden/>
    <w:unhideWhenUsed/>
    <w:uiPriority w:val="99"/>
    <w:rPr>
      <w:color w:val="954F72" w:themeColor="followedHyperlink"/>
      <w:u w:val="single"/>
      <w14:textFill>
        <w14:solidFill>
          <w14:schemeClr w14:val="folHlink"/>
        </w14:solidFill>
      </w14:textFill>
    </w:rPr>
  </w:style>
  <w:style w:type="character" w:styleId="15">
    <w:name w:val="Hyperlink"/>
    <w:uiPriority w:val="99"/>
    <w:rPr>
      <w:color w:val="0000FF"/>
      <w:u w:val="single"/>
    </w:rPr>
  </w:style>
  <w:style w:type="character" w:customStyle="1" w:styleId="16">
    <w:name w:val="页脚 字符"/>
    <w:basedOn w:val="13"/>
    <w:link w:val="6"/>
    <w:qFormat/>
    <w:uiPriority w:val="0"/>
    <w:rPr>
      <w:rFonts w:ascii="Book Antiqua" w:hAnsi="Book Antiqua" w:eastAsia="宋体" w:cs="Times New Roman"/>
      <w:kern w:val="0"/>
      <w:sz w:val="22"/>
      <w:szCs w:val="20"/>
    </w:rPr>
  </w:style>
  <w:style w:type="paragraph" w:customStyle="1" w:styleId="17">
    <w:name w:val="缺省文本"/>
    <w:basedOn w:val="1"/>
    <w:qFormat/>
    <w:uiPriority w:val="0"/>
    <w:pPr>
      <w:widowControl w:val="0"/>
      <w:autoSpaceDE w:val="0"/>
      <w:autoSpaceDN w:val="0"/>
      <w:adjustRightInd w:val="0"/>
    </w:pPr>
    <w:rPr>
      <w:rFonts w:ascii="Times New Roman" w:hAnsi="Times New Roman"/>
      <w:sz w:val="24"/>
    </w:rPr>
  </w:style>
  <w:style w:type="character" w:customStyle="1" w:styleId="18">
    <w:name w:val="页眉 字符"/>
    <w:basedOn w:val="13"/>
    <w:link w:val="7"/>
    <w:qFormat/>
    <w:uiPriority w:val="99"/>
    <w:rPr>
      <w:rFonts w:ascii="Book Antiqua" w:hAnsi="Book Antiqua" w:eastAsia="宋体" w:cs="Times New Roman"/>
      <w:kern w:val="0"/>
      <w:sz w:val="18"/>
      <w:szCs w:val="18"/>
    </w:rPr>
  </w:style>
  <w:style w:type="paragraph" w:styleId="19">
    <w:name w:val="List Paragraph"/>
    <w:basedOn w:val="1"/>
    <w:qFormat/>
    <w:uiPriority w:val="34"/>
    <w:pPr>
      <w:ind w:firstLine="420" w:firstLineChars="200"/>
    </w:pPr>
  </w:style>
  <w:style w:type="paragraph" w:customStyle="1" w:styleId="20">
    <w:name w:val="Revision"/>
    <w:hidden/>
    <w:semiHidden/>
    <w:qFormat/>
    <w:uiPriority w:val="99"/>
    <w:rPr>
      <w:rFonts w:ascii="Book Antiqua" w:hAnsi="Book Antiqua" w:eastAsia="宋体" w:cs="Times New Roman"/>
      <w:kern w:val="0"/>
      <w:sz w:val="22"/>
      <w:szCs w:val="20"/>
      <w:lang w:val="en-US" w:eastAsia="zh-CN" w:bidi="ar-SA"/>
    </w:rPr>
  </w:style>
  <w:style w:type="character" w:customStyle="1" w:styleId="21">
    <w:name w:val="标题 1 字符"/>
    <w:basedOn w:val="13"/>
    <w:link w:val="2"/>
    <w:qFormat/>
    <w:uiPriority w:val="9"/>
    <w:rPr>
      <w:rFonts w:ascii="Book Antiqua" w:hAnsi="Book Antiqua" w:eastAsia="宋体" w:cs="Times New Roman"/>
      <w:b/>
      <w:bCs/>
      <w:kern w:val="44"/>
      <w:sz w:val="44"/>
      <w:szCs w:val="44"/>
    </w:rPr>
  </w:style>
  <w:style w:type="character" w:customStyle="1" w:styleId="22">
    <w:name w:val="标题 2 字符"/>
    <w:basedOn w:val="13"/>
    <w:link w:val="3"/>
    <w:uiPriority w:val="9"/>
    <w:rPr>
      <w:rFonts w:asciiTheme="majorHAnsi" w:hAnsiTheme="majorHAnsi" w:eastAsiaTheme="majorEastAsia" w:cstheme="majorBidi"/>
      <w:b/>
      <w:bCs/>
      <w:kern w:val="0"/>
      <w:sz w:val="32"/>
      <w:szCs w:val="32"/>
    </w:rPr>
  </w:style>
  <w:style w:type="character" w:customStyle="1" w:styleId="23">
    <w:name w:val="标题 3 字符"/>
    <w:basedOn w:val="13"/>
    <w:link w:val="4"/>
    <w:uiPriority w:val="9"/>
    <w:rPr>
      <w:rFonts w:ascii="Book Antiqua" w:hAnsi="Book Antiqua" w:eastAsia="宋体" w:cs="Times New Roman"/>
      <w:b/>
      <w:bCs/>
      <w:kern w:val="0"/>
      <w:sz w:val="32"/>
      <w:szCs w:val="32"/>
    </w:rPr>
  </w:style>
  <w:style w:type="character" w:customStyle="1" w:styleId="24">
    <w:name w:val="Unresolved Mention"/>
    <w:basedOn w:val="13"/>
    <w:semiHidden/>
    <w:unhideWhenUsed/>
    <w:qFormat/>
    <w:uiPriority w:val="99"/>
    <w:rPr>
      <w:color w:val="605E5C"/>
      <w:shd w:val="clear" w:color="auto" w:fill="E1DFDD"/>
    </w:rPr>
  </w:style>
  <w:style w:type="paragraph" w:customStyle="1" w:styleId="25">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F27F28-A495-47A7-955C-F3B360A373E3}">
  <ds:schemaRefs/>
</ds:datastoreItem>
</file>

<file path=docProps/app.xml><?xml version="1.0" encoding="utf-8"?>
<Properties xmlns="http://schemas.openxmlformats.org/officeDocument/2006/extended-properties" xmlns:vt="http://schemas.openxmlformats.org/officeDocument/2006/docPropsVTypes">
  <Template>Normal</Template>
  <Pages>11</Pages>
  <Words>2214</Words>
  <Characters>2406</Characters>
  <Lines>20</Lines>
  <Paragraphs>5</Paragraphs>
  <TotalTime>0</TotalTime>
  <ScaleCrop>false</ScaleCrop>
  <LinksUpToDate>false</LinksUpToDate>
  <CharactersWithSpaces>2435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2022-06-06T10:27:00Z</dcterms:created>
  <dc:creator>温 慶钲</dc:creator>
  <cp:lastModifiedBy>加号Plus</cp:lastModifiedBy>
  <dcterms:modified xsi:type="dcterms:W3CDTF">2023-01-13T16:15:33Z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4B2C91A2F6C4481B8B9FF71128DA56D9</vt:lpwstr>
  </property>
</Properties>
</file>