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la UI”</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1"/>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Historial de Cambios</w:t>
      </w:r>
    </w:p>
    <w:p w:rsidR="00000000" w:rsidDel="00000000" w:rsidP="00000000" w:rsidRDefault="00000000" w:rsidRPr="00000000" w14:paraId="0000001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Céspedes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inicial del documento.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 de las pantallas.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de las principales pantallas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Carmen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-Verificación y actualización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22/11/2021</w:t>
            </w:r>
          </w:p>
        </w:tc>
      </w:tr>
    </w:tbl>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Especificación de Interfaz de Usuario</w:t>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1. Introducción</w:t>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b w:val="1"/>
          <w:sz w:val="24"/>
          <w:szCs w:val="24"/>
          <w:rtl w:val="0"/>
        </w:rPr>
        <w:tab/>
      </w:r>
      <w:r w:rsidDel="00000000" w:rsidR="00000000" w:rsidRPr="00000000">
        <w:rPr>
          <w:sz w:val="20"/>
          <w:szCs w:val="20"/>
          <w:rtl w:val="0"/>
        </w:rPr>
        <w:t xml:space="preserve">En este documento se cubren todos los aspectos concernientes a la interfaz de usuario.</w:t>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ab/>
        <w:t xml:space="preserve">2. Tipo de aplicación</w:t>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ind w:left="720" w:firstLine="0"/>
        <w:jc w:val="both"/>
        <w:rPr>
          <w:sz w:val="20"/>
          <w:szCs w:val="20"/>
        </w:rPr>
      </w:pPr>
      <w:r w:rsidDel="00000000" w:rsidR="00000000" w:rsidRPr="00000000">
        <w:rPr>
          <w:sz w:val="20"/>
          <w:szCs w:val="20"/>
          <w:rtl w:val="0"/>
        </w:rPr>
        <w:t xml:space="preserve">Según el contenido del documento de especificación de requisitos se da a entender que el aplicativo es un módulo de ventas para supermercados u otro tipo de comercio offline. La interfaz se realizará en Java y será un formato de venta de productos offline.</w:t>
      </w:r>
    </w:p>
    <w:p w:rsidR="00000000" w:rsidDel="00000000" w:rsidP="00000000" w:rsidRDefault="00000000" w:rsidRPr="00000000" w14:paraId="00000038">
      <w:pPr>
        <w:ind w:left="720" w:firstLine="0"/>
        <w:jc w:val="both"/>
        <w:rPr>
          <w:sz w:val="20"/>
          <w:szCs w:val="20"/>
        </w:rPr>
      </w:pPr>
      <w:r w:rsidDel="00000000" w:rsidR="00000000" w:rsidRPr="00000000">
        <w:rPr>
          <w:rtl w:val="0"/>
        </w:rPr>
      </w:r>
    </w:p>
    <w:p w:rsidR="00000000" w:rsidDel="00000000" w:rsidP="00000000" w:rsidRDefault="00000000" w:rsidRPr="00000000" w14:paraId="00000039">
      <w:pPr>
        <w:ind w:left="720" w:firstLine="0"/>
        <w:jc w:val="both"/>
        <w:rPr>
          <w:b w:val="1"/>
          <w:sz w:val="24"/>
          <w:szCs w:val="24"/>
        </w:rPr>
      </w:pPr>
      <w:r w:rsidDel="00000000" w:rsidR="00000000" w:rsidRPr="00000000">
        <w:rPr>
          <w:b w:val="1"/>
          <w:sz w:val="24"/>
          <w:szCs w:val="24"/>
          <w:rtl w:val="0"/>
        </w:rPr>
        <w:t xml:space="preserve">3. Tipo de usuarios</w:t>
      </w:r>
    </w:p>
    <w:p w:rsidR="00000000" w:rsidDel="00000000" w:rsidP="00000000" w:rsidRDefault="00000000" w:rsidRPr="00000000" w14:paraId="0000003A">
      <w:pPr>
        <w:ind w:left="720" w:firstLine="0"/>
        <w:jc w:val="both"/>
        <w:rPr>
          <w:b w:val="1"/>
          <w:sz w:val="24"/>
          <w:szCs w:val="24"/>
        </w:rPr>
      </w:pPr>
      <w:r w:rsidDel="00000000" w:rsidR="00000000" w:rsidRPr="00000000">
        <w:rPr>
          <w:rtl w:val="0"/>
        </w:rPr>
      </w:r>
    </w:p>
    <w:p w:rsidR="00000000" w:rsidDel="00000000" w:rsidP="00000000" w:rsidRDefault="00000000" w:rsidRPr="00000000" w14:paraId="0000003B">
      <w:pPr>
        <w:ind w:left="720" w:firstLine="0"/>
        <w:jc w:val="both"/>
        <w:rPr>
          <w:sz w:val="20"/>
          <w:szCs w:val="20"/>
        </w:rPr>
      </w:pPr>
      <w:r w:rsidDel="00000000" w:rsidR="00000000" w:rsidRPr="00000000">
        <w:rPr>
          <w:sz w:val="20"/>
          <w:szCs w:val="20"/>
          <w:rtl w:val="0"/>
        </w:rPr>
        <w:t xml:space="preserve">Al igual que el punto anterior, a partir del documento de especificación de requisitos se da a entender que el aplicativo está construido basándose en cualquier tipo de usuario que así no tenga conocimiento básico en el uso de este tipo de aplicativos, mediante una sencilla capacitación sea capaz de entender el funcionamiento del sistema rápidamente.</w:t>
      </w:r>
    </w:p>
    <w:p w:rsidR="00000000" w:rsidDel="00000000" w:rsidP="00000000" w:rsidRDefault="00000000" w:rsidRPr="00000000" w14:paraId="0000003C">
      <w:pPr>
        <w:ind w:left="720" w:firstLine="0"/>
        <w:jc w:val="both"/>
        <w:rPr>
          <w:sz w:val="20"/>
          <w:szCs w:val="20"/>
        </w:rPr>
      </w:pPr>
      <w:r w:rsidDel="00000000" w:rsidR="00000000" w:rsidRPr="00000000">
        <w:rPr>
          <w:rtl w:val="0"/>
        </w:rPr>
      </w:r>
    </w:p>
    <w:p w:rsidR="00000000" w:rsidDel="00000000" w:rsidP="00000000" w:rsidRDefault="00000000" w:rsidRPr="00000000" w14:paraId="0000003D">
      <w:pPr>
        <w:ind w:left="720" w:firstLine="0"/>
        <w:jc w:val="both"/>
        <w:rPr>
          <w:b w:val="1"/>
          <w:sz w:val="24"/>
          <w:szCs w:val="24"/>
        </w:rPr>
      </w:pPr>
      <w:r w:rsidDel="00000000" w:rsidR="00000000" w:rsidRPr="00000000">
        <w:rPr>
          <w:b w:val="1"/>
          <w:sz w:val="24"/>
          <w:szCs w:val="24"/>
          <w:rtl w:val="0"/>
        </w:rPr>
        <w:t xml:space="preserve">4. Aspecto de la interfaz de usuario.</w:t>
      </w:r>
    </w:p>
    <w:p w:rsidR="00000000" w:rsidDel="00000000" w:rsidP="00000000" w:rsidRDefault="00000000" w:rsidRPr="00000000" w14:paraId="0000003E">
      <w:pPr>
        <w:ind w:left="720" w:firstLine="0"/>
        <w:jc w:val="both"/>
        <w:rPr>
          <w:b w:val="1"/>
          <w:sz w:val="24"/>
          <w:szCs w:val="24"/>
        </w:rPr>
      </w:pPr>
      <w:r w:rsidDel="00000000" w:rsidR="00000000" w:rsidRPr="00000000">
        <w:rPr>
          <w:rtl w:val="0"/>
        </w:rPr>
      </w:r>
    </w:p>
    <w:p w:rsidR="00000000" w:rsidDel="00000000" w:rsidP="00000000" w:rsidRDefault="00000000" w:rsidRPr="00000000" w14:paraId="0000003F">
      <w:pPr>
        <w:ind w:left="720" w:firstLine="0"/>
        <w:jc w:val="both"/>
        <w:rPr>
          <w:sz w:val="20"/>
          <w:szCs w:val="20"/>
        </w:rPr>
      </w:pPr>
      <w:r w:rsidDel="00000000" w:rsidR="00000000" w:rsidRPr="00000000">
        <w:rPr>
          <w:sz w:val="20"/>
          <w:szCs w:val="20"/>
          <w:rtl w:val="0"/>
        </w:rPr>
        <w:t xml:space="preserve">El usuario que usará esta interfaz debe ser capaz de registrarse con sus credenciales, ingresar a su cuenta antes creada, agregar los distintos productos seleccionados por los clientes, visualizar el carrito de compras, visualizar el costo total y validar la compra del usuario. A su vez habrá otro tipo de usuario el cual denominaremos supervisor, el cual podrá ver reportes de ventas de cada usuario vendedor y a su vez podrá consultar el stock en la base de datos y eliminar productos en caso de que haya habido un error o el cliente ya no desee un producto específico.</w:t>
      </w:r>
    </w:p>
    <w:p w:rsidR="00000000" w:rsidDel="00000000" w:rsidP="00000000" w:rsidRDefault="00000000" w:rsidRPr="00000000" w14:paraId="00000040">
      <w:pPr>
        <w:ind w:left="72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sz w:val="20"/>
          <w:szCs w:val="20"/>
          <w:rtl w:val="0"/>
        </w:rPr>
        <w:tab/>
      </w:r>
      <w:r w:rsidDel="00000000" w:rsidR="00000000" w:rsidRPr="00000000">
        <w:rPr>
          <w:b w:val="1"/>
          <w:sz w:val="24"/>
          <w:szCs w:val="24"/>
          <w:rtl w:val="0"/>
        </w:rPr>
        <w:t xml:space="preserve">4.1 Formato de las pantallas</w:t>
      </w:r>
    </w:p>
    <w:p w:rsidR="00000000" w:rsidDel="00000000" w:rsidP="00000000" w:rsidRDefault="00000000" w:rsidRPr="00000000" w14:paraId="00000042">
      <w:pPr>
        <w:ind w:left="0" w:firstLine="0"/>
        <w:jc w:val="both"/>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43">
      <w:pPr>
        <w:ind w:left="720" w:firstLine="0"/>
        <w:jc w:val="both"/>
        <w:rPr>
          <w:sz w:val="20"/>
          <w:szCs w:val="20"/>
        </w:rPr>
      </w:pPr>
      <w:r w:rsidDel="00000000" w:rsidR="00000000" w:rsidRPr="00000000">
        <w:rPr>
          <w:sz w:val="20"/>
          <w:szCs w:val="20"/>
          <w:rtl w:val="0"/>
        </w:rPr>
        <w:t xml:space="preserve">Para el desarrollo del producto para la interfaz nos basaremos en diversos aplicativos tales como las interfaces de cajero de supermercados como plaza vea, metro, Wong, etc. A su vez nos basamos en proyectos tales como </w:t>
      </w:r>
      <w:hyperlink r:id="rId7">
        <w:r w:rsidDel="00000000" w:rsidR="00000000" w:rsidRPr="00000000">
          <w:rPr>
            <w:color w:val="1155cc"/>
            <w:sz w:val="20"/>
            <w:szCs w:val="20"/>
            <w:u w:val="single"/>
            <w:rtl w:val="0"/>
          </w:rPr>
          <w:t xml:space="preserve">https://www.egafutura.com/facturacion/software-gestion-comercial</w:t>
        </w:r>
      </w:hyperlink>
      <w:r w:rsidDel="00000000" w:rsidR="00000000" w:rsidRPr="00000000">
        <w:rPr>
          <w:sz w:val="20"/>
          <w:szCs w:val="20"/>
          <w:rtl w:val="0"/>
        </w:rPr>
        <w:t xml:space="preserve">. </w:t>
      </w:r>
    </w:p>
    <w:p w:rsidR="00000000" w:rsidDel="00000000" w:rsidP="00000000" w:rsidRDefault="00000000" w:rsidRPr="00000000" w14:paraId="00000044">
      <w:pPr>
        <w:ind w:left="1440" w:firstLine="0"/>
        <w:jc w:val="both"/>
        <w:rPr>
          <w:sz w:val="20"/>
          <w:szCs w:val="20"/>
        </w:rPr>
      </w:pPr>
      <w:r w:rsidDel="00000000" w:rsidR="00000000" w:rsidRPr="00000000">
        <w:rPr>
          <w:rtl w:val="0"/>
        </w:rPr>
      </w:r>
    </w:p>
    <w:p w:rsidR="00000000" w:rsidDel="00000000" w:rsidP="00000000" w:rsidRDefault="00000000" w:rsidRPr="00000000" w14:paraId="00000045">
      <w:pPr>
        <w:ind w:left="720" w:firstLine="0"/>
        <w:jc w:val="both"/>
        <w:rPr>
          <w:sz w:val="20"/>
          <w:szCs w:val="20"/>
        </w:rPr>
      </w:pPr>
      <w:r w:rsidDel="00000000" w:rsidR="00000000" w:rsidRPr="00000000">
        <w:rPr>
          <w:sz w:val="20"/>
          <w:szCs w:val="20"/>
          <w:rtl w:val="0"/>
        </w:rPr>
        <w:t xml:space="preserve">Tomando en cuenta la diferencia de nivel en conocimiento básico de informática de los usuarios de nuestro sistema, se diseña una interfaz tomando las características fundamentales de los diversos sistemas contemplados, buscando así una interfaz sencilla, intuitiva y fácil de aprender por cualquier tipo de usuario.</w:t>
      </w:r>
    </w:p>
    <w:p w:rsidR="00000000" w:rsidDel="00000000" w:rsidP="00000000" w:rsidRDefault="00000000" w:rsidRPr="00000000" w14:paraId="00000046">
      <w:pPr>
        <w:ind w:left="1440" w:firstLine="0"/>
        <w:jc w:val="both"/>
        <w:rPr>
          <w:sz w:val="20"/>
          <w:szCs w:val="20"/>
        </w:rPr>
      </w:pPr>
      <w:r w:rsidDel="00000000" w:rsidR="00000000" w:rsidRPr="00000000">
        <w:rPr>
          <w:rtl w:val="0"/>
        </w:rPr>
      </w:r>
    </w:p>
    <w:p w:rsidR="00000000" w:rsidDel="00000000" w:rsidP="00000000" w:rsidRDefault="00000000" w:rsidRPr="00000000" w14:paraId="00000047">
      <w:pPr>
        <w:ind w:left="0" w:firstLine="720"/>
        <w:jc w:val="both"/>
        <w:rPr>
          <w:sz w:val="20"/>
          <w:szCs w:val="20"/>
        </w:rPr>
      </w:pPr>
      <w:r w:rsidDel="00000000" w:rsidR="00000000" w:rsidRPr="00000000">
        <w:rPr>
          <w:sz w:val="20"/>
          <w:szCs w:val="20"/>
          <w:rtl w:val="0"/>
        </w:rPr>
        <w:t xml:space="preserve">Estructura general de las páginas:</w:t>
      </w:r>
    </w:p>
    <w:p w:rsidR="00000000" w:rsidDel="00000000" w:rsidP="00000000" w:rsidRDefault="00000000" w:rsidRPr="00000000" w14:paraId="00000048">
      <w:pPr>
        <w:ind w:left="720" w:firstLine="0"/>
        <w:jc w:val="both"/>
        <w:rPr>
          <w:sz w:val="20"/>
          <w:szCs w:val="20"/>
        </w:rPr>
      </w:pPr>
      <w:r w:rsidDel="00000000" w:rsidR="00000000" w:rsidRPr="00000000">
        <w:rPr>
          <w:sz w:val="20"/>
          <w:szCs w:val="20"/>
          <w:rtl w:val="0"/>
        </w:rPr>
        <w:t xml:space="preserve">En la parte superior podemos encontrar el logo del sistema, debajo de este podemos encontrar el módulo de login, el cual consta de correo y contraseña. </w:t>
      </w:r>
    </w:p>
    <w:p w:rsidR="00000000" w:rsidDel="00000000" w:rsidP="00000000" w:rsidRDefault="00000000" w:rsidRPr="00000000" w14:paraId="00000049">
      <w:pPr>
        <w:ind w:left="720" w:firstLine="0"/>
        <w:jc w:val="both"/>
        <w:rPr>
          <w:sz w:val="20"/>
          <w:szCs w:val="20"/>
        </w:rPr>
      </w:pPr>
      <w:r w:rsidDel="00000000" w:rsidR="00000000" w:rsidRPr="00000000">
        <w:rPr>
          <w:sz w:val="20"/>
          <w:szCs w:val="20"/>
          <w:rtl w:val="0"/>
        </w:rPr>
        <w:t xml:space="preserve">Abajo de este encontramos el botón de iniciar sesión.</w:t>
      </w:r>
    </w:p>
    <w:p w:rsidR="00000000" w:rsidDel="00000000" w:rsidP="00000000" w:rsidRDefault="00000000" w:rsidRPr="00000000" w14:paraId="0000004A">
      <w:pPr>
        <w:ind w:left="720" w:firstLine="0"/>
        <w:jc w:val="both"/>
        <w:rPr>
          <w:sz w:val="20"/>
          <w:szCs w:val="20"/>
        </w:rPr>
      </w:pPr>
      <w:r w:rsidDel="00000000" w:rsidR="00000000" w:rsidRPr="00000000">
        <w:rPr>
          <w:sz w:val="20"/>
          <w:szCs w:val="20"/>
          <w:rtl w:val="0"/>
        </w:rPr>
        <w:t xml:space="preserve">En la parte inferior el registro de  usuario y para finalizar encontramos un apartado de contraseña olvidada.</w:t>
      </w:r>
    </w:p>
    <w:p w:rsidR="00000000" w:rsidDel="00000000" w:rsidP="00000000" w:rsidRDefault="00000000" w:rsidRPr="00000000" w14:paraId="0000004B">
      <w:pPr>
        <w:ind w:left="144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sz w:val="20"/>
          <w:szCs w:val="20"/>
          <w:rtl w:val="0"/>
        </w:rPr>
        <w:tab/>
        <w:t xml:space="preserve">Las acciones más importantes son:</w:t>
      </w:r>
    </w:p>
    <w:p w:rsidR="00000000" w:rsidDel="00000000" w:rsidP="00000000" w:rsidRDefault="00000000" w:rsidRPr="00000000" w14:paraId="0000004D">
      <w:pPr>
        <w:numPr>
          <w:ilvl w:val="0"/>
          <w:numId w:val="2"/>
        </w:numPr>
        <w:ind w:left="720" w:hanging="360"/>
        <w:jc w:val="both"/>
        <w:rPr>
          <w:sz w:val="20"/>
          <w:szCs w:val="20"/>
          <w:u w:val="none"/>
        </w:rPr>
      </w:pPr>
      <w:r w:rsidDel="00000000" w:rsidR="00000000" w:rsidRPr="00000000">
        <w:rPr>
          <w:sz w:val="20"/>
          <w:szCs w:val="20"/>
          <w:rtl w:val="0"/>
        </w:rPr>
        <w:t xml:space="preserve">Portal principal - Modulo de login</w:t>
      </w:r>
    </w:p>
    <w:p w:rsidR="00000000" w:rsidDel="00000000" w:rsidP="00000000" w:rsidRDefault="00000000" w:rsidRPr="00000000" w14:paraId="0000004E">
      <w:pPr>
        <w:ind w:left="720" w:firstLine="0"/>
        <w:jc w:val="both"/>
        <w:rPr>
          <w:sz w:val="20"/>
          <w:szCs w:val="20"/>
        </w:rPr>
      </w:pPr>
      <w:r w:rsidDel="00000000" w:rsidR="00000000" w:rsidRPr="00000000">
        <w:rPr>
          <w:rtl w:val="0"/>
        </w:rPr>
      </w:r>
    </w:p>
    <w:p w:rsidR="00000000" w:rsidDel="00000000" w:rsidP="00000000" w:rsidRDefault="00000000" w:rsidRPr="00000000" w14:paraId="0000004F">
      <w:pPr>
        <w:ind w:left="720" w:firstLine="0"/>
        <w:jc w:val="both"/>
        <w:rPr>
          <w:sz w:val="20"/>
          <w:szCs w:val="20"/>
        </w:rPr>
      </w:pPr>
      <w:r w:rsidDel="00000000" w:rsidR="00000000" w:rsidRPr="00000000">
        <w:rPr>
          <w:sz w:val="20"/>
          <w:szCs w:val="20"/>
          <w:rtl w:val="0"/>
        </w:rPr>
        <w:t xml:space="preserve">a) Permite loguearse con dos campos de correo y contraseña.</w:t>
      </w:r>
    </w:p>
    <w:p w:rsidR="00000000" w:rsidDel="00000000" w:rsidP="00000000" w:rsidRDefault="00000000" w:rsidRPr="00000000" w14:paraId="00000050">
      <w:pPr>
        <w:ind w:left="720" w:firstLine="0"/>
        <w:jc w:val="both"/>
        <w:rPr>
          <w:sz w:val="20"/>
          <w:szCs w:val="20"/>
        </w:rPr>
      </w:pPr>
      <w:r w:rsidDel="00000000" w:rsidR="00000000" w:rsidRPr="00000000">
        <w:rPr>
          <w:rtl w:val="0"/>
        </w:rPr>
      </w:r>
    </w:p>
    <w:p w:rsidR="00000000" w:rsidDel="00000000" w:rsidP="00000000" w:rsidRDefault="00000000" w:rsidRPr="00000000" w14:paraId="00000051">
      <w:pPr>
        <w:ind w:left="720" w:firstLine="0"/>
        <w:jc w:val="both"/>
        <w:rPr>
          <w:sz w:val="20"/>
          <w:szCs w:val="20"/>
        </w:rPr>
      </w:pPr>
      <w:r w:rsidDel="00000000" w:rsidR="00000000" w:rsidRPr="00000000">
        <w:rPr>
          <w:sz w:val="20"/>
          <w:szCs w:val="20"/>
          <w:rtl w:val="0"/>
        </w:rPr>
        <w:t xml:space="preserve">b) Muestra el botón de iniciar sesión, el botón de registro.</w:t>
      </w:r>
    </w:p>
    <w:p w:rsidR="00000000" w:rsidDel="00000000" w:rsidP="00000000" w:rsidRDefault="00000000" w:rsidRPr="00000000" w14:paraId="00000052">
      <w:pPr>
        <w:ind w:left="720" w:firstLine="0"/>
        <w:jc w:val="both"/>
        <w:rPr>
          <w:sz w:val="20"/>
          <w:szCs w:val="20"/>
        </w:rPr>
      </w:pPr>
      <w:r w:rsidDel="00000000" w:rsidR="00000000" w:rsidRPr="00000000">
        <w:rPr>
          <w:rtl w:val="0"/>
        </w:rPr>
      </w:r>
    </w:p>
    <w:p w:rsidR="00000000" w:rsidDel="00000000" w:rsidP="00000000" w:rsidRDefault="00000000" w:rsidRPr="00000000" w14:paraId="00000053">
      <w:pPr>
        <w:ind w:left="720" w:firstLine="0"/>
        <w:jc w:val="both"/>
        <w:rPr>
          <w:sz w:val="20"/>
          <w:szCs w:val="20"/>
        </w:rPr>
      </w:pPr>
      <w:r w:rsidDel="00000000" w:rsidR="00000000" w:rsidRPr="00000000">
        <w:rPr>
          <w:sz w:val="20"/>
          <w:szCs w:val="20"/>
          <w:rtl w:val="0"/>
        </w:rPr>
        <w:t xml:space="preserve">c) A su vez nos presenta un texto que nos insta a registrarnos de no haberlo hecho anteriormente.</w:t>
      </w:r>
    </w:p>
    <w:p w:rsidR="00000000" w:rsidDel="00000000" w:rsidP="00000000" w:rsidRDefault="00000000" w:rsidRPr="00000000" w14:paraId="00000054">
      <w:pPr>
        <w:ind w:left="720" w:firstLine="0"/>
        <w:jc w:val="both"/>
        <w:rPr>
          <w:sz w:val="20"/>
          <w:szCs w:val="20"/>
        </w:rPr>
      </w:pPr>
      <w:r w:rsidDel="00000000" w:rsidR="00000000" w:rsidRPr="00000000">
        <w:rPr>
          <w:rtl w:val="0"/>
        </w:rPr>
      </w:r>
    </w:p>
    <w:p w:rsidR="00000000" w:rsidDel="00000000" w:rsidP="00000000" w:rsidRDefault="00000000" w:rsidRPr="00000000" w14:paraId="00000055">
      <w:pPr>
        <w:ind w:left="720" w:firstLine="0"/>
        <w:jc w:val="both"/>
        <w:rPr>
          <w:sz w:val="20"/>
          <w:szCs w:val="20"/>
        </w:rPr>
      </w:pPr>
      <w:r w:rsidDel="00000000" w:rsidR="00000000" w:rsidRPr="00000000">
        <w:rPr>
          <w:sz w:val="20"/>
          <w:szCs w:val="20"/>
          <w:rtl w:val="0"/>
        </w:rPr>
        <w:t xml:space="preserve">d) Debajo del registro nos encontramos con el apartado de olvidé mi contraseña para poder recuperar la contraseña olvidada.</w:t>
      </w:r>
    </w:p>
    <w:p w:rsidR="00000000" w:rsidDel="00000000" w:rsidP="00000000" w:rsidRDefault="00000000" w:rsidRPr="00000000" w14:paraId="00000056">
      <w:pPr>
        <w:ind w:left="720" w:firstLine="0"/>
        <w:jc w:val="both"/>
        <w:rPr>
          <w:sz w:val="20"/>
          <w:szCs w:val="20"/>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sz w:val="20"/>
          <w:szCs w:val="20"/>
          <w:u w:val="none"/>
        </w:rPr>
      </w:pPr>
      <w:r w:rsidDel="00000000" w:rsidR="00000000" w:rsidRPr="00000000">
        <w:rPr>
          <w:sz w:val="20"/>
          <w:szCs w:val="20"/>
          <w:rtl w:val="0"/>
        </w:rPr>
        <w:t xml:space="preserve">Apartado de registro</w:t>
      </w:r>
    </w:p>
    <w:p w:rsidR="00000000" w:rsidDel="00000000" w:rsidP="00000000" w:rsidRDefault="00000000" w:rsidRPr="00000000" w14:paraId="00000058">
      <w:pPr>
        <w:ind w:left="720" w:firstLine="0"/>
        <w:jc w:val="both"/>
        <w:rPr>
          <w:sz w:val="20"/>
          <w:szCs w:val="20"/>
        </w:rPr>
      </w:pPr>
      <w:r w:rsidDel="00000000" w:rsidR="00000000" w:rsidRPr="00000000">
        <w:rPr>
          <w:rtl w:val="0"/>
        </w:rPr>
      </w:r>
    </w:p>
    <w:p w:rsidR="00000000" w:rsidDel="00000000" w:rsidP="00000000" w:rsidRDefault="00000000" w:rsidRPr="00000000" w14:paraId="00000059">
      <w:pPr>
        <w:ind w:left="720" w:firstLine="0"/>
        <w:jc w:val="both"/>
        <w:rPr>
          <w:sz w:val="20"/>
          <w:szCs w:val="20"/>
        </w:rPr>
      </w:pPr>
      <w:r w:rsidDel="00000000" w:rsidR="00000000" w:rsidRPr="00000000">
        <w:rPr>
          <w:sz w:val="20"/>
          <w:szCs w:val="20"/>
          <w:rtl w:val="0"/>
        </w:rPr>
        <w:t xml:space="preserve">a) Nos encontramos con un logo en la parte superior de la ventana.</w:t>
      </w:r>
    </w:p>
    <w:p w:rsidR="00000000" w:rsidDel="00000000" w:rsidP="00000000" w:rsidRDefault="00000000" w:rsidRPr="00000000" w14:paraId="0000005A">
      <w:pPr>
        <w:ind w:left="720" w:firstLine="0"/>
        <w:jc w:val="both"/>
        <w:rPr>
          <w:sz w:val="20"/>
          <w:szCs w:val="20"/>
        </w:rPr>
      </w:pPr>
      <w:r w:rsidDel="00000000" w:rsidR="00000000" w:rsidRPr="00000000">
        <w:rPr>
          <w:rtl w:val="0"/>
        </w:rPr>
      </w:r>
    </w:p>
    <w:p w:rsidR="00000000" w:rsidDel="00000000" w:rsidP="00000000" w:rsidRDefault="00000000" w:rsidRPr="00000000" w14:paraId="0000005B">
      <w:pPr>
        <w:ind w:left="720" w:firstLine="0"/>
        <w:jc w:val="both"/>
        <w:rPr>
          <w:sz w:val="20"/>
          <w:szCs w:val="20"/>
        </w:rPr>
      </w:pPr>
      <w:r w:rsidDel="00000000" w:rsidR="00000000" w:rsidRPr="00000000">
        <w:rPr>
          <w:sz w:val="20"/>
          <w:szCs w:val="20"/>
          <w:rtl w:val="0"/>
        </w:rPr>
        <w:t xml:space="preserve">b) Debajo nos encontramos con diversos campos que nos solicitarán información básica para poder registrarnos correctamente.</w:t>
      </w:r>
    </w:p>
    <w:p w:rsidR="00000000" w:rsidDel="00000000" w:rsidP="00000000" w:rsidRDefault="00000000" w:rsidRPr="00000000" w14:paraId="0000005C">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5D">
      <w:pPr>
        <w:ind w:left="720" w:firstLine="0"/>
        <w:jc w:val="both"/>
        <w:rPr>
          <w:sz w:val="20"/>
          <w:szCs w:val="20"/>
        </w:rPr>
      </w:pPr>
      <w:r w:rsidDel="00000000" w:rsidR="00000000" w:rsidRPr="00000000">
        <w:rPr>
          <w:sz w:val="20"/>
          <w:szCs w:val="20"/>
          <w:rtl w:val="0"/>
        </w:rPr>
        <w:t xml:space="preserve">c) Finalmente nos encontramos tanto con el botón de registro el cual nos finaliza el registro y un botón de cancelar en caso hayamos entrado por error a este apartado.</w:t>
      </w:r>
    </w:p>
    <w:p w:rsidR="00000000" w:rsidDel="00000000" w:rsidP="00000000" w:rsidRDefault="00000000" w:rsidRPr="00000000" w14:paraId="0000005E">
      <w:pPr>
        <w:ind w:left="720" w:firstLine="0"/>
        <w:jc w:val="both"/>
        <w:rPr>
          <w:sz w:val="20"/>
          <w:szCs w:val="20"/>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sz w:val="20"/>
          <w:szCs w:val="20"/>
          <w:u w:val="none"/>
        </w:rPr>
      </w:pPr>
      <w:r w:rsidDel="00000000" w:rsidR="00000000" w:rsidRPr="00000000">
        <w:rPr>
          <w:sz w:val="20"/>
          <w:szCs w:val="20"/>
          <w:rtl w:val="0"/>
        </w:rPr>
        <w:t xml:space="preserve">Recuperar Contraseña</w:t>
      </w:r>
    </w:p>
    <w:p w:rsidR="00000000" w:rsidDel="00000000" w:rsidP="00000000" w:rsidRDefault="00000000" w:rsidRPr="00000000" w14:paraId="00000060">
      <w:pPr>
        <w:ind w:left="720" w:firstLine="0"/>
        <w:jc w:val="both"/>
        <w:rPr>
          <w:sz w:val="20"/>
          <w:szCs w:val="20"/>
        </w:rPr>
      </w:pPr>
      <w:r w:rsidDel="00000000" w:rsidR="00000000" w:rsidRPr="00000000">
        <w:rPr>
          <w:rtl w:val="0"/>
        </w:rPr>
      </w:r>
    </w:p>
    <w:p w:rsidR="00000000" w:rsidDel="00000000" w:rsidP="00000000" w:rsidRDefault="00000000" w:rsidRPr="00000000" w14:paraId="00000061">
      <w:pPr>
        <w:ind w:left="720" w:firstLine="0"/>
        <w:jc w:val="both"/>
        <w:rPr>
          <w:sz w:val="20"/>
          <w:szCs w:val="20"/>
        </w:rPr>
      </w:pPr>
      <w:r w:rsidDel="00000000" w:rsidR="00000000" w:rsidRPr="00000000">
        <w:rPr>
          <w:sz w:val="20"/>
          <w:szCs w:val="20"/>
          <w:rtl w:val="0"/>
        </w:rPr>
        <w:t xml:space="preserve">a) Nos encontramos con un mensaje el cual detalla la funcionalidad de este módulo.</w:t>
      </w:r>
    </w:p>
    <w:p w:rsidR="00000000" w:rsidDel="00000000" w:rsidP="00000000" w:rsidRDefault="00000000" w:rsidRPr="00000000" w14:paraId="00000062">
      <w:pPr>
        <w:ind w:left="720" w:firstLine="0"/>
        <w:jc w:val="both"/>
        <w:rPr>
          <w:sz w:val="20"/>
          <w:szCs w:val="20"/>
        </w:rPr>
      </w:pPr>
      <w:r w:rsidDel="00000000" w:rsidR="00000000" w:rsidRPr="00000000">
        <w:rPr>
          <w:rtl w:val="0"/>
        </w:rPr>
      </w:r>
    </w:p>
    <w:p w:rsidR="00000000" w:rsidDel="00000000" w:rsidP="00000000" w:rsidRDefault="00000000" w:rsidRPr="00000000" w14:paraId="00000063">
      <w:pPr>
        <w:ind w:left="720" w:firstLine="0"/>
        <w:jc w:val="both"/>
        <w:rPr>
          <w:sz w:val="20"/>
          <w:szCs w:val="20"/>
        </w:rPr>
      </w:pPr>
      <w:r w:rsidDel="00000000" w:rsidR="00000000" w:rsidRPr="00000000">
        <w:rPr>
          <w:sz w:val="20"/>
          <w:szCs w:val="20"/>
          <w:rtl w:val="0"/>
        </w:rPr>
        <w:t xml:space="preserve">b) En el centro de la página nos encontramos con tres campos para rellenar datos mediante los cuales podremos recuperar nuestra contraseña.</w:t>
      </w:r>
    </w:p>
    <w:p w:rsidR="00000000" w:rsidDel="00000000" w:rsidP="00000000" w:rsidRDefault="00000000" w:rsidRPr="00000000" w14:paraId="00000064">
      <w:pPr>
        <w:ind w:left="720" w:firstLine="0"/>
        <w:jc w:val="both"/>
        <w:rPr>
          <w:sz w:val="20"/>
          <w:szCs w:val="20"/>
        </w:rPr>
      </w:pPr>
      <w:r w:rsidDel="00000000" w:rsidR="00000000" w:rsidRPr="00000000">
        <w:rPr>
          <w:rtl w:val="0"/>
        </w:rPr>
      </w:r>
    </w:p>
    <w:p w:rsidR="00000000" w:rsidDel="00000000" w:rsidP="00000000" w:rsidRDefault="00000000" w:rsidRPr="00000000" w14:paraId="00000065">
      <w:pPr>
        <w:ind w:left="720" w:firstLine="0"/>
        <w:jc w:val="both"/>
        <w:rPr>
          <w:sz w:val="20"/>
          <w:szCs w:val="20"/>
        </w:rPr>
      </w:pPr>
      <w:r w:rsidDel="00000000" w:rsidR="00000000" w:rsidRPr="00000000">
        <w:rPr>
          <w:sz w:val="20"/>
          <w:szCs w:val="20"/>
          <w:rtl w:val="0"/>
        </w:rPr>
        <w:t xml:space="preserve">c) Finalmente los botones tanto de recuperar contraseña como el de cancelar.</w:t>
      </w:r>
    </w:p>
    <w:p w:rsidR="00000000" w:rsidDel="00000000" w:rsidP="00000000" w:rsidRDefault="00000000" w:rsidRPr="00000000" w14:paraId="00000066">
      <w:pPr>
        <w:ind w:left="720" w:firstLine="0"/>
        <w:jc w:val="both"/>
        <w:rPr>
          <w:sz w:val="20"/>
          <w:szCs w:val="20"/>
        </w:rPr>
      </w:pPr>
      <w:r w:rsidDel="00000000" w:rsidR="00000000" w:rsidRPr="00000000">
        <w:rPr>
          <w:rtl w:val="0"/>
        </w:rPr>
      </w:r>
    </w:p>
    <w:p w:rsidR="00000000" w:rsidDel="00000000" w:rsidP="00000000" w:rsidRDefault="00000000" w:rsidRPr="00000000" w14:paraId="00000067">
      <w:pPr>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jc w:val="both"/>
        <w:rPr>
          <w:b w:val="1"/>
          <w:sz w:val="20"/>
          <w:szCs w:val="20"/>
        </w:rPr>
      </w:pPr>
      <w:r w:rsidDel="00000000" w:rsidR="00000000" w:rsidRPr="00000000">
        <w:rPr>
          <w:sz w:val="20"/>
          <w:szCs w:val="20"/>
          <w:rtl w:val="0"/>
        </w:rPr>
        <w:tab/>
        <w:tab/>
      </w:r>
      <w:r w:rsidDel="00000000" w:rsidR="00000000" w:rsidRPr="00000000">
        <w:rPr>
          <w:b w:val="1"/>
          <w:sz w:val="20"/>
          <w:szCs w:val="20"/>
          <w:rtl w:val="0"/>
        </w:rPr>
        <w:t xml:space="preserve">4.1.1. Pantalla Principal - Login</w:t>
      </w:r>
    </w:p>
    <w:p w:rsidR="00000000" w:rsidDel="00000000" w:rsidP="00000000" w:rsidRDefault="00000000" w:rsidRPr="00000000" w14:paraId="00000069">
      <w:pPr>
        <w:ind w:left="0" w:firstLine="0"/>
        <w:jc w:val="center"/>
        <w:rPr>
          <w:b w:val="1"/>
          <w:sz w:val="20"/>
          <w:szCs w:val="20"/>
        </w:rPr>
      </w:pPr>
      <w:r w:rsidDel="00000000" w:rsidR="00000000" w:rsidRPr="00000000">
        <w:rPr>
          <w:b w:val="1"/>
          <w:sz w:val="20"/>
          <w:szCs w:val="20"/>
        </w:rPr>
        <w:drawing>
          <wp:inline distB="114300" distT="114300" distL="114300" distR="114300">
            <wp:extent cx="4095750" cy="63912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9575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b w:val="1"/>
          <w:sz w:val="20"/>
          <w:szCs w:val="20"/>
        </w:rPr>
      </w:pPr>
      <w:r w:rsidDel="00000000" w:rsidR="00000000" w:rsidRPr="00000000">
        <w:rPr>
          <w:rtl w:val="0"/>
        </w:rPr>
      </w:r>
    </w:p>
    <w:p w:rsidR="00000000" w:rsidDel="00000000" w:rsidP="00000000" w:rsidRDefault="00000000" w:rsidRPr="00000000" w14:paraId="0000006B">
      <w:pPr>
        <w:ind w:left="0" w:firstLine="720"/>
        <w:jc w:val="both"/>
        <w:rPr>
          <w:b w:val="1"/>
          <w:sz w:val="20"/>
          <w:szCs w:val="20"/>
        </w:rPr>
      </w:pPr>
      <w:r w:rsidDel="00000000" w:rsidR="00000000" w:rsidRPr="00000000">
        <w:rPr>
          <w:b w:val="1"/>
          <w:sz w:val="20"/>
          <w:szCs w:val="20"/>
          <w:rtl w:val="0"/>
        </w:rPr>
        <w:t xml:space="preserve">4.1.2. Pantalla de Registro.</w:t>
      </w:r>
    </w:p>
    <w:p w:rsidR="00000000" w:rsidDel="00000000" w:rsidP="00000000" w:rsidRDefault="00000000" w:rsidRPr="00000000" w14:paraId="0000006C">
      <w:pPr>
        <w:ind w:left="0" w:firstLine="720"/>
        <w:jc w:val="both"/>
        <w:rPr>
          <w:b w:val="1"/>
          <w:sz w:val="20"/>
          <w:szCs w:val="20"/>
        </w:rPr>
      </w:pPr>
      <w:r w:rsidDel="00000000" w:rsidR="00000000" w:rsidRPr="00000000">
        <w:rPr>
          <w:b w:val="1"/>
          <w:sz w:val="20"/>
          <w:szCs w:val="20"/>
        </w:rPr>
        <w:drawing>
          <wp:inline distB="114300" distT="114300" distL="114300" distR="114300">
            <wp:extent cx="4762500" cy="64389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625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720"/>
        <w:jc w:val="both"/>
        <w:rPr>
          <w:b w:val="1"/>
          <w:sz w:val="20"/>
          <w:szCs w:val="20"/>
        </w:rPr>
      </w:pPr>
      <w:r w:rsidDel="00000000" w:rsidR="00000000" w:rsidRPr="00000000">
        <w:rPr>
          <w:b w:val="1"/>
          <w:sz w:val="20"/>
          <w:szCs w:val="20"/>
          <w:rtl w:val="0"/>
        </w:rPr>
        <w:t xml:space="preserve">4.1.3. Pantalla de Recuperar contraseña</w:t>
      </w:r>
    </w:p>
    <w:p w:rsidR="00000000" w:rsidDel="00000000" w:rsidP="00000000" w:rsidRDefault="00000000" w:rsidRPr="00000000" w14:paraId="0000006E">
      <w:pPr>
        <w:ind w:left="0" w:firstLine="720"/>
        <w:jc w:val="both"/>
        <w:rPr>
          <w:b w:val="1"/>
          <w:sz w:val="20"/>
          <w:szCs w:val="20"/>
        </w:rPr>
      </w:pPr>
      <w:r w:rsidDel="00000000" w:rsidR="00000000" w:rsidRPr="00000000">
        <w:rPr>
          <w:b w:val="1"/>
          <w:sz w:val="20"/>
          <w:szCs w:val="20"/>
        </w:rPr>
        <w:drawing>
          <wp:inline distB="114300" distT="114300" distL="114300" distR="114300">
            <wp:extent cx="4591050" cy="5715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91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720"/>
        <w:jc w:val="both"/>
        <w:rPr>
          <w:b w:val="1"/>
          <w:sz w:val="20"/>
          <w:szCs w:val="20"/>
        </w:rPr>
      </w:pPr>
      <w:r w:rsidDel="00000000" w:rsidR="00000000" w:rsidRPr="00000000">
        <w:rPr>
          <w:b w:val="1"/>
          <w:sz w:val="20"/>
          <w:szCs w:val="20"/>
          <w:rtl w:val="0"/>
        </w:rPr>
        <w:t xml:space="preserve">4.1.4. Interfaz Cliente</w:t>
      </w:r>
    </w:p>
    <w:p w:rsidR="00000000" w:rsidDel="00000000" w:rsidP="00000000" w:rsidRDefault="00000000" w:rsidRPr="00000000" w14:paraId="00000070">
      <w:pPr>
        <w:ind w:left="0" w:firstLine="720"/>
        <w:jc w:val="both"/>
        <w:rPr>
          <w:b w:val="1"/>
          <w:sz w:val="20"/>
          <w:szCs w:val="20"/>
        </w:rPr>
      </w:pPr>
      <w:r w:rsidDel="00000000" w:rsidR="00000000" w:rsidRPr="00000000">
        <w:rPr>
          <w:b w:val="1"/>
          <w:sz w:val="20"/>
          <w:szCs w:val="20"/>
        </w:rPr>
        <w:drawing>
          <wp:inline distB="114300" distT="114300" distL="114300" distR="114300">
            <wp:extent cx="5731200" cy="2984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720"/>
        <w:jc w:val="both"/>
        <w:rPr>
          <w:b w:val="1"/>
          <w:sz w:val="20"/>
          <w:szCs w:val="20"/>
        </w:rPr>
      </w:pPr>
      <w:r w:rsidDel="00000000" w:rsidR="00000000" w:rsidRPr="00000000">
        <w:rPr>
          <w:b w:val="1"/>
          <w:sz w:val="20"/>
          <w:szCs w:val="20"/>
          <w:rtl w:val="0"/>
        </w:rPr>
        <w:t xml:space="preserve">4.1.3.1. Comprar</w:t>
      </w:r>
    </w:p>
    <w:p w:rsidR="00000000" w:rsidDel="00000000" w:rsidP="00000000" w:rsidRDefault="00000000" w:rsidRPr="00000000" w14:paraId="00000072">
      <w:pPr>
        <w:ind w:left="0" w:firstLine="720"/>
        <w:jc w:val="both"/>
        <w:rPr>
          <w:b w:val="1"/>
          <w:sz w:val="20"/>
          <w:szCs w:val="20"/>
        </w:rPr>
      </w:pPr>
      <w:r w:rsidDel="00000000" w:rsidR="00000000" w:rsidRPr="00000000">
        <w:rPr>
          <w:rtl w:val="0"/>
        </w:rPr>
      </w:r>
    </w:p>
    <w:p w:rsidR="00000000" w:rsidDel="00000000" w:rsidP="00000000" w:rsidRDefault="00000000" w:rsidRPr="00000000" w14:paraId="00000073">
      <w:pPr>
        <w:ind w:left="0" w:firstLine="720"/>
        <w:jc w:val="both"/>
        <w:rPr>
          <w:b w:val="1"/>
          <w:sz w:val="20"/>
          <w:szCs w:val="20"/>
        </w:rPr>
      </w:pPr>
      <w:r w:rsidDel="00000000" w:rsidR="00000000" w:rsidRPr="00000000">
        <w:rPr>
          <w:b w:val="1"/>
          <w:sz w:val="20"/>
          <w:szCs w:val="20"/>
          <w:rtl w:val="0"/>
        </w:rPr>
        <w:t xml:space="preserve">4.1.5. Interfaz colaboradores</w:t>
      </w:r>
    </w:p>
    <w:p w:rsidR="00000000" w:rsidDel="00000000" w:rsidP="00000000" w:rsidRDefault="00000000" w:rsidRPr="00000000" w14:paraId="00000074">
      <w:pPr>
        <w:ind w:left="0" w:firstLine="720"/>
        <w:jc w:val="both"/>
        <w:rPr>
          <w:b w:val="1"/>
          <w:sz w:val="20"/>
          <w:szCs w:val="20"/>
        </w:rPr>
      </w:pPr>
      <w:r w:rsidDel="00000000" w:rsidR="00000000" w:rsidRPr="00000000">
        <w:rPr>
          <w:b w:val="1"/>
          <w:sz w:val="20"/>
          <w:szCs w:val="20"/>
        </w:rPr>
        <w:drawing>
          <wp:inline distB="114300" distT="114300" distL="114300" distR="114300">
            <wp:extent cx="5731200" cy="3009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720"/>
        <w:jc w:val="both"/>
        <w:rPr>
          <w:b w:val="1"/>
          <w:sz w:val="20"/>
          <w:szCs w:val="20"/>
        </w:rPr>
      </w:pPr>
      <w:r w:rsidDel="00000000" w:rsidR="00000000" w:rsidRPr="00000000">
        <w:rPr>
          <w:b w:val="1"/>
          <w:sz w:val="20"/>
          <w:szCs w:val="20"/>
          <w:rtl w:val="0"/>
        </w:rPr>
        <w:t xml:space="preserve">4.1.5.1. Mantenimiento de Colaboradores</w:t>
      </w:r>
    </w:p>
    <w:p w:rsidR="00000000" w:rsidDel="00000000" w:rsidP="00000000" w:rsidRDefault="00000000" w:rsidRPr="00000000" w14:paraId="00000076">
      <w:pPr>
        <w:ind w:left="0" w:firstLine="720"/>
        <w:jc w:val="both"/>
        <w:rPr>
          <w:b w:val="1"/>
          <w:sz w:val="20"/>
          <w:szCs w:val="20"/>
        </w:rPr>
      </w:pPr>
      <w:r w:rsidDel="00000000" w:rsidR="00000000" w:rsidRPr="00000000">
        <w:rPr>
          <w:b w:val="1"/>
          <w:sz w:val="20"/>
          <w:szCs w:val="20"/>
          <w:rtl w:val="0"/>
        </w:rPr>
        <w:t xml:space="preserve">4.1.5.2. Mantenimiento de Productos</w:t>
      </w:r>
    </w:p>
    <w:p w:rsidR="00000000" w:rsidDel="00000000" w:rsidP="00000000" w:rsidRDefault="00000000" w:rsidRPr="00000000" w14:paraId="00000077">
      <w:pPr>
        <w:ind w:left="0" w:firstLine="720"/>
        <w:jc w:val="both"/>
        <w:rPr>
          <w:b w:val="1"/>
          <w:sz w:val="20"/>
          <w:szCs w:val="20"/>
        </w:rPr>
      </w:pPr>
      <w:r w:rsidDel="00000000" w:rsidR="00000000" w:rsidRPr="00000000">
        <w:rPr>
          <w:b w:val="1"/>
          <w:sz w:val="20"/>
          <w:szCs w:val="20"/>
        </w:rPr>
        <w:drawing>
          <wp:inline distB="114300" distT="114300" distL="114300" distR="114300">
            <wp:extent cx="5731200" cy="3009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gafutura.com/facturacion/software-gestion-comercial"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