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57341" w14:textId="77777777" w:rsidR="003C64D4" w:rsidRDefault="003C64D4">
      <w:pPr>
        <w:jc w:val="center"/>
        <w:rPr>
          <w:rFonts w:ascii="Arial" w:eastAsia="Arial" w:hAnsi="Arial" w:cs="Arial"/>
          <w:b/>
          <w:bCs/>
          <w:sz w:val="48"/>
          <w:szCs w:val="48"/>
        </w:rPr>
      </w:pPr>
    </w:p>
    <w:p w14:paraId="3AB3936D" w14:textId="77777777" w:rsidR="003C64D4" w:rsidRDefault="003C64D4">
      <w:pPr>
        <w:jc w:val="center"/>
        <w:rPr>
          <w:rFonts w:ascii="Arial" w:eastAsia="Arial" w:hAnsi="Arial" w:cs="Arial"/>
          <w:b/>
          <w:bCs/>
          <w:sz w:val="48"/>
          <w:szCs w:val="48"/>
        </w:rPr>
      </w:pPr>
    </w:p>
    <w:p w14:paraId="162B9E88" w14:textId="77777777" w:rsidR="003C64D4" w:rsidRDefault="003C64D4">
      <w:pPr>
        <w:rPr>
          <w:rFonts w:ascii="Arial" w:eastAsia="Arial" w:hAnsi="Arial" w:cs="Arial"/>
          <w:b/>
          <w:bCs/>
          <w:sz w:val="48"/>
          <w:szCs w:val="48"/>
        </w:rPr>
      </w:pPr>
    </w:p>
    <w:p w14:paraId="226D8A65" w14:textId="77777777" w:rsidR="003C64D4" w:rsidRDefault="003C64D4">
      <w:pPr>
        <w:jc w:val="center"/>
        <w:rPr>
          <w:rFonts w:ascii="Arial" w:eastAsia="Arial" w:hAnsi="Arial" w:cs="Arial"/>
          <w:b/>
          <w:bCs/>
          <w:sz w:val="48"/>
          <w:szCs w:val="48"/>
        </w:rPr>
      </w:pPr>
    </w:p>
    <w:p w14:paraId="5F630700" w14:textId="77777777" w:rsidR="003C64D4" w:rsidRDefault="00000000">
      <w:pPr>
        <w:jc w:val="center"/>
        <w:rPr>
          <w:rFonts w:ascii="Arial" w:eastAsia="Arial" w:hAnsi="Arial" w:cs="Arial"/>
          <w:b/>
          <w:bCs/>
          <w:sz w:val="48"/>
          <w:szCs w:val="48"/>
        </w:rPr>
      </w:pPr>
      <w:r>
        <w:rPr>
          <w:rFonts w:ascii="Arial" w:eastAsia="Arial" w:hAnsi="Arial" w:cs="Arial"/>
          <w:b/>
          <w:bCs/>
          <w:sz w:val="48"/>
          <w:szCs w:val="48"/>
        </w:rPr>
        <w:t>Informe Proyecto</w:t>
      </w:r>
    </w:p>
    <w:p w14:paraId="751081AF" w14:textId="77777777" w:rsidR="003C64D4" w:rsidRDefault="00000000">
      <w:pPr>
        <w:jc w:val="center"/>
        <w:rPr>
          <w:rFonts w:ascii="Arial" w:eastAsia="Arial" w:hAnsi="Arial" w:cs="Arial"/>
          <w:b/>
          <w:bCs/>
          <w:sz w:val="48"/>
          <w:szCs w:val="48"/>
        </w:rPr>
      </w:pPr>
      <w:proofErr w:type="spellStart"/>
      <w:r>
        <w:rPr>
          <w:rFonts w:ascii="Arial" w:eastAsia="Arial" w:hAnsi="Arial" w:cs="Arial"/>
          <w:b/>
          <w:bCs/>
          <w:sz w:val="48"/>
          <w:szCs w:val="48"/>
        </w:rPr>
        <w:t>Capstone</w:t>
      </w:r>
      <w:proofErr w:type="spellEnd"/>
    </w:p>
    <w:p w14:paraId="154C0BFD" w14:textId="77777777" w:rsidR="003C64D4" w:rsidRDefault="00000000">
      <w:pPr>
        <w:jc w:val="center"/>
        <w:rPr>
          <w:rFonts w:ascii="Arial" w:eastAsia="Arial" w:hAnsi="Arial" w:cs="Arial"/>
          <w:b/>
          <w:bCs/>
          <w:sz w:val="32"/>
          <w:szCs w:val="32"/>
        </w:rPr>
      </w:pPr>
      <w:r>
        <w:rPr>
          <w:rFonts w:ascii="Arial" w:eastAsia="Arial" w:hAnsi="Arial" w:cs="Arial"/>
          <w:b/>
          <w:bCs/>
          <w:sz w:val="32"/>
          <w:szCs w:val="32"/>
        </w:rPr>
        <w:t>Sección-003D</w:t>
      </w:r>
    </w:p>
    <w:p w14:paraId="2174B4AA" w14:textId="77777777" w:rsidR="003C64D4" w:rsidRDefault="003C64D4">
      <w:pPr>
        <w:jc w:val="center"/>
        <w:rPr>
          <w:rFonts w:ascii="Arial" w:eastAsia="Arial" w:hAnsi="Arial" w:cs="Arial"/>
          <w:b/>
          <w:bCs/>
          <w:sz w:val="48"/>
          <w:szCs w:val="48"/>
        </w:rPr>
      </w:pPr>
    </w:p>
    <w:p w14:paraId="1543A9BD" w14:textId="77777777" w:rsidR="003C64D4" w:rsidRDefault="00000000">
      <w:pPr>
        <w:jc w:val="center"/>
        <w:rPr>
          <w:rFonts w:ascii="Arial" w:eastAsia="Arial" w:hAnsi="Arial" w:cs="Arial"/>
          <w:b/>
          <w:bCs/>
          <w:sz w:val="48"/>
          <w:szCs w:val="48"/>
        </w:rPr>
      </w:pPr>
      <w:r>
        <w:rPr>
          <w:rFonts w:ascii="Arial" w:eastAsia="Arial" w:hAnsi="Arial" w:cs="Arial"/>
          <w:b/>
          <w:bCs/>
          <w:sz w:val="48"/>
          <w:szCs w:val="48"/>
        </w:rPr>
        <w:t xml:space="preserve">App de Finanzas Personales </w:t>
      </w:r>
    </w:p>
    <w:p w14:paraId="5FD3722D" w14:textId="77777777" w:rsidR="003C64D4" w:rsidRDefault="003C64D4">
      <w:pPr>
        <w:jc w:val="center"/>
        <w:rPr>
          <w:rFonts w:ascii="Arial" w:eastAsia="Arial" w:hAnsi="Arial" w:cs="Arial"/>
          <w:b/>
          <w:bCs/>
          <w:sz w:val="48"/>
          <w:szCs w:val="48"/>
        </w:rPr>
      </w:pPr>
    </w:p>
    <w:p w14:paraId="4DD0233B" w14:textId="77777777" w:rsidR="003C64D4" w:rsidRDefault="00000000">
      <w:pPr>
        <w:jc w:val="right"/>
        <w:rPr>
          <w:rFonts w:ascii="Arial" w:eastAsia="Arial" w:hAnsi="Arial" w:cs="Arial"/>
          <w:b/>
          <w:bCs/>
          <w:i/>
          <w:iCs/>
          <w:sz w:val="32"/>
          <w:szCs w:val="32"/>
        </w:rPr>
      </w:pPr>
      <w:r>
        <w:rPr>
          <w:rFonts w:ascii="Arial" w:eastAsia="Arial" w:hAnsi="Arial" w:cs="Arial"/>
          <w:b/>
          <w:bCs/>
          <w:i/>
          <w:iCs/>
          <w:sz w:val="32"/>
          <w:szCs w:val="32"/>
        </w:rPr>
        <w:t>Integrantes:</w:t>
      </w:r>
    </w:p>
    <w:p w14:paraId="44E46414" w14:textId="77777777" w:rsidR="003C64D4" w:rsidRDefault="00000000">
      <w:pPr>
        <w:jc w:val="right"/>
        <w:rPr>
          <w:rFonts w:ascii="Arial" w:eastAsia="Arial" w:hAnsi="Arial" w:cs="Arial"/>
          <w:i/>
          <w:iCs/>
          <w:sz w:val="32"/>
          <w:szCs w:val="32"/>
        </w:rPr>
      </w:pPr>
      <w:r>
        <w:rPr>
          <w:rFonts w:ascii="Arial" w:eastAsia="Arial" w:hAnsi="Arial" w:cs="Arial"/>
          <w:i/>
          <w:iCs/>
          <w:sz w:val="32"/>
          <w:szCs w:val="32"/>
        </w:rPr>
        <w:t>Cristopher Arredondo</w:t>
      </w:r>
    </w:p>
    <w:p w14:paraId="08E01E59" w14:textId="77777777" w:rsidR="003C64D4" w:rsidRDefault="00000000">
      <w:pPr>
        <w:jc w:val="right"/>
        <w:rPr>
          <w:rFonts w:ascii="Arial" w:eastAsia="Arial" w:hAnsi="Arial" w:cs="Arial"/>
          <w:i/>
          <w:iCs/>
          <w:sz w:val="32"/>
          <w:szCs w:val="32"/>
        </w:rPr>
      </w:pPr>
      <w:r>
        <w:rPr>
          <w:rFonts w:ascii="Arial" w:eastAsia="Arial" w:hAnsi="Arial" w:cs="Arial"/>
          <w:i/>
          <w:iCs/>
          <w:sz w:val="32"/>
          <w:szCs w:val="32"/>
        </w:rPr>
        <w:t>Angel Cea</w:t>
      </w:r>
    </w:p>
    <w:p w14:paraId="18F8EFF6" w14:textId="77777777" w:rsidR="003C64D4" w:rsidRDefault="003C64D4">
      <w:pPr>
        <w:jc w:val="right"/>
        <w:rPr>
          <w:rFonts w:ascii="Arial" w:eastAsia="Arial" w:hAnsi="Arial" w:cs="Arial"/>
          <w:i/>
          <w:iCs/>
          <w:sz w:val="32"/>
          <w:szCs w:val="32"/>
        </w:rPr>
      </w:pPr>
    </w:p>
    <w:p w14:paraId="211A699D" w14:textId="77777777" w:rsidR="003C64D4" w:rsidRDefault="003C64D4">
      <w:pPr>
        <w:jc w:val="right"/>
        <w:rPr>
          <w:rFonts w:ascii="Arial" w:eastAsia="Arial" w:hAnsi="Arial" w:cs="Arial"/>
          <w:i/>
          <w:iCs/>
          <w:sz w:val="32"/>
          <w:szCs w:val="32"/>
        </w:rPr>
      </w:pPr>
    </w:p>
    <w:p w14:paraId="0D527D30" w14:textId="77777777" w:rsidR="003C64D4" w:rsidRDefault="003C64D4">
      <w:pPr>
        <w:jc w:val="right"/>
        <w:rPr>
          <w:rFonts w:ascii="Arial" w:eastAsia="Arial" w:hAnsi="Arial" w:cs="Arial"/>
          <w:i/>
          <w:iCs/>
          <w:sz w:val="32"/>
          <w:szCs w:val="32"/>
        </w:rPr>
      </w:pPr>
    </w:p>
    <w:p w14:paraId="6BB57D56" w14:textId="77777777" w:rsidR="005069F3" w:rsidRDefault="005069F3">
      <w:pPr>
        <w:jc w:val="right"/>
        <w:rPr>
          <w:rFonts w:ascii="Arial" w:eastAsia="Arial" w:hAnsi="Arial" w:cs="Arial"/>
          <w:i/>
          <w:iCs/>
          <w:sz w:val="32"/>
          <w:szCs w:val="32"/>
        </w:rPr>
      </w:pPr>
    </w:p>
    <w:p w14:paraId="1A47E276" w14:textId="77777777" w:rsidR="005069F3" w:rsidRDefault="005069F3">
      <w:pPr>
        <w:jc w:val="right"/>
        <w:rPr>
          <w:rFonts w:ascii="Arial" w:eastAsia="Arial" w:hAnsi="Arial" w:cs="Arial"/>
          <w:i/>
          <w:iCs/>
          <w:sz w:val="32"/>
          <w:szCs w:val="32"/>
        </w:rPr>
      </w:pPr>
    </w:p>
    <w:p w14:paraId="3099430D" w14:textId="77777777" w:rsidR="003C64D4" w:rsidRDefault="003C64D4">
      <w:pPr>
        <w:jc w:val="right"/>
        <w:rPr>
          <w:rFonts w:ascii="Arial" w:eastAsia="Arial" w:hAnsi="Arial" w:cs="Arial"/>
          <w:i/>
          <w:iCs/>
          <w:sz w:val="32"/>
          <w:szCs w:val="32"/>
        </w:rPr>
      </w:pPr>
    </w:p>
    <w:p w14:paraId="5FAF23C5" w14:textId="52C782B6" w:rsidR="003C64D4" w:rsidRPr="005069F3" w:rsidRDefault="00000000" w:rsidP="005069F3">
      <w:pPr>
        <w:jc w:val="center"/>
        <w:rPr>
          <w:rFonts w:ascii="Arial" w:eastAsia="Arial" w:hAnsi="Arial" w:cs="Arial"/>
          <w:b/>
          <w:bCs/>
          <w:sz w:val="32"/>
          <w:szCs w:val="32"/>
        </w:rPr>
      </w:pPr>
      <w:r>
        <w:rPr>
          <w:rFonts w:ascii="Arial" w:eastAsia="Arial" w:hAnsi="Arial" w:cs="Arial"/>
          <w:b/>
          <w:bCs/>
          <w:sz w:val="32"/>
          <w:szCs w:val="32"/>
        </w:rPr>
        <w:lastRenderedPageBreak/>
        <w:t>Página de Actualizaciones del Proyecto</w:t>
      </w:r>
    </w:p>
    <w:tbl>
      <w:tblPr>
        <w:tblStyle w:val="af2"/>
        <w:tblpPr w:leftFromText="141" w:rightFromText="141" w:vertAnchor="text" w:tblpX="384" w:tblpY="96"/>
        <w:tblW w:w="8040" w:type="dxa"/>
        <w:tblInd w:w="0" w:type="dxa"/>
        <w:tblLayout w:type="fixed"/>
        <w:tblLook w:val="0400" w:firstRow="0" w:lastRow="0" w:firstColumn="0" w:lastColumn="0" w:noHBand="0" w:noVBand="1"/>
      </w:tblPr>
      <w:tblGrid>
        <w:gridCol w:w="1700"/>
        <w:gridCol w:w="1840"/>
        <w:gridCol w:w="2180"/>
        <w:gridCol w:w="2320"/>
      </w:tblGrid>
      <w:tr w:rsidR="003C64D4" w14:paraId="6AD05255" w14:textId="77777777">
        <w:trPr>
          <w:trHeight w:val="732"/>
        </w:trPr>
        <w:tc>
          <w:tcPr>
            <w:tcW w:w="1700" w:type="dxa"/>
            <w:tcBorders>
              <w:top w:val="single" w:sz="8" w:space="0" w:color="000000"/>
              <w:left w:val="single" w:sz="8" w:space="0" w:color="000000"/>
              <w:bottom w:val="single" w:sz="8" w:space="0" w:color="000000"/>
              <w:right w:val="single" w:sz="8" w:space="0" w:color="000000"/>
            </w:tcBorders>
            <w:shd w:val="clear" w:color="auto" w:fill="A6C9EC"/>
            <w:vAlign w:val="center"/>
          </w:tcPr>
          <w:p w14:paraId="5CFC2B3C" w14:textId="77777777" w:rsidR="003C64D4" w:rsidRDefault="00000000">
            <w:pPr>
              <w:spacing w:after="0" w:line="240" w:lineRule="auto"/>
              <w:jc w:val="center"/>
              <w:rPr>
                <w:rFonts w:ascii="Arial" w:eastAsia="Arial" w:hAnsi="Arial" w:cs="Arial"/>
                <w:sz w:val="28"/>
                <w:szCs w:val="28"/>
              </w:rPr>
            </w:pPr>
            <w:r>
              <w:rPr>
                <w:rFonts w:ascii="Arial" w:eastAsia="Arial" w:hAnsi="Arial" w:cs="Arial"/>
                <w:sz w:val="28"/>
                <w:szCs w:val="28"/>
              </w:rPr>
              <w:t>Nombre del Integrante</w:t>
            </w:r>
          </w:p>
        </w:tc>
        <w:tc>
          <w:tcPr>
            <w:tcW w:w="1840" w:type="dxa"/>
            <w:tcBorders>
              <w:top w:val="single" w:sz="8" w:space="0" w:color="000000"/>
              <w:left w:val="single" w:sz="8" w:space="0" w:color="000000"/>
              <w:bottom w:val="single" w:sz="8" w:space="0" w:color="000000"/>
              <w:right w:val="single" w:sz="8" w:space="0" w:color="000000"/>
            </w:tcBorders>
            <w:shd w:val="clear" w:color="auto" w:fill="A6C9EC"/>
            <w:vAlign w:val="center"/>
          </w:tcPr>
          <w:p w14:paraId="51138180" w14:textId="77777777" w:rsidR="003C64D4" w:rsidRDefault="00000000">
            <w:pPr>
              <w:spacing w:after="0" w:line="240" w:lineRule="auto"/>
              <w:jc w:val="center"/>
              <w:rPr>
                <w:rFonts w:ascii="Arial" w:eastAsia="Arial" w:hAnsi="Arial" w:cs="Arial"/>
                <w:sz w:val="28"/>
                <w:szCs w:val="28"/>
              </w:rPr>
            </w:pPr>
            <w:r>
              <w:rPr>
                <w:rFonts w:ascii="Arial" w:eastAsia="Arial" w:hAnsi="Arial" w:cs="Arial"/>
                <w:sz w:val="28"/>
                <w:szCs w:val="28"/>
              </w:rPr>
              <w:t>Fecha</w:t>
            </w:r>
          </w:p>
        </w:tc>
        <w:tc>
          <w:tcPr>
            <w:tcW w:w="2180" w:type="dxa"/>
            <w:tcBorders>
              <w:top w:val="single" w:sz="8" w:space="0" w:color="000000"/>
              <w:left w:val="single" w:sz="8" w:space="0" w:color="000000"/>
              <w:bottom w:val="single" w:sz="8" w:space="0" w:color="000000"/>
              <w:right w:val="single" w:sz="8" w:space="0" w:color="000000"/>
            </w:tcBorders>
            <w:shd w:val="clear" w:color="auto" w:fill="A6C9EC"/>
            <w:vAlign w:val="center"/>
          </w:tcPr>
          <w:p w14:paraId="745BEA22" w14:textId="77777777" w:rsidR="003C64D4" w:rsidRDefault="00000000">
            <w:pPr>
              <w:spacing w:after="0" w:line="240" w:lineRule="auto"/>
              <w:jc w:val="center"/>
              <w:rPr>
                <w:rFonts w:ascii="Arial" w:eastAsia="Arial" w:hAnsi="Arial" w:cs="Arial"/>
                <w:sz w:val="28"/>
                <w:szCs w:val="28"/>
              </w:rPr>
            </w:pPr>
            <w:r>
              <w:rPr>
                <w:rFonts w:ascii="Arial" w:eastAsia="Arial" w:hAnsi="Arial" w:cs="Arial"/>
                <w:sz w:val="28"/>
                <w:szCs w:val="28"/>
              </w:rPr>
              <w:t>Actualización / Avance</w:t>
            </w:r>
          </w:p>
        </w:tc>
        <w:tc>
          <w:tcPr>
            <w:tcW w:w="2320" w:type="dxa"/>
            <w:tcBorders>
              <w:top w:val="single" w:sz="8" w:space="0" w:color="000000"/>
              <w:left w:val="single" w:sz="8" w:space="0" w:color="000000"/>
              <w:bottom w:val="single" w:sz="8" w:space="0" w:color="000000"/>
              <w:right w:val="single" w:sz="8" w:space="0" w:color="000000"/>
            </w:tcBorders>
            <w:shd w:val="clear" w:color="auto" w:fill="A6C9EC"/>
            <w:vAlign w:val="center"/>
          </w:tcPr>
          <w:p w14:paraId="05320401" w14:textId="77777777" w:rsidR="003C64D4" w:rsidRDefault="00000000">
            <w:pPr>
              <w:spacing w:after="0" w:line="240" w:lineRule="auto"/>
              <w:jc w:val="center"/>
              <w:rPr>
                <w:rFonts w:ascii="Arial" w:eastAsia="Arial" w:hAnsi="Arial" w:cs="Arial"/>
                <w:sz w:val="28"/>
                <w:szCs w:val="28"/>
              </w:rPr>
            </w:pPr>
            <w:r>
              <w:rPr>
                <w:rFonts w:ascii="Arial" w:eastAsia="Arial" w:hAnsi="Arial" w:cs="Arial"/>
                <w:sz w:val="28"/>
                <w:szCs w:val="28"/>
              </w:rPr>
              <w:t>Observaciones</w:t>
            </w:r>
          </w:p>
        </w:tc>
      </w:tr>
      <w:tr w:rsidR="003C64D4" w14:paraId="371037D7" w14:textId="77777777">
        <w:trPr>
          <w:trHeight w:val="504"/>
        </w:trPr>
        <w:tc>
          <w:tcPr>
            <w:tcW w:w="1700" w:type="dxa"/>
            <w:tcBorders>
              <w:top w:val="single" w:sz="8" w:space="0" w:color="000000"/>
              <w:left w:val="single" w:sz="8" w:space="0" w:color="000000"/>
              <w:bottom w:val="single" w:sz="8" w:space="0" w:color="000000"/>
              <w:right w:val="single" w:sz="8" w:space="0" w:color="000000"/>
            </w:tcBorders>
            <w:vAlign w:val="center"/>
          </w:tcPr>
          <w:p w14:paraId="54F37B04" w14:textId="77777777" w:rsidR="003C64D4" w:rsidRDefault="00000000">
            <w:pPr>
              <w:spacing w:after="0" w:line="240" w:lineRule="auto"/>
              <w:jc w:val="center"/>
              <w:rPr>
                <w:rFonts w:ascii="Arial" w:eastAsia="Arial" w:hAnsi="Arial" w:cs="Arial"/>
                <w:sz w:val="28"/>
                <w:szCs w:val="28"/>
              </w:rPr>
            </w:pPr>
            <w:r>
              <w:rPr>
                <w:rFonts w:ascii="Arial" w:eastAsia="Arial" w:hAnsi="Arial" w:cs="Arial"/>
                <w:sz w:val="28"/>
                <w:szCs w:val="28"/>
              </w:rPr>
              <w:t>Angel Cea</w:t>
            </w:r>
          </w:p>
        </w:tc>
        <w:tc>
          <w:tcPr>
            <w:tcW w:w="1840" w:type="dxa"/>
            <w:tcBorders>
              <w:top w:val="single" w:sz="8" w:space="0" w:color="000000"/>
              <w:left w:val="single" w:sz="8" w:space="0" w:color="000000"/>
              <w:bottom w:val="single" w:sz="8" w:space="0" w:color="000000"/>
              <w:right w:val="single" w:sz="8" w:space="0" w:color="000000"/>
            </w:tcBorders>
            <w:vAlign w:val="center"/>
          </w:tcPr>
          <w:p w14:paraId="1BC33746" w14:textId="77777777" w:rsidR="003C64D4" w:rsidRDefault="00000000">
            <w:pPr>
              <w:spacing w:after="0" w:line="240" w:lineRule="auto"/>
              <w:jc w:val="center"/>
              <w:rPr>
                <w:rFonts w:ascii="Arial" w:eastAsia="Arial" w:hAnsi="Arial" w:cs="Arial"/>
                <w:sz w:val="28"/>
                <w:szCs w:val="28"/>
              </w:rPr>
            </w:pPr>
            <w:r>
              <w:rPr>
                <w:rFonts w:ascii="Arial" w:eastAsia="Arial" w:hAnsi="Arial" w:cs="Arial"/>
                <w:sz w:val="28"/>
                <w:szCs w:val="28"/>
              </w:rPr>
              <w:t>01-09-2025</w:t>
            </w:r>
          </w:p>
        </w:tc>
        <w:tc>
          <w:tcPr>
            <w:tcW w:w="2180" w:type="dxa"/>
            <w:tcBorders>
              <w:top w:val="single" w:sz="8" w:space="0" w:color="000000"/>
              <w:left w:val="single" w:sz="8" w:space="0" w:color="000000"/>
              <w:bottom w:val="single" w:sz="8" w:space="0" w:color="000000"/>
              <w:right w:val="single" w:sz="8" w:space="0" w:color="000000"/>
            </w:tcBorders>
            <w:vAlign w:val="center"/>
          </w:tcPr>
          <w:p w14:paraId="2B2C44B5" w14:textId="77777777" w:rsidR="003C64D4" w:rsidRDefault="00000000">
            <w:pPr>
              <w:spacing w:after="0" w:line="240" w:lineRule="auto"/>
              <w:jc w:val="center"/>
              <w:rPr>
                <w:rFonts w:ascii="Arial" w:eastAsia="Arial" w:hAnsi="Arial" w:cs="Arial"/>
                <w:sz w:val="28"/>
                <w:szCs w:val="28"/>
              </w:rPr>
            </w:pPr>
            <w:r>
              <w:rPr>
                <w:rFonts w:ascii="Arial" w:eastAsia="Arial" w:hAnsi="Arial" w:cs="Arial"/>
                <w:sz w:val="28"/>
                <w:szCs w:val="28"/>
              </w:rPr>
              <w:t> </w:t>
            </w:r>
          </w:p>
        </w:tc>
        <w:tc>
          <w:tcPr>
            <w:tcW w:w="2320" w:type="dxa"/>
            <w:tcBorders>
              <w:top w:val="single" w:sz="8" w:space="0" w:color="000000"/>
              <w:left w:val="single" w:sz="8" w:space="0" w:color="000000"/>
              <w:bottom w:val="single" w:sz="8" w:space="0" w:color="000000"/>
              <w:right w:val="single" w:sz="8" w:space="0" w:color="000000"/>
            </w:tcBorders>
            <w:vAlign w:val="center"/>
          </w:tcPr>
          <w:p w14:paraId="5C54AA25" w14:textId="77777777" w:rsidR="003C64D4" w:rsidRDefault="00000000">
            <w:pPr>
              <w:spacing w:after="0" w:line="240" w:lineRule="auto"/>
              <w:jc w:val="center"/>
              <w:rPr>
                <w:rFonts w:ascii="Arial" w:eastAsia="Arial" w:hAnsi="Arial" w:cs="Arial"/>
                <w:sz w:val="28"/>
                <w:szCs w:val="28"/>
              </w:rPr>
            </w:pPr>
            <w:r>
              <w:rPr>
                <w:rFonts w:ascii="Arial" w:eastAsia="Arial" w:hAnsi="Arial" w:cs="Arial"/>
                <w:sz w:val="28"/>
                <w:szCs w:val="28"/>
              </w:rPr>
              <w:t> </w:t>
            </w:r>
          </w:p>
        </w:tc>
      </w:tr>
      <w:tr w:rsidR="003C64D4" w14:paraId="2F60F4FC" w14:textId="77777777">
        <w:trPr>
          <w:trHeight w:val="504"/>
        </w:trPr>
        <w:tc>
          <w:tcPr>
            <w:tcW w:w="1700" w:type="dxa"/>
            <w:tcBorders>
              <w:top w:val="single" w:sz="8" w:space="0" w:color="000000"/>
              <w:left w:val="single" w:sz="8" w:space="0" w:color="000000"/>
              <w:bottom w:val="single" w:sz="8" w:space="0" w:color="000000"/>
              <w:right w:val="single" w:sz="8" w:space="0" w:color="000000"/>
            </w:tcBorders>
            <w:vAlign w:val="center"/>
          </w:tcPr>
          <w:p w14:paraId="043B0A40" w14:textId="77777777" w:rsidR="003C64D4" w:rsidRDefault="00000000">
            <w:pPr>
              <w:spacing w:after="0" w:line="240" w:lineRule="auto"/>
              <w:jc w:val="center"/>
              <w:rPr>
                <w:rFonts w:ascii="Arial" w:eastAsia="Arial" w:hAnsi="Arial" w:cs="Arial"/>
                <w:sz w:val="28"/>
                <w:szCs w:val="28"/>
              </w:rPr>
            </w:pPr>
            <w:r>
              <w:rPr>
                <w:rFonts w:ascii="Arial" w:eastAsia="Arial" w:hAnsi="Arial" w:cs="Arial"/>
                <w:sz w:val="28"/>
                <w:szCs w:val="28"/>
              </w:rPr>
              <w:t>Cristopher Arredondo</w:t>
            </w:r>
          </w:p>
        </w:tc>
        <w:tc>
          <w:tcPr>
            <w:tcW w:w="1840" w:type="dxa"/>
            <w:tcBorders>
              <w:top w:val="single" w:sz="8" w:space="0" w:color="000000"/>
              <w:left w:val="single" w:sz="8" w:space="0" w:color="000000"/>
              <w:bottom w:val="single" w:sz="8" w:space="0" w:color="000000"/>
              <w:right w:val="single" w:sz="8" w:space="0" w:color="000000"/>
            </w:tcBorders>
            <w:vAlign w:val="center"/>
          </w:tcPr>
          <w:p w14:paraId="6804F63D" w14:textId="77777777" w:rsidR="003C64D4" w:rsidRDefault="00000000">
            <w:pPr>
              <w:spacing w:after="0" w:line="240" w:lineRule="auto"/>
              <w:jc w:val="center"/>
              <w:rPr>
                <w:rFonts w:ascii="Arial" w:eastAsia="Arial" w:hAnsi="Arial" w:cs="Arial"/>
                <w:sz w:val="28"/>
                <w:szCs w:val="28"/>
              </w:rPr>
            </w:pPr>
            <w:r>
              <w:rPr>
                <w:rFonts w:ascii="Arial" w:eastAsia="Arial" w:hAnsi="Arial" w:cs="Arial"/>
                <w:sz w:val="28"/>
                <w:szCs w:val="28"/>
              </w:rPr>
              <w:t>02-09-2025</w:t>
            </w:r>
          </w:p>
        </w:tc>
        <w:tc>
          <w:tcPr>
            <w:tcW w:w="2180" w:type="dxa"/>
            <w:tcBorders>
              <w:top w:val="single" w:sz="8" w:space="0" w:color="000000"/>
              <w:left w:val="single" w:sz="8" w:space="0" w:color="000000"/>
              <w:bottom w:val="single" w:sz="8" w:space="0" w:color="000000"/>
              <w:right w:val="single" w:sz="8" w:space="0" w:color="000000"/>
            </w:tcBorders>
            <w:vAlign w:val="center"/>
          </w:tcPr>
          <w:p w14:paraId="21677CD2" w14:textId="77777777" w:rsidR="003C64D4" w:rsidRDefault="003C64D4">
            <w:pPr>
              <w:spacing w:after="0" w:line="240" w:lineRule="auto"/>
              <w:jc w:val="center"/>
              <w:rPr>
                <w:rFonts w:ascii="Arial" w:eastAsia="Arial" w:hAnsi="Arial" w:cs="Arial"/>
                <w:sz w:val="28"/>
                <w:szCs w:val="28"/>
              </w:rPr>
            </w:pPr>
          </w:p>
        </w:tc>
        <w:tc>
          <w:tcPr>
            <w:tcW w:w="2320" w:type="dxa"/>
            <w:tcBorders>
              <w:top w:val="single" w:sz="8" w:space="0" w:color="000000"/>
              <w:left w:val="single" w:sz="8" w:space="0" w:color="000000"/>
              <w:bottom w:val="single" w:sz="8" w:space="0" w:color="000000"/>
              <w:right w:val="single" w:sz="8" w:space="0" w:color="000000"/>
            </w:tcBorders>
            <w:vAlign w:val="center"/>
          </w:tcPr>
          <w:p w14:paraId="1A2C4508" w14:textId="77777777" w:rsidR="003C64D4" w:rsidRDefault="003C64D4">
            <w:pPr>
              <w:spacing w:after="0" w:line="240" w:lineRule="auto"/>
              <w:jc w:val="center"/>
              <w:rPr>
                <w:rFonts w:ascii="Arial" w:eastAsia="Arial" w:hAnsi="Arial" w:cs="Arial"/>
                <w:sz w:val="28"/>
                <w:szCs w:val="28"/>
              </w:rPr>
            </w:pPr>
          </w:p>
        </w:tc>
      </w:tr>
    </w:tbl>
    <w:p w14:paraId="35A3406A" w14:textId="77777777" w:rsidR="003C64D4" w:rsidRDefault="00000000">
      <w:pPr>
        <w:jc w:val="both"/>
        <w:rPr>
          <w:rFonts w:ascii="Arial" w:eastAsia="Arial" w:hAnsi="Arial" w:cs="Arial"/>
          <w:sz w:val="28"/>
          <w:szCs w:val="28"/>
        </w:rPr>
      </w:pPr>
      <w:r>
        <w:rPr>
          <w:rFonts w:ascii="Arial" w:eastAsia="Arial" w:hAnsi="Arial" w:cs="Arial"/>
          <w:sz w:val="32"/>
          <w:szCs w:val="32"/>
        </w:rPr>
        <w:br/>
      </w:r>
      <w:r>
        <w:rPr>
          <w:rFonts w:ascii="Arial" w:eastAsia="Arial" w:hAnsi="Arial" w:cs="Arial"/>
          <w:sz w:val="28"/>
          <w:szCs w:val="28"/>
        </w:rPr>
        <w:t>Notas:</w:t>
      </w:r>
    </w:p>
    <w:p w14:paraId="52EAE651" w14:textId="77777777" w:rsidR="003C64D4" w:rsidRDefault="00000000">
      <w:pPr>
        <w:jc w:val="both"/>
        <w:rPr>
          <w:rFonts w:ascii="Arial" w:eastAsia="Arial" w:hAnsi="Arial" w:cs="Arial"/>
          <w:sz w:val="28"/>
          <w:szCs w:val="28"/>
        </w:rPr>
      </w:pPr>
      <w:r>
        <w:rPr>
          <w:rFonts w:ascii="Arial" w:eastAsia="Arial" w:hAnsi="Arial" w:cs="Arial"/>
          <w:sz w:val="28"/>
          <w:szCs w:val="28"/>
        </w:rPr>
        <w:t>• Nombre del Integrante: Persona que realiza la actualización.</w:t>
      </w:r>
    </w:p>
    <w:p w14:paraId="18929A07" w14:textId="77777777" w:rsidR="003C64D4" w:rsidRDefault="00000000">
      <w:pPr>
        <w:jc w:val="both"/>
        <w:rPr>
          <w:rFonts w:ascii="Arial" w:eastAsia="Arial" w:hAnsi="Arial" w:cs="Arial"/>
          <w:sz w:val="28"/>
          <w:szCs w:val="28"/>
        </w:rPr>
      </w:pPr>
      <w:r>
        <w:rPr>
          <w:rFonts w:ascii="Arial" w:eastAsia="Arial" w:hAnsi="Arial" w:cs="Arial"/>
          <w:sz w:val="28"/>
          <w:szCs w:val="28"/>
        </w:rPr>
        <w:t>• Fecha: Día en que se registra el avance o modificación.</w:t>
      </w:r>
    </w:p>
    <w:p w14:paraId="4B2BC7E6" w14:textId="77777777" w:rsidR="003C64D4" w:rsidRDefault="00000000">
      <w:pPr>
        <w:jc w:val="both"/>
        <w:rPr>
          <w:rFonts w:ascii="Arial" w:eastAsia="Arial" w:hAnsi="Arial" w:cs="Arial"/>
          <w:sz w:val="28"/>
          <w:szCs w:val="28"/>
        </w:rPr>
      </w:pPr>
      <w:r>
        <w:rPr>
          <w:rFonts w:ascii="Arial" w:eastAsia="Arial" w:hAnsi="Arial" w:cs="Arial"/>
          <w:sz w:val="28"/>
          <w:szCs w:val="28"/>
        </w:rPr>
        <w:t>• Actualización / Avance: Descripción breve y precisa del trabajo realizado.</w:t>
      </w:r>
    </w:p>
    <w:p w14:paraId="69A095B9" w14:textId="77777777" w:rsidR="003C64D4" w:rsidRDefault="00000000">
      <w:pPr>
        <w:jc w:val="both"/>
        <w:rPr>
          <w:rFonts w:ascii="Arial" w:eastAsia="Arial" w:hAnsi="Arial" w:cs="Arial"/>
          <w:sz w:val="28"/>
          <w:szCs w:val="28"/>
        </w:rPr>
      </w:pPr>
      <w:r>
        <w:rPr>
          <w:rFonts w:ascii="Arial" w:eastAsia="Arial" w:hAnsi="Arial" w:cs="Arial"/>
          <w:sz w:val="28"/>
          <w:szCs w:val="28"/>
        </w:rPr>
        <w:t>• Observaciones: Comentarios adicionales, dificultades, próximos pasos o retroalimentación.</w:t>
      </w:r>
    </w:p>
    <w:p w14:paraId="509CCBDF" w14:textId="77777777" w:rsidR="003C64D4" w:rsidRDefault="003C64D4">
      <w:pPr>
        <w:jc w:val="center"/>
        <w:rPr>
          <w:rFonts w:ascii="Arial" w:eastAsia="Arial" w:hAnsi="Arial" w:cs="Arial"/>
          <w:b/>
          <w:bCs/>
          <w:sz w:val="32"/>
          <w:szCs w:val="32"/>
        </w:rPr>
      </w:pPr>
    </w:p>
    <w:p w14:paraId="2A4618E8" w14:textId="77777777" w:rsidR="003C64D4" w:rsidRDefault="003C64D4">
      <w:pPr>
        <w:jc w:val="center"/>
        <w:rPr>
          <w:rFonts w:ascii="Arial" w:eastAsia="Arial" w:hAnsi="Arial" w:cs="Arial"/>
          <w:b/>
          <w:bCs/>
          <w:sz w:val="32"/>
          <w:szCs w:val="32"/>
        </w:rPr>
      </w:pPr>
    </w:p>
    <w:p w14:paraId="5E364F86" w14:textId="77777777" w:rsidR="003C64D4" w:rsidRDefault="003C64D4">
      <w:pPr>
        <w:jc w:val="center"/>
        <w:rPr>
          <w:rFonts w:ascii="Arial" w:eastAsia="Arial" w:hAnsi="Arial" w:cs="Arial"/>
          <w:b/>
          <w:bCs/>
          <w:sz w:val="32"/>
          <w:szCs w:val="32"/>
        </w:rPr>
      </w:pPr>
    </w:p>
    <w:p w14:paraId="6495C050" w14:textId="77777777" w:rsidR="003C64D4" w:rsidRDefault="003C64D4">
      <w:pPr>
        <w:jc w:val="center"/>
        <w:rPr>
          <w:rFonts w:ascii="Arial" w:eastAsia="Arial" w:hAnsi="Arial" w:cs="Arial"/>
          <w:b/>
          <w:bCs/>
          <w:sz w:val="32"/>
          <w:szCs w:val="32"/>
        </w:rPr>
      </w:pPr>
    </w:p>
    <w:p w14:paraId="5FFFA7D5" w14:textId="77777777" w:rsidR="003C64D4" w:rsidRDefault="003C64D4">
      <w:pPr>
        <w:jc w:val="center"/>
        <w:rPr>
          <w:rFonts w:ascii="Arial" w:eastAsia="Arial" w:hAnsi="Arial" w:cs="Arial"/>
          <w:b/>
          <w:bCs/>
          <w:sz w:val="32"/>
          <w:szCs w:val="32"/>
        </w:rPr>
      </w:pPr>
    </w:p>
    <w:p w14:paraId="6DD6905C" w14:textId="77777777" w:rsidR="003C64D4" w:rsidRDefault="003C64D4">
      <w:pPr>
        <w:jc w:val="center"/>
        <w:rPr>
          <w:rFonts w:ascii="Arial" w:eastAsia="Arial" w:hAnsi="Arial" w:cs="Arial"/>
          <w:b/>
          <w:bCs/>
          <w:sz w:val="32"/>
          <w:szCs w:val="32"/>
        </w:rPr>
      </w:pPr>
    </w:p>
    <w:p w14:paraId="5B6D0E89" w14:textId="77777777" w:rsidR="003C64D4" w:rsidRDefault="003C64D4">
      <w:pPr>
        <w:jc w:val="center"/>
        <w:rPr>
          <w:rFonts w:ascii="Arial" w:eastAsia="Arial" w:hAnsi="Arial" w:cs="Arial"/>
          <w:b/>
          <w:bCs/>
          <w:sz w:val="32"/>
          <w:szCs w:val="32"/>
        </w:rPr>
      </w:pPr>
    </w:p>
    <w:p w14:paraId="01D37404" w14:textId="77777777" w:rsidR="003C64D4" w:rsidRDefault="003C64D4">
      <w:pPr>
        <w:jc w:val="center"/>
        <w:rPr>
          <w:rFonts w:ascii="Arial" w:eastAsia="Arial" w:hAnsi="Arial" w:cs="Arial"/>
          <w:b/>
          <w:bCs/>
          <w:sz w:val="32"/>
          <w:szCs w:val="32"/>
        </w:rPr>
      </w:pPr>
    </w:p>
    <w:p w14:paraId="2816738E" w14:textId="77777777" w:rsidR="003C64D4" w:rsidRDefault="003C64D4">
      <w:pPr>
        <w:jc w:val="center"/>
        <w:rPr>
          <w:rFonts w:ascii="Arial" w:eastAsia="Arial" w:hAnsi="Arial" w:cs="Arial"/>
          <w:b/>
          <w:bCs/>
          <w:sz w:val="32"/>
          <w:szCs w:val="32"/>
        </w:rPr>
      </w:pPr>
    </w:p>
    <w:p w14:paraId="005BC79D" w14:textId="77777777" w:rsidR="003C64D4" w:rsidRDefault="003C64D4">
      <w:pPr>
        <w:jc w:val="center"/>
        <w:rPr>
          <w:rFonts w:ascii="Arial" w:eastAsia="Arial" w:hAnsi="Arial" w:cs="Arial"/>
          <w:b/>
          <w:bCs/>
          <w:sz w:val="32"/>
          <w:szCs w:val="32"/>
        </w:rPr>
      </w:pPr>
    </w:p>
    <w:p w14:paraId="5C057EEA" w14:textId="77777777" w:rsidR="003C64D4" w:rsidRDefault="003C64D4">
      <w:pPr>
        <w:jc w:val="center"/>
        <w:rPr>
          <w:rFonts w:ascii="Arial" w:eastAsia="Arial" w:hAnsi="Arial" w:cs="Arial"/>
          <w:b/>
          <w:bCs/>
          <w:sz w:val="32"/>
          <w:szCs w:val="32"/>
        </w:rPr>
      </w:pPr>
    </w:p>
    <w:sdt>
      <w:sdtPr>
        <w:rPr>
          <w:lang w:val="es-ES"/>
        </w:rPr>
        <w:id w:val="-1826199868"/>
        <w:docPartObj>
          <w:docPartGallery w:val="Table of Contents"/>
          <w:docPartUnique/>
        </w:docPartObj>
      </w:sdtPr>
      <w:sdtEndPr>
        <w:rPr>
          <w:rFonts w:ascii="Aptos" w:eastAsia="Aptos" w:hAnsi="Aptos" w:cs="Aptos"/>
          <w:bCs/>
          <w:color w:val="auto"/>
          <w:sz w:val="24"/>
          <w:szCs w:val="24"/>
        </w:rPr>
      </w:sdtEndPr>
      <w:sdtContent>
        <w:p w14:paraId="49CEA590" w14:textId="3C93EB1A" w:rsidR="000C3D4B" w:rsidRDefault="000C3D4B" w:rsidP="000C3D4B">
          <w:pPr>
            <w:pStyle w:val="Ttulo1"/>
          </w:pPr>
          <w:r>
            <w:rPr>
              <w:lang w:val="es-ES"/>
            </w:rPr>
            <w:t>Índice</w:t>
          </w:r>
        </w:p>
        <w:p w14:paraId="187EF058" w14:textId="724B7447" w:rsidR="000C3D4B" w:rsidRDefault="000C3D4B">
          <w:pPr>
            <w:pStyle w:val="TDC1"/>
            <w:tabs>
              <w:tab w:val="right" w:leader="dot" w:pos="8828"/>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14561346" w:history="1">
            <w:r w:rsidRPr="00A64DDE">
              <w:rPr>
                <w:rStyle w:val="Hipervnculo"/>
                <w:noProof/>
              </w:rPr>
              <w:t>Problemática</w:t>
            </w:r>
            <w:r>
              <w:rPr>
                <w:noProof/>
                <w:webHidden/>
              </w:rPr>
              <w:tab/>
            </w:r>
            <w:r>
              <w:rPr>
                <w:noProof/>
                <w:webHidden/>
              </w:rPr>
              <w:fldChar w:fldCharType="begin"/>
            </w:r>
            <w:r>
              <w:rPr>
                <w:noProof/>
                <w:webHidden/>
              </w:rPr>
              <w:instrText xml:space="preserve"> PAGEREF _Toc214561346 \h </w:instrText>
            </w:r>
            <w:r>
              <w:rPr>
                <w:noProof/>
                <w:webHidden/>
              </w:rPr>
            </w:r>
            <w:r>
              <w:rPr>
                <w:noProof/>
                <w:webHidden/>
              </w:rPr>
              <w:fldChar w:fldCharType="separate"/>
            </w:r>
            <w:r>
              <w:rPr>
                <w:noProof/>
                <w:webHidden/>
              </w:rPr>
              <w:t>4</w:t>
            </w:r>
            <w:r>
              <w:rPr>
                <w:noProof/>
                <w:webHidden/>
              </w:rPr>
              <w:fldChar w:fldCharType="end"/>
            </w:r>
          </w:hyperlink>
        </w:p>
        <w:p w14:paraId="58D70CED" w14:textId="70078413" w:rsidR="000C3D4B" w:rsidRDefault="000C3D4B">
          <w:pPr>
            <w:pStyle w:val="TDC2"/>
            <w:tabs>
              <w:tab w:val="right" w:leader="dot" w:pos="8828"/>
            </w:tabs>
            <w:rPr>
              <w:rFonts w:asciiTheme="minorHAnsi" w:eastAsiaTheme="minorEastAsia" w:hAnsiTheme="minorHAnsi" w:cstheme="minorBidi"/>
              <w:noProof/>
              <w:kern w:val="2"/>
              <w14:ligatures w14:val="standardContextual"/>
            </w:rPr>
          </w:pPr>
          <w:hyperlink w:anchor="_Toc214561347" w:history="1">
            <w:r w:rsidRPr="00A64DDE">
              <w:rPr>
                <w:rStyle w:val="Hipervnculo"/>
                <w:noProof/>
              </w:rPr>
              <w:t>Contexto</w:t>
            </w:r>
            <w:r>
              <w:rPr>
                <w:noProof/>
                <w:webHidden/>
              </w:rPr>
              <w:tab/>
            </w:r>
            <w:r>
              <w:rPr>
                <w:noProof/>
                <w:webHidden/>
              </w:rPr>
              <w:fldChar w:fldCharType="begin"/>
            </w:r>
            <w:r>
              <w:rPr>
                <w:noProof/>
                <w:webHidden/>
              </w:rPr>
              <w:instrText xml:space="preserve"> PAGEREF _Toc214561347 \h </w:instrText>
            </w:r>
            <w:r>
              <w:rPr>
                <w:noProof/>
                <w:webHidden/>
              </w:rPr>
            </w:r>
            <w:r>
              <w:rPr>
                <w:noProof/>
                <w:webHidden/>
              </w:rPr>
              <w:fldChar w:fldCharType="separate"/>
            </w:r>
            <w:r>
              <w:rPr>
                <w:noProof/>
                <w:webHidden/>
              </w:rPr>
              <w:t>4</w:t>
            </w:r>
            <w:r>
              <w:rPr>
                <w:noProof/>
                <w:webHidden/>
              </w:rPr>
              <w:fldChar w:fldCharType="end"/>
            </w:r>
          </w:hyperlink>
        </w:p>
        <w:p w14:paraId="4D17B956" w14:textId="44D9DF38" w:rsidR="000C3D4B" w:rsidRDefault="000C3D4B">
          <w:pPr>
            <w:pStyle w:val="TDC2"/>
            <w:tabs>
              <w:tab w:val="right" w:leader="dot" w:pos="8828"/>
            </w:tabs>
            <w:rPr>
              <w:rFonts w:asciiTheme="minorHAnsi" w:eastAsiaTheme="minorEastAsia" w:hAnsiTheme="minorHAnsi" w:cstheme="minorBidi"/>
              <w:noProof/>
              <w:kern w:val="2"/>
              <w14:ligatures w14:val="standardContextual"/>
            </w:rPr>
          </w:pPr>
          <w:hyperlink w:anchor="_Toc214561348" w:history="1">
            <w:r w:rsidRPr="00A64DDE">
              <w:rPr>
                <w:rStyle w:val="Hipervnculo"/>
                <w:noProof/>
              </w:rPr>
              <w:t>Problemas concretos (personas)</w:t>
            </w:r>
            <w:r>
              <w:rPr>
                <w:noProof/>
                <w:webHidden/>
              </w:rPr>
              <w:tab/>
            </w:r>
            <w:r>
              <w:rPr>
                <w:noProof/>
                <w:webHidden/>
              </w:rPr>
              <w:fldChar w:fldCharType="begin"/>
            </w:r>
            <w:r>
              <w:rPr>
                <w:noProof/>
                <w:webHidden/>
              </w:rPr>
              <w:instrText xml:space="preserve"> PAGEREF _Toc214561348 \h </w:instrText>
            </w:r>
            <w:r>
              <w:rPr>
                <w:noProof/>
                <w:webHidden/>
              </w:rPr>
            </w:r>
            <w:r>
              <w:rPr>
                <w:noProof/>
                <w:webHidden/>
              </w:rPr>
              <w:fldChar w:fldCharType="separate"/>
            </w:r>
            <w:r>
              <w:rPr>
                <w:noProof/>
                <w:webHidden/>
              </w:rPr>
              <w:t>5</w:t>
            </w:r>
            <w:r>
              <w:rPr>
                <w:noProof/>
                <w:webHidden/>
              </w:rPr>
              <w:fldChar w:fldCharType="end"/>
            </w:r>
          </w:hyperlink>
        </w:p>
        <w:p w14:paraId="222DFEE5" w14:textId="61B58520" w:rsidR="000C3D4B" w:rsidRDefault="000C3D4B">
          <w:pPr>
            <w:pStyle w:val="TDC1"/>
            <w:tabs>
              <w:tab w:val="right" w:leader="dot" w:pos="8828"/>
            </w:tabs>
            <w:rPr>
              <w:rFonts w:asciiTheme="minorHAnsi" w:eastAsiaTheme="minorEastAsia" w:hAnsiTheme="minorHAnsi" w:cstheme="minorBidi"/>
              <w:noProof/>
              <w:kern w:val="2"/>
              <w14:ligatures w14:val="standardContextual"/>
            </w:rPr>
          </w:pPr>
          <w:hyperlink w:anchor="_Toc214561349" w:history="1">
            <w:r w:rsidRPr="00A64DDE">
              <w:rPr>
                <w:rStyle w:val="Hipervnculo"/>
                <w:noProof/>
              </w:rPr>
              <w:t>Solución</w:t>
            </w:r>
            <w:r>
              <w:rPr>
                <w:noProof/>
                <w:webHidden/>
              </w:rPr>
              <w:tab/>
            </w:r>
            <w:r>
              <w:rPr>
                <w:noProof/>
                <w:webHidden/>
              </w:rPr>
              <w:fldChar w:fldCharType="begin"/>
            </w:r>
            <w:r>
              <w:rPr>
                <w:noProof/>
                <w:webHidden/>
              </w:rPr>
              <w:instrText xml:space="preserve"> PAGEREF _Toc214561349 \h </w:instrText>
            </w:r>
            <w:r>
              <w:rPr>
                <w:noProof/>
                <w:webHidden/>
              </w:rPr>
            </w:r>
            <w:r>
              <w:rPr>
                <w:noProof/>
                <w:webHidden/>
              </w:rPr>
              <w:fldChar w:fldCharType="separate"/>
            </w:r>
            <w:r>
              <w:rPr>
                <w:noProof/>
                <w:webHidden/>
              </w:rPr>
              <w:t>7</w:t>
            </w:r>
            <w:r>
              <w:rPr>
                <w:noProof/>
                <w:webHidden/>
              </w:rPr>
              <w:fldChar w:fldCharType="end"/>
            </w:r>
          </w:hyperlink>
        </w:p>
        <w:p w14:paraId="59986B2F" w14:textId="074B676B" w:rsidR="000C3D4B" w:rsidRDefault="000C3D4B">
          <w:pPr>
            <w:pStyle w:val="TDC2"/>
            <w:tabs>
              <w:tab w:val="right" w:leader="dot" w:pos="8828"/>
            </w:tabs>
            <w:rPr>
              <w:rFonts w:asciiTheme="minorHAnsi" w:eastAsiaTheme="minorEastAsia" w:hAnsiTheme="minorHAnsi" w:cstheme="minorBidi"/>
              <w:noProof/>
              <w:kern w:val="2"/>
              <w14:ligatures w14:val="standardContextual"/>
            </w:rPr>
          </w:pPr>
          <w:hyperlink w:anchor="_Toc214561350" w:history="1">
            <w:r w:rsidRPr="00A64DDE">
              <w:rPr>
                <w:rStyle w:val="Hipervnculo"/>
                <w:noProof/>
              </w:rPr>
              <w:t>Propuesta general</w:t>
            </w:r>
            <w:r>
              <w:rPr>
                <w:noProof/>
                <w:webHidden/>
              </w:rPr>
              <w:tab/>
            </w:r>
            <w:r>
              <w:rPr>
                <w:noProof/>
                <w:webHidden/>
              </w:rPr>
              <w:fldChar w:fldCharType="begin"/>
            </w:r>
            <w:r>
              <w:rPr>
                <w:noProof/>
                <w:webHidden/>
              </w:rPr>
              <w:instrText xml:space="preserve"> PAGEREF _Toc214561350 \h </w:instrText>
            </w:r>
            <w:r>
              <w:rPr>
                <w:noProof/>
                <w:webHidden/>
              </w:rPr>
            </w:r>
            <w:r>
              <w:rPr>
                <w:noProof/>
                <w:webHidden/>
              </w:rPr>
              <w:fldChar w:fldCharType="separate"/>
            </w:r>
            <w:r>
              <w:rPr>
                <w:noProof/>
                <w:webHidden/>
              </w:rPr>
              <w:t>7</w:t>
            </w:r>
            <w:r>
              <w:rPr>
                <w:noProof/>
                <w:webHidden/>
              </w:rPr>
              <w:fldChar w:fldCharType="end"/>
            </w:r>
          </w:hyperlink>
        </w:p>
        <w:p w14:paraId="4754DBAA" w14:textId="798B7227" w:rsidR="000C3D4B" w:rsidRDefault="000C3D4B">
          <w:pPr>
            <w:pStyle w:val="TDC2"/>
            <w:tabs>
              <w:tab w:val="right" w:leader="dot" w:pos="8828"/>
            </w:tabs>
            <w:rPr>
              <w:rFonts w:asciiTheme="minorHAnsi" w:eastAsiaTheme="minorEastAsia" w:hAnsiTheme="minorHAnsi" w:cstheme="minorBidi"/>
              <w:noProof/>
              <w:kern w:val="2"/>
              <w14:ligatures w14:val="standardContextual"/>
            </w:rPr>
          </w:pPr>
          <w:hyperlink w:anchor="_Toc214561351" w:history="1">
            <w:r w:rsidRPr="00A64DDE">
              <w:rPr>
                <w:rStyle w:val="Hipervnculo"/>
                <w:noProof/>
              </w:rPr>
              <w:t>Características principales</w:t>
            </w:r>
            <w:r>
              <w:rPr>
                <w:noProof/>
                <w:webHidden/>
              </w:rPr>
              <w:tab/>
            </w:r>
            <w:r>
              <w:rPr>
                <w:noProof/>
                <w:webHidden/>
              </w:rPr>
              <w:fldChar w:fldCharType="begin"/>
            </w:r>
            <w:r>
              <w:rPr>
                <w:noProof/>
                <w:webHidden/>
              </w:rPr>
              <w:instrText xml:space="preserve"> PAGEREF _Toc214561351 \h </w:instrText>
            </w:r>
            <w:r>
              <w:rPr>
                <w:noProof/>
                <w:webHidden/>
              </w:rPr>
            </w:r>
            <w:r>
              <w:rPr>
                <w:noProof/>
                <w:webHidden/>
              </w:rPr>
              <w:fldChar w:fldCharType="separate"/>
            </w:r>
            <w:r>
              <w:rPr>
                <w:noProof/>
                <w:webHidden/>
              </w:rPr>
              <w:t>8</w:t>
            </w:r>
            <w:r>
              <w:rPr>
                <w:noProof/>
                <w:webHidden/>
              </w:rPr>
              <w:fldChar w:fldCharType="end"/>
            </w:r>
          </w:hyperlink>
        </w:p>
        <w:p w14:paraId="1D7BF0B0" w14:textId="2AF51BEB" w:rsidR="000C3D4B" w:rsidRDefault="000C3D4B">
          <w:pPr>
            <w:pStyle w:val="TDC2"/>
            <w:tabs>
              <w:tab w:val="right" w:leader="dot" w:pos="8828"/>
            </w:tabs>
            <w:rPr>
              <w:rFonts w:asciiTheme="minorHAnsi" w:eastAsiaTheme="minorEastAsia" w:hAnsiTheme="minorHAnsi" w:cstheme="minorBidi"/>
              <w:noProof/>
              <w:kern w:val="2"/>
              <w14:ligatures w14:val="standardContextual"/>
            </w:rPr>
          </w:pPr>
          <w:hyperlink w:anchor="_Toc214561352" w:history="1">
            <w:r w:rsidRPr="00A64DDE">
              <w:rPr>
                <w:rStyle w:val="Hipervnculo"/>
                <w:noProof/>
              </w:rPr>
              <w:t>Beneficios frente a soluciones actuales</w:t>
            </w:r>
            <w:r>
              <w:rPr>
                <w:noProof/>
                <w:webHidden/>
              </w:rPr>
              <w:tab/>
            </w:r>
            <w:r>
              <w:rPr>
                <w:noProof/>
                <w:webHidden/>
              </w:rPr>
              <w:fldChar w:fldCharType="begin"/>
            </w:r>
            <w:r>
              <w:rPr>
                <w:noProof/>
                <w:webHidden/>
              </w:rPr>
              <w:instrText xml:space="preserve"> PAGEREF _Toc214561352 \h </w:instrText>
            </w:r>
            <w:r>
              <w:rPr>
                <w:noProof/>
                <w:webHidden/>
              </w:rPr>
            </w:r>
            <w:r>
              <w:rPr>
                <w:noProof/>
                <w:webHidden/>
              </w:rPr>
              <w:fldChar w:fldCharType="separate"/>
            </w:r>
            <w:r>
              <w:rPr>
                <w:noProof/>
                <w:webHidden/>
              </w:rPr>
              <w:t>10</w:t>
            </w:r>
            <w:r>
              <w:rPr>
                <w:noProof/>
                <w:webHidden/>
              </w:rPr>
              <w:fldChar w:fldCharType="end"/>
            </w:r>
          </w:hyperlink>
        </w:p>
        <w:p w14:paraId="36CD40F1" w14:textId="6F926A65" w:rsidR="000C3D4B" w:rsidRDefault="000C3D4B">
          <w:pPr>
            <w:pStyle w:val="TDC2"/>
            <w:tabs>
              <w:tab w:val="right" w:leader="dot" w:pos="8828"/>
            </w:tabs>
            <w:rPr>
              <w:rFonts w:asciiTheme="minorHAnsi" w:eastAsiaTheme="minorEastAsia" w:hAnsiTheme="minorHAnsi" w:cstheme="minorBidi"/>
              <w:noProof/>
              <w:kern w:val="2"/>
              <w14:ligatures w14:val="standardContextual"/>
            </w:rPr>
          </w:pPr>
          <w:hyperlink w:anchor="_Toc214561353" w:history="1">
            <w:r w:rsidRPr="00A64DDE">
              <w:rPr>
                <w:rStyle w:val="Hipervnculo"/>
                <w:noProof/>
              </w:rPr>
              <w:t>Valor agregado</w:t>
            </w:r>
            <w:r>
              <w:rPr>
                <w:noProof/>
                <w:webHidden/>
              </w:rPr>
              <w:tab/>
            </w:r>
            <w:r>
              <w:rPr>
                <w:noProof/>
                <w:webHidden/>
              </w:rPr>
              <w:fldChar w:fldCharType="begin"/>
            </w:r>
            <w:r>
              <w:rPr>
                <w:noProof/>
                <w:webHidden/>
              </w:rPr>
              <w:instrText xml:space="preserve"> PAGEREF _Toc214561353 \h </w:instrText>
            </w:r>
            <w:r>
              <w:rPr>
                <w:noProof/>
                <w:webHidden/>
              </w:rPr>
            </w:r>
            <w:r>
              <w:rPr>
                <w:noProof/>
                <w:webHidden/>
              </w:rPr>
              <w:fldChar w:fldCharType="separate"/>
            </w:r>
            <w:r>
              <w:rPr>
                <w:noProof/>
                <w:webHidden/>
              </w:rPr>
              <w:t>12</w:t>
            </w:r>
            <w:r>
              <w:rPr>
                <w:noProof/>
                <w:webHidden/>
              </w:rPr>
              <w:fldChar w:fldCharType="end"/>
            </w:r>
          </w:hyperlink>
        </w:p>
        <w:p w14:paraId="7B412F72" w14:textId="66B998D2" w:rsidR="000C3D4B" w:rsidRDefault="000C3D4B">
          <w:pPr>
            <w:pStyle w:val="TDC1"/>
            <w:tabs>
              <w:tab w:val="right" w:leader="dot" w:pos="8828"/>
            </w:tabs>
            <w:rPr>
              <w:rFonts w:asciiTheme="minorHAnsi" w:eastAsiaTheme="minorEastAsia" w:hAnsiTheme="minorHAnsi" w:cstheme="minorBidi"/>
              <w:noProof/>
              <w:kern w:val="2"/>
              <w14:ligatures w14:val="standardContextual"/>
            </w:rPr>
          </w:pPr>
          <w:hyperlink w:anchor="_Toc214561354" w:history="1">
            <w:r w:rsidRPr="00A64DDE">
              <w:rPr>
                <w:rStyle w:val="Hipervnculo"/>
                <w:noProof/>
              </w:rPr>
              <w:t>Beneficiarios</w:t>
            </w:r>
            <w:r>
              <w:rPr>
                <w:noProof/>
                <w:webHidden/>
              </w:rPr>
              <w:tab/>
            </w:r>
            <w:r>
              <w:rPr>
                <w:noProof/>
                <w:webHidden/>
              </w:rPr>
              <w:fldChar w:fldCharType="begin"/>
            </w:r>
            <w:r>
              <w:rPr>
                <w:noProof/>
                <w:webHidden/>
              </w:rPr>
              <w:instrText xml:space="preserve"> PAGEREF _Toc214561354 \h </w:instrText>
            </w:r>
            <w:r>
              <w:rPr>
                <w:noProof/>
                <w:webHidden/>
              </w:rPr>
            </w:r>
            <w:r>
              <w:rPr>
                <w:noProof/>
                <w:webHidden/>
              </w:rPr>
              <w:fldChar w:fldCharType="separate"/>
            </w:r>
            <w:r>
              <w:rPr>
                <w:noProof/>
                <w:webHidden/>
              </w:rPr>
              <w:t>13</w:t>
            </w:r>
            <w:r>
              <w:rPr>
                <w:noProof/>
                <w:webHidden/>
              </w:rPr>
              <w:fldChar w:fldCharType="end"/>
            </w:r>
          </w:hyperlink>
        </w:p>
        <w:p w14:paraId="0EC616B6" w14:textId="2516B0D7" w:rsidR="000C3D4B" w:rsidRDefault="000C3D4B">
          <w:pPr>
            <w:pStyle w:val="TDC2"/>
            <w:tabs>
              <w:tab w:val="right" w:leader="dot" w:pos="8828"/>
            </w:tabs>
            <w:rPr>
              <w:rFonts w:asciiTheme="minorHAnsi" w:eastAsiaTheme="minorEastAsia" w:hAnsiTheme="minorHAnsi" w:cstheme="minorBidi"/>
              <w:noProof/>
              <w:kern w:val="2"/>
              <w14:ligatures w14:val="standardContextual"/>
            </w:rPr>
          </w:pPr>
          <w:hyperlink w:anchor="_Toc214561355" w:history="1">
            <w:r w:rsidRPr="00A64DDE">
              <w:rPr>
                <w:rStyle w:val="Hipervnculo"/>
                <w:noProof/>
              </w:rPr>
              <w:t>Personas</w:t>
            </w:r>
            <w:r>
              <w:rPr>
                <w:noProof/>
                <w:webHidden/>
              </w:rPr>
              <w:tab/>
            </w:r>
            <w:r>
              <w:rPr>
                <w:noProof/>
                <w:webHidden/>
              </w:rPr>
              <w:fldChar w:fldCharType="begin"/>
            </w:r>
            <w:r>
              <w:rPr>
                <w:noProof/>
                <w:webHidden/>
              </w:rPr>
              <w:instrText xml:space="preserve"> PAGEREF _Toc214561355 \h </w:instrText>
            </w:r>
            <w:r>
              <w:rPr>
                <w:noProof/>
                <w:webHidden/>
              </w:rPr>
            </w:r>
            <w:r>
              <w:rPr>
                <w:noProof/>
                <w:webHidden/>
              </w:rPr>
              <w:fldChar w:fldCharType="separate"/>
            </w:r>
            <w:r>
              <w:rPr>
                <w:noProof/>
                <w:webHidden/>
              </w:rPr>
              <w:t>13</w:t>
            </w:r>
            <w:r>
              <w:rPr>
                <w:noProof/>
                <w:webHidden/>
              </w:rPr>
              <w:fldChar w:fldCharType="end"/>
            </w:r>
          </w:hyperlink>
        </w:p>
        <w:p w14:paraId="606205FA" w14:textId="581606C2" w:rsidR="000C3D4B" w:rsidRDefault="000C3D4B">
          <w:pPr>
            <w:pStyle w:val="TDC2"/>
            <w:tabs>
              <w:tab w:val="right" w:leader="dot" w:pos="8828"/>
            </w:tabs>
            <w:rPr>
              <w:rFonts w:asciiTheme="minorHAnsi" w:eastAsiaTheme="minorEastAsia" w:hAnsiTheme="minorHAnsi" w:cstheme="minorBidi"/>
              <w:noProof/>
              <w:kern w:val="2"/>
              <w14:ligatures w14:val="standardContextual"/>
            </w:rPr>
          </w:pPr>
          <w:hyperlink w:anchor="_Toc214561356" w:history="1">
            <w:r w:rsidRPr="00A64DDE">
              <w:rPr>
                <w:rStyle w:val="Hipervnculo"/>
                <w:noProof/>
              </w:rPr>
              <w:t>Mercado</w:t>
            </w:r>
            <w:r>
              <w:rPr>
                <w:noProof/>
                <w:webHidden/>
              </w:rPr>
              <w:tab/>
            </w:r>
            <w:r>
              <w:rPr>
                <w:noProof/>
                <w:webHidden/>
              </w:rPr>
              <w:fldChar w:fldCharType="begin"/>
            </w:r>
            <w:r>
              <w:rPr>
                <w:noProof/>
                <w:webHidden/>
              </w:rPr>
              <w:instrText xml:space="preserve"> PAGEREF _Toc214561356 \h </w:instrText>
            </w:r>
            <w:r>
              <w:rPr>
                <w:noProof/>
                <w:webHidden/>
              </w:rPr>
            </w:r>
            <w:r>
              <w:rPr>
                <w:noProof/>
                <w:webHidden/>
              </w:rPr>
              <w:fldChar w:fldCharType="separate"/>
            </w:r>
            <w:r>
              <w:rPr>
                <w:noProof/>
                <w:webHidden/>
              </w:rPr>
              <w:t>14</w:t>
            </w:r>
            <w:r>
              <w:rPr>
                <w:noProof/>
                <w:webHidden/>
              </w:rPr>
              <w:fldChar w:fldCharType="end"/>
            </w:r>
          </w:hyperlink>
        </w:p>
        <w:p w14:paraId="2B8C3B10" w14:textId="1C643570" w:rsidR="000C3D4B" w:rsidRDefault="000C3D4B">
          <w:pPr>
            <w:pStyle w:val="TDC1"/>
            <w:tabs>
              <w:tab w:val="right" w:leader="dot" w:pos="8828"/>
            </w:tabs>
            <w:rPr>
              <w:rFonts w:asciiTheme="minorHAnsi" w:eastAsiaTheme="minorEastAsia" w:hAnsiTheme="minorHAnsi" w:cstheme="minorBidi"/>
              <w:noProof/>
              <w:kern w:val="2"/>
              <w14:ligatures w14:val="standardContextual"/>
            </w:rPr>
          </w:pPr>
          <w:hyperlink w:anchor="_Toc214561357" w:history="1">
            <w:r w:rsidRPr="00A64DDE">
              <w:rPr>
                <w:rStyle w:val="Hipervnculo"/>
                <w:noProof/>
              </w:rPr>
              <w:t>Alcance</w:t>
            </w:r>
            <w:r>
              <w:rPr>
                <w:noProof/>
                <w:webHidden/>
              </w:rPr>
              <w:tab/>
            </w:r>
            <w:r>
              <w:rPr>
                <w:noProof/>
                <w:webHidden/>
              </w:rPr>
              <w:fldChar w:fldCharType="begin"/>
            </w:r>
            <w:r>
              <w:rPr>
                <w:noProof/>
                <w:webHidden/>
              </w:rPr>
              <w:instrText xml:space="preserve"> PAGEREF _Toc214561357 \h </w:instrText>
            </w:r>
            <w:r>
              <w:rPr>
                <w:noProof/>
                <w:webHidden/>
              </w:rPr>
            </w:r>
            <w:r>
              <w:rPr>
                <w:noProof/>
                <w:webHidden/>
              </w:rPr>
              <w:fldChar w:fldCharType="separate"/>
            </w:r>
            <w:r>
              <w:rPr>
                <w:noProof/>
                <w:webHidden/>
              </w:rPr>
              <w:t>15</w:t>
            </w:r>
            <w:r>
              <w:rPr>
                <w:noProof/>
                <w:webHidden/>
              </w:rPr>
              <w:fldChar w:fldCharType="end"/>
            </w:r>
          </w:hyperlink>
        </w:p>
        <w:p w14:paraId="3DC2963A" w14:textId="2A3E550C" w:rsidR="000C3D4B" w:rsidRDefault="000C3D4B">
          <w:pPr>
            <w:pStyle w:val="TDC2"/>
            <w:tabs>
              <w:tab w:val="right" w:leader="dot" w:pos="8828"/>
            </w:tabs>
            <w:rPr>
              <w:rFonts w:asciiTheme="minorHAnsi" w:eastAsiaTheme="minorEastAsia" w:hAnsiTheme="minorHAnsi" w:cstheme="minorBidi"/>
              <w:noProof/>
              <w:kern w:val="2"/>
              <w14:ligatures w14:val="standardContextual"/>
            </w:rPr>
          </w:pPr>
          <w:hyperlink w:anchor="_Toc214561358" w:history="1">
            <w:r w:rsidRPr="00A64DDE">
              <w:rPr>
                <w:rStyle w:val="Hipervnculo"/>
                <w:noProof/>
              </w:rPr>
              <w:t>Alcance general</w:t>
            </w:r>
            <w:r>
              <w:rPr>
                <w:noProof/>
                <w:webHidden/>
              </w:rPr>
              <w:tab/>
            </w:r>
            <w:r>
              <w:rPr>
                <w:noProof/>
                <w:webHidden/>
              </w:rPr>
              <w:fldChar w:fldCharType="begin"/>
            </w:r>
            <w:r>
              <w:rPr>
                <w:noProof/>
                <w:webHidden/>
              </w:rPr>
              <w:instrText xml:space="preserve"> PAGEREF _Toc214561358 \h </w:instrText>
            </w:r>
            <w:r>
              <w:rPr>
                <w:noProof/>
                <w:webHidden/>
              </w:rPr>
            </w:r>
            <w:r>
              <w:rPr>
                <w:noProof/>
                <w:webHidden/>
              </w:rPr>
              <w:fldChar w:fldCharType="separate"/>
            </w:r>
            <w:r>
              <w:rPr>
                <w:noProof/>
                <w:webHidden/>
              </w:rPr>
              <w:t>15</w:t>
            </w:r>
            <w:r>
              <w:rPr>
                <w:noProof/>
                <w:webHidden/>
              </w:rPr>
              <w:fldChar w:fldCharType="end"/>
            </w:r>
          </w:hyperlink>
        </w:p>
        <w:p w14:paraId="6D09F87F" w14:textId="33302A11" w:rsidR="000C3D4B" w:rsidRDefault="000C3D4B">
          <w:pPr>
            <w:pStyle w:val="TDC2"/>
            <w:tabs>
              <w:tab w:val="right" w:leader="dot" w:pos="8828"/>
            </w:tabs>
            <w:rPr>
              <w:rFonts w:asciiTheme="minorHAnsi" w:eastAsiaTheme="minorEastAsia" w:hAnsiTheme="minorHAnsi" w:cstheme="minorBidi"/>
              <w:noProof/>
              <w:kern w:val="2"/>
              <w14:ligatures w14:val="standardContextual"/>
            </w:rPr>
          </w:pPr>
          <w:hyperlink w:anchor="_Toc214561359" w:history="1">
            <w:r w:rsidRPr="00A64DDE">
              <w:rPr>
                <w:rStyle w:val="Hipervnculo"/>
                <w:noProof/>
              </w:rPr>
              <w:t>Funcionalidades incluidas en la primera versión</w:t>
            </w:r>
            <w:r>
              <w:rPr>
                <w:noProof/>
                <w:webHidden/>
              </w:rPr>
              <w:tab/>
            </w:r>
            <w:r>
              <w:rPr>
                <w:noProof/>
                <w:webHidden/>
              </w:rPr>
              <w:fldChar w:fldCharType="begin"/>
            </w:r>
            <w:r>
              <w:rPr>
                <w:noProof/>
                <w:webHidden/>
              </w:rPr>
              <w:instrText xml:space="preserve"> PAGEREF _Toc214561359 \h </w:instrText>
            </w:r>
            <w:r>
              <w:rPr>
                <w:noProof/>
                <w:webHidden/>
              </w:rPr>
            </w:r>
            <w:r>
              <w:rPr>
                <w:noProof/>
                <w:webHidden/>
              </w:rPr>
              <w:fldChar w:fldCharType="separate"/>
            </w:r>
            <w:r>
              <w:rPr>
                <w:noProof/>
                <w:webHidden/>
              </w:rPr>
              <w:t>15</w:t>
            </w:r>
            <w:r>
              <w:rPr>
                <w:noProof/>
                <w:webHidden/>
              </w:rPr>
              <w:fldChar w:fldCharType="end"/>
            </w:r>
          </w:hyperlink>
        </w:p>
        <w:p w14:paraId="328F20A4" w14:textId="4E3AB786" w:rsidR="000C3D4B" w:rsidRDefault="000C3D4B">
          <w:pPr>
            <w:pStyle w:val="TDC2"/>
            <w:tabs>
              <w:tab w:val="right" w:leader="dot" w:pos="8828"/>
            </w:tabs>
            <w:rPr>
              <w:rFonts w:asciiTheme="minorHAnsi" w:eastAsiaTheme="minorEastAsia" w:hAnsiTheme="minorHAnsi" w:cstheme="minorBidi"/>
              <w:noProof/>
              <w:kern w:val="2"/>
              <w14:ligatures w14:val="standardContextual"/>
            </w:rPr>
          </w:pPr>
          <w:hyperlink w:anchor="_Toc214561360" w:history="1">
            <w:r w:rsidRPr="00A64DDE">
              <w:rPr>
                <w:rStyle w:val="Hipervnculo"/>
                <w:noProof/>
              </w:rPr>
              <w:t>Alcance para usuarios</w:t>
            </w:r>
            <w:r>
              <w:rPr>
                <w:noProof/>
                <w:webHidden/>
              </w:rPr>
              <w:tab/>
            </w:r>
            <w:r>
              <w:rPr>
                <w:noProof/>
                <w:webHidden/>
              </w:rPr>
              <w:fldChar w:fldCharType="begin"/>
            </w:r>
            <w:r>
              <w:rPr>
                <w:noProof/>
                <w:webHidden/>
              </w:rPr>
              <w:instrText xml:space="preserve"> PAGEREF _Toc214561360 \h </w:instrText>
            </w:r>
            <w:r>
              <w:rPr>
                <w:noProof/>
                <w:webHidden/>
              </w:rPr>
            </w:r>
            <w:r>
              <w:rPr>
                <w:noProof/>
                <w:webHidden/>
              </w:rPr>
              <w:fldChar w:fldCharType="separate"/>
            </w:r>
            <w:r>
              <w:rPr>
                <w:noProof/>
                <w:webHidden/>
              </w:rPr>
              <w:t>15</w:t>
            </w:r>
            <w:r>
              <w:rPr>
                <w:noProof/>
                <w:webHidden/>
              </w:rPr>
              <w:fldChar w:fldCharType="end"/>
            </w:r>
          </w:hyperlink>
        </w:p>
        <w:p w14:paraId="37E3FAD6" w14:textId="258EFCC9" w:rsidR="000C3D4B" w:rsidRDefault="000C3D4B">
          <w:pPr>
            <w:pStyle w:val="TDC1"/>
            <w:tabs>
              <w:tab w:val="right" w:leader="dot" w:pos="8828"/>
            </w:tabs>
            <w:rPr>
              <w:rFonts w:asciiTheme="minorHAnsi" w:eastAsiaTheme="minorEastAsia" w:hAnsiTheme="minorHAnsi" w:cstheme="minorBidi"/>
              <w:noProof/>
              <w:kern w:val="2"/>
              <w14:ligatures w14:val="standardContextual"/>
            </w:rPr>
          </w:pPr>
          <w:hyperlink w:anchor="_Toc214561361" w:history="1">
            <w:r w:rsidRPr="00A64DDE">
              <w:rPr>
                <w:rStyle w:val="Hipervnculo"/>
                <w:noProof/>
              </w:rPr>
              <w:t>Metodología</w:t>
            </w:r>
            <w:r>
              <w:rPr>
                <w:noProof/>
                <w:webHidden/>
              </w:rPr>
              <w:tab/>
            </w:r>
            <w:r>
              <w:rPr>
                <w:noProof/>
                <w:webHidden/>
              </w:rPr>
              <w:fldChar w:fldCharType="begin"/>
            </w:r>
            <w:r>
              <w:rPr>
                <w:noProof/>
                <w:webHidden/>
              </w:rPr>
              <w:instrText xml:space="preserve"> PAGEREF _Toc214561361 \h </w:instrText>
            </w:r>
            <w:r>
              <w:rPr>
                <w:noProof/>
                <w:webHidden/>
              </w:rPr>
            </w:r>
            <w:r>
              <w:rPr>
                <w:noProof/>
                <w:webHidden/>
              </w:rPr>
              <w:fldChar w:fldCharType="separate"/>
            </w:r>
            <w:r>
              <w:rPr>
                <w:noProof/>
                <w:webHidden/>
              </w:rPr>
              <w:t>16</w:t>
            </w:r>
            <w:r>
              <w:rPr>
                <w:noProof/>
                <w:webHidden/>
              </w:rPr>
              <w:fldChar w:fldCharType="end"/>
            </w:r>
          </w:hyperlink>
        </w:p>
        <w:p w14:paraId="401AB39E" w14:textId="6A7F8DE3" w:rsidR="000C3D4B" w:rsidRDefault="000C3D4B">
          <w:pPr>
            <w:pStyle w:val="TDC2"/>
            <w:tabs>
              <w:tab w:val="right" w:leader="dot" w:pos="8828"/>
            </w:tabs>
            <w:rPr>
              <w:rFonts w:asciiTheme="minorHAnsi" w:eastAsiaTheme="minorEastAsia" w:hAnsiTheme="minorHAnsi" w:cstheme="minorBidi"/>
              <w:noProof/>
              <w:kern w:val="2"/>
              <w14:ligatures w14:val="standardContextual"/>
            </w:rPr>
          </w:pPr>
          <w:hyperlink w:anchor="_Toc214561362" w:history="1">
            <w:r w:rsidRPr="00A64DDE">
              <w:rPr>
                <w:rStyle w:val="Hipervnculo"/>
                <w:noProof/>
              </w:rPr>
              <w:t>Enfoque general</w:t>
            </w:r>
            <w:r>
              <w:rPr>
                <w:noProof/>
                <w:webHidden/>
              </w:rPr>
              <w:tab/>
            </w:r>
            <w:r>
              <w:rPr>
                <w:noProof/>
                <w:webHidden/>
              </w:rPr>
              <w:fldChar w:fldCharType="begin"/>
            </w:r>
            <w:r>
              <w:rPr>
                <w:noProof/>
                <w:webHidden/>
              </w:rPr>
              <w:instrText xml:space="preserve"> PAGEREF _Toc214561362 \h </w:instrText>
            </w:r>
            <w:r>
              <w:rPr>
                <w:noProof/>
                <w:webHidden/>
              </w:rPr>
            </w:r>
            <w:r>
              <w:rPr>
                <w:noProof/>
                <w:webHidden/>
              </w:rPr>
              <w:fldChar w:fldCharType="separate"/>
            </w:r>
            <w:r>
              <w:rPr>
                <w:noProof/>
                <w:webHidden/>
              </w:rPr>
              <w:t>16</w:t>
            </w:r>
            <w:r>
              <w:rPr>
                <w:noProof/>
                <w:webHidden/>
              </w:rPr>
              <w:fldChar w:fldCharType="end"/>
            </w:r>
          </w:hyperlink>
        </w:p>
        <w:p w14:paraId="5B698000" w14:textId="6F543A59" w:rsidR="000C3D4B" w:rsidRDefault="000C3D4B">
          <w:pPr>
            <w:pStyle w:val="TDC2"/>
            <w:tabs>
              <w:tab w:val="right" w:leader="dot" w:pos="8828"/>
            </w:tabs>
            <w:rPr>
              <w:rFonts w:asciiTheme="minorHAnsi" w:eastAsiaTheme="minorEastAsia" w:hAnsiTheme="minorHAnsi" w:cstheme="minorBidi"/>
              <w:noProof/>
              <w:kern w:val="2"/>
              <w14:ligatures w14:val="standardContextual"/>
            </w:rPr>
          </w:pPr>
          <w:hyperlink w:anchor="_Toc214561363" w:history="1">
            <w:r w:rsidRPr="00A64DDE">
              <w:rPr>
                <w:rStyle w:val="Hipervnculo"/>
                <w:noProof/>
              </w:rPr>
              <w:t>Etapas del desarrollo</w:t>
            </w:r>
            <w:r>
              <w:rPr>
                <w:noProof/>
                <w:webHidden/>
              </w:rPr>
              <w:tab/>
            </w:r>
            <w:r>
              <w:rPr>
                <w:noProof/>
                <w:webHidden/>
              </w:rPr>
              <w:fldChar w:fldCharType="begin"/>
            </w:r>
            <w:r>
              <w:rPr>
                <w:noProof/>
                <w:webHidden/>
              </w:rPr>
              <w:instrText xml:space="preserve"> PAGEREF _Toc214561363 \h </w:instrText>
            </w:r>
            <w:r>
              <w:rPr>
                <w:noProof/>
                <w:webHidden/>
              </w:rPr>
            </w:r>
            <w:r>
              <w:rPr>
                <w:noProof/>
                <w:webHidden/>
              </w:rPr>
              <w:fldChar w:fldCharType="separate"/>
            </w:r>
            <w:r>
              <w:rPr>
                <w:noProof/>
                <w:webHidden/>
              </w:rPr>
              <w:t>16</w:t>
            </w:r>
            <w:r>
              <w:rPr>
                <w:noProof/>
                <w:webHidden/>
              </w:rPr>
              <w:fldChar w:fldCharType="end"/>
            </w:r>
          </w:hyperlink>
        </w:p>
        <w:p w14:paraId="79606467" w14:textId="35CF968A" w:rsidR="000C3D4B" w:rsidRDefault="000C3D4B">
          <w:pPr>
            <w:pStyle w:val="TDC3"/>
            <w:tabs>
              <w:tab w:val="left" w:pos="960"/>
              <w:tab w:val="right" w:leader="dot" w:pos="8828"/>
            </w:tabs>
            <w:rPr>
              <w:noProof/>
            </w:rPr>
          </w:pPr>
          <w:hyperlink w:anchor="_Toc214561364" w:history="1">
            <w:r w:rsidRPr="00A64DDE">
              <w:rPr>
                <w:rStyle w:val="Hipervnculo"/>
                <w:noProof/>
              </w:rPr>
              <w:t>1.</w:t>
            </w:r>
            <w:r>
              <w:rPr>
                <w:noProof/>
              </w:rPr>
              <w:tab/>
            </w:r>
            <w:r w:rsidRPr="00A64DDE">
              <w:rPr>
                <w:rStyle w:val="Hipervnculo"/>
                <w:noProof/>
              </w:rPr>
              <w:t>Análisis y levantamiento de requerimientos</w:t>
            </w:r>
            <w:r>
              <w:rPr>
                <w:noProof/>
                <w:webHidden/>
              </w:rPr>
              <w:tab/>
            </w:r>
            <w:r>
              <w:rPr>
                <w:noProof/>
                <w:webHidden/>
              </w:rPr>
              <w:fldChar w:fldCharType="begin"/>
            </w:r>
            <w:r>
              <w:rPr>
                <w:noProof/>
                <w:webHidden/>
              </w:rPr>
              <w:instrText xml:space="preserve"> PAGEREF _Toc214561364 \h </w:instrText>
            </w:r>
            <w:r>
              <w:rPr>
                <w:noProof/>
                <w:webHidden/>
              </w:rPr>
            </w:r>
            <w:r>
              <w:rPr>
                <w:noProof/>
                <w:webHidden/>
              </w:rPr>
              <w:fldChar w:fldCharType="separate"/>
            </w:r>
            <w:r>
              <w:rPr>
                <w:noProof/>
                <w:webHidden/>
              </w:rPr>
              <w:t>16</w:t>
            </w:r>
            <w:r>
              <w:rPr>
                <w:noProof/>
                <w:webHidden/>
              </w:rPr>
              <w:fldChar w:fldCharType="end"/>
            </w:r>
          </w:hyperlink>
        </w:p>
        <w:p w14:paraId="01F8AC8C" w14:textId="5D5E4508" w:rsidR="000C3D4B" w:rsidRDefault="000C3D4B">
          <w:pPr>
            <w:pStyle w:val="TDC3"/>
            <w:tabs>
              <w:tab w:val="left" w:pos="960"/>
              <w:tab w:val="right" w:leader="dot" w:pos="8828"/>
            </w:tabs>
            <w:rPr>
              <w:noProof/>
            </w:rPr>
          </w:pPr>
          <w:hyperlink w:anchor="_Toc214561365" w:history="1">
            <w:r w:rsidRPr="00A64DDE">
              <w:rPr>
                <w:rStyle w:val="Hipervnculo"/>
                <w:noProof/>
              </w:rPr>
              <w:t>2.</w:t>
            </w:r>
            <w:r>
              <w:rPr>
                <w:noProof/>
              </w:rPr>
              <w:tab/>
            </w:r>
            <w:r w:rsidRPr="00A64DDE">
              <w:rPr>
                <w:rStyle w:val="Hipervnculo"/>
                <w:noProof/>
              </w:rPr>
              <w:t>Diseño de la arquitectura y experiencia de usuario (UX/UI)</w:t>
            </w:r>
            <w:r>
              <w:rPr>
                <w:noProof/>
                <w:webHidden/>
              </w:rPr>
              <w:tab/>
            </w:r>
            <w:r>
              <w:rPr>
                <w:noProof/>
                <w:webHidden/>
              </w:rPr>
              <w:fldChar w:fldCharType="begin"/>
            </w:r>
            <w:r>
              <w:rPr>
                <w:noProof/>
                <w:webHidden/>
              </w:rPr>
              <w:instrText xml:space="preserve"> PAGEREF _Toc214561365 \h </w:instrText>
            </w:r>
            <w:r>
              <w:rPr>
                <w:noProof/>
                <w:webHidden/>
              </w:rPr>
            </w:r>
            <w:r>
              <w:rPr>
                <w:noProof/>
                <w:webHidden/>
              </w:rPr>
              <w:fldChar w:fldCharType="separate"/>
            </w:r>
            <w:r>
              <w:rPr>
                <w:noProof/>
                <w:webHidden/>
              </w:rPr>
              <w:t>16</w:t>
            </w:r>
            <w:r>
              <w:rPr>
                <w:noProof/>
                <w:webHidden/>
              </w:rPr>
              <w:fldChar w:fldCharType="end"/>
            </w:r>
          </w:hyperlink>
        </w:p>
        <w:p w14:paraId="3C002457" w14:textId="699EE76F" w:rsidR="000C3D4B" w:rsidRDefault="000C3D4B">
          <w:pPr>
            <w:pStyle w:val="TDC3"/>
            <w:tabs>
              <w:tab w:val="left" w:pos="960"/>
              <w:tab w:val="right" w:leader="dot" w:pos="8828"/>
            </w:tabs>
            <w:rPr>
              <w:noProof/>
            </w:rPr>
          </w:pPr>
          <w:hyperlink w:anchor="_Toc214561366" w:history="1">
            <w:r w:rsidRPr="00A64DDE">
              <w:rPr>
                <w:rStyle w:val="Hipervnculo"/>
                <w:noProof/>
              </w:rPr>
              <w:t>3.</w:t>
            </w:r>
            <w:r>
              <w:rPr>
                <w:noProof/>
              </w:rPr>
              <w:tab/>
            </w:r>
            <w:r w:rsidRPr="00A64DDE">
              <w:rPr>
                <w:rStyle w:val="Hipervnculo"/>
                <w:noProof/>
              </w:rPr>
              <w:t>Desarrollo incremental</w:t>
            </w:r>
            <w:r>
              <w:rPr>
                <w:noProof/>
                <w:webHidden/>
              </w:rPr>
              <w:tab/>
            </w:r>
            <w:r>
              <w:rPr>
                <w:noProof/>
                <w:webHidden/>
              </w:rPr>
              <w:fldChar w:fldCharType="begin"/>
            </w:r>
            <w:r>
              <w:rPr>
                <w:noProof/>
                <w:webHidden/>
              </w:rPr>
              <w:instrText xml:space="preserve"> PAGEREF _Toc214561366 \h </w:instrText>
            </w:r>
            <w:r>
              <w:rPr>
                <w:noProof/>
                <w:webHidden/>
              </w:rPr>
            </w:r>
            <w:r>
              <w:rPr>
                <w:noProof/>
                <w:webHidden/>
              </w:rPr>
              <w:fldChar w:fldCharType="separate"/>
            </w:r>
            <w:r>
              <w:rPr>
                <w:noProof/>
                <w:webHidden/>
              </w:rPr>
              <w:t>17</w:t>
            </w:r>
            <w:r>
              <w:rPr>
                <w:noProof/>
                <w:webHidden/>
              </w:rPr>
              <w:fldChar w:fldCharType="end"/>
            </w:r>
          </w:hyperlink>
        </w:p>
        <w:p w14:paraId="6C7F0143" w14:textId="6F7C2587" w:rsidR="000C3D4B" w:rsidRDefault="000C3D4B">
          <w:pPr>
            <w:pStyle w:val="TDC3"/>
            <w:tabs>
              <w:tab w:val="left" w:pos="960"/>
              <w:tab w:val="right" w:leader="dot" w:pos="8828"/>
            </w:tabs>
            <w:rPr>
              <w:noProof/>
            </w:rPr>
          </w:pPr>
          <w:hyperlink w:anchor="_Toc214561367" w:history="1">
            <w:r w:rsidRPr="00A64DDE">
              <w:rPr>
                <w:rStyle w:val="Hipervnculo"/>
                <w:noProof/>
              </w:rPr>
              <w:t>4.</w:t>
            </w:r>
            <w:r>
              <w:rPr>
                <w:noProof/>
              </w:rPr>
              <w:tab/>
            </w:r>
            <w:r w:rsidRPr="00A64DDE">
              <w:rPr>
                <w:rStyle w:val="Hipervnculo"/>
                <w:noProof/>
              </w:rPr>
              <w:t>Pruebas y validación</w:t>
            </w:r>
            <w:r>
              <w:rPr>
                <w:noProof/>
                <w:webHidden/>
              </w:rPr>
              <w:tab/>
            </w:r>
            <w:r>
              <w:rPr>
                <w:noProof/>
                <w:webHidden/>
              </w:rPr>
              <w:fldChar w:fldCharType="begin"/>
            </w:r>
            <w:r>
              <w:rPr>
                <w:noProof/>
                <w:webHidden/>
              </w:rPr>
              <w:instrText xml:space="preserve"> PAGEREF _Toc214561367 \h </w:instrText>
            </w:r>
            <w:r>
              <w:rPr>
                <w:noProof/>
                <w:webHidden/>
              </w:rPr>
            </w:r>
            <w:r>
              <w:rPr>
                <w:noProof/>
                <w:webHidden/>
              </w:rPr>
              <w:fldChar w:fldCharType="separate"/>
            </w:r>
            <w:r>
              <w:rPr>
                <w:noProof/>
                <w:webHidden/>
              </w:rPr>
              <w:t>17</w:t>
            </w:r>
            <w:r>
              <w:rPr>
                <w:noProof/>
                <w:webHidden/>
              </w:rPr>
              <w:fldChar w:fldCharType="end"/>
            </w:r>
          </w:hyperlink>
        </w:p>
        <w:p w14:paraId="5F604825" w14:textId="2C56656F" w:rsidR="000C3D4B" w:rsidRDefault="000C3D4B">
          <w:pPr>
            <w:pStyle w:val="TDC3"/>
            <w:tabs>
              <w:tab w:val="left" w:pos="960"/>
              <w:tab w:val="right" w:leader="dot" w:pos="8828"/>
            </w:tabs>
            <w:rPr>
              <w:noProof/>
            </w:rPr>
          </w:pPr>
          <w:hyperlink w:anchor="_Toc214561368" w:history="1">
            <w:r w:rsidRPr="00A64DDE">
              <w:rPr>
                <w:rStyle w:val="Hipervnculo"/>
                <w:bCs/>
                <w:noProof/>
              </w:rPr>
              <w:t>5.</w:t>
            </w:r>
            <w:r>
              <w:rPr>
                <w:noProof/>
              </w:rPr>
              <w:tab/>
            </w:r>
            <w:r w:rsidRPr="00A64DDE">
              <w:rPr>
                <w:rStyle w:val="Hipervnculo"/>
                <w:bCs/>
                <w:noProof/>
              </w:rPr>
              <w:t>Implementación y despliegue</w:t>
            </w:r>
            <w:r>
              <w:rPr>
                <w:noProof/>
                <w:webHidden/>
              </w:rPr>
              <w:tab/>
            </w:r>
            <w:r>
              <w:rPr>
                <w:noProof/>
                <w:webHidden/>
              </w:rPr>
              <w:fldChar w:fldCharType="begin"/>
            </w:r>
            <w:r>
              <w:rPr>
                <w:noProof/>
                <w:webHidden/>
              </w:rPr>
              <w:instrText xml:space="preserve"> PAGEREF _Toc214561368 \h </w:instrText>
            </w:r>
            <w:r>
              <w:rPr>
                <w:noProof/>
                <w:webHidden/>
              </w:rPr>
            </w:r>
            <w:r>
              <w:rPr>
                <w:noProof/>
                <w:webHidden/>
              </w:rPr>
              <w:fldChar w:fldCharType="separate"/>
            </w:r>
            <w:r>
              <w:rPr>
                <w:noProof/>
                <w:webHidden/>
              </w:rPr>
              <w:t>17</w:t>
            </w:r>
            <w:r>
              <w:rPr>
                <w:noProof/>
                <w:webHidden/>
              </w:rPr>
              <w:fldChar w:fldCharType="end"/>
            </w:r>
          </w:hyperlink>
        </w:p>
        <w:p w14:paraId="0BBCA75C" w14:textId="451F3DE4" w:rsidR="000C3D4B" w:rsidRDefault="000C3D4B">
          <w:pPr>
            <w:pStyle w:val="TDC1"/>
            <w:tabs>
              <w:tab w:val="right" w:leader="dot" w:pos="8828"/>
            </w:tabs>
            <w:rPr>
              <w:rFonts w:asciiTheme="minorHAnsi" w:eastAsiaTheme="minorEastAsia" w:hAnsiTheme="minorHAnsi" w:cstheme="minorBidi"/>
              <w:noProof/>
              <w:kern w:val="2"/>
              <w14:ligatures w14:val="standardContextual"/>
            </w:rPr>
          </w:pPr>
          <w:hyperlink w:anchor="_Toc214561369" w:history="1">
            <w:r w:rsidRPr="00A64DDE">
              <w:rPr>
                <w:rStyle w:val="Hipervnculo"/>
                <w:noProof/>
              </w:rPr>
              <w:t>Requerimientos</w:t>
            </w:r>
            <w:r>
              <w:rPr>
                <w:noProof/>
                <w:webHidden/>
              </w:rPr>
              <w:tab/>
            </w:r>
            <w:r>
              <w:rPr>
                <w:noProof/>
                <w:webHidden/>
              </w:rPr>
              <w:fldChar w:fldCharType="begin"/>
            </w:r>
            <w:r>
              <w:rPr>
                <w:noProof/>
                <w:webHidden/>
              </w:rPr>
              <w:instrText xml:space="preserve"> PAGEREF _Toc214561369 \h </w:instrText>
            </w:r>
            <w:r>
              <w:rPr>
                <w:noProof/>
                <w:webHidden/>
              </w:rPr>
            </w:r>
            <w:r>
              <w:rPr>
                <w:noProof/>
                <w:webHidden/>
              </w:rPr>
              <w:fldChar w:fldCharType="separate"/>
            </w:r>
            <w:r>
              <w:rPr>
                <w:noProof/>
                <w:webHidden/>
              </w:rPr>
              <w:t>18</w:t>
            </w:r>
            <w:r>
              <w:rPr>
                <w:noProof/>
                <w:webHidden/>
              </w:rPr>
              <w:fldChar w:fldCharType="end"/>
            </w:r>
          </w:hyperlink>
        </w:p>
        <w:p w14:paraId="5F6D27D2" w14:textId="4F6E1EC4" w:rsidR="000C3D4B" w:rsidRDefault="000C3D4B">
          <w:pPr>
            <w:pStyle w:val="TDC2"/>
            <w:tabs>
              <w:tab w:val="right" w:leader="dot" w:pos="8828"/>
            </w:tabs>
            <w:rPr>
              <w:rFonts w:asciiTheme="minorHAnsi" w:eastAsiaTheme="minorEastAsia" w:hAnsiTheme="minorHAnsi" w:cstheme="minorBidi"/>
              <w:noProof/>
              <w:kern w:val="2"/>
              <w14:ligatures w14:val="standardContextual"/>
            </w:rPr>
          </w:pPr>
          <w:hyperlink w:anchor="_Toc214561370" w:history="1">
            <w:r w:rsidRPr="00A64DDE">
              <w:rPr>
                <w:rStyle w:val="Hipervnculo"/>
                <w:noProof/>
              </w:rPr>
              <w:t>No Funcionales</w:t>
            </w:r>
            <w:r>
              <w:rPr>
                <w:noProof/>
                <w:webHidden/>
              </w:rPr>
              <w:tab/>
            </w:r>
            <w:r>
              <w:rPr>
                <w:noProof/>
                <w:webHidden/>
              </w:rPr>
              <w:fldChar w:fldCharType="begin"/>
            </w:r>
            <w:r>
              <w:rPr>
                <w:noProof/>
                <w:webHidden/>
              </w:rPr>
              <w:instrText xml:space="preserve"> PAGEREF _Toc214561370 \h </w:instrText>
            </w:r>
            <w:r>
              <w:rPr>
                <w:noProof/>
                <w:webHidden/>
              </w:rPr>
            </w:r>
            <w:r>
              <w:rPr>
                <w:noProof/>
                <w:webHidden/>
              </w:rPr>
              <w:fldChar w:fldCharType="separate"/>
            </w:r>
            <w:r>
              <w:rPr>
                <w:noProof/>
                <w:webHidden/>
              </w:rPr>
              <w:t>18</w:t>
            </w:r>
            <w:r>
              <w:rPr>
                <w:noProof/>
                <w:webHidden/>
              </w:rPr>
              <w:fldChar w:fldCharType="end"/>
            </w:r>
          </w:hyperlink>
        </w:p>
        <w:p w14:paraId="799D945A" w14:textId="4973DACC" w:rsidR="000C3D4B" w:rsidRDefault="000C3D4B">
          <w:pPr>
            <w:pStyle w:val="TDC2"/>
            <w:tabs>
              <w:tab w:val="right" w:leader="dot" w:pos="8828"/>
            </w:tabs>
            <w:rPr>
              <w:rFonts w:asciiTheme="minorHAnsi" w:eastAsiaTheme="minorEastAsia" w:hAnsiTheme="minorHAnsi" w:cstheme="minorBidi"/>
              <w:noProof/>
              <w:kern w:val="2"/>
              <w14:ligatures w14:val="standardContextual"/>
            </w:rPr>
          </w:pPr>
          <w:hyperlink w:anchor="_Toc214561371" w:history="1">
            <w:r w:rsidRPr="00A64DDE">
              <w:rPr>
                <w:rStyle w:val="Hipervnculo"/>
                <w:noProof/>
              </w:rPr>
              <w:t>Funcionales</w:t>
            </w:r>
            <w:r>
              <w:rPr>
                <w:noProof/>
                <w:webHidden/>
              </w:rPr>
              <w:tab/>
            </w:r>
            <w:r>
              <w:rPr>
                <w:noProof/>
                <w:webHidden/>
              </w:rPr>
              <w:fldChar w:fldCharType="begin"/>
            </w:r>
            <w:r>
              <w:rPr>
                <w:noProof/>
                <w:webHidden/>
              </w:rPr>
              <w:instrText xml:space="preserve"> PAGEREF _Toc214561371 \h </w:instrText>
            </w:r>
            <w:r>
              <w:rPr>
                <w:noProof/>
                <w:webHidden/>
              </w:rPr>
            </w:r>
            <w:r>
              <w:rPr>
                <w:noProof/>
                <w:webHidden/>
              </w:rPr>
              <w:fldChar w:fldCharType="separate"/>
            </w:r>
            <w:r>
              <w:rPr>
                <w:noProof/>
                <w:webHidden/>
              </w:rPr>
              <w:t>20</w:t>
            </w:r>
            <w:r>
              <w:rPr>
                <w:noProof/>
                <w:webHidden/>
              </w:rPr>
              <w:fldChar w:fldCharType="end"/>
            </w:r>
          </w:hyperlink>
        </w:p>
        <w:p w14:paraId="2D514492" w14:textId="464E1E9D" w:rsidR="000C3D4B" w:rsidRDefault="000C3D4B">
          <w:pPr>
            <w:pStyle w:val="TDC1"/>
            <w:tabs>
              <w:tab w:val="right" w:leader="dot" w:pos="8828"/>
            </w:tabs>
            <w:rPr>
              <w:rFonts w:asciiTheme="minorHAnsi" w:eastAsiaTheme="minorEastAsia" w:hAnsiTheme="minorHAnsi" w:cstheme="minorBidi"/>
              <w:noProof/>
              <w:kern w:val="2"/>
              <w14:ligatures w14:val="standardContextual"/>
            </w:rPr>
          </w:pPr>
          <w:hyperlink w:anchor="_Toc214561372" w:history="1">
            <w:r w:rsidRPr="00A64DDE">
              <w:rPr>
                <w:rStyle w:val="Hipervnculo"/>
                <w:noProof/>
              </w:rPr>
              <w:t>Tecnologías</w:t>
            </w:r>
            <w:r>
              <w:rPr>
                <w:noProof/>
                <w:webHidden/>
              </w:rPr>
              <w:tab/>
            </w:r>
            <w:r>
              <w:rPr>
                <w:noProof/>
                <w:webHidden/>
              </w:rPr>
              <w:fldChar w:fldCharType="begin"/>
            </w:r>
            <w:r>
              <w:rPr>
                <w:noProof/>
                <w:webHidden/>
              </w:rPr>
              <w:instrText xml:space="preserve"> PAGEREF _Toc214561372 \h </w:instrText>
            </w:r>
            <w:r>
              <w:rPr>
                <w:noProof/>
                <w:webHidden/>
              </w:rPr>
            </w:r>
            <w:r>
              <w:rPr>
                <w:noProof/>
                <w:webHidden/>
              </w:rPr>
              <w:fldChar w:fldCharType="separate"/>
            </w:r>
            <w:r>
              <w:rPr>
                <w:noProof/>
                <w:webHidden/>
              </w:rPr>
              <w:t>22</w:t>
            </w:r>
            <w:r>
              <w:rPr>
                <w:noProof/>
                <w:webHidden/>
              </w:rPr>
              <w:fldChar w:fldCharType="end"/>
            </w:r>
          </w:hyperlink>
        </w:p>
        <w:p w14:paraId="21C062E4" w14:textId="1D8E6328" w:rsidR="000C3D4B" w:rsidRDefault="000C3D4B">
          <w:pPr>
            <w:pStyle w:val="TDC1"/>
            <w:tabs>
              <w:tab w:val="right" w:leader="dot" w:pos="8828"/>
            </w:tabs>
            <w:rPr>
              <w:rFonts w:asciiTheme="minorHAnsi" w:eastAsiaTheme="minorEastAsia" w:hAnsiTheme="minorHAnsi" w:cstheme="minorBidi"/>
              <w:noProof/>
              <w:kern w:val="2"/>
              <w14:ligatures w14:val="standardContextual"/>
            </w:rPr>
          </w:pPr>
          <w:hyperlink w:anchor="_Toc214561373" w:history="1">
            <w:r w:rsidRPr="00A64DDE">
              <w:rPr>
                <w:rStyle w:val="Hipervnculo"/>
                <w:noProof/>
              </w:rPr>
              <w:t>Cronograma</w:t>
            </w:r>
            <w:r>
              <w:rPr>
                <w:noProof/>
                <w:webHidden/>
              </w:rPr>
              <w:tab/>
            </w:r>
            <w:r>
              <w:rPr>
                <w:noProof/>
                <w:webHidden/>
              </w:rPr>
              <w:fldChar w:fldCharType="begin"/>
            </w:r>
            <w:r>
              <w:rPr>
                <w:noProof/>
                <w:webHidden/>
              </w:rPr>
              <w:instrText xml:space="preserve"> PAGEREF _Toc214561373 \h </w:instrText>
            </w:r>
            <w:r>
              <w:rPr>
                <w:noProof/>
                <w:webHidden/>
              </w:rPr>
            </w:r>
            <w:r>
              <w:rPr>
                <w:noProof/>
                <w:webHidden/>
              </w:rPr>
              <w:fldChar w:fldCharType="separate"/>
            </w:r>
            <w:r>
              <w:rPr>
                <w:noProof/>
                <w:webHidden/>
              </w:rPr>
              <w:t>22</w:t>
            </w:r>
            <w:r>
              <w:rPr>
                <w:noProof/>
                <w:webHidden/>
              </w:rPr>
              <w:fldChar w:fldCharType="end"/>
            </w:r>
          </w:hyperlink>
        </w:p>
        <w:p w14:paraId="6C9E941A" w14:textId="684EC196" w:rsidR="000C3D4B" w:rsidRDefault="000C3D4B">
          <w:pPr>
            <w:pStyle w:val="TDC1"/>
            <w:tabs>
              <w:tab w:val="right" w:leader="dot" w:pos="8828"/>
            </w:tabs>
            <w:rPr>
              <w:rFonts w:asciiTheme="minorHAnsi" w:eastAsiaTheme="minorEastAsia" w:hAnsiTheme="minorHAnsi" w:cstheme="minorBidi"/>
              <w:noProof/>
              <w:kern w:val="2"/>
              <w14:ligatures w14:val="standardContextual"/>
            </w:rPr>
          </w:pPr>
          <w:hyperlink w:anchor="_Toc214561374" w:history="1">
            <w:r w:rsidRPr="00A64DDE">
              <w:rPr>
                <w:rStyle w:val="Hipervnculo"/>
                <w:noProof/>
              </w:rPr>
              <w:t>Costos</w:t>
            </w:r>
            <w:r>
              <w:rPr>
                <w:noProof/>
                <w:webHidden/>
              </w:rPr>
              <w:tab/>
            </w:r>
            <w:r>
              <w:rPr>
                <w:noProof/>
                <w:webHidden/>
              </w:rPr>
              <w:fldChar w:fldCharType="begin"/>
            </w:r>
            <w:r>
              <w:rPr>
                <w:noProof/>
                <w:webHidden/>
              </w:rPr>
              <w:instrText xml:space="preserve"> PAGEREF _Toc214561374 \h </w:instrText>
            </w:r>
            <w:r>
              <w:rPr>
                <w:noProof/>
                <w:webHidden/>
              </w:rPr>
            </w:r>
            <w:r>
              <w:rPr>
                <w:noProof/>
                <w:webHidden/>
              </w:rPr>
              <w:fldChar w:fldCharType="separate"/>
            </w:r>
            <w:r>
              <w:rPr>
                <w:noProof/>
                <w:webHidden/>
              </w:rPr>
              <w:t>23</w:t>
            </w:r>
            <w:r>
              <w:rPr>
                <w:noProof/>
                <w:webHidden/>
              </w:rPr>
              <w:fldChar w:fldCharType="end"/>
            </w:r>
          </w:hyperlink>
        </w:p>
        <w:p w14:paraId="1AA48A08" w14:textId="41827B7A" w:rsidR="000C3D4B" w:rsidRDefault="000C3D4B">
          <w:pPr>
            <w:pStyle w:val="TDC2"/>
            <w:tabs>
              <w:tab w:val="right" w:leader="dot" w:pos="8828"/>
            </w:tabs>
            <w:rPr>
              <w:rFonts w:asciiTheme="minorHAnsi" w:eastAsiaTheme="minorEastAsia" w:hAnsiTheme="minorHAnsi" w:cstheme="minorBidi"/>
              <w:noProof/>
              <w:kern w:val="2"/>
              <w14:ligatures w14:val="standardContextual"/>
            </w:rPr>
          </w:pPr>
          <w:hyperlink w:anchor="_Toc214561375" w:history="1">
            <w:r w:rsidRPr="00A64DDE">
              <w:rPr>
                <w:rStyle w:val="Hipervnculo"/>
                <w:noProof/>
              </w:rPr>
              <w:t>Tabla de Costos Estimados</w:t>
            </w:r>
            <w:r>
              <w:rPr>
                <w:noProof/>
                <w:webHidden/>
              </w:rPr>
              <w:tab/>
            </w:r>
            <w:r>
              <w:rPr>
                <w:noProof/>
                <w:webHidden/>
              </w:rPr>
              <w:fldChar w:fldCharType="begin"/>
            </w:r>
            <w:r>
              <w:rPr>
                <w:noProof/>
                <w:webHidden/>
              </w:rPr>
              <w:instrText xml:space="preserve"> PAGEREF _Toc214561375 \h </w:instrText>
            </w:r>
            <w:r>
              <w:rPr>
                <w:noProof/>
                <w:webHidden/>
              </w:rPr>
            </w:r>
            <w:r>
              <w:rPr>
                <w:noProof/>
                <w:webHidden/>
              </w:rPr>
              <w:fldChar w:fldCharType="separate"/>
            </w:r>
            <w:r>
              <w:rPr>
                <w:noProof/>
                <w:webHidden/>
              </w:rPr>
              <w:t>23</w:t>
            </w:r>
            <w:r>
              <w:rPr>
                <w:noProof/>
                <w:webHidden/>
              </w:rPr>
              <w:fldChar w:fldCharType="end"/>
            </w:r>
          </w:hyperlink>
        </w:p>
        <w:p w14:paraId="35500DA1" w14:textId="1FAF8C8C" w:rsidR="000C3D4B" w:rsidRDefault="000C3D4B">
          <w:pPr>
            <w:pStyle w:val="TDC2"/>
            <w:tabs>
              <w:tab w:val="right" w:leader="dot" w:pos="8828"/>
            </w:tabs>
            <w:rPr>
              <w:rFonts w:asciiTheme="minorHAnsi" w:eastAsiaTheme="minorEastAsia" w:hAnsiTheme="minorHAnsi" w:cstheme="minorBidi"/>
              <w:noProof/>
              <w:kern w:val="2"/>
              <w14:ligatures w14:val="standardContextual"/>
            </w:rPr>
          </w:pPr>
          <w:hyperlink w:anchor="_Toc214561376" w:history="1">
            <w:r w:rsidRPr="00A64DDE">
              <w:rPr>
                <w:rStyle w:val="Hipervnculo"/>
                <w:noProof/>
              </w:rPr>
              <w:t>Distribución de Costos</w:t>
            </w:r>
            <w:r>
              <w:rPr>
                <w:noProof/>
                <w:webHidden/>
              </w:rPr>
              <w:tab/>
            </w:r>
            <w:r>
              <w:rPr>
                <w:noProof/>
                <w:webHidden/>
              </w:rPr>
              <w:fldChar w:fldCharType="begin"/>
            </w:r>
            <w:r>
              <w:rPr>
                <w:noProof/>
                <w:webHidden/>
              </w:rPr>
              <w:instrText xml:space="preserve"> PAGEREF _Toc214561376 \h </w:instrText>
            </w:r>
            <w:r>
              <w:rPr>
                <w:noProof/>
                <w:webHidden/>
              </w:rPr>
            </w:r>
            <w:r>
              <w:rPr>
                <w:noProof/>
                <w:webHidden/>
              </w:rPr>
              <w:fldChar w:fldCharType="separate"/>
            </w:r>
            <w:r>
              <w:rPr>
                <w:noProof/>
                <w:webHidden/>
              </w:rPr>
              <w:t>23</w:t>
            </w:r>
            <w:r>
              <w:rPr>
                <w:noProof/>
                <w:webHidden/>
              </w:rPr>
              <w:fldChar w:fldCharType="end"/>
            </w:r>
          </w:hyperlink>
        </w:p>
        <w:p w14:paraId="5B27A038" w14:textId="6A571D7E" w:rsidR="000C3D4B" w:rsidRDefault="000C3D4B">
          <w:pPr>
            <w:pStyle w:val="TDC1"/>
            <w:tabs>
              <w:tab w:val="right" w:leader="dot" w:pos="8828"/>
            </w:tabs>
            <w:rPr>
              <w:rFonts w:asciiTheme="minorHAnsi" w:eastAsiaTheme="minorEastAsia" w:hAnsiTheme="minorHAnsi" w:cstheme="minorBidi"/>
              <w:noProof/>
              <w:kern w:val="2"/>
              <w14:ligatures w14:val="standardContextual"/>
            </w:rPr>
          </w:pPr>
          <w:hyperlink w:anchor="_Toc214561377" w:history="1">
            <w:r w:rsidRPr="00A64DDE">
              <w:rPr>
                <w:rStyle w:val="Hipervnculo"/>
                <w:noProof/>
              </w:rPr>
              <w:t>Riesgos</w:t>
            </w:r>
            <w:r>
              <w:rPr>
                <w:noProof/>
                <w:webHidden/>
              </w:rPr>
              <w:tab/>
            </w:r>
            <w:r>
              <w:rPr>
                <w:noProof/>
                <w:webHidden/>
              </w:rPr>
              <w:fldChar w:fldCharType="begin"/>
            </w:r>
            <w:r>
              <w:rPr>
                <w:noProof/>
                <w:webHidden/>
              </w:rPr>
              <w:instrText xml:space="preserve"> PAGEREF _Toc214561377 \h </w:instrText>
            </w:r>
            <w:r>
              <w:rPr>
                <w:noProof/>
                <w:webHidden/>
              </w:rPr>
            </w:r>
            <w:r>
              <w:rPr>
                <w:noProof/>
                <w:webHidden/>
              </w:rPr>
              <w:fldChar w:fldCharType="separate"/>
            </w:r>
            <w:r>
              <w:rPr>
                <w:noProof/>
                <w:webHidden/>
              </w:rPr>
              <w:t>24</w:t>
            </w:r>
            <w:r>
              <w:rPr>
                <w:noProof/>
                <w:webHidden/>
              </w:rPr>
              <w:fldChar w:fldCharType="end"/>
            </w:r>
          </w:hyperlink>
        </w:p>
        <w:p w14:paraId="1A3A702B" w14:textId="1EEB394F" w:rsidR="000C3D4B" w:rsidRDefault="000C3D4B">
          <w:pPr>
            <w:pStyle w:val="TDC2"/>
            <w:tabs>
              <w:tab w:val="right" w:leader="dot" w:pos="8828"/>
            </w:tabs>
            <w:rPr>
              <w:rFonts w:asciiTheme="minorHAnsi" w:eastAsiaTheme="minorEastAsia" w:hAnsiTheme="minorHAnsi" w:cstheme="minorBidi"/>
              <w:noProof/>
              <w:kern w:val="2"/>
              <w14:ligatures w14:val="standardContextual"/>
            </w:rPr>
          </w:pPr>
          <w:hyperlink w:anchor="_Toc214561378" w:history="1">
            <w:r w:rsidRPr="00A64DDE">
              <w:rPr>
                <w:rStyle w:val="Hipervnculo"/>
                <w:noProof/>
              </w:rPr>
              <w:t>Riesgos técnicos</w:t>
            </w:r>
            <w:r>
              <w:rPr>
                <w:noProof/>
                <w:webHidden/>
              </w:rPr>
              <w:tab/>
            </w:r>
            <w:r>
              <w:rPr>
                <w:noProof/>
                <w:webHidden/>
              </w:rPr>
              <w:fldChar w:fldCharType="begin"/>
            </w:r>
            <w:r>
              <w:rPr>
                <w:noProof/>
                <w:webHidden/>
              </w:rPr>
              <w:instrText xml:space="preserve"> PAGEREF _Toc214561378 \h </w:instrText>
            </w:r>
            <w:r>
              <w:rPr>
                <w:noProof/>
                <w:webHidden/>
              </w:rPr>
            </w:r>
            <w:r>
              <w:rPr>
                <w:noProof/>
                <w:webHidden/>
              </w:rPr>
              <w:fldChar w:fldCharType="separate"/>
            </w:r>
            <w:r>
              <w:rPr>
                <w:noProof/>
                <w:webHidden/>
              </w:rPr>
              <w:t>24</w:t>
            </w:r>
            <w:r>
              <w:rPr>
                <w:noProof/>
                <w:webHidden/>
              </w:rPr>
              <w:fldChar w:fldCharType="end"/>
            </w:r>
          </w:hyperlink>
        </w:p>
        <w:p w14:paraId="4EEDE3B5" w14:textId="13463916" w:rsidR="000C3D4B" w:rsidRDefault="000C3D4B">
          <w:pPr>
            <w:pStyle w:val="TDC2"/>
            <w:tabs>
              <w:tab w:val="right" w:leader="dot" w:pos="8828"/>
            </w:tabs>
            <w:rPr>
              <w:rFonts w:asciiTheme="minorHAnsi" w:eastAsiaTheme="minorEastAsia" w:hAnsiTheme="minorHAnsi" w:cstheme="minorBidi"/>
              <w:noProof/>
              <w:kern w:val="2"/>
              <w14:ligatures w14:val="standardContextual"/>
            </w:rPr>
          </w:pPr>
          <w:hyperlink w:anchor="_Toc214561379" w:history="1">
            <w:r w:rsidRPr="00A64DDE">
              <w:rPr>
                <w:rStyle w:val="Hipervnculo"/>
                <w:noProof/>
              </w:rPr>
              <w:t>Riesgos de gestión del proyecto</w:t>
            </w:r>
            <w:r>
              <w:rPr>
                <w:noProof/>
                <w:webHidden/>
              </w:rPr>
              <w:tab/>
            </w:r>
            <w:r>
              <w:rPr>
                <w:noProof/>
                <w:webHidden/>
              </w:rPr>
              <w:fldChar w:fldCharType="begin"/>
            </w:r>
            <w:r>
              <w:rPr>
                <w:noProof/>
                <w:webHidden/>
              </w:rPr>
              <w:instrText xml:space="preserve"> PAGEREF _Toc214561379 \h </w:instrText>
            </w:r>
            <w:r>
              <w:rPr>
                <w:noProof/>
                <w:webHidden/>
              </w:rPr>
            </w:r>
            <w:r>
              <w:rPr>
                <w:noProof/>
                <w:webHidden/>
              </w:rPr>
              <w:fldChar w:fldCharType="separate"/>
            </w:r>
            <w:r>
              <w:rPr>
                <w:noProof/>
                <w:webHidden/>
              </w:rPr>
              <w:t>25</w:t>
            </w:r>
            <w:r>
              <w:rPr>
                <w:noProof/>
                <w:webHidden/>
              </w:rPr>
              <w:fldChar w:fldCharType="end"/>
            </w:r>
          </w:hyperlink>
        </w:p>
        <w:p w14:paraId="1745788A" w14:textId="5036FA51" w:rsidR="000C3D4B" w:rsidRDefault="000C3D4B">
          <w:pPr>
            <w:pStyle w:val="TDC2"/>
            <w:tabs>
              <w:tab w:val="right" w:leader="dot" w:pos="8828"/>
            </w:tabs>
            <w:rPr>
              <w:rFonts w:asciiTheme="minorHAnsi" w:eastAsiaTheme="minorEastAsia" w:hAnsiTheme="minorHAnsi" w:cstheme="minorBidi"/>
              <w:noProof/>
              <w:kern w:val="2"/>
              <w14:ligatures w14:val="standardContextual"/>
            </w:rPr>
          </w:pPr>
          <w:hyperlink w:anchor="_Toc214561380" w:history="1">
            <w:r w:rsidRPr="00A64DDE">
              <w:rPr>
                <w:rStyle w:val="Hipervnculo"/>
                <w:noProof/>
              </w:rPr>
              <w:t>Riesgos de calidad</w:t>
            </w:r>
            <w:r>
              <w:rPr>
                <w:noProof/>
                <w:webHidden/>
              </w:rPr>
              <w:tab/>
            </w:r>
            <w:r>
              <w:rPr>
                <w:noProof/>
                <w:webHidden/>
              </w:rPr>
              <w:fldChar w:fldCharType="begin"/>
            </w:r>
            <w:r>
              <w:rPr>
                <w:noProof/>
                <w:webHidden/>
              </w:rPr>
              <w:instrText xml:space="preserve"> PAGEREF _Toc214561380 \h </w:instrText>
            </w:r>
            <w:r>
              <w:rPr>
                <w:noProof/>
                <w:webHidden/>
              </w:rPr>
            </w:r>
            <w:r>
              <w:rPr>
                <w:noProof/>
                <w:webHidden/>
              </w:rPr>
              <w:fldChar w:fldCharType="separate"/>
            </w:r>
            <w:r>
              <w:rPr>
                <w:noProof/>
                <w:webHidden/>
              </w:rPr>
              <w:t>26</w:t>
            </w:r>
            <w:r>
              <w:rPr>
                <w:noProof/>
                <w:webHidden/>
              </w:rPr>
              <w:fldChar w:fldCharType="end"/>
            </w:r>
          </w:hyperlink>
        </w:p>
        <w:p w14:paraId="5F2DFB2E" w14:textId="436093C0" w:rsidR="000C3D4B" w:rsidRDefault="000C3D4B">
          <w:pPr>
            <w:pStyle w:val="TDC1"/>
            <w:tabs>
              <w:tab w:val="right" w:leader="dot" w:pos="8828"/>
            </w:tabs>
            <w:rPr>
              <w:rFonts w:asciiTheme="minorHAnsi" w:eastAsiaTheme="minorEastAsia" w:hAnsiTheme="minorHAnsi" w:cstheme="minorBidi"/>
              <w:noProof/>
              <w:kern w:val="2"/>
              <w14:ligatures w14:val="standardContextual"/>
            </w:rPr>
          </w:pPr>
          <w:hyperlink w:anchor="_Toc214561381" w:history="1">
            <w:r w:rsidRPr="00A64DDE">
              <w:rPr>
                <w:rStyle w:val="Hipervnculo"/>
                <w:noProof/>
              </w:rPr>
              <w:t>Pruebas</w:t>
            </w:r>
            <w:r>
              <w:rPr>
                <w:noProof/>
                <w:webHidden/>
              </w:rPr>
              <w:tab/>
            </w:r>
            <w:r>
              <w:rPr>
                <w:noProof/>
                <w:webHidden/>
              </w:rPr>
              <w:fldChar w:fldCharType="begin"/>
            </w:r>
            <w:r>
              <w:rPr>
                <w:noProof/>
                <w:webHidden/>
              </w:rPr>
              <w:instrText xml:space="preserve"> PAGEREF _Toc214561381 \h </w:instrText>
            </w:r>
            <w:r>
              <w:rPr>
                <w:noProof/>
                <w:webHidden/>
              </w:rPr>
            </w:r>
            <w:r>
              <w:rPr>
                <w:noProof/>
                <w:webHidden/>
              </w:rPr>
              <w:fldChar w:fldCharType="separate"/>
            </w:r>
            <w:r>
              <w:rPr>
                <w:noProof/>
                <w:webHidden/>
              </w:rPr>
              <w:t>27</w:t>
            </w:r>
            <w:r>
              <w:rPr>
                <w:noProof/>
                <w:webHidden/>
              </w:rPr>
              <w:fldChar w:fldCharType="end"/>
            </w:r>
          </w:hyperlink>
        </w:p>
        <w:p w14:paraId="020A04A2" w14:textId="078CDCA7" w:rsidR="000C3D4B" w:rsidRDefault="000C3D4B">
          <w:pPr>
            <w:pStyle w:val="TDC2"/>
            <w:tabs>
              <w:tab w:val="right" w:leader="dot" w:pos="8828"/>
            </w:tabs>
            <w:rPr>
              <w:rFonts w:asciiTheme="minorHAnsi" w:eastAsiaTheme="minorEastAsia" w:hAnsiTheme="minorHAnsi" w:cstheme="minorBidi"/>
              <w:noProof/>
              <w:kern w:val="2"/>
              <w14:ligatures w14:val="standardContextual"/>
            </w:rPr>
          </w:pPr>
          <w:hyperlink w:anchor="_Toc214561382" w:history="1">
            <w:r w:rsidRPr="00A64DDE">
              <w:rPr>
                <w:rStyle w:val="Hipervnculo"/>
                <w:noProof/>
              </w:rPr>
              <w:t>Alcance de pruebas</w:t>
            </w:r>
            <w:r>
              <w:rPr>
                <w:noProof/>
                <w:webHidden/>
              </w:rPr>
              <w:tab/>
            </w:r>
            <w:r>
              <w:rPr>
                <w:noProof/>
                <w:webHidden/>
              </w:rPr>
              <w:fldChar w:fldCharType="begin"/>
            </w:r>
            <w:r>
              <w:rPr>
                <w:noProof/>
                <w:webHidden/>
              </w:rPr>
              <w:instrText xml:space="preserve"> PAGEREF _Toc214561382 \h </w:instrText>
            </w:r>
            <w:r>
              <w:rPr>
                <w:noProof/>
                <w:webHidden/>
              </w:rPr>
            </w:r>
            <w:r>
              <w:rPr>
                <w:noProof/>
                <w:webHidden/>
              </w:rPr>
              <w:fldChar w:fldCharType="separate"/>
            </w:r>
            <w:r>
              <w:rPr>
                <w:noProof/>
                <w:webHidden/>
              </w:rPr>
              <w:t>27</w:t>
            </w:r>
            <w:r>
              <w:rPr>
                <w:noProof/>
                <w:webHidden/>
              </w:rPr>
              <w:fldChar w:fldCharType="end"/>
            </w:r>
          </w:hyperlink>
        </w:p>
        <w:p w14:paraId="55606410" w14:textId="200EBAA2" w:rsidR="000C3D4B" w:rsidRDefault="000C3D4B">
          <w:pPr>
            <w:pStyle w:val="TDC2"/>
            <w:tabs>
              <w:tab w:val="right" w:leader="dot" w:pos="8828"/>
            </w:tabs>
            <w:rPr>
              <w:rFonts w:asciiTheme="minorHAnsi" w:eastAsiaTheme="minorEastAsia" w:hAnsiTheme="minorHAnsi" w:cstheme="minorBidi"/>
              <w:noProof/>
              <w:kern w:val="2"/>
              <w14:ligatures w14:val="standardContextual"/>
            </w:rPr>
          </w:pPr>
          <w:hyperlink w:anchor="_Toc214561383" w:history="1">
            <w:r w:rsidRPr="00A64DDE">
              <w:rPr>
                <w:rStyle w:val="Hipervnculo"/>
                <w:noProof/>
              </w:rPr>
              <w:t>Datos de prueba (base mínima)</w:t>
            </w:r>
            <w:r>
              <w:rPr>
                <w:noProof/>
                <w:webHidden/>
              </w:rPr>
              <w:tab/>
            </w:r>
            <w:r>
              <w:rPr>
                <w:noProof/>
                <w:webHidden/>
              </w:rPr>
              <w:fldChar w:fldCharType="begin"/>
            </w:r>
            <w:r>
              <w:rPr>
                <w:noProof/>
                <w:webHidden/>
              </w:rPr>
              <w:instrText xml:space="preserve"> PAGEREF _Toc214561383 \h </w:instrText>
            </w:r>
            <w:r>
              <w:rPr>
                <w:noProof/>
                <w:webHidden/>
              </w:rPr>
            </w:r>
            <w:r>
              <w:rPr>
                <w:noProof/>
                <w:webHidden/>
              </w:rPr>
              <w:fldChar w:fldCharType="separate"/>
            </w:r>
            <w:r>
              <w:rPr>
                <w:noProof/>
                <w:webHidden/>
              </w:rPr>
              <w:t>27</w:t>
            </w:r>
            <w:r>
              <w:rPr>
                <w:noProof/>
                <w:webHidden/>
              </w:rPr>
              <w:fldChar w:fldCharType="end"/>
            </w:r>
          </w:hyperlink>
        </w:p>
        <w:p w14:paraId="6DEB8FE8" w14:textId="4A93C9FE" w:rsidR="000C3D4B" w:rsidRDefault="000C3D4B">
          <w:pPr>
            <w:pStyle w:val="TDC2"/>
            <w:tabs>
              <w:tab w:val="right" w:leader="dot" w:pos="8828"/>
            </w:tabs>
            <w:rPr>
              <w:rFonts w:asciiTheme="minorHAnsi" w:eastAsiaTheme="minorEastAsia" w:hAnsiTheme="minorHAnsi" w:cstheme="minorBidi"/>
              <w:noProof/>
              <w:kern w:val="2"/>
              <w14:ligatures w14:val="standardContextual"/>
            </w:rPr>
          </w:pPr>
          <w:hyperlink w:anchor="_Toc214561384" w:history="1">
            <w:r w:rsidRPr="00A64DDE">
              <w:rPr>
                <w:rStyle w:val="Hipervnculo"/>
                <w:noProof/>
              </w:rPr>
              <w:t>Matriz de casos de prueba funcionales</w:t>
            </w:r>
            <w:r>
              <w:rPr>
                <w:noProof/>
                <w:webHidden/>
              </w:rPr>
              <w:tab/>
            </w:r>
            <w:r>
              <w:rPr>
                <w:noProof/>
                <w:webHidden/>
              </w:rPr>
              <w:fldChar w:fldCharType="begin"/>
            </w:r>
            <w:r>
              <w:rPr>
                <w:noProof/>
                <w:webHidden/>
              </w:rPr>
              <w:instrText xml:space="preserve"> PAGEREF _Toc214561384 \h </w:instrText>
            </w:r>
            <w:r>
              <w:rPr>
                <w:noProof/>
                <w:webHidden/>
              </w:rPr>
            </w:r>
            <w:r>
              <w:rPr>
                <w:noProof/>
                <w:webHidden/>
              </w:rPr>
              <w:fldChar w:fldCharType="separate"/>
            </w:r>
            <w:r>
              <w:rPr>
                <w:noProof/>
                <w:webHidden/>
              </w:rPr>
              <w:t>28</w:t>
            </w:r>
            <w:r>
              <w:rPr>
                <w:noProof/>
                <w:webHidden/>
              </w:rPr>
              <w:fldChar w:fldCharType="end"/>
            </w:r>
          </w:hyperlink>
        </w:p>
        <w:p w14:paraId="00FC9CD0" w14:textId="29B4947D" w:rsidR="000C3D4B" w:rsidRDefault="000C3D4B">
          <w:pPr>
            <w:pStyle w:val="TDC2"/>
            <w:tabs>
              <w:tab w:val="right" w:leader="dot" w:pos="8828"/>
            </w:tabs>
            <w:rPr>
              <w:rFonts w:asciiTheme="minorHAnsi" w:eastAsiaTheme="minorEastAsia" w:hAnsiTheme="minorHAnsi" w:cstheme="minorBidi"/>
              <w:noProof/>
              <w:kern w:val="2"/>
              <w14:ligatures w14:val="standardContextual"/>
            </w:rPr>
          </w:pPr>
          <w:hyperlink w:anchor="_Toc214561385" w:history="1">
            <w:r w:rsidRPr="00A64DDE">
              <w:rPr>
                <w:rStyle w:val="Hipervnculo"/>
                <w:noProof/>
              </w:rPr>
              <w:t>Pruebas negativas y de validación</w:t>
            </w:r>
            <w:r>
              <w:rPr>
                <w:noProof/>
                <w:webHidden/>
              </w:rPr>
              <w:tab/>
            </w:r>
            <w:r>
              <w:rPr>
                <w:noProof/>
                <w:webHidden/>
              </w:rPr>
              <w:fldChar w:fldCharType="begin"/>
            </w:r>
            <w:r>
              <w:rPr>
                <w:noProof/>
                <w:webHidden/>
              </w:rPr>
              <w:instrText xml:space="preserve"> PAGEREF _Toc214561385 \h </w:instrText>
            </w:r>
            <w:r>
              <w:rPr>
                <w:noProof/>
                <w:webHidden/>
              </w:rPr>
            </w:r>
            <w:r>
              <w:rPr>
                <w:noProof/>
                <w:webHidden/>
              </w:rPr>
              <w:fldChar w:fldCharType="separate"/>
            </w:r>
            <w:r>
              <w:rPr>
                <w:noProof/>
                <w:webHidden/>
              </w:rPr>
              <w:t>30</w:t>
            </w:r>
            <w:r>
              <w:rPr>
                <w:noProof/>
                <w:webHidden/>
              </w:rPr>
              <w:fldChar w:fldCharType="end"/>
            </w:r>
          </w:hyperlink>
        </w:p>
        <w:p w14:paraId="76188FD5" w14:textId="1DD72AAC" w:rsidR="000C3D4B" w:rsidRDefault="000C3D4B">
          <w:pPr>
            <w:pStyle w:val="TDC2"/>
            <w:tabs>
              <w:tab w:val="right" w:leader="dot" w:pos="8828"/>
            </w:tabs>
            <w:rPr>
              <w:rFonts w:asciiTheme="minorHAnsi" w:eastAsiaTheme="minorEastAsia" w:hAnsiTheme="minorHAnsi" w:cstheme="minorBidi"/>
              <w:noProof/>
              <w:kern w:val="2"/>
              <w14:ligatures w14:val="standardContextual"/>
            </w:rPr>
          </w:pPr>
          <w:hyperlink w:anchor="_Toc214561386" w:history="1">
            <w:r w:rsidRPr="00A64DDE">
              <w:rPr>
                <w:rStyle w:val="Hipervnculo"/>
                <w:noProof/>
              </w:rPr>
              <w:t>Pruebas de rendimiento percibido (en la app)</w:t>
            </w:r>
            <w:r>
              <w:rPr>
                <w:noProof/>
                <w:webHidden/>
              </w:rPr>
              <w:tab/>
            </w:r>
            <w:r>
              <w:rPr>
                <w:noProof/>
                <w:webHidden/>
              </w:rPr>
              <w:fldChar w:fldCharType="begin"/>
            </w:r>
            <w:r>
              <w:rPr>
                <w:noProof/>
                <w:webHidden/>
              </w:rPr>
              <w:instrText xml:space="preserve"> PAGEREF _Toc214561386 \h </w:instrText>
            </w:r>
            <w:r>
              <w:rPr>
                <w:noProof/>
                <w:webHidden/>
              </w:rPr>
            </w:r>
            <w:r>
              <w:rPr>
                <w:noProof/>
                <w:webHidden/>
              </w:rPr>
              <w:fldChar w:fldCharType="separate"/>
            </w:r>
            <w:r>
              <w:rPr>
                <w:noProof/>
                <w:webHidden/>
              </w:rPr>
              <w:t>31</w:t>
            </w:r>
            <w:r>
              <w:rPr>
                <w:noProof/>
                <w:webHidden/>
              </w:rPr>
              <w:fldChar w:fldCharType="end"/>
            </w:r>
          </w:hyperlink>
        </w:p>
        <w:p w14:paraId="2752C808" w14:textId="4CF993B1" w:rsidR="000C3D4B" w:rsidRDefault="000C3D4B">
          <w:pPr>
            <w:pStyle w:val="TDC2"/>
            <w:tabs>
              <w:tab w:val="right" w:leader="dot" w:pos="8828"/>
            </w:tabs>
            <w:rPr>
              <w:rFonts w:asciiTheme="minorHAnsi" w:eastAsiaTheme="minorEastAsia" w:hAnsiTheme="minorHAnsi" w:cstheme="minorBidi"/>
              <w:noProof/>
              <w:kern w:val="2"/>
              <w14:ligatures w14:val="standardContextual"/>
            </w:rPr>
          </w:pPr>
          <w:hyperlink w:anchor="_Toc214561387" w:history="1">
            <w:r w:rsidRPr="00A64DDE">
              <w:rPr>
                <w:rStyle w:val="Hipervnculo"/>
                <w:noProof/>
              </w:rPr>
              <w:t>Pruebas de usabilidad básica (dentro de la app)</w:t>
            </w:r>
            <w:r>
              <w:rPr>
                <w:noProof/>
                <w:webHidden/>
              </w:rPr>
              <w:tab/>
            </w:r>
            <w:r>
              <w:rPr>
                <w:noProof/>
                <w:webHidden/>
              </w:rPr>
              <w:fldChar w:fldCharType="begin"/>
            </w:r>
            <w:r>
              <w:rPr>
                <w:noProof/>
                <w:webHidden/>
              </w:rPr>
              <w:instrText xml:space="preserve"> PAGEREF _Toc214561387 \h </w:instrText>
            </w:r>
            <w:r>
              <w:rPr>
                <w:noProof/>
                <w:webHidden/>
              </w:rPr>
            </w:r>
            <w:r>
              <w:rPr>
                <w:noProof/>
                <w:webHidden/>
              </w:rPr>
              <w:fldChar w:fldCharType="separate"/>
            </w:r>
            <w:r>
              <w:rPr>
                <w:noProof/>
                <w:webHidden/>
              </w:rPr>
              <w:t>31</w:t>
            </w:r>
            <w:r>
              <w:rPr>
                <w:noProof/>
                <w:webHidden/>
              </w:rPr>
              <w:fldChar w:fldCharType="end"/>
            </w:r>
          </w:hyperlink>
        </w:p>
        <w:p w14:paraId="2DD09E45" w14:textId="316027A1" w:rsidR="000C3D4B" w:rsidRDefault="000C3D4B">
          <w:pPr>
            <w:pStyle w:val="TDC2"/>
            <w:tabs>
              <w:tab w:val="right" w:leader="dot" w:pos="8828"/>
            </w:tabs>
            <w:rPr>
              <w:rFonts w:asciiTheme="minorHAnsi" w:eastAsiaTheme="minorEastAsia" w:hAnsiTheme="minorHAnsi" w:cstheme="minorBidi"/>
              <w:noProof/>
              <w:kern w:val="2"/>
              <w14:ligatures w14:val="standardContextual"/>
            </w:rPr>
          </w:pPr>
          <w:hyperlink w:anchor="_Toc214561388" w:history="1">
            <w:r w:rsidRPr="00A64DDE">
              <w:rPr>
                <w:rStyle w:val="Hipervnculo"/>
                <w:noProof/>
              </w:rPr>
              <w:t>Funciones mínimas para el lanzamiento inicial</w:t>
            </w:r>
            <w:r>
              <w:rPr>
                <w:noProof/>
                <w:webHidden/>
              </w:rPr>
              <w:tab/>
            </w:r>
            <w:r>
              <w:rPr>
                <w:noProof/>
                <w:webHidden/>
              </w:rPr>
              <w:fldChar w:fldCharType="begin"/>
            </w:r>
            <w:r>
              <w:rPr>
                <w:noProof/>
                <w:webHidden/>
              </w:rPr>
              <w:instrText xml:space="preserve"> PAGEREF _Toc214561388 \h </w:instrText>
            </w:r>
            <w:r>
              <w:rPr>
                <w:noProof/>
                <w:webHidden/>
              </w:rPr>
            </w:r>
            <w:r>
              <w:rPr>
                <w:noProof/>
                <w:webHidden/>
              </w:rPr>
              <w:fldChar w:fldCharType="separate"/>
            </w:r>
            <w:r>
              <w:rPr>
                <w:noProof/>
                <w:webHidden/>
              </w:rPr>
              <w:t>31</w:t>
            </w:r>
            <w:r>
              <w:rPr>
                <w:noProof/>
                <w:webHidden/>
              </w:rPr>
              <w:fldChar w:fldCharType="end"/>
            </w:r>
          </w:hyperlink>
        </w:p>
        <w:p w14:paraId="17B26B98" w14:textId="50DD0A0D" w:rsidR="000C3D4B" w:rsidRDefault="000C3D4B">
          <w:r>
            <w:rPr>
              <w:b/>
              <w:bCs/>
              <w:lang w:val="es-ES"/>
            </w:rPr>
            <w:fldChar w:fldCharType="end"/>
          </w:r>
        </w:p>
      </w:sdtContent>
    </w:sdt>
    <w:p w14:paraId="546E258F" w14:textId="19E9755F" w:rsidR="000C3D4B" w:rsidRPr="0056292F" w:rsidRDefault="000C3D4B">
      <w:r>
        <w:br w:type="page"/>
      </w:r>
    </w:p>
    <w:p w14:paraId="72600537" w14:textId="5012E566" w:rsidR="003C64D4" w:rsidRPr="005069F3" w:rsidRDefault="00000000" w:rsidP="005069F3">
      <w:pPr>
        <w:pStyle w:val="Ttulo1"/>
      </w:pPr>
      <w:bookmarkStart w:id="0" w:name="_Toc214561346"/>
      <w:r w:rsidRPr="005069F3">
        <w:lastRenderedPageBreak/>
        <w:t>Problemática</w:t>
      </w:r>
      <w:bookmarkEnd w:id="0"/>
    </w:p>
    <w:p w14:paraId="68B50C1C" w14:textId="77777777" w:rsidR="003C64D4" w:rsidRDefault="003C64D4">
      <w:pPr>
        <w:rPr>
          <w:rFonts w:ascii="Arial" w:eastAsia="Arial" w:hAnsi="Arial" w:cs="Arial"/>
        </w:rPr>
      </w:pPr>
    </w:p>
    <w:p w14:paraId="049E7534" w14:textId="77777777" w:rsidR="003C64D4" w:rsidRPr="005069F3" w:rsidRDefault="00000000" w:rsidP="005069F3">
      <w:pPr>
        <w:pStyle w:val="Ttulo2"/>
      </w:pPr>
      <w:bookmarkStart w:id="1" w:name="_Toc214561347"/>
      <w:r w:rsidRPr="005069F3">
        <w:t>Contexto</w:t>
      </w:r>
      <w:bookmarkEnd w:id="1"/>
    </w:p>
    <w:p w14:paraId="4E02F600" w14:textId="77777777" w:rsidR="003C64D4" w:rsidRDefault="00000000">
      <w:pPr>
        <w:spacing w:before="240" w:after="240"/>
        <w:jc w:val="both"/>
        <w:rPr>
          <w:rFonts w:ascii="Arial" w:eastAsia="Arial" w:hAnsi="Arial" w:cs="Arial"/>
        </w:rPr>
      </w:pPr>
      <w:r>
        <w:rPr>
          <w:rFonts w:ascii="Arial" w:eastAsia="Arial" w:hAnsi="Arial" w:cs="Arial"/>
        </w:rPr>
        <w:t>Las finanzas personales continúan siendo dispersas y propensas a errores.</w:t>
      </w:r>
      <w:r>
        <w:rPr>
          <w:rFonts w:ascii="Arial" w:eastAsia="Arial" w:hAnsi="Arial" w:cs="Arial"/>
        </w:rPr>
        <w:br/>
        <w:t xml:space="preserve"> En la mayoría de los casos, las personas llevan un control limitado de sus ingresos y gastos a través de resúmenes bancarios o extractos de tarjetas de crédito, los cuales sólo muestran consumos retrospectivos sin clasificaciones detalladas ni una visión global de la situación financiera.</w:t>
      </w:r>
    </w:p>
    <w:p w14:paraId="62A43AFC" w14:textId="77777777" w:rsidR="003C64D4" w:rsidRDefault="00000000">
      <w:pPr>
        <w:spacing w:before="240" w:after="240"/>
        <w:jc w:val="both"/>
        <w:rPr>
          <w:rFonts w:ascii="Arial" w:eastAsia="Arial" w:hAnsi="Arial" w:cs="Arial"/>
        </w:rPr>
      </w:pPr>
      <w:r>
        <w:rPr>
          <w:rFonts w:ascii="Arial" w:eastAsia="Arial" w:hAnsi="Arial" w:cs="Arial"/>
        </w:rPr>
        <w:t xml:space="preserve">Esto dificulta identificar los llamados </w:t>
      </w:r>
      <w:r>
        <w:rPr>
          <w:rFonts w:ascii="Arial" w:eastAsia="Arial" w:hAnsi="Arial" w:cs="Arial"/>
          <w:b/>
          <w:bCs/>
        </w:rPr>
        <w:t>“gastos hormiga”</w:t>
      </w:r>
      <w:r>
        <w:rPr>
          <w:rFonts w:ascii="Arial" w:eastAsia="Arial" w:hAnsi="Arial" w:cs="Arial"/>
        </w:rPr>
        <w:t>, proyectar ahorros o establecer metas de inversión a mediano plazo. Aunque las aplicaciones de los bancos ofrecen gráficos y estadísticas básicas, estas suelen estar restringidas al ecosistema de la propia entidad, sin integrar otras fuentes de información como billeteras digitales, aplicaciones de pago o gastos compartidos entre familiares o amigos.</w:t>
      </w:r>
    </w:p>
    <w:p w14:paraId="5177BF58" w14:textId="77777777" w:rsidR="003C64D4" w:rsidRDefault="00000000">
      <w:pPr>
        <w:spacing w:before="240" w:after="240"/>
        <w:jc w:val="both"/>
        <w:rPr>
          <w:rFonts w:ascii="Arial" w:eastAsia="Arial" w:hAnsi="Arial" w:cs="Arial"/>
        </w:rPr>
      </w:pPr>
      <w:r>
        <w:rPr>
          <w:rFonts w:ascii="Arial" w:eastAsia="Arial" w:hAnsi="Arial" w:cs="Arial"/>
        </w:rPr>
        <w:t>En la práctica, muchas personas terminan organizándose mediante planillas manuales o aplicaciones de notas, herramientas que si bien pueden ser útiles, demandan tiempo, constancia y cierto nivel de conocimiento técnico. Como consecuencia, los registros se vuelven incompletos, se olvidan gastos importantes o se confunden las fechas de pago de deudas, afectando directamente la planificación financiera y generando estrés económico.</w:t>
      </w:r>
    </w:p>
    <w:p w14:paraId="79F47F16" w14:textId="77777777" w:rsidR="003C64D4" w:rsidRDefault="00000000">
      <w:pPr>
        <w:spacing w:before="240" w:after="240"/>
        <w:jc w:val="both"/>
        <w:rPr>
          <w:rFonts w:ascii="Arial" w:eastAsia="Arial" w:hAnsi="Arial" w:cs="Arial"/>
        </w:rPr>
      </w:pPr>
      <w:r>
        <w:rPr>
          <w:rFonts w:ascii="Arial" w:eastAsia="Arial" w:hAnsi="Arial" w:cs="Arial"/>
        </w:rPr>
        <w:t xml:space="preserve">Otro aspecto crítico es la falta de </w:t>
      </w:r>
      <w:r>
        <w:rPr>
          <w:rFonts w:ascii="Arial" w:eastAsia="Arial" w:hAnsi="Arial" w:cs="Arial"/>
          <w:b/>
          <w:bCs/>
        </w:rPr>
        <w:t>educación y cultura financiera</w:t>
      </w:r>
      <w:r>
        <w:rPr>
          <w:rFonts w:ascii="Arial" w:eastAsia="Arial" w:hAnsi="Arial" w:cs="Arial"/>
        </w:rPr>
        <w:t>. La mayoría de los usuarios no está acostumbrada a planificar su presupuesto ni a analizar cómo distribuye su dinero mes a mes. Esto genera decisiones impulsivas de consumo, sobreendeudamiento y escasa capacidad de ahorro, lo que en el largo plazo se traduce en una menor estabilidad económica y dificultades para cumplir metas personales.</w:t>
      </w:r>
    </w:p>
    <w:p w14:paraId="33BC7351" w14:textId="77777777" w:rsidR="003C64D4" w:rsidRDefault="00000000">
      <w:pPr>
        <w:spacing w:before="240" w:after="240"/>
        <w:jc w:val="both"/>
        <w:rPr>
          <w:rFonts w:ascii="Arial" w:eastAsia="Arial" w:hAnsi="Arial" w:cs="Arial"/>
        </w:rPr>
      </w:pPr>
      <w:r>
        <w:rPr>
          <w:rFonts w:ascii="Arial" w:eastAsia="Arial" w:hAnsi="Arial" w:cs="Arial"/>
        </w:rPr>
        <w:t xml:space="preserve">En este escenario, surge la necesidad de una </w:t>
      </w:r>
      <w:r>
        <w:rPr>
          <w:rFonts w:ascii="Arial" w:eastAsia="Arial" w:hAnsi="Arial" w:cs="Arial"/>
          <w:b/>
          <w:bCs/>
        </w:rPr>
        <w:t>solución digital accesible, independiente de los bancos y centrada en las personas</w:t>
      </w:r>
      <w:r>
        <w:rPr>
          <w:rFonts w:ascii="Arial" w:eastAsia="Arial" w:hAnsi="Arial" w:cs="Arial"/>
        </w:rPr>
        <w:t xml:space="preserve">, que permita consolidar toda la información financiera en un solo lugar. Una herramienta que sea intuitiva, segura y capaz de entregar </w:t>
      </w:r>
      <w:r>
        <w:rPr>
          <w:rFonts w:ascii="Arial" w:eastAsia="Arial" w:hAnsi="Arial" w:cs="Arial"/>
          <w:b/>
          <w:bCs/>
        </w:rPr>
        <w:t>una visión clara, clasificada y proyectada del flujo financiero personal</w:t>
      </w:r>
      <w:r>
        <w:rPr>
          <w:rFonts w:ascii="Arial" w:eastAsia="Arial" w:hAnsi="Arial" w:cs="Arial"/>
        </w:rPr>
        <w:t>, ayudando al usuario a comprender mejor su realidad económica y a tomar decisiones más informadas.</w:t>
      </w:r>
    </w:p>
    <w:p w14:paraId="72CE526F" w14:textId="77777777" w:rsidR="003C64D4" w:rsidRDefault="003C64D4">
      <w:pPr>
        <w:jc w:val="both"/>
        <w:rPr>
          <w:rFonts w:ascii="Arial" w:eastAsia="Arial" w:hAnsi="Arial" w:cs="Arial"/>
        </w:rPr>
      </w:pPr>
    </w:p>
    <w:p w14:paraId="7DD59BAB" w14:textId="25AB2288" w:rsidR="003C64D4" w:rsidRPr="005069F3" w:rsidRDefault="00000000" w:rsidP="005069F3">
      <w:pPr>
        <w:pStyle w:val="Ttulo2"/>
      </w:pPr>
      <w:bookmarkStart w:id="2" w:name="_Toc214561348"/>
      <w:r w:rsidRPr="005069F3">
        <w:lastRenderedPageBreak/>
        <w:t>Problemas concretos (personas)</w:t>
      </w:r>
      <w:bookmarkEnd w:id="2"/>
    </w:p>
    <w:p w14:paraId="06C1E9C8" w14:textId="77777777" w:rsidR="003C64D4" w:rsidRDefault="00000000">
      <w:pPr>
        <w:jc w:val="both"/>
        <w:rPr>
          <w:rFonts w:ascii="Arial" w:eastAsia="Arial" w:hAnsi="Arial" w:cs="Arial"/>
          <w:sz w:val="28"/>
          <w:szCs w:val="28"/>
          <w:u w:val="single"/>
        </w:rPr>
      </w:pPr>
      <w:r>
        <w:rPr>
          <w:rFonts w:ascii="Arial" w:eastAsia="Arial" w:hAnsi="Arial" w:cs="Arial"/>
          <w:sz w:val="28"/>
          <w:szCs w:val="28"/>
          <w:u w:val="single"/>
        </w:rPr>
        <w:t>Barreras de entrada a herramientas tradicionales</w:t>
      </w:r>
    </w:p>
    <w:p w14:paraId="58325E78" w14:textId="77777777" w:rsidR="003C64D4" w:rsidRDefault="00000000">
      <w:pPr>
        <w:numPr>
          <w:ilvl w:val="0"/>
          <w:numId w:val="19"/>
        </w:numPr>
        <w:spacing w:before="240" w:after="240"/>
        <w:jc w:val="both"/>
        <w:rPr>
          <w:rFonts w:ascii="Arial" w:eastAsia="Arial" w:hAnsi="Arial" w:cs="Arial"/>
        </w:rPr>
      </w:pPr>
      <w:r>
        <w:rPr>
          <w:rFonts w:ascii="Arial" w:eastAsia="Arial" w:hAnsi="Arial" w:cs="Arial"/>
        </w:rPr>
        <w:t xml:space="preserve">No todas las personas dominan herramientas como Excel o Google </w:t>
      </w:r>
      <w:proofErr w:type="spellStart"/>
      <w:r>
        <w:rPr>
          <w:rFonts w:ascii="Arial" w:eastAsia="Arial" w:hAnsi="Arial" w:cs="Arial"/>
        </w:rPr>
        <w:t>Sheets</w:t>
      </w:r>
      <w:proofErr w:type="spellEnd"/>
      <w:r>
        <w:rPr>
          <w:rFonts w:ascii="Arial" w:eastAsia="Arial" w:hAnsi="Arial" w:cs="Arial"/>
        </w:rPr>
        <w:t>, y estructurar una planilla requiere tiempo, conocimientos y disciplina.</w:t>
      </w:r>
      <w:r>
        <w:rPr>
          <w:rFonts w:ascii="Arial" w:eastAsia="Arial" w:hAnsi="Arial" w:cs="Arial"/>
        </w:rPr>
        <w:br/>
        <w:t xml:space="preserve"> Cada paso adicional —como anotar manualmente montos, calcular totales o categorizar gastos— aumenta la probabilidad de errores u omisiones, lo que provoca que el registro se abandone rápidamente.</w:t>
      </w:r>
    </w:p>
    <w:p w14:paraId="1F5F0001" w14:textId="77777777" w:rsidR="003C64D4" w:rsidRDefault="00000000">
      <w:pPr>
        <w:numPr>
          <w:ilvl w:val="0"/>
          <w:numId w:val="19"/>
        </w:numPr>
        <w:spacing w:before="240" w:after="240"/>
        <w:jc w:val="both"/>
        <w:rPr>
          <w:rFonts w:ascii="Arial" w:eastAsia="Arial" w:hAnsi="Arial" w:cs="Arial"/>
        </w:rPr>
      </w:pPr>
      <w:r>
        <w:rPr>
          <w:rFonts w:ascii="Arial" w:eastAsia="Arial" w:hAnsi="Arial" w:cs="Arial"/>
        </w:rPr>
        <w:t xml:space="preserve">El resultado es que la mayoría de los usuarios </w:t>
      </w:r>
      <w:r>
        <w:rPr>
          <w:rFonts w:ascii="Arial" w:eastAsia="Arial" w:hAnsi="Arial" w:cs="Arial"/>
          <w:b/>
          <w:bCs/>
        </w:rPr>
        <w:t>no mantiene un control financiero sostenido</w:t>
      </w:r>
      <w:r>
        <w:rPr>
          <w:rFonts w:ascii="Arial" w:eastAsia="Arial" w:hAnsi="Arial" w:cs="Arial"/>
        </w:rPr>
        <w:t>, limitándose a revisar su saldo bancario sin entender el detalle de sus movimientos. Esto genera una visión incompleta y a menudo distorsionada de su economía personal, dificultando la toma de decisiones informadas sobre ahorro, endeudamiento o consumo.</w:t>
      </w:r>
    </w:p>
    <w:p w14:paraId="1A8FFB1C" w14:textId="77777777" w:rsidR="003C64D4" w:rsidRDefault="003C64D4">
      <w:pPr>
        <w:ind w:left="720"/>
        <w:jc w:val="both"/>
        <w:rPr>
          <w:rFonts w:ascii="Arial" w:eastAsia="Arial" w:hAnsi="Arial" w:cs="Arial"/>
          <w:sz w:val="28"/>
          <w:szCs w:val="28"/>
          <w:u w:val="single"/>
        </w:rPr>
      </w:pPr>
    </w:p>
    <w:p w14:paraId="20A1255C" w14:textId="77777777" w:rsidR="003C64D4" w:rsidRDefault="00000000">
      <w:pPr>
        <w:jc w:val="both"/>
        <w:rPr>
          <w:rFonts w:ascii="Arial" w:eastAsia="Arial" w:hAnsi="Arial" w:cs="Arial"/>
          <w:sz w:val="28"/>
          <w:szCs w:val="28"/>
          <w:u w:val="single"/>
        </w:rPr>
      </w:pPr>
      <w:r>
        <w:rPr>
          <w:rFonts w:ascii="Arial" w:eastAsia="Arial" w:hAnsi="Arial" w:cs="Arial"/>
          <w:sz w:val="28"/>
          <w:szCs w:val="28"/>
          <w:u w:val="single"/>
        </w:rPr>
        <w:t>Fragmentación y duplicidad de información</w:t>
      </w:r>
    </w:p>
    <w:p w14:paraId="6122F923" w14:textId="77777777" w:rsidR="003C64D4" w:rsidRDefault="00000000">
      <w:pPr>
        <w:numPr>
          <w:ilvl w:val="0"/>
          <w:numId w:val="7"/>
        </w:numPr>
        <w:spacing w:before="240" w:after="240"/>
        <w:jc w:val="both"/>
        <w:rPr>
          <w:rFonts w:ascii="Arial" w:eastAsia="Arial" w:hAnsi="Arial" w:cs="Arial"/>
        </w:rPr>
      </w:pPr>
      <w:r>
        <w:rPr>
          <w:rFonts w:ascii="Arial" w:eastAsia="Arial" w:hAnsi="Arial" w:cs="Arial"/>
        </w:rPr>
        <w:t xml:space="preserve">Los datos financieros de una persona suelen estar </w:t>
      </w:r>
      <w:r>
        <w:rPr>
          <w:rFonts w:ascii="Arial" w:eastAsia="Arial" w:hAnsi="Arial" w:cs="Arial"/>
          <w:b/>
          <w:bCs/>
        </w:rPr>
        <w:t>dispersos entre múltiples fuentes</w:t>
      </w:r>
      <w:r>
        <w:rPr>
          <w:rFonts w:ascii="Arial" w:eastAsia="Arial" w:hAnsi="Arial" w:cs="Arial"/>
        </w:rPr>
        <w:t>: distintas cuentas bancarias, aplicaciones de pago, tarjetas de crédito, transferencias y billeteras digitales.</w:t>
      </w:r>
      <w:r>
        <w:rPr>
          <w:rFonts w:ascii="Arial" w:eastAsia="Arial" w:hAnsi="Arial" w:cs="Arial"/>
        </w:rPr>
        <w:br/>
        <w:t xml:space="preserve"> Cada una de estas plataformas muestra la información de forma parcial y sin conexión entre sí. Por ejemplo, una persona puede ver los gastos de su cuenta corriente, pero no los que realiza con su tarjeta virtual o en efectivo.</w:t>
      </w:r>
    </w:p>
    <w:p w14:paraId="15BC8ED5" w14:textId="77777777" w:rsidR="003C64D4" w:rsidRDefault="00000000">
      <w:pPr>
        <w:numPr>
          <w:ilvl w:val="0"/>
          <w:numId w:val="7"/>
        </w:numPr>
        <w:spacing w:before="240" w:after="240"/>
        <w:jc w:val="both"/>
        <w:rPr>
          <w:rFonts w:ascii="Arial" w:eastAsia="Arial" w:hAnsi="Arial" w:cs="Arial"/>
        </w:rPr>
      </w:pPr>
      <w:r>
        <w:rPr>
          <w:rFonts w:ascii="Arial" w:eastAsia="Arial" w:hAnsi="Arial" w:cs="Arial"/>
        </w:rPr>
        <w:t xml:space="preserve">Esto genera </w:t>
      </w:r>
      <w:r>
        <w:rPr>
          <w:rFonts w:ascii="Arial" w:eastAsia="Arial" w:hAnsi="Arial" w:cs="Arial"/>
          <w:b/>
          <w:bCs/>
        </w:rPr>
        <w:t>falta de trazabilidad</w:t>
      </w:r>
      <w:r>
        <w:rPr>
          <w:rFonts w:ascii="Arial" w:eastAsia="Arial" w:hAnsi="Arial" w:cs="Arial"/>
        </w:rPr>
        <w:t>, duplicidad de registros y dificultad para entender el flujo real del dinero. El usuario no tiene una visión consolidada de sus ingresos, gastos y compromisos financieros, lo que lo obliga a depender de la memoria o de múltiples aplicaciones para entender su situación económica.</w:t>
      </w:r>
    </w:p>
    <w:p w14:paraId="7DC0300E" w14:textId="77777777" w:rsidR="003C64D4" w:rsidRDefault="003C64D4">
      <w:pPr>
        <w:ind w:left="720"/>
        <w:jc w:val="both"/>
        <w:rPr>
          <w:rFonts w:ascii="Arial" w:eastAsia="Arial" w:hAnsi="Arial" w:cs="Arial"/>
          <w:u w:val="single"/>
        </w:rPr>
      </w:pPr>
    </w:p>
    <w:p w14:paraId="51008F82" w14:textId="77777777" w:rsidR="003C64D4" w:rsidRDefault="00000000">
      <w:pPr>
        <w:jc w:val="both"/>
        <w:rPr>
          <w:rFonts w:ascii="Arial" w:eastAsia="Arial" w:hAnsi="Arial" w:cs="Arial"/>
          <w:sz w:val="28"/>
          <w:szCs w:val="28"/>
          <w:u w:val="single"/>
        </w:rPr>
      </w:pPr>
      <w:r>
        <w:rPr>
          <w:rFonts w:ascii="Arial" w:eastAsia="Arial" w:hAnsi="Arial" w:cs="Arial"/>
          <w:sz w:val="28"/>
          <w:szCs w:val="28"/>
          <w:u w:val="single"/>
        </w:rPr>
        <w:t>Deudas y gastos compartidos sin control ni trazabilidad</w:t>
      </w:r>
    </w:p>
    <w:p w14:paraId="1D8E42F9" w14:textId="77777777" w:rsidR="003C64D4" w:rsidRDefault="00000000">
      <w:pPr>
        <w:numPr>
          <w:ilvl w:val="0"/>
          <w:numId w:val="8"/>
        </w:numPr>
        <w:spacing w:before="240" w:after="240"/>
        <w:jc w:val="both"/>
        <w:rPr>
          <w:rFonts w:ascii="Arial" w:eastAsia="Arial" w:hAnsi="Arial" w:cs="Arial"/>
        </w:rPr>
      </w:pPr>
      <w:r>
        <w:rPr>
          <w:rFonts w:ascii="Arial" w:eastAsia="Arial" w:hAnsi="Arial" w:cs="Arial"/>
        </w:rPr>
        <w:t xml:space="preserve">En la vida cotidiana es común </w:t>
      </w:r>
      <w:r>
        <w:rPr>
          <w:rFonts w:ascii="Arial" w:eastAsia="Arial" w:hAnsi="Arial" w:cs="Arial"/>
          <w:b/>
          <w:bCs/>
        </w:rPr>
        <w:t>compartir gastos</w:t>
      </w:r>
      <w:r>
        <w:rPr>
          <w:rFonts w:ascii="Arial" w:eastAsia="Arial" w:hAnsi="Arial" w:cs="Arial"/>
        </w:rPr>
        <w:t>: una cena con amigos, una compra familiar o un pago grupal. Sin embargo, el cálculo de cuánto debe aportar o devolver cada persona suele hacerse manualmente, a través de mensajes o transferencias individuales.</w:t>
      </w:r>
    </w:p>
    <w:p w14:paraId="75AC0EA4" w14:textId="77777777" w:rsidR="003C64D4" w:rsidRDefault="00000000">
      <w:pPr>
        <w:numPr>
          <w:ilvl w:val="0"/>
          <w:numId w:val="8"/>
        </w:numPr>
        <w:spacing w:before="240" w:after="240"/>
        <w:jc w:val="both"/>
        <w:rPr>
          <w:rFonts w:ascii="Arial" w:eastAsia="Arial" w:hAnsi="Arial" w:cs="Arial"/>
        </w:rPr>
      </w:pPr>
      <w:r>
        <w:rPr>
          <w:rFonts w:ascii="Arial" w:eastAsia="Arial" w:hAnsi="Arial" w:cs="Arial"/>
        </w:rPr>
        <w:lastRenderedPageBreak/>
        <w:t>La ausencia de herramientas que automaticen y registren estas divisiones provoca confusión, retrasos en los pagos y conflictos innecesarios. Además, muchas personas pierden visibilidad sobre las deudas compartidas, lo que dificulta mantener un control preciso sobre su flujo de dinero.</w:t>
      </w:r>
    </w:p>
    <w:p w14:paraId="64BA8EA8" w14:textId="77777777" w:rsidR="003C64D4" w:rsidRDefault="003C64D4">
      <w:pPr>
        <w:ind w:left="720"/>
        <w:jc w:val="both"/>
        <w:rPr>
          <w:rFonts w:ascii="Arial" w:eastAsia="Arial" w:hAnsi="Arial" w:cs="Arial"/>
          <w:u w:val="single"/>
        </w:rPr>
      </w:pPr>
    </w:p>
    <w:p w14:paraId="63FF9E38" w14:textId="77777777" w:rsidR="003C64D4" w:rsidRDefault="00000000">
      <w:pPr>
        <w:jc w:val="both"/>
        <w:rPr>
          <w:rFonts w:ascii="Arial" w:eastAsia="Arial" w:hAnsi="Arial" w:cs="Arial"/>
          <w:sz w:val="28"/>
          <w:szCs w:val="28"/>
          <w:u w:val="single"/>
        </w:rPr>
      </w:pPr>
      <w:r>
        <w:rPr>
          <w:rFonts w:ascii="Arial" w:eastAsia="Arial" w:hAnsi="Arial" w:cs="Arial"/>
          <w:sz w:val="28"/>
          <w:szCs w:val="28"/>
          <w:u w:val="single"/>
        </w:rPr>
        <w:t>Costos ocultos y errores de cálculo</w:t>
      </w:r>
    </w:p>
    <w:p w14:paraId="6065A65B" w14:textId="77777777" w:rsidR="003C64D4" w:rsidRDefault="00000000">
      <w:pPr>
        <w:numPr>
          <w:ilvl w:val="0"/>
          <w:numId w:val="9"/>
        </w:numPr>
        <w:spacing w:before="240" w:after="240"/>
        <w:jc w:val="both"/>
        <w:rPr>
          <w:rFonts w:ascii="Arial" w:eastAsia="Arial" w:hAnsi="Arial" w:cs="Arial"/>
        </w:rPr>
      </w:pPr>
      <w:r>
        <w:rPr>
          <w:rFonts w:ascii="Arial" w:eastAsia="Arial" w:hAnsi="Arial" w:cs="Arial"/>
        </w:rPr>
        <w:t xml:space="preserve">La falta de un sistema que centralice la información provoca que muchas personas </w:t>
      </w:r>
      <w:r>
        <w:rPr>
          <w:rFonts w:ascii="Arial" w:eastAsia="Arial" w:hAnsi="Arial" w:cs="Arial"/>
          <w:b/>
          <w:bCs/>
        </w:rPr>
        <w:t>subestimen sus gastos reales</w:t>
      </w:r>
      <w:r>
        <w:rPr>
          <w:rFonts w:ascii="Arial" w:eastAsia="Arial" w:hAnsi="Arial" w:cs="Arial"/>
        </w:rPr>
        <w:t>.</w:t>
      </w:r>
      <w:r>
        <w:rPr>
          <w:rFonts w:ascii="Arial" w:eastAsia="Arial" w:hAnsi="Arial" w:cs="Arial"/>
        </w:rPr>
        <w:br/>
        <w:t>Pequeñas compras repetidas o suscripciones automáticas pueden representar una parte importante del presupuesto mensual sin que el usuario lo perciba.</w:t>
      </w:r>
    </w:p>
    <w:p w14:paraId="2B8E0426" w14:textId="48279217" w:rsidR="005069F3" w:rsidRDefault="00000000" w:rsidP="005069F3">
      <w:pPr>
        <w:numPr>
          <w:ilvl w:val="0"/>
          <w:numId w:val="9"/>
        </w:numPr>
        <w:spacing w:before="240" w:after="240"/>
        <w:jc w:val="both"/>
        <w:rPr>
          <w:rFonts w:ascii="Arial" w:eastAsia="Arial" w:hAnsi="Arial" w:cs="Arial"/>
          <w:sz w:val="28"/>
          <w:szCs w:val="28"/>
          <w:u w:val="single"/>
        </w:rPr>
      </w:pPr>
      <w:r w:rsidRPr="005069F3">
        <w:rPr>
          <w:rFonts w:ascii="Arial" w:eastAsia="Arial" w:hAnsi="Arial" w:cs="Arial"/>
        </w:rPr>
        <w:t>Asimismo, los cálculos manuales realizados en planillas o notas incrementan el riesgo de errores: confundir ingresos con egresos, duplicar registros o dejar montos sin clasificar. Esto afecta directamente la capacidad de planificación, genera desequilibrios financieros y limita la posibilidad de proyectar ahorros o inversiones a futuro.</w:t>
      </w:r>
    </w:p>
    <w:p w14:paraId="264ED768" w14:textId="77777777" w:rsidR="005069F3" w:rsidRPr="005069F3" w:rsidRDefault="005069F3" w:rsidP="005069F3">
      <w:pPr>
        <w:spacing w:before="240" w:after="240"/>
        <w:ind w:left="720"/>
        <w:jc w:val="both"/>
        <w:rPr>
          <w:rFonts w:ascii="Arial" w:eastAsia="Arial" w:hAnsi="Arial" w:cs="Arial"/>
          <w:sz w:val="28"/>
          <w:szCs w:val="28"/>
          <w:u w:val="single"/>
        </w:rPr>
      </w:pPr>
    </w:p>
    <w:p w14:paraId="08133E36" w14:textId="77777777" w:rsidR="003C64D4" w:rsidRDefault="00000000">
      <w:pPr>
        <w:jc w:val="both"/>
        <w:rPr>
          <w:rFonts w:ascii="Arial" w:eastAsia="Arial" w:hAnsi="Arial" w:cs="Arial"/>
          <w:sz w:val="28"/>
          <w:szCs w:val="28"/>
          <w:u w:val="single"/>
        </w:rPr>
      </w:pPr>
      <w:r>
        <w:rPr>
          <w:rFonts w:ascii="Arial" w:eastAsia="Arial" w:hAnsi="Arial" w:cs="Arial"/>
          <w:sz w:val="28"/>
          <w:szCs w:val="28"/>
          <w:u w:val="single"/>
        </w:rPr>
        <w:t>Brecha de mercado y necesidad de una herramienta integral</w:t>
      </w:r>
    </w:p>
    <w:p w14:paraId="654664A6" w14:textId="77777777" w:rsidR="003C64D4" w:rsidRDefault="00000000">
      <w:pPr>
        <w:spacing w:before="240" w:after="240"/>
        <w:jc w:val="both"/>
        <w:rPr>
          <w:rFonts w:ascii="Arial" w:eastAsia="Arial" w:hAnsi="Arial" w:cs="Arial"/>
        </w:rPr>
      </w:pPr>
      <w:r>
        <w:rPr>
          <w:rFonts w:ascii="Arial" w:eastAsia="Arial" w:hAnsi="Arial" w:cs="Arial"/>
        </w:rPr>
        <w:t>Las soluciones disponibles en el mercado —como las cartolas bancarias o las apps financieras de instituciones tradicionales— presentan limitaciones notorias:</w:t>
      </w:r>
    </w:p>
    <w:p w14:paraId="589015A3" w14:textId="77777777" w:rsidR="003C64D4" w:rsidRDefault="00000000">
      <w:pPr>
        <w:numPr>
          <w:ilvl w:val="0"/>
          <w:numId w:val="2"/>
        </w:numPr>
        <w:spacing w:before="240" w:after="0"/>
        <w:rPr>
          <w:rFonts w:ascii="Arial" w:eastAsia="Arial" w:hAnsi="Arial" w:cs="Arial"/>
        </w:rPr>
      </w:pPr>
      <w:r>
        <w:rPr>
          <w:rFonts w:ascii="Arial" w:eastAsia="Arial" w:hAnsi="Arial" w:cs="Arial"/>
        </w:rPr>
        <w:t>Solo muestran los movimientos de una entidad específica.</w:t>
      </w:r>
      <w:r>
        <w:rPr>
          <w:rFonts w:ascii="Arial" w:eastAsia="Arial" w:hAnsi="Arial" w:cs="Arial"/>
        </w:rPr>
        <w:br/>
      </w:r>
    </w:p>
    <w:p w14:paraId="2A9AE62F" w14:textId="77777777" w:rsidR="003C64D4" w:rsidRDefault="00000000">
      <w:pPr>
        <w:numPr>
          <w:ilvl w:val="0"/>
          <w:numId w:val="2"/>
        </w:numPr>
        <w:spacing w:after="0"/>
        <w:rPr>
          <w:rFonts w:ascii="Arial" w:eastAsia="Arial" w:hAnsi="Arial" w:cs="Arial"/>
        </w:rPr>
      </w:pPr>
      <w:r>
        <w:rPr>
          <w:rFonts w:ascii="Arial" w:eastAsia="Arial" w:hAnsi="Arial" w:cs="Arial"/>
        </w:rPr>
        <w:t>No integran todos los flujos del usuario (gastos, ingresos, deudas y objetivos).</w:t>
      </w:r>
      <w:r>
        <w:rPr>
          <w:rFonts w:ascii="Arial" w:eastAsia="Arial" w:hAnsi="Arial" w:cs="Arial"/>
        </w:rPr>
        <w:br/>
      </w:r>
    </w:p>
    <w:p w14:paraId="137D55FE" w14:textId="024201E5" w:rsidR="003C64D4" w:rsidRDefault="00000000">
      <w:pPr>
        <w:numPr>
          <w:ilvl w:val="0"/>
          <w:numId w:val="2"/>
        </w:numPr>
        <w:spacing w:after="240"/>
        <w:rPr>
          <w:rFonts w:ascii="Arial" w:eastAsia="Arial" w:hAnsi="Arial" w:cs="Arial"/>
        </w:rPr>
      </w:pPr>
      <w:r>
        <w:rPr>
          <w:rFonts w:ascii="Arial" w:eastAsia="Arial" w:hAnsi="Arial" w:cs="Arial"/>
        </w:rPr>
        <w:t>Carecen de personalización real y no entregan recomendaciones prácticas.</w:t>
      </w:r>
    </w:p>
    <w:p w14:paraId="4A58BE99" w14:textId="77777777" w:rsidR="003C64D4" w:rsidRDefault="00000000">
      <w:pPr>
        <w:spacing w:before="240" w:after="240"/>
        <w:jc w:val="both"/>
        <w:rPr>
          <w:rFonts w:ascii="Arial" w:eastAsia="Arial" w:hAnsi="Arial" w:cs="Arial"/>
        </w:rPr>
      </w:pPr>
      <w:r>
        <w:rPr>
          <w:rFonts w:ascii="Arial" w:eastAsia="Arial" w:hAnsi="Arial" w:cs="Arial"/>
        </w:rPr>
        <w:t xml:space="preserve">Existe, por tanto, una </w:t>
      </w:r>
      <w:r>
        <w:rPr>
          <w:rFonts w:ascii="Arial" w:eastAsia="Arial" w:hAnsi="Arial" w:cs="Arial"/>
          <w:b/>
          <w:bCs/>
        </w:rPr>
        <w:t>brecha evidente en el mercado</w:t>
      </w:r>
      <w:r>
        <w:rPr>
          <w:rFonts w:ascii="Arial" w:eastAsia="Arial" w:hAnsi="Arial" w:cs="Arial"/>
        </w:rPr>
        <w:t>: la necesidad de una herramienta independiente, simple y completa que acompañe a las personas en la gestión de su dinero diario, sin exigir conocimientos financieros avanzados.</w:t>
      </w:r>
    </w:p>
    <w:p w14:paraId="46B6894E" w14:textId="5E38CB92" w:rsidR="003C64D4" w:rsidRDefault="00000000" w:rsidP="005069F3">
      <w:pPr>
        <w:spacing w:before="240" w:after="240"/>
        <w:jc w:val="both"/>
        <w:rPr>
          <w:rFonts w:ascii="Arial" w:eastAsia="Arial" w:hAnsi="Arial" w:cs="Arial"/>
        </w:rPr>
      </w:pPr>
      <w:r>
        <w:rPr>
          <w:rFonts w:ascii="Arial" w:eastAsia="Arial" w:hAnsi="Arial" w:cs="Arial"/>
        </w:rPr>
        <w:t xml:space="preserve">La aplicación propuesta viene a llenar este vacío, entregando </w:t>
      </w:r>
      <w:r>
        <w:rPr>
          <w:rFonts w:ascii="Arial" w:eastAsia="Arial" w:hAnsi="Arial" w:cs="Arial"/>
          <w:b/>
          <w:bCs/>
        </w:rPr>
        <w:t>una solución digital inclusiva, educativa y accesible</w:t>
      </w:r>
      <w:r>
        <w:rPr>
          <w:rFonts w:ascii="Arial" w:eastAsia="Arial" w:hAnsi="Arial" w:cs="Arial"/>
        </w:rPr>
        <w:t>, que permite a los usuarios visualizar su situación financiera total, clasificar sus gastos, controlar deudas y planificar sus metas de ahorro con facilidad.</w:t>
      </w:r>
    </w:p>
    <w:p w14:paraId="63BE4DD3" w14:textId="77777777" w:rsidR="003C64D4" w:rsidRPr="005069F3" w:rsidRDefault="00000000" w:rsidP="005069F3">
      <w:pPr>
        <w:pStyle w:val="Ttulo1"/>
      </w:pPr>
      <w:bookmarkStart w:id="3" w:name="_Toc214561349"/>
      <w:r w:rsidRPr="005069F3">
        <w:lastRenderedPageBreak/>
        <w:t>Solución</w:t>
      </w:r>
      <w:bookmarkEnd w:id="3"/>
    </w:p>
    <w:p w14:paraId="16BC855A" w14:textId="77777777" w:rsidR="003C64D4" w:rsidRPr="005069F3" w:rsidRDefault="00000000" w:rsidP="005069F3">
      <w:pPr>
        <w:pStyle w:val="Ttulo2"/>
      </w:pPr>
      <w:bookmarkStart w:id="4" w:name="_Toc214561350"/>
      <w:r w:rsidRPr="005069F3">
        <w:t>Propuesta general</w:t>
      </w:r>
      <w:bookmarkEnd w:id="4"/>
    </w:p>
    <w:p w14:paraId="59547E2C" w14:textId="77777777" w:rsidR="003C64D4" w:rsidRDefault="00000000">
      <w:pPr>
        <w:spacing w:before="240" w:after="240"/>
        <w:jc w:val="both"/>
        <w:rPr>
          <w:rFonts w:ascii="Arial" w:eastAsia="Arial" w:hAnsi="Arial" w:cs="Arial"/>
        </w:rPr>
      </w:pPr>
      <w:r>
        <w:rPr>
          <w:rFonts w:ascii="Arial" w:eastAsia="Arial" w:hAnsi="Arial" w:cs="Arial"/>
        </w:rPr>
        <w:t xml:space="preserve">Nuestra solución consiste en el desarrollo de una </w:t>
      </w:r>
      <w:r>
        <w:rPr>
          <w:rFonts w:ascii="Arial" w:eastAsia="Arial" w:hAnsi="Arial" w:cs="Arial"/>
          <w:b/>
          <w:bCs/>
        </w:rPr>
        <w:t>aplicación móvil de finanzas personales</w:t>
      </w:r>
      <w:r>
        <w:rPr>
          <w:rFonts w:ascii="Arial" w:eastAsia="Arial" w:hAnsi="Arial" w:cs="Arial"/>
        </w:rPr>
        <w:t xml:space="preserve">, creada con </w:t>
      </w:r>
      <w:r>
        <w:rPr>
          <w:rFonts w:ascii="Arial" w:eastAsia="Arial" w:hAnsi="Arial" w:cs="Arial"/>
          <w:b/>
          <w:bCs/>
        </w:rPr>
        <w:t xml:space="preserve">Angular e </w:t>
      </w:r>
      <w:proofErr w:type="spellStart"/>
      <w:r>
        <w:rPr>
          <w:rFonts w:ascii="Arial" w:eastAsia="Arial" w:hAnsi="Arial" w:cs="Arial"/>
          <w:b/>
          <w:bCs/>
        </w:rPr>
        <w:t>Ionic</w:t>
      </w:r>
      <w:proofErr w:type="spellEnd"/>
      <w:r>
        <w:rPr>
          <w:rFonts w:ascii="Arial" w:eastAsia="Arial" w:hAnsi="Arial" w:cs="Arial"/>
        </w:rPr>
        <w:t xml:space="preserve">, y respaldada por </w:t>
      </w:r>
      <w:proofErr w:type="spellStart"/>
      <w:r>
        <w:rPr>
          <w:rFonts w:ascii="Arial" w:eastAsia="Arial" w:hAnsi="Arial" w:cs="Arial"/>
          <w:b/>
          <w:bCs/>
        </w:rPr>
        <w:t>Firebase</w:t>
      </w:r>
      <w:proofErr w:type="spellEnd"/>
      <w:r>
        <w:rPr>
          <w:rFonts w:ascii="Arial" w:eastAsia="Arial" w:hAnsi="Arial" w:cs="Arial"/>
          <w:b/>
          <w:bCs/>
        </w:rPr>
        <w:t>/</w:t>
      </w:r>
      <w:proofErr w:type="spellStart"/>
      <w:r>
        <w:rPr>
          <w:rFonts w:ascii="Arial" w:eastAsia="Arial" w:hAnsi="Arial" w:cs="Arial"/>
          <w:b/>
          <w:bCs/>
        </w:rPr>
        <w:t>Firestore</w:t>
      </w:r>
      <w:proofErr w:type="spellEnd"/>
      <w:r>
        <w:rPr>
          <w:rFonts w:ascii="Arial" w:eastAsia="Arial" w:hAnsi="Arial" w:cs="Arial"/>
        </w:rPr>
        <w:t xml:space="preserve"> para el almacenamiento y la sincronización de datos en la nube.</w:t>
      </w:r>
      <w:r>
        <w:rPr>
          <w:rFonts w:ascii="Arial" w:eastAsia="Arial" w:hAnsi="Arial" w:cs="Arial"/>
        </w:rPr>
        <w:br/>
        <w:t xml:space="preserve"> Está pensada para </w:t>
      </w:r>
      <w:r>
        <w:rPr>
          <w:rFonts w:ascii="Arial" w:eastAsia="Arial" w:hAnsi="Arial" w:cs="Arial"/>
          <w:b/>
          <w:bCs/>
        </w:rPr>
        <w:t xml:space="preserve">personas  </w:t>
      </w:r>
      <w:r>
        <w:rPr>
          <w:rFonts w:ascii="Arial" w:eastAsia="Arial" w:hAnsi="Arial" w:cs="Arial"/>
        </w:rPr>
        <w:t xml:space="preserve"> que buscan una forma práctica, moderna y sencilla de </w:t>
      </w:r>
      <w:r>
        <w:rPr>
          <w:rFonts w:ascii="Arial" w:eastAsia="Arial" w:hAnsi="Arial" w:cs="Arial"/>
          <w:b/>
          <w:bCs/>
        </w:rPr>
        <w:t>gestionar sus ingresos, gastos, deudas y metas financieras</w:t>
      </w:r>
      <w:r>
        <w:rPr>
          <w:rFonts w:ascii="Arial" w:eastAsia="Arial" w:hAnsi="Arial" w:cs="Arial"/>
        </w:rPr>
        <w:t>, sin depender de planillas manuales o herramientas bancarias limitadas.</w:t>
      </w:r>
    </w:p>
    <w:p w14:paraId="19794BD5" w14:textId="77777777" w:rsidR="003C64D4" w:rsidRDefault="00000000">
      <w:pPr>
        <w:spacing w:before="240" w:after="240"/>
        <w:jc w:val="both"/>
        <w:rPr>
          <w:rFonts w:ascii="Arial" w:eastAsia="Arial" w:hAnsi="Arial" w:cs="Arial"/>
        </w:rPr>
      </w:pPr>
      <w:r>
        <w:rPr>
          <w:rFonts w:ascii="Arial" w:eastAsia="Arial" w:hAnsi="Arial" w:cs="Arial"/>
        </w:rPr>
        <w:t xml:space="preserve">A diferencia de las aplicaciones financieras tradicionales, Finanza App no se enfoca en cálculos complejos ni en inversiones, sino en ofrecer una experiencia </w:t>
      </w:r>
      <w:r>
        <w:rPr>
          <w:rFonts w:ascii="Arial" w:eastAsia="Arial" w:hAnsi="Arial" w:cs="Arial"/>
          <w:b/>
          <w:bCs/>
        </w:rPr>
        <w:t>simple, visual y educativa</w:t>
      </w:r>
      <w:r>
        <w:rPr>
          <w:rFonts w:ascii="Arial" w:eastAsia="Arial" w:hAnsi="Arial" w:cs="Arial"/>
        </w:rPr>
        <w:t>, que acompañe al usuario en la organización diaria de su dinero.</w:t>
      </w:r>
    </w:p>
    <w:p w14:paraId="5D5EE8CB" w14:textId="77777777" w:rsidR="003C64D4" w:rsidRDefault="00000000">
      <w:pPr>
        <w:spacing w:before="240" w:after="240"/>
        <w:jc w:val="both"/>
        <w:rPr>
          <w:rFonts w:ascii="Arial" w:eastAsia="Arial" w:hAnsi="Arial" w:cs="Arial"/>
        </w:rPr>
      </w:pPr>
      <w:r>
        <w:rPr>
          <w:rFonts w:ascii="Arial" w:eastAsia="Arial" w:hAnsi="Arial" w:cs="Arial"/>
        </w:rPr>
        <w:t>El usuario podrá:</w:t>
      </w:r>
    </w:p>
    <w:p w14:paraId="1D15995A" w14:textId="77777777" w:rsidR="003C64D4" w:rsidRDefault="00000000">
      <w:pPr>
        <w:numPr>
          <w:ilvl w:val="0"/>
          <w:numId w:val="1"/>
        </w:numPr>
        <w:spacing w:before="240" w:after="0"/>
        <w:rPr>
          <w:rFonts w:ascii="Arial" w:eastAsia="Arial" w:hAnsi="Arial" w:cs="Arial"/>
        </w:rPr>
      </w:pPr>
      <w:r>
        <w:rPr>
          <w:rFonts w:ascii="Arial" w:eastAsia="Arial" w:hAnsi="Arial" w:cs="Arial"/>
        </w:rPr>
        <w:t xml:space="preserve">Registrar sus </w:t>
      </w:r>
      <w:r>
        <w:rPr>
          <w:rFonts w:ascii="Arial" w:eastAsia="Arial" w:hAnsi="Arial" w:cs="Arial"/>
          <w:b/>
          <w:bCs/>
        </w:rPr>
        <w:t>ingresos y gastos</w:t>
      </w:r>
      <w:r>
        <w:rPr>
          <w:rFonts w:ascii="Arial" w:eastAsia="Arial" w:hAnsi="Arial" w:cs="Arial"/>
        </w:rPr>
        <w:t xml:space="preserve"> de manera rápida, asignándolos a categorías personalizadas.</w:t>
      </w:r>
    </w:p>
    <w:p w14:paraId="60A8D0DC" w14:textId="77777777" w:rsidR="003C64D4" w:rsidRDefault="00000000">
      <w:pPr>
        <w:numPr>
          <w:ilvl w:val="0"/>
          <w:numId w:val="1"/>
        </w:numPr>
        <w:spacing w:after="0"/>
        <w:rPr>
          <w:rFonts w:ascii="Arial" w:eastAsia="Arial" w:hAnsi="Arial" w:cs="Arial"/>
        </w:rPr>
      </w:pPr>
      <w:r>
        <w:rPr>
          <w:rFonts w:ascii="Arial" w:eastAsia="Arial" w:hAnsi="Arial" w:cs="Arial"/>
        </w:rPr>
        <w:t xml:space="preserve">Crear y gestionar </w:t>
      </w:r>
      <w:r>
        <w:rPr>
          <w:rFonts w:ascii="Arial" w:eastAsia="Arial" w:hAnsi="Arial" w:cs="Arial"/>
          <w:b/>
          <w:bCs/>
        </w:rPr>
        <w:t>deudas</w:t>
      </w:r>
      <w:r>
        <w:rPr>
          <w:rFonts w:ascii="Arial" w:eastAsia="Arial" w:hAnsi="Arial" w:cs="Arial"/>
        </w:rPr>
        <w:t xml:space="preserve"> con detalle de cuotas y fechas de pago, manteniendo claridad sobre sus compromisos financieros.</w:t>
      </w:r>
    </w:p>
    <w:p w14:paraId="4761667B" w14:textId="77777777" w:rsidR="003C64D4" w:rsidRDefault="00000000">
      <w:pPr>
        <w:numPr>
          <w:ilvl w:val="0"/>
          <w:numId w:val="1"/>
        </w:numPr>
        <w:spacing w:after="0"/>
        <w:rPr>
          <w:rFonts w:ascii="Arial" w:eastAsia="Arial" w:hAnsi="Arial" w:cs="Arial"/>
        </w:rPr>
      </w:pPr>
      <w:r>
        <w:rPr>
          <w:rFonts w:ascii="Arial" w:eastAsia="Arial" w:hAnsi="Arial" w:cs="Arial"/>
        </w:rPr>
        <w:t xml:space="preserve">Definir </w:t>
      </w:r>
      <w:r>
        <w:rPr>
          <w:rFonts w:ascii="Arial" w:eastAsia="Arial" w:hAnsi="Arial" w:cs="Arial"/>
          <w:b/>
          <w:bCs/>
        </w:rPr>
        <w:t>objetivos de ahorro</w:t>
      </w:r>
      <w:r>
        <w:rPr>
          <w:rFonts w:ascii="Arial" w:eastAsia="Arial" w:hAnsi="Arial" w:cs="Arial"/>
        </w:rPr>
        <w:t xml:space="preserve"> (por ejemplo, un viaje, un fondo de emergencia o una compra personal) y seguir su progreso mes a mes.</w:t>
      </w:r>
    </w:p>
    <w:p w14:paraId="7EA55F5C" w14:textId="77777777" w:rsidR="003C64D4" w:rsidRDefault="00000000">
      <w:pPr>
        <w:numPr>
          <w:ilvl w:val="0"/>
          <w:numId w:val="1"/>
        </w:numPr>
        <w:spacing w:after="240"/>
        <w:rPr>
          <w:rFonts w:ascii="Arial" w:eastAsia="Arial" w:hAnsi="Arial" w:cs="Arial"/>
        </w:rPr>
      </w:pPr>
      <w:r>
        <w:rPr>
          <w:rFonts w:ascii="Arial" w:eastAsia="Arial" w:hAnsi="Arial" w:cs="Arial"/>
        </w:rPr>
        <w:t xml:space="preserve">Consultar </w:t>
      </w:r>
      <w:r>
        <w:rPr>
          <w:rFonts w:ascii="Arial" w:eastAsia="Arial" w:hAnsi="Arial" w:cs="Arial"/>
          <w:b/>
          <w:bCs/>
        </w:rPr>
        <w:t>resúmenes mensuales y anuales</w:t>
      </w:r>
      <w:r>
        <w:rPr>
          <w:rFonts w:ascii="Arial" w:eastAsia="Arial" w:hAnsi="Arial" w:cs="Arial"/>
        </w:rPr>
        <w:t xml:space="preserve"> con totales y gráficos que muestran cómo se distribuye su dinero.</w:t>
      </w:r>
    </w:p>
    <w:p w14:paraId="29485518" w14:textId="77777777" w:rsidR="003C64D4" w:rsidRDefault="00000000">
      <w:pPr>
        <w:spacing w:before="240" w:after="240"/>
        <w:jc w:val="both"/>
        <w:rPr>
          <w:rFonts w:ascii="Arial" w:eastAsia="Arial" w:hAnsi="Arial" w:cs="Arial"/>
        </w:rPr>
      </w:pPr>
      <w:r>
        <w:rPr>
          <w:rFonts w:ascii="Arial" w:eastAsia="Arial" w:hAnsi="Arial" w:cs="Arial"/>
        </w:rPr>
        <w:t xml:space="preserve">La aplicación está diseñada para ser </w:t>
      </w:r>
      <w:r>
        <w:rPr>
          <w:rFonts w:ascii="Arial" w:eastAsia="Arial" w:hAnsi="Arial" w:cs="Arial"/>
          <w:b/>
          <w:bCs/>
        </w:rPr>
        <w:t>intuitiva y accesible para todo tipo de usuarios</w:t>
      </w:r>
      <w:r>
        <w:rPr>
          <w:rFonts w:ascii="Arial" w:eastAsia="Arial" w:hAnsi="Arial" w:cs="Arial"/>
        </w:rPr>
        <w:t>, incluso aquellos sin conocimientos financieros avanzados.</w:t>
      </w:r>
      <w:r>
        <w:rPr>
          <w:rFonts w:ascii="Arial" w:eastAsia="Arial" w:hAnsi="Arial" w:cs="Arial"/>
        </w:rPr>
        <w:br/>
        <w:t xml:space="preserve"> Su propósito central es </w:t>
      </w:r>
      <w:r>
        <w:rPr>
          <w:rFonts w:ascii="Arial" w:eastAsia="Arial" w:hAnsi="Arial" w:cs="Arial"/>
          <w:b/>
          <w:bCs/>
        </w:rPr>
        <w:t>ayudar a las personas a entender su situación económica real</w:t>
      </w:r>
      <w:r>
        <w:rPr>
          <w:rFonts w:ascii="Arial" w:eastAsia="Arial" w:hAnsi="Arial" w:cs="Arial"/>
        </w:rPr>
        <w:t>, visibilizar los gastos invisibles, fomentar el ahorro y mejorar la planificación personal.</w:t>
      </w:r>
    </w:p>
    <w:p w14:paraId="56F5392F" w14:textId="77777777" w:rsidR="003C64D4" w:rsidRDefault="00000000">
      <w:pPr>
        <w:spacing w:before="240" w:after="240"/>
        <w:jc w:val="both"/>
        <w:rPr>
          <w:rFonts w:ascii="Arial" w:eastAsia="Arial" w:hAnsi="Arial" w:cs="Arial"/>
        </w:rPr>
      </w:pPr>
      <w:r>
        <w:rPr>
          <w:rFonts w:ascii="Arial" w:eastAsia="Arial" w:hAnsi="Arial" w:cs="Arial"/>
        </w:rPr>
        <w:t xml:space="preserve">En esta primera versión, el enfoque estará en las funcionalidades esenciales para lograr un </w:t>
      </w:r>
      <w:r>
        <w:rPr>
          <w:rFonts w:ascii="Arial" w:eastAsia="Arial" w:hAnsi="Arial" w:cs="Arial"/>
          <w:b/>
          <w:bCs/>
        </w:rPr>
        <w:t>control financiero integral y simple</w:t>
      </w:r>
      <w:r>
        <w:rPr>
          <w:rFonts w:ascii="Arial" w:eastAsia="Arial" w:hAnsi="Arial" w:cs="Arial"/>
        </w:rPr>
        <w:t>, dejando para versiones futuras la incorporación de nuevas capacidades como:</w:t>
      </w:r>
    </w:p>
    <w:p w14:paraId="189F9426" w14:textId="77777777" w:rsidR="003C64D4" w:rsidRDefault="00000000">
      <w:pPr>
        <w:numPr>
          <w:ilvl w:val="0"/>
          <w:numId w:val="22"/>
        </w:numPr>
        <w:spacing w:before="240" w:after="0"/>
        <w:rPr>
          <w:rFonts w:ascii="Arial" w:eastAsia="Arial" w:hAnsi="Arial" w:cs="Arial"/>
        </w:rPr>
      </w:pPr>
      <w:r>
        <w:rPr>
          <w:rFonts w:ascii="Arial" w:eastAsia="Arial" w:hAnsi="Arial" w:cs="Arial"/>
        </w:rPr>
        <w:t>Integración automática con bancos.</w:t>
      </w:r>
    </w:p>
    <w:p w14:paraId="3D0321A3" w14:textId="77777777" w:rsidR="003C64D4" w:rsidRDefault="00000000">
      <w:pPr>
        <w:numPr>
          <w:ilvl w:val="0"/>
          <w:numId w:val="22"/>
        </w:numPr>
        <w:spacing w:after="0"/>
        <w:rPr>
          <w:rFonts w:ascii="Arial" w:eastAsia="Arial" w:hAnsi="Arial" w:cs="Arial"/>
        </w:rPr>
      </w:pPr>
      <w:r>
        <w:rPr>
          <w:rFonts w:ascii="Arial" w:eastAsia="Arial" w:hAnsi="Arial" w:cs="Arial"/>
        </w:rPr>
        <w:t>Módulos de inversión personal.</w:t>
      </w:r>
    </w:p>
    <w:p w14:paraId="3C2E4E05" w14:textId="77777777" w:rsidR="003C64D4" w:rsidRDefault="00000000">
      <w:pPr>
        <w:numPr>
          <w:ilvl w:val="0"/>
          <w:numId w:val="22"/>
        </w:numPr>
        <w:spacing w:after="240"/>
        <w:rPr>
          <w:rFonts w:ascii="Arial" w:eastAsia="Arial" w:hAnsi="Arial" w:cs="Arial"/>
        </w:rPr>
      </w:pPr>
      <w:r>
        <w:rPr>
          <w:rFonts w:ascii="Arial" w:eastAsia="Arial" w:hAnsi="Arial" w:cs="Arial"/>
        </w:rPr>
        <w:t>Recomendaciones inteligentes basadas en comportamiento financiero.</w:t>
      </w:r>
    </w:p>
    <w:p w14:paraId="1E6F2AD8" w14:textId="45C59E0E" w:rsidR="003C64D4" w:rsidRPr="005069F3" w:rsidRDefault="00000000" w:rsidP="005069F3">
      <w:pPr>
        <w:spacing w:before="240" w:after="240"/>
        <w:jc w:val="both"/>
        <w:rPr>
          <w:rFonts w:ascii="Arial" w:eastAsia="Arial" w:hAnsi="Arial" w:cs="Arial"/>
        </w:rPr>
      </w:pPr>
      <w:r>
        <w:rPr>
          <w:rFonts w:ascii="Arial" w:eastAsia="Arial" w:hAnsi="Arial" w:cs="Arial"/>
        </w:rPr>
        <w:lastRenderedPageBreak/>
        <w:t xml:space="preserve">De esta forma, Finanza App se construye como una base sólida y escalable que podrá evolucionar sin perder su esencia: </w:t>
      </w:r>
      <w:r>
        <w:rPr>
          <w:rFonts w:ascii="Arial" w:eastAsia="Arial" w:hAnsi="Arial" w:cs="Arial"/>
          <w:b/>
          <w:bCs/>
        </w:rPr>
        <w:t>hacer que el manejo del dinero sea algo fácil, claro y al alcance de todos</w:t>
      </w:r>
      <w:r>
        <w:rPr>
          <w:rFonts w:ascii="Arial" w:eastAsia="Arial" w:hAnsi="Arial" w:cs="Arial"/>
        </w:rPr>
        <w:t>.</w:t>
      </w:r>
    </w:p>
    <w:p w14:paraId="29CB6435" w14:textId="77777777" w:rsidR="003C64D4" w:rsidRDefault="003C64D4">
      <w:pPr>
        <w:jc w:val="both"/>
        <w:rPr>
          <w:rFonts w:ascii="Arial" w:eastAsia="Arial" w:hAnsi="Arial" w:cs="Arial"/>
        </w:rPr>
      </w:pPr>
    </w:p>
    <w:p w14:paraId="18B0E229" w14:textId="494D5853" w:rsidR="003C64D4" w:rsidRPr="005069F3" w:rsidRDefault="00000000" w:rsidP="005069F3">
      <w:pPr>
        <w:pStyle w:val="Ttulo2"/>
      </w:pPr>
      <w:bookmarkStart w:id="5" w:name="_Toc214561351"/>
      <w:r w:rsidRPr="005069F3">
        <w:t>Características principales</w:t>
      </w:r>
      <w:bookmarkEnd w:id="5"/>
    </w:p>
    <w:p w14:paraId="54E0EB7A" w14:textId="77777777" w:rsidR="003C64D4" w:rsidRDefault="00000000">
      <w:pPr>
        <w:rPr>
          <w:rFonts w:ascii="Arial" w:eastAsia="Arial" w:hAnsi="Arial" w:cs="Arial"/>
          <w:sz w:val="28"/>
          <w:szCs w:val="28"/>
          <w:u w:val="single"/>
        </w:rPr>
      </w:pPr>
      <w:r>
        <w:rPr>
          <w:rFonts w:ascii="Arial" w:eastAsia="Arial" w:hAnsi="Arial" w:cs="Arial"/>
          <w:sz w:val="28"/>
          <w:szCs w:val="28"/>
          <w:u w:val="single"/>
        </w:rPr>
        <w:t>Registro y centralización de movimientos</w:t>
      </w:r>
    </w:p>
    <w:p w14:paraId="53B68415" w14:textId="77777777" w:rsidR="003C64D4" w:rsidRDefault="00000000">
      <w:pPr>
        <w:jc w:val="both"/>
        <w:rPr>
          <w:rFonts w:ascii="Arial" w:eastAsia="Arial" w:hAnsi="Arial" w:cs="Arial"/>
        </w:rPr>
      </w:pPr>
      <w:r>
        <w:rPr>
          <w:rFonts w:ascii="Arial" w:eastAsia="Arial" w:hAnsi="Arial" w:cs="Arial"/>
        </w:rPr>
        <w:t xml:space="preserve">El usuario podrá registrar de manera manual todos sus movimientos financieros: </w:t>
      </w:r>
      <w:r>
        <w:rPr>
          <w:rFonts w:ascii="Arial" w:eastAsia="Arial" w:hAnsi="Arial" w:cs="Arial"/>
          <w:b/>
          <w:bCs/>
        </w:rPr>
        <w:t>ingresos, gastos, deudas y objetivos</w:t>
      </w:r>
      <w:r>
        <w:rPr>
          <w:rFonts w:ascii="Arial" w:eastAsia="Arial" w:hAnsi="Arial" w:cs="Arial"/>
        </w:rPr>
        <w:t>.</w:t>
      </w:r>
    </w:p>
    <w:p w14:paraId="1BF5EE86" w14:textId="77777777" w:rsidR="003C64D4" w:rsidRDefault="00000000">
      <w:pPr>
        <w:jc w:val="both"/>
        <w:rPr>
          <w:rFonts w:ascii="Arial" w:eastAsia="Arial" w:hAnsi="Arial" w:cs="Arial"/>
        </w:rPr>
      </w:pPr>
      <w:r>
        <w:rPr>
          <w:rFonts w:ascii="Arial" w:eastAsia="Arial" w:hAnsi="Arial" w:cs="Arial"/>
        </w:rPr>
        <w:t>Estos registros se almacenan en la nube, permitiendo acceder desde cualquier dispositivo y manteniendo la información sincronizada.</w:t>
      </w:r>
    </w:p>
    <w:p w14:paraId="44CC5CCD" w14:textId="77777777" w:rsidR="003C64D4" w:rsidRDefault="00000000">
      <w:pPr>
        <w:jc w:val="both"/>
        <w:rPr>
          <w:rFonts w:ascii="Arial" w:eastAsia="Arial" w:hAnsi="Arial" w:cs="Arial"/>
        </w:rPr>
      </w:pPr>
      <w:r>
        <w:rPr>
          <w:rFonts w:ascii="Arial" w:eastAsia="Arial" w:hAnsi="Arial" w:cs="Arial"/>
        </w:rPr>
        <w:t xml:space="preserve">La app consolida todos los datos en un </w:t>
      </w:r>
      <w:r>
        <w:rPr>
          <w:rFonts w:ascii="Arial" w:eastAsia="Arial" w:hAnsi="Arial" w:cs="Arial"/>
          <w:b/>
          <w:bCs/>
        </w:rPr>
        <w:t>panel unificado</w:t>
      </w:r>
      <w:r>
        <w:rPr>
          <w:rFonts w:ascii="Arial" w:eastAsia="Arial" w:hAnsi="Arial" w:cs="Arial"/>
        </w:rPr>
        <w:t>, evitando la dispersión entre cartolas, notas o aplicaciones externas.</w:t>
      </w:r>
    </w:p>
    <w:p w14:paraId="6F11014E" w14:textId="77777777" w:rsidR="003C64D4" w:rsidRDefault="003C64D4">
      <w:pPr>
        <w:jc w:val="both"/>
        <w:rPr>
          <w:rFonts w:ascii="Arial" w:eastAsia="Arial" w:hAnsi="Arial" w:cs="Arial"/>
        </w:rPr>
      </w:pPr>
    </w:p>
    <w:p w14:paraId="7A6C0F8F" w14:textId="77777777" w:rsidR="003C64D4" w:rsidRDefault="00000000">
      <w:pPr>
        <w:rPr>
          <w:rFonts w:ascii="Arial" w:eastAsia="Arial" w:hAnsi="Arial" w:cs="Arial"/>
          <w:sz w:val="28"/>
          <w:szCs w:val="28"/>
          <w:u w:val="single"/>
        </w:rPr>
      </w:pPr>
      <w:r>
        <w:rPr>
          <w:rFonts w:ascii="Arial" w:eastAsia="Arial" w:hAnsi="Arial" w:cs="Arial"/>
          <w:sz w:val="28"/>
          <w:szCs w:val="28"/>
          <w:u w:val="single"/>
        </w:rPr>
        <w:t>Clasificación personalizada</w:t>
      </w:r>
    </w:p>
    <w:p w14:paraId="1E9DD577" w14:textId="77777777" w:rsidR="003C64D4" w:rsidRDefault="00000000">
      <w:pPr>
        <w:jc w:val="both"/>
        <w:rPr>
          <w:rFonts w:ascii="Arial" w:eastAsia="Arial" w:hAnsi="Arial" w:cs="Arial"/>
        </w:rPr>
      </w:pPr>
      <w:r>
        <w:rPr>
          <w:rFonts w:ascii="Arial" w:eastAsia="Arial" w:hAnsi="Arial" w:cs="Arial"/>
        </w:rPr>
        <w:t xml:space="preserve">Cada movimiento puede organizarse mediante </w:t>
      </w:r>
      <w:r>
        <w:rPr>
          <w:rFonts w:ascii="Arial" w:eastAsia="Arial" w:hAnsi="Arial" w:cs="Arial"/>
          <w:b/>
          <w:bCs/>
        </w:rPr>
        <w:t>categorías personalizables</w:t>
      </w:r>
      <w:r>
        <w:rPr>
          <w:rFonts w:ascii="Arial" w:eastAsia="Arial" w:hAnsi="Arial" w:cs="Arial"/>
        </w:rPr>
        <w:t>, adaptadas a la realidad de cada usuario (hogar, alimentación, transporte, ocio, educación, salud, entre otras).</w:t>
      </w:r>
    </w:p>
    <w:p w14:paraId="2812FB17" w14:textId="77777777" w:rsidR="003C64D4" w:rsidRDefault="00000000">
      <w:pPr>
        <w:pBdr>
          <w:top w:val="nil"/>
          <w:left w:val="nil"/>
          <w:bottom w:val="nil"/>
          <w:right w:val="nil"/>
          <w:between w:val="nil"/>
        </w:pBdr>
        <w:jc w:val="both"/>
        <w:rPr>
          <w:rFonts w:ascii="Arial" w:eastAsia="Arial" w:hAnsi="Arial" w:cs="Arial"/>
        </w:rPr>
      </w:pPr>
      <w:r>
        <w:rPr>
          <w:rFonts w:ascii="Arial" w:eastAsia="Arial" w:hAnsi="Arial" w:cs="Arial"/>
        </w:rPr>
        <w:t xml:space="preserve">Esto permite una </w:t>
      </w:r>
      <w:r>
        <w:rPr>
          <w:rFonts w:ascii="Arial" w:eastAsia="Arial" w:hAnsi="Arial" w:cs="Arial"/>
          <w:b/>
          <w:bCs/>
        </w:rPr>
        <w:t>visión clara y detallada</w:t>
      </w:r>
      <w:r>
        <w:rPr>
          <w:rFonts w:ascii="Arial" w:eastAsia="Arial" w:hAnsi="Arial" w:cs="Arial"/>
        </w:rPr>
        <w:t xml:space="preserve"> de en qué se gasta el dinero, facilitando la toma de decisiones sobre cómo optimizar el presupuesto personal.</w:t>
      </w:r>
    </w:p>
    <w:p w14:paraId="7B37786B" w14:textId="77777777" w:rsidR="003C64D4" w:rsidRDefault="003C64D4">
      <w:pPr>
        <w:pBdr>
          <w:top w:val="nil"/>
          <w:left w:val="nil"/>
          <w:bottom w:val="nil"/>
          <w:right w:val="nil"/>
          <w:between w:val="nil"/>
        </w:pBdr>
        <w:jc w:val="both"/>
        <w:rPr>
          <w:rFonts w:ascii="Arial" w:eastAsia="Arial" w:hAnsi="Arial" w:cs="Arial"/>
        </w:rPr>
      </w:pPr>
    </w:p>
    <w:p w14:paraId="1A13A3A0" w14:textId="77777777" w:rsidR="003C64D4" w:rsidRDefault="00000000">
      <w:pPr>
        <w:rPr>
          <w:rFonts w:ascii="Arial" w:eastAsia="Arial" w:hAnsi="Arial" w:cs="Arial"/>
          <w:sz w:val="28"/>
          <w:szCs w:val="28"/>
          <w:u w:val="single"/>
        </w:rPr>
      </w:pPr>
      <w:r>
        <w:rPr>
          <w:rFonts w:ascii="Arial" w:eastAsia="Arial" w:hAnsi="Arial" w:cs="Arial"/>
          <w:sz w:val="28"/>
          <w:szCs w:val="28"/>
          <w:u w:val="single"/>
        </w:rPr>
        <w:t>Gestión de deudas y cuotas</w:t>
      </w:r>
    </w:p>
    <w:p w14:paraId="7E78E340" w14:textId="77777777" w:rsidR="003C64D4" w:rsidRDefault="00000000">
      <w:pPr>
        <w:jc w:val="both"/>
        <w:rPr>
          <w:rFonts w:ascii="Arial" w:eastAsia="Arial" w:hAnsi="Arial" w:cs="Arial"/>
        </w:rPr>
      </w:pPr>
      <w:r>
        <w:rPr>
          <w:rFonts w:ascii="Arial" w:eastAsia="Arial" w:hAnsi="Arial" w:cs="Arial"/>
        </w:rPr>
        <w:t xml:space="preserve">El sistema permite registrar </w:t>
      </w:r>
      <w:r>
        <w:rPr>
          <w:rFonts w:ascii="Arial" w:eastAsia="Arial" w:hAnsi="Arial" w:cs="Arial"/>
          <w:b/>
          <w:bCs/>
        </w:rPr>
        <w:t>deudas con cuotas, fechas de pago y montos asociados</w:t>
      </w:r>
      <w:r>
        <w:rPr>
          <w:rFonts w:ascii="Arial" w:eastAsia="Arial" w:hAnsi="Arial" w:cs="Arial"/>
        </w:rPr>
        <w:t>, manteniendo un seguimiento automático del saldo pendiente.</w:t>
      </w:r>
    </w:p>
    <w:p w14:paraId="7EB2FBF1" w14:textId="77777777" w:rsidR="003C64D4" w:rsidRDefault="00000000">
      <w:pPr>
        <w:jc w:val="both"/>
        <w:rPr>
          <w:rFonts w:ascii="Arial" w:eastAsia="Arial" w:hAnsi="Arial" w:cs="Arial"/>
        </w:rPr>
      </w:pPr>
      <w:r>
        <w:rPr>
          <w:rFonts w:ascii="Arial" w:eastAsia="Arial" w:hAnsi="Arial" w:cs="Arial"/>
        </w:rPr>
        <w:t>De esta manera, el usuario puede evitar olvidos, anticipar pagos y visualizar el impacto de las deudas sobre su flujo mensual.</w:t>
      </w:r>
    </w:p>
    <w:p w14:paraId="337849C2" w14:textId="77777777" w:rsidR="003C64D4" w:rsidRDefault="00000000">
      <w:pPr>
        <w:pBdr>
          <w:top w:val="nil"/>
          <w:left w:val="nil"/>
          <w:bottom w:val="nil"/>
          <w:right w:val="nil"/>
          <w:between w:val="nil"/>
        </w:pBdr>
        <w:jc w:val="both"/>
        <w:rPr>
          <w:rFonts w:ascii="Arial" w:eastAsia="Arial" w:hAnsi="Arial" w:cs="Arial"/>
        </w:rPr>
      </w:pPr>
      <w:r>
        <w:rPr>
          <w:rFonts w:ascii="Arial" w:eastAsia="Arial" w:hAnsi="Arial" w:cs="Arial"/>
        </w:rPr>
        <w:t xml:space="preserve">También incluye un modo para </w:t>
      </w:r>
      <w:r>
        <w:rPr>
          <w:rFonts w:ascii="Arial" w:eastAsia="Arial" w:hAnsi="Arial" w:cs="Arial"/>
          <w:b/>
          <w:bCs/>
        </w:rPr>
        <w:t>dividir gastos o deudas compartidas</w:t>
      </w:r>
      <w:r>
        <w:rPr>
          <w:rFonts w:ascii="Arial" w:eastAsia="Arial" w:hAnsi="Arial" w:cs="Arial"/>
        </w:rPr>
        <w:t xml:space="preserve"> entre varias personas, lo que simplifica el cálculo y evita confusiones.</w:t>
      </w:r>
    </w:p>
    <w:p w14:paraId="28B25F09" w14:textId="77777777" w:rsidR="003C64D4" w:rsidRDefault="003C64D4">
      <w:pPr>
        <w:rPr>
          <w:rFonts w:ascii="Arial" w:eastAsia="Arial" w:hAnsi="Arial" w:cs="Arial"/>
        </w:rPr>
      </w:pPr>
    </w:p>
    <w:p w14:paraId="05D608D6" w14:textId="77777777" w:rsidR="005069F3" w:rsidRDefault="005069F3">
      <w:pPr>
        <w:rPr>
          <w:rFonts w:ascii="Arial" w:eastAsia="Arial" w:hAnsi="Arial" w:cs="Arial"/>
        </w:rPr>
      </w:pPr>
    </w:p>
    <w:p w14:paraId="2E5A883C" w14:textId="77777777" w:rsidR="005069F3" w:rsidRDefault="005069F3">
      <w:pPr>
        <w:rPr>
          <w:rFonts w:ascii="Arial" w:eastAsia="Arial" w:hAnsi="Arial" w:cs="Arial"/>
        </w:rPr>
      </w:pPr>
    </w:p>
    <w:p w14:paraId="5DF4A1A7" w14:textId="77777777" w:rsidR="003C64D4" w:rsidRDefault="00000000">
      <w:pPr>
        <w:rPr>
          <w:rFonts w:ascii="Arial" w:eastAsia="Arial" w:hAnsi="Arial" w:cs="Arial"/>
          <w:sz w:val="28"/>
          <w:szCs w:val="28"/>
          <w:u w:val="single"/>
        </w:rPr>
      </w:pPr>
      <w:r>
        <w:rPr>
          <w:rFonts w:ascii="Arial" w:eastAsia="Arial" w:hAnsi="Arial" w:cs="Arial"/>
          <w:sz w:val="28"/>
          <w:szCs w:val="28"/>
          <w:u w:val="single"/>
        </w:rPr>
        <w:lastRenderedPageBreak/>
        <w:t>Metas y objetivos de ahorro</w:t>
      </w:r>
    </w:p>
    <w:p w14:paraId="0CEA6527" w14:textId="77777777" w:rsidR="003C64D4" w:rsidRDefault="00000000">
      <w:pPr>
        <w:jc w:val="both"/>
        <w:rPr>
          <w:rFonts w:ascii="Arial" w:eastAsia="Arial" w:hAnsi="Arial" w:cs="Arial"/>
        </w:rPr>
      </w:pPr>
      <w:r>
        <w:rPr>
          <w:rFonts w:ascii="Arial" w:eastAsia="Arial" w:hAnsi="Arial" w:cs="Arial"/>
        </w:rPr>
        <w:t xml:space="preserve">Cada persona puede establecer </w:t>
      </w:r>
      <w:r>
        <w:rPr>
          <w:rFonts w:ascii="Arial" w:eastAsia="Arial" w:hAnsi="Arial" w:cs="Arial"/>
          <w:b/>
          <w:bCs/>
        </w:rPr>
        <w:t>objetivos financieros concretos</w:t>
      </w:r>
      <w:r>
        <w:rPr>
          <w:rFonts w:ascii="Arial" w:eastAsia="Arial" w:hAnsi="Arial" w:cs="Arial"/>
        </w:rPr>
        <w:t xml:space="preserve"> (por ejemplo, “ahorrar para vacaciones” o “fondo de emergencia”), definiendo un monto y un plazo estimado.</w:t>
      </w:r>
    </w:p>
    <w:p w14:paraId="173748B6" w14:textId="77777777" w:rsidR="003C64D4" w:rsidRDefault="00000000">
      <w:pPr>
        <w:jc w:val="both"/>
        <w:rPr>
          <w:rFonts w:ascii="Arial" w:eastAsia="Arial" w:hAnsi="Arial" w:cs="Arial"/>
        </w:rPr>
      </w:pPr>
      <w:r>
        <w:rPr>
          <w:rFonts w:ascii="Arial" w:eastAsia="Arial" w:hAnsi="Arial" w:cs="Arial"/>
        </w:rPr>
        <w:t>La aplicación muestra el progreso hacia la meta y motiva al usuario a mantener el hábito del ahorro.</w:t>
      </w:r>
    </w:p>
    <w:p w14:paraId="3EED22CB" w14:textId="77777777" w:rsidR="003C64D4" w:rsidRDefault="00000000">
      <w:pPr>
        <w:pBdr>
          <w:top w:val="nil"/>
          <w:left w:val="nil"/>
          <w:bottom w:val="nil"/>
          <w:right w:val="nil"/>
          <w:between w:val="nil"/>
        </w:pBdr>
        <w:jc w:val="both"/>
        <w:rPr>
          <w:rFonts w:ascii="Arial" w:eastAsia="Arial" w:hAnsi="Arial" w:cs="Arial"/>
        </w:rPr>
      </w:pPr>
      <w:r>
        <w:rPr>
          <w:rFonts w:ascii="Arial" w:eastAsia="Arial" w:hAnsi="Arial" w:cs="Arial"/>
        </w:rPr>
        <w:t>Estos objetivos se integran al flujo general de movimientos, permitiendo ver su impacto en el presupuesto total.</w:t>
      </w:r>
    </w:p>
    <w:p w14:paraId="2A5C93D3" w14:textId="77777777" w:rsidR="003C64D4" w:rsidRDefault="003C64D4">
      <w:pPr>
        <w:rPr>
          <w:rFonts w:ascii="Arial" w:eastAsia="Arial" w:hAnsi="Arial" w:cs="Arial"/>
        </w:rPr>
      </w:pPr>
    </w:p>
    <w:p w14:paraId="3C9FC378" w14:textId="77777777" w:rsidR="003C64D4" w:rsidRDefault="00000000">
      <w:pPr>
        <w:rPr>
          <w:rFonts w:ascii="Arial" w:eastAsia="Arial" w:hAnsi="Arial" w:cs="Arial"/>
          <w:sz w:val="28"/>
          <w:szCs w:val="28"/>
          <w:u w:val="single"/>
        </w:rPr>
      </w:pPr>
      <w:r>
        <w:rPr>
          <w:rFonts w:ascii="Arial" w:eastAsia="Arial" w:hAnsi="Arial" w:cs="Arial"/>
          <w:sz w:val="28"/>
          <w:szCs w:val="28"/>
          <w:u w:val="single"/>
        </w:rPr>
        <w:t>Reportes y proyecciones</w:t>
      </w:r>
    </w:p>
    <w:p w14:paraId="581AA6D0" w14:textId="77777777" w:rsidR="003C64D4" w:rsidRDefault="00000000">
      <w:pPr>
        <w:jc w:val="both"/>
        <w:rPr>
          <w:rFonts w:ascii="Arial" w:eastAsia="Arial" w:hAnsi="Arial" w:cs="Arial"/>
        </w:rPr>
      </w:pPr>
      <w:r>
        <w:rPr>
          <w:rFonts w:ascii="Arial" w:eastAsia="Arial" w:hAnsi="Arial" w:cs="Arial"/>
        </w:rPr>
        <w:t xml:space="preserve">La app genera </w:t>
      </w:r>
      <w:r>
        <w:rPr>
          <w:rFonts w:ascii="Arial" w:eastAsia="Arial" w:hAnsi="Arial" w:cs="Arial"/>
          <w:b/>
          <w:bCs/>
        </w:rPr>
        <w:t>reportes visuales mensuales y anuales</w:t>
      </w:r>
      <w:r>
        <w:rPr>
          <w:rFonts w:ascii="Arial" w:eastAsia="Arial" w:hAnsi="Arial" w:cs="Arial"/>
        </w:rPr>
        <w:t xml:space="preserve">, donde se muestran totales de ingresos, gastos y deudas, además del </w:t>
      </w:r>
      <w:r>
        <w:rPr>
          <w:rFonts w:ascii="Arial" w:eastAsia="Arial" w:hAnsi="Arial" w:cs="Arial"/>
          <w:b/>
          <w:bCs/>
        </w:rPr>
        <w:t>ahorro neto acumulado</w:t>
      </w:r>
      <w:r>
        <w:rPr>
          <w:rFonts w:ascii="Arial" w:eastAsia="Arial" w:hAnsi="Arial" w:cs="Arial"/>
        </w:rPr>
        <w:t>.</w:t>
      </w:r>
    </w:p>
    <w:p w14:paraId="117E59B3" w14:textId="77777777" w:rsidR="003C64D4" w:rsidRDefault="00000000">
      <w:pPr>
        <w:jc w:val="both"/>
        <w:rPr>
          <w:rFonts w:ascii="Arial" w:eastAsia="Arial" w:hAnsi="Arial" w:cs="Arial"/>
        </w:rPr>
      </w:pPr>
      <w:r>
        <w:rPr>
          <w:rFonts w:ascii="Arial" w:eastAsia="Arial" w:hAnsi="Arial" w:cs="Arial"/>
        </w:rPr>
        <w:t>El usuario puede identificar fácilmente en qué áreas gasta más, cuánto puede ahorrar y cómo evoluciona su situación económica mes a mes.</w:t>
      </w:r>
    </w:p>
    <w:p w14:paraId="3743DD3A" w14:textId="77777777" w:rsidR="003C64D4" w:rsidRDefault="00000000">
      <w:pPr>
        <w:jc w:val="both"/>
        <w:rPr>
          <w:rFonts w:ascii="Arial" w:eastAsia="Arial" w:hAnsi="Arial" w:cs="Arial"/>
        </w:rPr>
      </w:pPr>
      <w:r>
        <w:rPr>
          <w:rFonts w:ascii="Arial" w:eastAsia="Arial" w:hAnsi="Arial" w:cs="Arial"/>
        </w:rPr>
        <w:t>Estos datos se presentan de forma gráfica, con colores y etiquetas para una interpretación rápida y amigable.</w:t>
      </w:r>
    </w:p>
    <w:p w14:paraId="418AD290" w14:textId="77777777" w:rsidR="003C64D4" w:rsidRDefault="003C64D4">
      <w:pPr>
        <w:jc w:val="both"/>
        <w:rPr>
          <w:rFonts w:ascii="Arial" w:eastAsia="Arial" w:hAnsi="Arial" w:cs="Arial"/>
        </w:rPr>
      </w:pPr>
    </w:p>
    <w:p w14:paraId="05BCA5A6" w14:textId="77777777" w:rsidR="003C64D4" w:rsidRDefault="00000000">
      <w:pPr>
        <w:rPr>
          <w:rFonts w:ascii="Arial" w:eastAsia="Arial" w:hAnsi="Arial" w:cs="Arial"/>
          <w:sz w:val="28"/>
          <w:szCs w:val="28"/>
          <w:u w:val="single"/>
        </w:rPr>
      </w:pPr>
      <w:r>
        <w:rPr>
          <w:rFonts w:ascii="Arial" w:eastAsia="Arial" w:hAnsi="Arial" w:cs="Arial"/>
          <w:sz w:val="28"/>
          <w:szCs w:val="28"/>
          <w:u w:val="single"/>
        </w:rPr>
        <w:t>Escalabilidad y evolución</w:t>
      </w:r>
    </w:p>
    <w:p w14:paraId="312B81C9" w14:textId="77777777" w:rsidR="003C64D4" w:rsidRDefault="00000000">
      <w:pPr>
        <w:spacing w:before="240" w:after="240"/>
        <w:jc w:val="both"/>
        <w:rPr>
          <w:rFonts w:ascii="Arial" w:eastAsia="Arial" w:hAnsi="Arial" w:cs="Arial"/>
        </w:rPr>
      </w:pPr>
      <w:r>
        <w:rPr>
          <w:rFonts w:ascii="Arial" w:eastAsia="Arial" w:hAnsi="Arial" w:cs="Arial"/>
        </w:rPr>
        <w:t>El proyecto está diseñado sobre una arquitectura modular que permite agregar futuras mejoras sin afectar la base actual.</w:t>
      </w:r>
      <w:r>
        <w:rPr>
          <w:rFonts w:ascii="Arial" w:eastAsia="Arial" w:hAnsi="Arial" w:cs="Arial"/>
        </w:rPr>
        <w:br/>
        <w:t xml:space="preserve"> Entre las funcionalidades planificadas para versiones posteriores se incluyen:</w:t>
      </w:r>
    </w:p>
    <w:p w14:paraId="6D1EC380" w14:textId="77777777" w:rsidR="003C64D4" w:rsidRDefault="00000000">
      <w:pPr>
        <w:numPr>
          <w:ilvl w:val="0"/>
          <w:numId w:val="21"/>
        </w:numPr>
        <w:spacing w:before="240" w:after="0"/>
        <w:rPr>
          <w:rFonts w:ascii="Arial" w:eastAsia="Arial" w:hAnsi="Arial" w:cs="Arial"/>
        </w:rPr>
      </w:pPr>
      <w:r>
        <w:rPr>
          <w:rFonts w:ascii="Arial" w:eastAsia="Arial" w:hAnsi="Arial" w:cs="Arial"/>
          <w:b/>
          <w:bCs/>
        </w:rPr>
        <w:t>Módulo de inversiones personales</w:t>
      </w:r>
      <w:r>
        <w:rPr>
          <w:rFonts w:ascii="Arial" w:eastAsia="Arial" w:hAnsi="Arial" w:cs="Arial"/>
        </w:rPr>
        <w:t>.</w:t>
      </w:r>
      <w:r>
        <w:rPr>
          <w:rFonts w:ascii="Arial" w:eastAsia="Arial" w:hAnsi="Arial" w:cs="Arial"/>
        </w:rPr>
        <w:br/>
      </w:r>
    </w:p>
    <w:p w14:paraId="503EEA47" w14:textId="77777777" w:rsidR="003C64D4" w:rsidRDefault="00000000">
      <w:pPr>
        <w:numPr>
          <w:ilvl w:val="0"/>
          <w:numId w:val="21"/>
        </w:numPr>
        <w:spacing w:after="0"/>
        <w:rPr>
          <w:rFonts w:ascii="Arial" w:eastAsia="Arial" w:hAnsi="Arial" w:cs="Arial"/>
        </w:rPr>
      </w:pPr>
      <w:r>
        <w:rPr>
          <w:rFonts w:ascii="Arial" w:eastAsia="Arial" w:hAnsi="Arial" w:cs="Arial"/>
          <w:b/>
          <w:bCs/>
        </w:rPr>
        <w:t>Integraciones bancarias automáticas</w:t>
      </w:r>
      <w:r>
        <w:rPr>
          <w:rFonts w:ascii="Arial" w:eastAsia="Arial" w:hAnsi="Arial" w:cs="Arial"/>
        </w:rPr>
        <w:t>.</w:t>
      </w:r>
      <w:r>
        <w:rPr>
          <w:rFonts w:ascii="Arial" w:eastAsia="Arial" w:hAnsi="Arial" w:cs="Arial"/>
        </w:rPr>
        <w:br/>
      </w:r>
    </w:p>
    <w:p w14:paraId="18AE8B79" w14:textId="77777777" w:rsidR="003C64D4" w:rsidRDefault="00000000">
      <w:pPr>
        <w:numPr>
          <w:ilvl w:val="0"/>
          <w:numId w:val="21"/>
        </w:numPr>
        <w:spacing w:after="240"/>
        <w:rPr>
          <w:rFonts w:ascii="Arial" w:eastAsia="Arial" w:hAnsi="Arial" w:cs="Arial"/>
        </w:rPr>
      </w:pPr>
      <w:r>
        <w:rPr>
          <w:rFonts w:ascii="Arial" w:eastAsia="Arial" w:hAnsi="Arial" w:cs="Arial"/>
          <w:b/>
          <w:bCs/>
        </w:rPr>
        <w:t>Alertas inteligentes y análisis predictivos</w:t>
      </w:r>
      <w:r>
        <w:rPr>
          <w:rFonts w:ascii="Arial" w:eastAsia="Arial" w:hAnsi="Arial" w:cs="Arial"/>
        </w:rPr>
        <w:t>.</w:t>
      </w:r>
      <w:r>
        <w:rPr>
          <w:rFonts w:ascii="Arial" w:eastAsia="Arial" w:hAnsi="Arial" w:cs="Arial"/>
        </w:rPr>
        <w:br/>
      </w:r>
    </w:p>
    <w:p w14:paraId="7B296716" w14:textId="77777777" w:rsidR="003C64D4" w:rsidRDefault="00000000">
      <w:pPr>
        <w:spacing w:before="240" w:after="240"/>
        <w:jc w:val="both"/>
        <w:rPr>
          <w:rFonts w:ascii="Arial" w:eastAsia="Arial" w:hAnsi="Arial" w:cs="Arial"/>
        </w:rPr>
      </w:pPr>
      <w:r>
        <w:rPr>
          <w:rFonts w:ascii="Arial" w:eastAsia="Arial" w:hAnsi="Arial" w:cs="Arial"/>
        </w:rPr>
        <w:t xml:space="preserve">Esto asegura que Finanza App pueda crecer de forma sostenible, evolucionando hacia una herramienta más completa de gestión financiera sin perder su enfoque en la </w:t>
      </w:r>
      <w:r>
        <w:rPr>
          <w:rFonts w:ascii="Arial" w:eastAsia="Arial" w:hAnsi="Arial" w:cs="Arial"/>
          <w:b/>
          <w:bCs/>
        </w:rPr>
        <w:t>simplicidad y utilidad para el usuario común</w:t>
      </w:r>
      <w:r>
        <w:rPr>
          <w:rFonts w:ascii="Arial" w:eastAsia="Arial" w:hAnsi="Arial" w:cs="Arial"/>
        </w:rPr>
        <w:t>.</w:t>
      </w:r>
    </w:p>
    <w:p w14:paraId="631F2606" w14:textId="77777777" w:rsidR="005069F3" w:rsidRDefault="005069F3">
      <w:pPr>
        <w:spacing w:before="240" w:after="240"/>
        <w:jc w:val="both"/>
        <w:rPr>
          <w:rFonts w:ascii="Arial" w:eastAsia="Arial" w:hAnsi="Arial" w:cs="Arial"/>
        </w:rPr>
      </w:pPr>
    </w:p>
    <w:p w14:paraId="7E64B7CA" w14:textId="77777777" w:rsidR="003C64D4" w:rsidRDefault="00000000">
      <w:pPr>
        <w:rPr>
          <w:rFonts w:ascii="Arial" w:eastAsia="Arial" w:hAnsi="Arial" w:cs="Arial"/>
          <w:sz w:val="28"/>
          <w:szCs w:val="28"/>
          <w:u w:val="single"/>
        </w:rPr>
      </w:pPr>
      <w:r>
        <w:rPr>
          <w:rFonts w:ascii="Arial" w:eastAsia="Arial" w:hAnsi="Arial" w:cs="Arial"/>
          <w:sz w:val="28"/>
          <w:szCs w:val="28"/>
          <w:u w:val="single"/>
        </w:rPr>
        <w:lastRenderedPageBreak/>
        <w:t>Seguridad, privacidad y soporte en la nube</w:t>
      </w:r>
    </w:p>
    <w:p w14:paraId="78EBC9E0" w14:textId="77777777" w:rsidR="003C64D4" w:rsidRDefault="00000000">
      <w:pPr>
        <w:jc w:val="both"/>
        <w:rPr>
          <w:rFonts w:ascii="Arial" w:eastAsia="Arial" w:hAnsi="Arial" w:cs="Arial"/>
        </w:rPr>
      </w:pPr>
      <w:r>
        <w:rPr>
          <w:rFonts w:ascii="Arial" w:eastAsia="Arial" w:hAnsi="Arial" w:cs="Arial"/>
        </w:rPr>
        <w:t xml:space="preserve">Toda la información se almacena en </w:t>
      </w:r>
      <w:proofErr w:type="spellStart"/>
      <w:r>
        <w:rPr>
          <w:rFonts w:ascii="Arial" w:eastAsia="Arial" w:hAnsi="Arial" w:cs="Arial"/>
        </w:rPr>
        <w:t>Firebase</w:t>
      </w:r>
      <w:proofErr w:type="spellEnd"/>
      <w:r>
        <w:rPr>
          <w:rFonts w:ascii="Arial" w:eastAsia="Arial" w:hAnsi="Arial" w:cs="Arial"/>
        </w:rPr>
        <w:t xml:space="preserve"> bajo </w:t>
      </w:r>
      <w:r>
        <w:rPr>
          <w:rFonts w:ascii="Arial" w:eastAsia="Arial" w:hAnsi="Arial" w:cs="Arial"/>
          <w:b/>
          <w:bCs/>
        </w:rPr>
        <w:t>autenticación segura</w:t>
      </w:r>
      <w:r>
        <w:rPr>
          <w:rFonts w:ascii="Arial" w:eastAsia="Arial" w:hAnsi="Arial" w:cs="Arial"/>
        </w:rPr>
        <w:t xml:space="preserve"> y </w:t>
      </w:r>
      <w:r>
        <w:rPr>
          <w:rFonts w:ascii="Arial" w:eastAsia="Arial" w:hAnsi="Arial" w:cs="Arial"/>
          <w:b/>
          <w:bCs/>
        </w:rPr>
        <w:t>reglas de acceso por usuario</w:t>
      </w:r>
      <w:r>
        <w:rPr>
          <w:rFonts w:ascii="Arial" w:eastAsia="Arial" w:hAnsi="Arial" w:cs="Arial"/>
        </w:rPr>
        <w:t>, asegurando que nadie más pueda ver los datos personales.</w:t>
      </w:r>
    </w:p>
    <w:p w14:paraId="08AC7C35" w14:textId="77777777" w:rsidR="003C64D4" w:rsidRDefault="00000000">
      <w:pPr>
        <w:jc w:val="both"/>
        <w:rPr>
          <w:rFonts w:ascii="Arial" w:eastAsia="Arial" w:hAnsi="Arial" w:cs="Arial"/>
        </w:rPr>
      </w:pPr>
      <w:r>
        <w:rPr>
          <w:rFonts w:ascii="Arial" w:eastAsia="Arial" w:hAnsi="Arial" w:cs="Arial"/>
        </w:rPr>
        <w:t>La comunicación con la base de datos se realiza mediante cifrado, garantizando la privacidad y protección de la información.</w:t>
      </w:r>
    </w:p>
    <w:p w14:paraId="5C25AB09" w14:textId="77777777" w:rsidR="003C64D4" w:rsidRDefault="00000000">
      <w:pPr>
        <w:jc w:val="both"/>
        <w:rPr>
          <w:rFonts w:ascii="Arial" w:eastAsia="Arial" w:hAnsi="Arial" w:cs="Arial"/>
        </w:rPr>
      </w:pPr>
      <w:r>
        <w:rPr>
          <w:rFonts w:ascii="Arial" w:eastAsia="Arial" w:hAnsi="Arial" w:cs="Arial"/>
        </w:rPr>
        <w:t xml:space="preserve">Además, la aplicación permite el </w:t>
      </w:r>
      <w:r>
        <w:rPr>
          <w:rFonts w:ascii="Arial" w:eastAsia="Arial" w:hAnsi="Arial" w:cs="Arial"/>
          <w:b/>
          <w:bCs/>
        </w:rPr>
        <w:t>uso temporal sin conexión (modo offline)</w:t>
      </w:r>
      <w:r>
        <w:rPr>
          <w:rFonts w:ascii="Arial" w:eastAsia="Arial" w:hAnsi="Arial" w:cs="Arial"/>
        </w:rPr>
        <w:t>, sincronizando automáticamente los cambios cuando se restablece la conexión a Internet.</w:t>
      </w:r>
    </w:p>
    <w:p w14:paraId="2881CB4C" w14:textId="77777777" w:rsidR="005069F3" w:rsidRDefault="005069F3">
      <w:pPr>
        <w:jc w:val="both"/>
        <w:rPr>
          <w:rFonts w:ascii="Arial" w:eastAsia="Arial" w:hAnsi="Arial" w:cs="Arial"/>
        </w:rPr>
      </w:pPr>
    </w:p>
    <w:p w14:paraId="2C1F5170" w14:textId="77777777" w:rsidR="003C64D4" w:rsidRPr="005069F3" w:rsidRDefault="00000000" w:rsidP="005069F3">
      <w:pPr>
        <w:pStyle w:val="Ttulo2"/>
      </w:pPr>
      <w:bookmarkStart w:id="6" w:name="_Toc214561352"/>
      <w:r w:rsidRPr="005069F3">
        <w:t>Beneficios frente a soluciones actuales</w:t>
      </w:r>
      <w:bookmarkEnd w:id="6"/>
    </w:p>
    <w:p w14:paraId="4883EF02" w14:textId="77777777" w:rsidR="003C64D4" w:rsidRDefault="00000000">
      <w:pPr>
        <w:spacing w:before="240" w:after="240"/>
        <w:jc w:val="both"/>
        <w:rPr>
          <w:rFonts w:ascii="Arial" w:eastAsia="Arial" w:hAnsi="Arial" w:cs="Arial"/>
        </w:rPr>
      </w:pPr>
      <w:r>
        <w:rPr>
          <w:rFonts w:ascii="Arial" w:eastAsia="Arial" w:hAnsi="Arial" w:cs="Arial"/>
        </w:rPr>
        <w:t>La mayoría de las herramientas disponibles para gestionar finanzas personales presentan limitaciones importantes que dificultan su uso por parte de personas comunes.</w:t>
      </w:r>
      <w:r>
        <w:rPr>
          <w:rFonts w:ascii="Arial" w:eastAsia="Arial" w:hAnsi="Arial" w:cs="Arial"/>
        </w:rPr>
        <w:br/>
        <w:t xml:space="preserve"> Algunas dependen de bancos específicos, otras requieren conocimientos técnicos o resultan poco amigables para el día a día.</w:t>
      </w:r>
    </w:p>
    <w:p w14:paraId="0874F7D9" w14:textId="77777777" w:rsidR="003C64D4" w:rsidRDefault="00000000">
      <w:pPr>
        <w:spacing w:before="240" w:after="240"/>
        <w:jc w:val="both"/>
        <w:rPr>
          <w:rFonts w:ascii="Arial" w:eastAsia="Arial" w:hAnsi="Arial" w:cs="Arial"/>
        </w:rPr>
      </w:pPr>
      <w:r>
        <w:rPr>
          <w:rFonts w:ascii="Arial" w:eastAsia="Arial" w:hAnsi="Arial" w:cs="Arial"/>
        </w:rPr>
        <w:t xml:space="preserve">En este contexto, </w:t>
      </w:r>
      <w:r>
        <w:rPr>
          <w:rFonts w:ascii="Arial" w:eastAsia="Arial" w:hAnsi="Arial" w:cs="Arial"/>
          <w:b/>
          <w:bCs/>
        </w:rPr>
        <w:t>Finanza App</w:t>
      </w:r>
      <w:r>
        <w:rPr>
          <w:rFonts w:ascii="Arial" w:eastAsia="Arial" w:hAnsi="Arial" w:cs="Arial"/>
        </w:rPr>
        <w:t xml:space="preserve"> surge como una alternativa práctica, independiente y educativa, que permite organizar, visualizar y proyectar la economía personal sin complicaciones.</w:t>
      </w:r>
      <w:r>
        <w:rPr>
          <w:rFonts w:ascii="Arial" w:eastAsia="Arial" w:hAnsi="Arial" w:cs="Arial"/>
        </w:rPr>
        <w:br/>
        <w:t xml:space="preserve"> A continuación, se presentan las principales ventajas que ofrece frente a las soluciones actuales del mercado:</w:t>
      </w:r>
    </w:p>
    <w:p w14:paraId="0A54E453" w14:textId="77777777" w:rsidR="003C64D4" w:rsidRDefault="00000000">
      <w:pPr>
        <w:numPr>
          <w:ilvl w:val="0"/>
          <w:numId w:val="11"/>
        </w:numPr>
        <w:pBdr>
          <w:top w:val="nil"/>
          <w:left w:val="nil"/>
          <w:bottom w:val="nil"/>
          <w:right w:val="nil"/>
          <w:between w:val="nil"/>
        </w:pBdr>
        <w:jc w:val="both"/>
        <w:rPr>
          <w:rFonts w:ascii="Arial" w:eastAsia="Arial" w:hAnsi="Arial" w:cs="Arial"/>
        </w:rPr>
      </w:pPr>
      <w:r>
        <w:rPr>
          <w:rFonts w:ascii="Arial" w:eastAsia="Arial" w:hAnsi="Arial" w:cs="Arial"/>
          <w:sz w:val="28"/>
          <w:szCs w:val="28"/>
          <w:u w:val="single"/>
        </w:rPr>
        <w:t>Versus cartolas bancarias</w:t>
      </w:r>
    </w:p>
    <w:p w14:paraId="75C8093C" w14:textId="77777777" w:rsidR="003C64D4" w:rsidRDefault="00000000">
      <w:pPr>
        <w:spacing w:before="240" w:after="240"/>
        <w:ind w:left="720"/>
        <w:jc w:val="both"/>
        <w:rPr>
          <w:rFonts w:ascii="Arial" w:eastAsia="Arial" w:hAnsi="Arial" w:cs="Arial"/>
        </w:rPr>
      </w:pPr>
      <w:r>
        <w:rPr>
          <w:rFonts w:ascii="Arial" w:eastAsia="Arial" w:hAnsi="Arial" w:cs="Arial"/>
        </w:rPr>
        <w:t>Las cartolas bancarias y los resúmenes de cuenta muestran únicamente los movimientos pasados, sin clasificaciones personalizadas ni indicadores de ahorro o gasto.</w:t>
      </w:r>
      <w:r>
        <w:rPr>
          <w:rFonts w:ascii="Arial" w:eastAsia="Arial" w:hAnsi="Arial" w:cs="Arial"/>
        </w:rPr>
        <w:br/>
        <w:t>Esto limita la capacidad del usuario para comprender el destino de su dinero o anticipar sus próximos compromisos financieros.</w:t>
      </w:r>
    </w:p>
    <w:p w14:paraId="16172EC5" w14:textId="77777777" w:rsidR="003C64D4" w:rsidRDefault="00000000">
      <w:pPr>
        <w:spacing w:before="240" w:after="240"/>
        <w:ind w:left="720"/>
        <w:jc w:val="both"/>
        <w:rPr>
          <w:rFonts w:ascii="Arial" w:eastAsia="Arial" w:hAnsi="Arial" w:cs="Arial"/>
        </w:rPr>
      </w:pPr>
      <w:r>
        <w:rPr>
          <w:rFonts w:ascii="Arial" w:eastAsia="Arial" w:hAnsi="Arial" w:cs="Arial"/>
        </w:rPr>
        <w:t xml:space="preserve">Finanza App supera esta limitación al permitir </w:t>
      </w:r>
      <w:r>
        <w:rPr>
          <w:rFonts w:ascii="Arial" w:eastAsia="Arial" w:hAnsi="Arial" w:cs="Arial"/>
          <w:b/>
          <w:bCs/>
        </w:rPr>
        <w:t>registrar y clasificar los movimientos</w:t>
      </w:r>
      <w:r>
        <w:rPr>
          <w:rFonts w:ascii="Arial" w:eastAsia="Arial" w:hAnsi="Arial" w:cs="Arial"/>
        </w:rPr>
        <w:t xml:space="preserve"> según las categorías definidas por el propio usuario (alimentación, transporte, ocio, servicios, etc.).</w:t>
      </w:r>
      <w:r>
        <w:rPr>
          <w:rFonts w:ascii="Arial" w:eastAsia="Arial" w:hAnsi="Arial" w:cs="Arial"/>
        </w:rPr>
        <w:br/>
        <w:t xml:space="preserve">Además, entrega un </w:t>
      </w:r>
      <w:r>
        <w:rPr>
          <w:rFonts w:ascii="Arial" w:eastAsia="Arial" w:hAnsi="Arial" w:cs="Arial"/>
          <w:b/>
          <w:bCs/>
        </w:rPr>
        <w:t>resumen mensual y anual consolidado</w:t>
      </w:r>
      <w:r>
        <w:rPr>
          <w:rFonts w:ascii="Arial" w:eastAsia="Arial" w:hAnsi="Arial" w:cs="Arial"/>
        </w:rPr>
        <w:t>, con gráficos que muestran cuánto se gasta, cuánto se ahorra y en qué áreas se concentra el consumo.</w:t>
      </w:r>
      <w:r>
        <w:rPr>
          <w:rFonts w:ascii="Arial" w:eastAsia="Arial" w:hAnsi="Arial" w:cs="Arial"/>
        </w:rPr>
        <w:br/>
      </w:r>
      <w:r>
        <w:rPr>
          <w:rFonts w:ascii="Arial" w:eastAsia="Arial" w:hAnsi="Arial" w:cs="Arial"/>
        </w:rPr>
        <w:lastRenderedPageBreak/>
        <w:t xml:space="preserve">De esta manera, la app no solo informa, sino que </w:t>
      </w:r>
      <w:r>
        <w:rPr>
          <w:rFonts w:ascii="Arial" w:eastAsia="Arial" w:hAnsi="Arial" w:cs="Arial"/>
          <w:b/>
          <w:bCs/>
        </w:rPr>
        <w:t>ayuda a entender</w:t>
      </w:r>
      <w:r>
        <w:rPr>
          <w:rFonts w:ascii="Arial" w:eastAsia="Arial" w:hAnsi="Arial" w:cs="Arial"/>
        </w:rPr>
        <w:t xml:space="preserve"> y a planificar con claridad.</w:t>
      </w:r>
    </w:p>
    <w:p w14:paraId="126A0BAB" w14:textId="77777777" w:rsidR="003C64D4" w:rsidRDefault="003C64D4">
      <w:pPr>
        <w:spacing w:before="240" w:after="240"/>
        <w:ind w:left="720"/>
        <w:jc w:val="both"/>
        <w:rPr>
          <w:rFonts w:ascii="Arial" w:eastAsia="Arial" w:hAnsi="Arial" w:cs="Arial"/>
        </w:rPr>
      </w:pPr>
    </w:p>
    <w:p w14:paraId="094E5945" w14:textId="77777777" w:rsidR="003C64D4" w:rsidRDefault="003C64D4">
      <w:pPr>
        <w:pBdr>
          <w:top w:val="nil"/>
          <w:left w:val="nil"/>
          <w:bottom w:val="nil"/>
          <w:right w:val="nil"/>
          <w:between w:val="nil"/>
        </w:pBdr>
        <w:ind w:left="720"/>
        <w:jc w:val="both"/>
        <w:rPr>
          <w:rFonts w:ascii="Arial" w:eastAsia="Arial" w:hAnsi="Arial" w:cs="Arial"/>
          <w:sz w:val="28"/>
          <w:szCs w:val="28"/>
          <w:u w:val="single"/>
        </w:rPr>
      </w:pPr>
    </w:p>
    <w:p w14:paraId="1DC35DBF" w14:textId="77777777" w:rsidR="003C64D4" w:rsidRDefault="00000000">
      <w:pPr>
        <w:numPr>
          <w:ilvl w:val="0"/>
          <w:numId w:val="11"/>
        </w:numPr>
        <w:pBdr>
          <w:top w:val="nil"/>
          <w:left w:val="nil"/>
          <w:bottom w:val="nil"/>
          <w:right w:val="nil"/>
          <w:between w:val="nil"/>
        </w:pBdr>
        <w:jc w:val="both"/>
        <w:rPr>
          <w:rFonts w:ascii="Arial" w:eastAsia="Arial" w:hAnsi="Arial" w:cs="Arial"/>
          <w:sz w:val="28"/>
          <w:szCs w:val="28"/>
        </w:rPr>
      </w:pPr>
      <w:r>
        <w:rPr>
          <w:rFonts w:ascii="Arial" w:eastAsia="Arial" w:hAnsi="Arial" w:cs="Arial"/>
          <w:sz w:val="28"/>
          <w:szCs w:val="28"/>
          <w:u w:val="single"/>
        </w:rPr>
        <w:t>Versus planillas de Excel u hojas de cálculo</w:t>
      </w:r>
    </w:p>
    <w:p w14:paraId="6AF02C45" w14:textId="77777777" w:rsidR="003C64D4" w:rsidRDefault="00000000">
      <w:pPr>
        <w:spacing w:before="240" w:after="240"/>
        <w:ind w:left="720"/>
        <w:jc w:val="both"/>
        <w:rPr>
          <w:rFonts w:ascii="Arial" w:eastAsia="Arial" w:hAnsi="Arial" w:cs="Arial"/>
        </w:rPr>
      </w:pPr>
      <w:r>
        <w:rPr>
          <w:rFonts w:ascii="Arial" w:eastAsia="Arial" w:hAnsi="Arial" w:cs="Arial"/>
        </w:rPr>
        <w:t>Si bien las planillas son una herramienta común, requieren conocimientos técnicos, fórmulas, validaciones y un trabajo constante de actualización.</w:t>
      </w:r>
      <w:r>
        <w:rPr>
          <w:rFonts w:ascii="Arial" w:eastAsia="Arial" w:hAnsi="Arial" w:cs="Arial"/>
        </w:rPr>
        <w:br/>
        <w:t>La mayoría de las personas abandona su uso después de algunas semanas debido al esfuerzo que implica mantenerlas al día.</w:t>
      </w:r>
    </w:p>
    <w:p w14:paraId="1ADF42A3" w14:textId="77777777" w:rsidR="003C64D4" w:rsidRDefault="00000000">
      <w:pPr>
        <w:spacing w:before="240" w:after="240"/>
        <w:ind w:left="720"/>
        <w:jc w:val="both"/>
        <w:rPr>
          <w:rFonts w:ascii="Arial" w:eastAsia="Arial" w:hAnsi="Arial" w:cs="Arial"/>
        </w:rPr>
      </w:pPr>
      <w:r>
        <w:rPr>
          <w:rFonts w:ascii="Arial" w:eastAsia="Arial" w:hAnsi="Arial" w:cs="Arial"/>
        </w:rPr>
        <w:t xml:space="preserve">Finanza App </w:t>
      </w:r>
      <w:r>
        <w:rPr>
          <w:rFonts w:ascii="Arial" w:eastAsia="Arial" w:hAnsi="Arial" w:cs="Arial"/>
          <w:b/>
          <w:bCs/>
        </w:rPr>
        <w:t>automatiza gran parte de estas tareas</w:t>
      </w:r>
      <w:r>
        <w:rPr>
          <w:rFonts w:ascii="Arial" w:eastAsia="Arial" w:hAnsi="Arial" w:cs="Arial"/>
        </w:rPr>
        <w:t>, eliminando la necesidad de usar fórmulas o tablas complejas.</w:t>
      </w:r>
      <w:r>
        <w:rPr>
          <w:rFonts w:ascii="Arial" w:eastAsia="Arial" w:hAnsi="Arial" w:cs="Arial"/>
        </w:rPr>
        <w:br/>
        <w:t>Los totales, porcentajes y balances se calculan de forma automática, y los resultados se presentan mediante gráficos y paneles intuitivos.</w:t>
      </w:r>
      <w:r>
        <w:rPr>
          <w:rFonts w:ascii="Arial" w:eastAsia="Arial" w:hAnsi="Arial" w:cs="Arial"/>
        </w:rPr>
        <w:br/>
        <w:t xml:space="preserve">El usuario puede </w:t>
      </w:r>
      <w:r>
        <w:rPr>
          <w:rFonts w:ascii="Arial" w:eastAsia="Arial" w:hAnsi="Arial" w:cs="Arial"/>
          <w:b/>
          <w:bCs/>
        </w:rPr>
        <w:t>visualizar su situación financiera con un par de toques</w:t>
      </w:r>
      <w:r>
        <w:rPr>
          <w:rFonts w:ascii="Arial" w:eastAsia="Arial" w:hAnsi="Arial" w:cs="Arial"/>
        </w:rPr>
        <w:t>, sin preocuparse de fórmulas ni errores de digitación.</w:t>
      </w:r>
      <w:r>
        <w:rPr>
          <w:rFonts w:ascii="Arial" w:eastAsia="Arial" w:hAnsi="Arial" w:cs="Arial"/>
        </w:rPr>
        <w:br/>
        <w:t>Esto transforma el control financiero en un proceso simple, rápido y accesible para cualquier persona, incluso sin experiencia digital.</w:t>
      </w:r>
    </w:p>
    <w:p w14:paraId="020C2C87" w14:textId="77777777" w:rsidR="003C64D4" w:rsidRDefault="00000000">
      <w:pPr>
        <w:numPr>
          <w:ilvl w:val="0"/>
          <w:numId w:val="11"/>
        </w:numPr>
        <w:pBdr>
          <w:top w:val="nil"/>
          <w:left w:val="nil"/>
          <w:bottom w:val="nil"/>
          <w:right w:val="nil"/>
          <w:between w:val="nil"/>
        </w:pBdr>
        <w:jc w:val="both"/>
        <w:rPr>
          <w:rFonts w:ascii="Arial" w:eastAsia="Arial" w:hAnsi="Arial" w:cs="Arial"/>
          <w:sz w:val="28"/>
          <w:szCs w:val="28"/>
        </w:rPr>
      </w:pPr>
      <w:r>
        <w:rPr>
          <w:rFonts w:ascii="Arial" w:eastAsia="Arial" w:hAnsi="Arial" w:cs="Arial"/>
          <w:sz w:val="28"/>
          <w:szCs w:val="28"/>
          <w:u w:val="single"/>
        </w:rPr>
        <w:t>Versus aplicaciones bancarias o financieras externas</w:t>
      </w:r>
    </w:p>
    <w:p w14:paraId="2814EB32" w14:textId="77777777" w:rsidR="003C64D4" w:rsidRDefault="00000000">
      <w:pPr>
        <w:spacing w:before="240" w:after="240"/>
        <w:ind w:left="720"/>
        <w:jc w:val="both"/>
        <w:rPr>
          <w:rFonts w:ascii="Arial" w:eastAsia="Arial" w:hAnsi="Arial" w:cs="Arial"/>
        </w:rPr>
      </w:pPr>
      <w:r>
        <w:rPr>
          <w:rFonts w:ascii="Arial" w:eastAsia="Arial" w:hAnsi="Arial" w:cs="Arial"/>
        </w:rPr>
        <w:t>Las aplicaciones de los bancos ofrecen funciones limitadas, enfocadas únicamente en las cuentas del mismo banco, sin posibilidad de incluir otras fuentes de ingreso o gasto.</w:t>
      </w:r>
      <w:r>
        <w:rPr>
          <w:rFonts w:ascii="Arial" w:eastAsia="Arial" w:hAnsi="Arial" w:cs="Arial"/>
        </w:rPr>
        <w:br/>
        <w:t>Tampoco permiten manejar gastos en efectivo, compartir deudas o registrar metas personales, lo que restringe su utilidad como herramienta de planificación global.</w:t>
      </w:r>
    </w:p>
    <w:p w14:paraId="458FA0D4" w14:textId="77777777" w:rsidR="003C64D4" w:rsidRDefault="00000000">
      <w:pPr>
        <w:spacing w:before="240" w:after="240"/>
        <w:ind w:left="720"/>
        <w:jc w:val="both"/>
        <w:rPr>
          <w:rFonts w:ascii="Arial" w:eastAsia="Arial" w:hAnsi="Arial" w:cs="Arial"/>
        </w:rPr>
      </w:pPr>
      <w:r>
        <w:rPr>
          <w:rFonts w:ascii="Arial" w:eastAsia="Arial" w:hAnsi="Arial" w:cs="Arial"/>
        </w:rPr>
        <w:t xml:space="preserve">Finanza App es completamente </w:t>
      </w:r>
      <w:r>
        <w:rPr>
          <w:rFonts w:ascii="Arial" w:eastAsia="Arial" w:hAnsi="Arial" w:cs="Arial"/>
          <w:b/>
          <w:bCs/>
        </w:rPr>
        <w:t>independiente de las instituciones financieras</w:t>
      </w:r>
      <w:r>
        <w:rPr>
          <w:rFonts w:ascii="Arial" w:eastAsia="Arial" w:hAnsi="Arial" w:cs="Arial"/>
        </w:rPr>
        <w:t>.</w:t>
      </w:r>
      <w:r>
        <w:rPr>
          <w:rFonts w:ascii="Arial" w:eastAsia="Arial" w:hAnsi="Arial" w:cs="Arial"/>
        </w:rPr>
        <w:br/>
        <w:t>El usuario puede registrar operaciones de cualquier origen —efectivo, transferencias, billeteras digitales o préstamos personales— y visualizar su economía completa en un solo panel.</w:t>
      </w:r>
      <w:r>
        <w:rPr>
          <w:rFonts w:ascii="Arial" w:eastAsia="Arial" w:hAnsi="Arial" w:cs="Arial"/>
        </w:rPr>
        <w:br/>
        <w:t xml:space="preserve">Además, ofrece módulos que otras apps no incluyen, como la </w:t>
      </w:r>
      <w:r>
        <w:rPr>
          <w:rFonts w:ascii="Arial" w:eastAsia="Arial" w:hAnsi="Arial" w:cs="Arial"/>
          <w:b/>
          <w:bCs/>
        </w:rPr>
        <w:t>gestión de deudas</w:t>
      </w:r>
      <w:r>
        <w:rPr>
          <w:rFonts w:ascii="Arial" w:eastAsia="Arial" w:hAnsi="Arial" w:cs="Arial"/>
        </w:rPr>
        <w:t xml:space="preserve"> y la </w:t>
      </w:r>
      <w:r>
        <w:rPr>
          <w:rFonts w:ascii="Arial" w:eastAsia="Arial" w:hAnsi="Arial" w:cs="Arial"/>
          <w:b/>
          <w:bCs/>
        </w:rPr>
        <w:t>creación de objetivos de ahorro</w:t>
      </w:r>
      <w:r>
        <w:rPr>
          <w:rFonts w:ascii="Arial" w:eastAsia="Arial" w:hAnsi="Arial" w:cs="Arial"/>
        </w:rPr>
        <w:t>, cubriendo aspectos reales de la vida cotidiana.</w:t>
      </w:r>
    </w:p>
    <w:p w14:paraId="3219B052" w14:textId="77777777" w:rsidR="003C64D4" w:rsidRDefault="00000000">
      <w:pPr>
        <w:spacing w:before="240" w:after="240"/>
        <w:ind w:left="720"/>
        <w:jc w:val="both"/>
        <w:rPr>
          <w:rFonts w:ascii="Arial" w:eastAsia="Arial" w:hAnsi="Arial" w:cs="Arial"/>
        </w:rPr>
      </w:pPr>
      <w:r>
        <w:rPr>
          <w:rFonts w:ascii="Arial" w:eastAsia="Arial" w:hAnsi="Arial" w:cs="Arial"/>
        </w:rPr>
        <w:lastRenderedPageBreak/>
        <w:t>Su diseño prioriza la claridad y la facilidad de uso, reemplazando interfaces complejas por un entorno intuitivo, pensado para el público general.</w:t>
      </w:r>
    </w:p>
    <w:p w14:paraId="1E8E0252" w14:textId="77777777" w:rsidR="003C64D4" w:rsidRDefault="003C64D4">
      <w:pPr>
        <w:pBdr>
          <w:top w:val="nil"/>
          <w:left w:val="nil"/>
          <w:bottom w:val="nil"/>
          <w:right w:val="nil"/>
          <w:between w:val="nil"/>
        </w:pBdr>
        <w:ind w:left="720"/>
        <w:jc w:val="both"/>
        <w:rPr>
          <w:rFonts w:ascii="Arial" w:eastAsia="Arial" w:hAnsi="Arial" w:cs="Arial"/>
        </w:rPr>
      </w:pPr>
    </w:p>
    <w:p w14:paraId="48FBD709" w14:textId="77777777" w:rsidR="003C64D4" w:rsidRDefault="00000000">
      <w:pPr>
        <w:numPr>
          <w:ilvl w:val="0"/>
          <w:numId w:val="11"/>
        </w:numPr>
        <w:pBdr>
          <w:top w:val="nil"/>
          <w:left w:val="nil"/>
          <w:bottom w:val="nil"/>
          <w:right w:val="nil"/>
          <w:between w:val="nil"/>
        </w:pBdr>
        <w:jc w:val="both"/>
        <w:rPr>
          <w:rFonts w:ascii="Arial" w:eastAsia="Arial" w:hAnsi="Arial" w:cs="Arial"/>
          <w:sz w:val="28"/>
          <w:szCs w:val="28"/>
        </w:rPr>
      </w:pPr>
      <w:r>
        <w:rPr>
          <w:rFonts w:ascii="Arial" w:eastAsia="Arial" w:hAnsi="Arial" w:cs="Arial"/>
          <w:sz w:val="28"/>
          <w:szCs w:val="28"/>
          <w:u w:val="single"/>
        </w:rPr>
        <w:t>En relación con la educación y el control financiero</w:t>
      </w:r>
    </w:p>
    <w:p w14:paraId="0075468C" w14:textId="77777777" w:rsidR="003C64D4" w:rsidRDefault="00000000">
      <w:pPr>
        <w:spacing w:before="240" w:after="240"/>
        <w:ind w:left="720"/>
        <w:jc w:val="both"/>
        <w:rPr>
          <w:rFonts w:ascii="Arial" w:eastAsia="Arial" w:hAnsi="Arial" w:cs="Arial"/>
        </w:rPr>
      </w:pPr>
      <w:r>
        <w:rPr>
          <w:rFonts w:ascii="Arial" w:eastAsia="Arial" w:hAnsi="Arial" w:cs="Arial"/>
        </w:rPr>
        <w:t xml:space="preserve">Uno de los mayores aportes de Finanza App es su </w:t>
      </w:r>
      <w:r>
        <w:rPr>
          <w:rFonts w:ascii="Arial" w:eastAsia="Arial" w:hAnsi="Arial" w:cs="Arial"/>
          <w:b/>
          <w:bCs/>
        </w:rPr>
        <w:t>carácter educativo y formativo</w:t>
      </w:r>
      <w:r>
        <w:rPr>
          <w:rFonts w:ascii="Arial" w:eastAsia="Arial" w:hAnsi="Arial" w:cs="Arial"/>
        </w:rPr>
        <w:t>.</w:t>
      </w:r>
      <w:r>
        <w:rPr>
          <w:rFonts w:ascii="Arial" w:eastAsia="Arial" w:hAnsi="Arial" w:cs="Arial"/>
        </w:rPr>
        <w:br/>
        <w:t xml:space="preserve">Más allá de mostrar números, la aplicación ayuda al usuario a </w:t>
      </w:r>
      <w:r>
        <w:rPr>
          <w:rFonts w:ascii="Arial" w:eastAsia="Arial" w:hAnsi="Arial" w:cs="Arial"/>
          <w:b/>
          <w:bCs/>
        </w:rPr>
        <w:t>interpretar sus hábitos de gasto</w:t>
      </w:r>
      <w:r>
        <w:rPr>
          <w:rFonts w:ascii="Arial" w:eastAsia="Arial" w:hAnsi="Arial" w:cs="Arial"/>
        </w:rPr>
        <w:t>, fomentar el ahorro y adquirir conciencia sobre la forma en que administra su dinero.</w:t>
      </w:r>
    </w:p>
    <w:p w14:paraId="2E2006E8" w14:textId="77777777" w:rsidR="003C64D4" w:rsidRDefault="00000000">
      <w:pPr>
        <w:spacing w:before="240" w:after="240"/>
        <w:ind w:left="720"/>
        <w:jc w:val="both"/>
        <w:rPr>
          <w:rFonts w:ascii="Arial" w:eastAsia="Arial" w:hAnsi="Arial" w:cs="Arial"/>
        </w:rPr>
      </w:pPr>
      <w:r>
        <w:rPr>
          <w:rFonts w:ascii="Arial" w:eastAsia="Arial" w:hAnsi="Arial" w:cs="Arial"/>
        </w:rPr>
        <w:t>Cada persona puede aprender, a través del uso constante de la app, a identificar patrones de consumo, a reconocer gastos innecesarios y a proyectar su presupuesto mensual de forma responsable.</w:t>
      </w:r>
      <w:r>
        <w:rPr>
          <w:rFonts w:ascii="Arial" w:eastAsia="Arial" w:hAnsi="Arial" w:cs="Arial"/>
        </w:rPr>
        <w:br/>
        <w:t xml:space="preserve">De este modo, Finanza App no solo es una herramienta de registro, sino también una </w:t>
      </w:r>
      <w:r>
        <w:rPr>
          <w:rFonts w:ascii="Arial" w:eastAsia="Arial" w:hAnsi="Arial" w:cs="Arial"/>
          <w:b/>
          <w:bCs/>
        </w:rPr>
        <w:t>plataforma de aprendizaje financiero cotidiano</w:t>
      </w:r>
      <w:r>
        <w:rPr>
          <w:rFonts w:ascii="Arial" w:eastAsia="Arial" w:hAnsi="Arial" w:cs="Arial"/>
        </w:rPr>
        <w:t>, que promueve una mejor calidad de vida y estabilidad económica a largo plazo.</w:t>
      </w:r>
    </w:p>
    <w:p w14:paraId="53C1474D" w14:textId="77777777" w:rsidR="005069F3" w:rsidRDefault="005069F3">
      <w:pPr>
        <w:spacing w:before="240" w:after="240"/>
        <w:ind w:left="720"/>
        <w:jc w:val="both"/>
        <w:rPr>
          <w:rFonts w:ascii="Arial" w:eastAsia="Arial" w:hAnsi="Arial" w:cs="Arial"/>
        </w:rPr>
      </w:pPr>
    </w:p>
    <w:p w14:paraId="1DB5C5E8" w14:textId="77777777" w:rsidR="003C64D4" w:rsidRPr="005069F3" w:rsidRDefault="00000000" w:rsidP="005069F3">
      <w:pPr>
        <w:pStyle w:val="Ttulo2"/>
      </w:pPr>
      <w:bookmarkStart w:id="7" w:name="_Toc214561353"/>
      <w:r w:rsidRPr="005069F3">
        <w:t>Valor agregado</w:t>
      </w:r>
      <w:bookmarkEnd w:id="7"/>
    </w:p>
    <w:p w14:paraId="6176092B" w14:textId="77777777" w:rsidR="003C64D4" w:rsidRDefault="00000000">
      <w:pPr>
        <w:spacing w:before="240" w:after="240"/>
        <w:jc w:val="both"/>
        <w:rPr>
          <w:rFonts w:ascii="Arial" w:eastAsia="Arial" w:hAnsi="Arial" w:cs="Arial"/>
        </w:rPr>
      </w:pPr>
      <w:r>
        <w:rPr>
          <w:rFonts w:ascii="Arial" w:eastAsia="Arial" w:hAnsi="Arial" w:cs="Arial"/>
        </w:rPr>
        <w:t xml:space="preserve">El valor agregado de </w:t>
      </w:r>
      <w:r>
        <w:rPr>
          <w:rFonts w:ascii="Arial" w:eastAsia="Arial" w:hAnsi="Arial" w:cs="Arial"/>
          <w:b/>
          <w:bCs/>
        </w:rPr>
        <w:t>Finanza App</w:t>
      </w:r>
      <w:r>
        <w:rPr>
          <w:rFonts w:ascii="Arial" w:eastAsia="Arial" w:hAnsi="Arial" w:cs="Arial"/>
        </w:rPr>
        <w:t xml:space="preserve"> radica en su enfoque </w:t>
      </w:r>
      <w:r>
        <w:rPr>
          <w:rFonts w:ascii="Arial" w:eastAsia="Arial" w:hAnsi="Arial" w:cs="Arial"/>
          <w:b/>
          <w:bCs/>
        </w:rPr>
        <w:t>humano, educativo y accesible</w:t>
      </w:r>
      <w:r>
        <w:rPr>
          <w:rFonts w:ascii="Arial" w:eastAsia="Arial" w:hAnsi="Arial" w:cs="Arial"/>
        </w:rPr>
        <w:t>, orientado a mejorar la relación de las personas con su dinero.</w:t>
      </w:r>
      <w:r>
        <w:rPr>
          <w:rFonts w:ascii="Arial" w:eastAsia="Arial" w:hAnsi="Arial" w:cs="Arial"/>
        </w:rPr>
        <w:br/>
        <w:t xml:space="preserve"> No se trata solo de una herramienta para registrar movimientos, sino de una </w:t>
      </w:r>
      <w:r>
        <w:rPr>
          <w:rFonts w:ascii="Arial" w:eastAsia="Arial" w:hAnsi="Arial" w:cs="Arial"/>
          <w:b/>
          <w:bCs/>
        </w:rPr>
        <w:t>plataforma que acompaña al usuario en el proceso de entender, ordenar y planificar sus finanzas personales</w:t>
      </w:r>
      <w:r>
        <w:rPr>
          <w:rFonts w:ascii="Arial" w:eastAsia="Arial" w:hAnsi="Arial" w:cs="Arial"/>
        </w:rPr>
        <w:t>, promoviendo hábitos responsables y sostenibles en el tiempo.</w:t>
      </w:r>
    </w:p>
    <w:p w14:paraId="084A9B71" w14:textId="77777777" w:rsidR="003C64D4" w:rsidRDefault="00000000">
      <w:pPr>
        <w:spacing w:before="240" w:after="240"/>
        <w:jc w:val="both"/>
        <w:rPr>
          <w:rFonts w:ascii="Arial" w:eastAsia="Arial" w:hAnsi="Arial" w:cs="Arial"/>
          <w:u w:val="single"/>
        </w:rPr>
      </w:pPr>
      <w:r>
        <w:rPr>
          <w:rFonts w:ascii="Arial" w:eastAsia="Arial" w:hAnsi="Arial" w:cs="Arial"/>
        </w:rPr>
        <w:t xml:space="preserve">A diferencia de otras soluciones, Finanza App está diseñada para </w:t>
      </w:r>
      <w:r>
        <w:rPr>
          <w:rFonts w:ascii="Arial" w:eastAsia="Arial" w:hAnsi="Arial" w:cs="Arial"/>
          <w:b/>
          <w:bCs/>
        </w:rPr>
        <w:t>simplificar la vida financiera</w:t>
      </w:r>
      <w:r>
        <w:rPr>
          <w:rFonts w:ascii="Arial" w:eastAsia="Arial" w:hAnsi="Arial" w:cs="Arial"/>
        </w:rPr>
        <w:t xml:space="preserve"> de las personas, permitiendo controlar ingresos, gastos, deudas y metas de ahorro desde un mismo lugar, con una experiencia visual clara y adaptada a cualquier nivel de conocimiento.</w:t>
      </w:r>
      <w:r>
        <w:rPr>
          <w:rFonts w:ascii="Arial" w:eastAsia="Arial" w:hAnsi="Arial" w:cs="Arial"/>
        </w:rPr>
        <w:br/>
        <w:t xml:space="preserve"> El objetivo es convertir el control del dinero en una rutina cotidiana, fácil de mantener y con resultados visibles mes a mes.</w:t>
      </w:r>
    </w:p>
    <w:p w14:paraId="3139ED8E" w14:textId="77777777" w:rsidR="003C64D4" w:rsidRDefault="00000000">
      <w:pPr>
        <w:rPr>
          <w:rFonts w:ascii="Arial" w:eastAsia="Arial" w:hAnsi="Arial" w:cs="Arial"/>
        </w:rPr>
      </w:pPr>
      <w:r>
        <w:br w:type="page"/>
      </w:r>
    </w:p>
    <w:p w14:paraId="165B4092" w14:textId="77777777" w:rsidR="003C64D4" w:rsidRPr="005069F3" w:rsidRDefault="00000000" w:rsidP="005069F3">
      <w:pPr>
        <w:pStyle w:val="Ttulo1"/>
      </w:pPr>
      <w:bookmarkStart w:id="8" w:name="_Toc214561354"/>
      <w:r w:rsidRPr="005069F3">
        <w:lastRenderedPageBreak/>
        <w:t>Beneficiarios</w:t>
      </w:r>
      <w:bookmarkEnd w:id="8"/>
    </w:p>
    <w:p w14:paraId="45C8EEAA" w14:textId="77777777" w:rsidR="003C64D4" w:rsidRPr="005069F3" w:rsidRDefault="00000000" w:rsidP="005069F3">
      <w:pPr>
        <w:pStyle w:val="Ttulo2"/>
      </w:pPr>
      <w:bookmarkStart w:id="9" w:name="_Toc214561355"/>
      <w:r w:rsidRPr="005069F3">
        <w:t>Personas</w:t>
      </w:r>
      <w:bookmarkEnd w:id="9"/>
      <w:r w:rsidRPr="005069F3">
        <w:t xml:space="preserve">  </w:t>
      </w:r>
    </w:p>
    <w:p w14:paraId="4878D07D" w14:textId="77777777" w:rsidR="003C64D4" w:rsidRDefault="00000000">
      <w:pPr>
        <w:spacing w:before="240" w:after="240"/>
        <w:jc w:val="both"/>
        <w:rPr>
          <w:rFonts w:ascii="Arial" w:eastAsia="Arial" w:hAnsi="Arial" w:cs="Arial"/>
        </w:rPr>
      </w:pPr>
      <w:r>
        <w:rPr>
          <w:rFonts w:ascii="Arial" w:eastAsia="Arial" w:hAnsi="Arial" w:cs="Arial"/>
        </w:rPr>
        <w:t xml:space="preserve">Las </w:t>
      </w:r>
      <w:r>
        <w:rPr>
          <w:rFonts w:ascii="Arial" w:eastAsia="Arial" w:hAnsi="Arial" w:cs="Arial"/>
          <w:b/>
          <w:bCs/>
        </w:rPr>
        <w:t xml:space="preserve">personas  </w:t>
      </w:r>
      <w:r>
        <w:rPr>
          <w:rFonts w:ascii="Arial" w:eastAsia="Arial" w:hAnsi="Arial" w:cs="Arial"/>
        </w:rPr>
        <w:t xml:space="preserve"> constituyen el público principal de Finanza App. Este grupo incluye a estudiantes, trabajadores, profesionales independientes y familias que buscan una herramienta sencilla para </w:t>
      </w:r>
      <w:r>
        <w:rPr>
          <w:rFonts w:ascii="Arial" w:eastAsia="Arial" w:hAnsi="Arial" w:cs="Arial"/>
          <w:b/>
          <w:bCs/>
        </w:rPr>
        <w:t>organizar y comprender su situación financiera personal</w:t>
      </w:r>
      <w:r>
        <w:rPr>
          <w:rFonts w:ascii="Arial" w:eastAsia="Arial" w:hAnsi="Arial" w:cs="Arial"/>
        </w:rPr>
        <w:t>.</w:t>
      </w:r>
    </w:p>
    <w:p w14:paraId="5DE3385B" w14:textId="77777777" w:rsidR="003C64D4" w:rsidRDefault="00000000">
      <w:pPr>
        <w:spacing w:before="240" w:after="240"/>
        <w:jc w:val="both"/>
        <w:rPr>
          <w:rFonts w:ascii="Arial" w:eastAsia="Arial" w:hAnsi="Arial" w:cs="Arial"/>
        </w:rPr>
      </w:pPr>
      <w:r>
        <w:rPr>
          <w:rFonts w:ascii="Arial" w:eastAsia="Arial" w:hAnsi="Arial" w:cs="Arial"/>
        </w:rPr>
        <w:t>En la actualidad, la mayoría de las personas no lleva un control sistemático de sus ingresos y gastos.</w:t>
      </w:r>
      <w:r>
        <w:rPr>
          <w:rFonts w:ascii="Arial" w:eastAsia="Arial" w:hAnsi="Arial" w:cs="Arial"/>
        </w:rPr>
        <w:br/>
        <w:t xml:space="preserve"> Se suele depender únicamente de las cartolas bancarias o del “saldo disponible”, lo que impide identificar gastos innecesarios o planificar metas de ahorro.</w:t>
      </w:r>
      <w:r>
        <w:rPr>
          <w:rFonts w:ascii="Arial" w:eastAsia="Arial" w:hAnsi="Arial" w:cs="Arial"/>
        </w:rPr>
        <w:br/>
        <w:t xml:space="preserve"> La falta de registro detallado, junto con la ausencia de herramientas accesibles, genera desorden, endeudamiento y estrés económico.</w:t>
      </w:r>
    </w:p>
    <w:p w14:paraId="70F5D8F1" w14:textId="77777777" w:rsidR="003C64D4" w:rsidRDefault="00000000">
      <w:pPr>
        <w:spacing w:before="240" w:after="240"/>
        <w:jc w:val="both"/>
        <w:rPr>
          <w:rFonts w:ascii="Arial" w:eastAsia="Arial" w:hAnsi="Arial" w:cs="Arial"/>
        </w:rPr>
      </w:pPr>
      <w:r>
        <w:rPr>
          <w:rFonts w:ascii="Arial" w:eastAsia="Arial" w:hAnsi="Arial" w:cs="Arial"/>
        </w:rPr>
        <w:t>Finanza App ofrece una solución directa a esta problemática, al permitir que cualquier persona, sin conocimientos técnicos ni financieros, pueda registrar fácilmente sus movimientos, clasificarlos y obtener reportes claros sobre su comportamiento económico.</w:t>
      </w:r>
    </w:p>
    <w:p w14:paraId="2290863F" w14:textId="77777777" w:rsidR="003C64D4" w:rsidRDefault="00000000">
      <w:pPr>
        <w:spacing w:before="240" w:after="240"/>
        <w:jc w:val="both"/>
        <w:rPr>
          <w:rFonts w:ascii="Arial" w:eastAsia="Arial" w:hAnsi="Arial" w:cs="Arial"/>
        </w:rPr>
      </w:pPr>
      <w:r>
        <w:rPr>
          <w:rFonts w:ascii="Arial" w:eastAsia="Arial" w:hAnsi="Arial" w:cs="Arial"/>
        </w:rPr>
        <w:t>Con la aplicación, los usuarios podrán:</w:t>
      </w:r>
    </w:p>
    <w:p w14:paraId="1D7AD98F" w14:textId="77777777" w:rsidR="003C64D4" w:rsidRDefault="00000000">
      <w:pPr>
        <w:numPr>
          <w:ilvl w:val="0"/>
          <w:numId w:val="3"/>
        </w:numPr>
        <w:spacing w:before="240" w:after="0"/>
        <w:rPr>
          <w:rFonts w:ascii="Arial" w:eastAsia="Arial" w:hAnsi="Arial" w:cs="Arial"/>
        </w:rPr>
      </w:pPr>
      <w:r>
        <w:rPr>
          <w:rFonts w:ascii="Arial" w:eastAsia="Arial" w:hAnsi="Arial" w:cs="Arial"/>
          <w:b/>
          <w:bCs/>
        </w:rPr>
        <w:t>Visibilizar los gastos invisibles</w:t>
      </w:r>
      <w:r>
        <w:rPr>
          <w:rFonts w:ascii="Arial" w:eastAsia="Arial" w:hAnsi="Arial" w:cs="Arial"/>
        </w:rPr>
        <w:t>, especialmente los llamados “gastos hormiga”, que se repiten mes a mes sin ser percibidos.</w:t>
      </w:r>
    </w:p>
    <w:p w14:paraId="0CF8FF0C" w14:textId="77777777" w:rsidR="003C64D4" w:rsidRDefault="00000000">
      <w:pPr>
        <w:numPr>
          <w:ilvl w:val="0"/>
          <w:numId w:val="3"/>
        </w:numPr>
        <w:spacing w:after="0"/>
        <w:rPr>
          <w:rFonts w:ascii="Arial" w:eastAsia="Arial" w:hAnsi="Arial" w:cs="Arial"/>
        </w:rPr>
      </w:pPr>
      <w:r>
        <w:rPr>
          <w:rFonts w:ascii="Arial" w:eastAsia="Arial" w:hAnsi="Arial" w:cs="Arial"/>
          <w:b/>
          <w:bCs/>
        </w:rPr>
        <w:t>Planificar su ahorro</w:t>
      </w:r>
      <w:r>
        <w:rPr>
          <w:rFonts w:ascii="Arial" w:eastAsia="Arial" w:hAnsi="Arial" w:cs="Arial"/>
        </w:rPr>
        <w:t>, estableciendo objetivos concretos con montos y plazos definidos.</w:t>
      </w:r>
    </w:p>
    <w:p w14:paraId="475D1666" w14:textId="77777777" w:rsidR="003C64D4" w:rsidRDefault="00000000">
      <w:pPr>
        <w:numPr>
          <w:ilvl w:val="0"/>
          <w:numId w:val="3"/>
        </w:numPr>
        <w:spacing w:after="0"/>
        <w:rPr>
          <w:rFonts w:ascii="Arial" w:eastAsia="Arial" w:hAnsi="Arial" w:cs="Arial"/>
        </w:rPr>
      </w:pPr>
      <w:r>
        <w:rPr>
          <w:rFonts w:ascii="Arial" w:eastAsia="Arial" w:hAnsi="Arial" w:cs="Arial"/>
          <w:b/>
          <w:bCs/>
        </w:rPr>
        <w:t>Clasificar sus finanzas</w:t>
      </w:r>
      <w:r>
        <w:rPr>
          <w:rFonts w:ascii="Arial" w:eastAsia="Arial" w:hAnsi="Arial" w:cs="Arial"/>
        </w:rPr>
        <w:t xml:space="preserve"> según sus prioridades personales (hogar, ocio, transporte, educación, salud, etc.).</w:t>
      </w:r>
    </w:p>
    <w:p w14:paraId="593112E2" w14:textId="77777777" w:rsidR="003C64D4" w:rsidRDefault="00000000">
      <w:pPr>
        <w:numPr>
          <w:ilvl w:val="0"/>
          <w:numId w:val="3"/>
        </w:numPr>
        <w:spacing w:after="0"/>
        <w:rPr>
          <w:rFonts w:ascii="Arial" w:eastAsia="Arial" w:hAnsi="Arial" w:cs="Arial"/>
        </w:rPr>
      </w:pPr>
      <w:r>
        <w:rPr>
          <w:rFonts w:ascii="Arial" w:eastAsia="Arial" w:hAnsi="Arial" w:cs="Arial"/>
          <w:b/>
          <w:bCs/>
        </w:rPr>
        <w:t>Evitar errores u omisiones</w:t>
      </w:r>
      <w:r>
        <w:rPr>
          <w:rFonts w:ascii="Arial" w:eastAsia="Arial" w:hAnsi="Arial" w:cs="Arial"/>
        </w:rPr>
        <w:t>, al mantener toda la información en un solo lugar, con respaldo en la nube y acceso desde cualquier dispositivo.</w:t>
      </w:r>
    </w:p>
    <w:p w14:paraId="4AAE3B0C" w14:textId="77777777" w:rsidR="003C64D4" w:rsidRDefault="00000000">
      <w:pPr>
        <w:numPr>
          <w:ilvl w:val="0"/>
          <w:numId w:val="3"/>
        </w:numPr>
        <w:spacing w:after="240"/>
        <w:rPr>
          <w:rFonts w:ascii="Arial" w:eastAsia="Arial" w:hAnsi="Arial" w:cs="Arial"/>
        </w:rPr>
      </w:pPr>
      <w:r>
        <w:rPr>
          <w:rFonts w:ascii="Arial" w:eastAsia="Arial" w:hAnsi="Arial" w:cs="Arial"/>
          <w:b/>
          <w:bCs/>
        </w:rPr>
        <w:t>Mejorar su educación financiera</w:t>
      </w:r>
      <w:r>
        <w:rPr>
          <w:rFonts w:ascii="Arial" w:eastAsia="Arial" w:hAnsi="Arial" w:cs="Arial"/>
        </w:rPr>
        <w:t>, adquiriendo hábitos de organización y planificación.</w:t>
      </w:r>
      <w:r>
        <w:rPr>
          <w:rFonts w:ascii="Arial" w:eastAsia="Arial" w:hAnsi="Arial" w:cs="Arial"/>
        </w:rPr>
        <w:br/>
      </w:r>
    </w:p>
    <w:p w14:paraId="191C1820" w14:textId="77777777" w:rsidR="003C64D4" w:rsidRDefault="00000000">
      <w:pPr>
        <w:spacing w:before="240" w:after="240"/>
        <w:jc w:val="both"/>
        <w:rPr>
          <w:rFonts w:ascii="Arial" w:eastAsia="Arial" w:hAnsi="Arial" w:cs="Arial"/>
        </w:rPr>
      </w:pPr>
      <w:r>
        <w:rPr>
          <w:rFonts w:ascii="Arial" w:eastAsia="Arial" w:hAnsi="Arial" w:cs="Arial"/>
        </w:rPr>
        <w:t xml:space="preserve">De este modo, Finanza App no solo ayuda a controlar los gastos, sino que </w:t>
      </w:r>
      <w:r>
        <w:rPr>
          <w:rFonts w:ascii="Arial" w:eastAsia="Arial" w:hAnsi="Arial" w:cs="Arial"/>
          <w:b/>
          <w:bCs/>
        </w:rPr>
        <w:t>enseña a interpretar la información económica personal</w:t>
      </w:r>
      <w:r>
        <w:rPr>
          <w:rFonts w:ascii="Arial" w:eastAsia="Arial" w:hAnsi="Arial" w:cs="Arial"/>
        </w:rPr>
        <w:t>, transformando la gestión financiera en un hábito sencillo y sostenido en el tiempo.</w:t>
      </w:r>
    </w:p>
    <w:p w14:paraId="65D63227" w14:textId="77777777" w:rsidR="003C64D4" w:rsidRDefault="003C64D4">
      <w:pPr>
        <w:jc w:val="both"/>
        <w:rPr>
          <w:rFonts w:ascii="Arial" w:eastAsia="Arial" w:hAnsi="Arial" w:cs="Arial"/>
        </w:rPr>
      </w:pPr>
    </w:p>
    <w:p w14:paraId="654EFAA7" w14:textId="77777777" w:rsidR="003C64D4" w:rsidRPr="005069F3" w:rsidRDefault="00000000" w:rsidP="005069F3">
      <w:pPr>
        <w:pStyle w:val="Ttulo2"/>
      </w:pPr>
      <w:bookmarkStart w:id="10" w:name="_Toc214561356"/>
      <w:r w:rsidRPr="005069F3">
        <w:lastRenderedPageBreak/>
        <w:t>Mercado</w:t>
      </w:r>
      <w:bookmarkEnd w:id="10"/>
    </w:p>
    <w:p w14:paraId="21F2B582" w14:textId="77777777" w:rsidR="003C64D4" w:rsidRDefault="00000000">
      <w:pPr>
        <w:jc w:val="both"/>
        <w:rPr>
          <w:rFonts w:ascii="Arial" w:eastAsia="Arial" w:hAnsi="Arial" w:cs="Arial"/>
        </w:rPr>
      </w:pPr>
      <w:r>
        <w:rPr>
          <w:rFonts w:ascii="Arial" w:eastAsia="Arial" w:hAnsi="Arial" w:cs="Arial"/>
        </w:rPr>
        <w:t>A nivel de mercado, la solución también genera beneficios:</w:t>
      </w:r>
    </w:p>
    <w:p w14:paraId="7729F1B9" w14:textId="77777777" w:rsidR="003C64D4" w:rsidRDefault="00000000">
      <w:pPr>
        <w:numPr>
          <w:ilvl w:val="0"/>
          <w:numId w:val="12"/>
        </w:numPr>
        <w:pBdr>
          <w:top w:val="nil"/>
          <w:left w:val="nil"/>
          <w:bottom w:val="nil"/>
          <w:right w:val="nil"/>
          <w:between w:val="nil"/>
        </w:pBdr>
        <w:spacing w:after="0"/>
        <w:jc w:val="both"/>
        <w:rPr>
          <w:rFonts w:ascii="Arial" w:eastAsia="Arial" w:hAnsi="Arial" w:cs="Arial"/>
          <w:color w:val="000000"/>
        </w:rPr>
      </w:pPr>
      <w:r>
        <w:rPr>
          <w:rFonts w:ascii="Arial" w:eastAsia="Arial" w:hAnsi="Arial" w:cs="Arial"/>
          <w:b/>
          <w:bCs/>
          <w:color w:val="000000"/>
        </w:rPr>
        <w:t>Accesibilidad:</w:t>
      </w:r>
      <w:r>
        <w:rPr>
          <w:rFonts w:ascii="Arial" w:eastAsia="Arial" w:hAnsi="Arial" w:cs="Arial"/>
          <w:color w:val="000000"/>
        </w:rPr>
        <w:t xml:space="preserve"> al ser una app independiente de bancos y pensada en un esquema </w:t>
      </w:r>
      <w:proofErr w:type="spellStart"/>
      <w:r>
        <w:rPr>
          <w:rFonts w:ascii="Arial" w:eastAsia="Arial" w:hAnsi="Arial" w:cs="Arial"/>
          <w:color w:val="000000"/>
        </w:rPr>
        <w:t>freemium</w:t>
      </w:r>
      <w:proofErr w:type="spellEnd"/>
      <w:r>
        <w:rPr>
          <w:rFonts w:ascii="Arial" w:eastAsia="Arial" w:hAnsi="Arial" w:cs="Arial"/>
          <w:color w:val="000000"/>
        </w:rPr>
        <w:t>/premium, puede llegar tanto a usuarios básicos como a quienes demanden mayores funcionalidades.</w:t>
      </w:r>
    </w:p>
    <w:p w14:paraId="1F2B3A93" w14:textId="77777777" w:rsidR="003C64D4" w:rsidRDefault="00000000">
      <w:pPr>
        <w:numPr>
          <w:ilvl w:val="0"/>
          <w:numId w:val="12"/>
        </w:numPr>
        <w:pBdr>
          <w:top w:val="nil"/>
          <w:left w:val="nil"/>
          <w:bottom w:val="nil"/>
          <w:right w:val="nil"/>
          <w:between w:val="nil"/>
        </w:pBdr>
        <w:spacing w:after="0"/>
        <w:jc w:val="both"/>
        <w:rPr>
          <w:rFonts w:ascii="Arial" w:eastAsia="Arial" w:hAnsi="Arial" w:cs="Arial"/>
          <w:color w:val="000000"/>
        </w:rPr>
      </w:pPr>
      <w:r>
        <w:rPr>
          <w:rFonts w:ascii="Arial" w:eastAsia="Arial" w:hAnsi="Arial" w:cs="Arial"/>
          <w:b/>
          <w:bCs/>
          <w:color w:val="000000"/>
        </w:rPr>
        <w:t>Escalabilidad:</w:t>
      </w:r>
      <w:r>
        <w:rPr>
          <w:rFonts w:ascii="Arial" w:eastAsia="Arial" w:hAnsi="Arial" w:cs="Arial"/>
          <w:color w:val="000000"/>
        </w:rPr>
        <w:t xml:space="preserve"> el modelo permite crecer en número de usuarios sin necesidad de depender de convenios con instituciones financieras específicas.</w:t>
      </w:r>
    </w:p>
    <w:p w14:paraId="5872D053" w14:textId="77777777" w:rsidR="003C64D4" w:rsidRDefault="00000000">
      <w:pPr>
        <w:numPr>
          <w:ilvl w:val="0"/>
          <w:numId w:val="12"/>
        </w:numPr>
        <w:pBdr>
          <w:top w:val="nil"/>
          <w:left w:val="nil"/>
          <w:bottom w:val="nil"/>
          <w:right w:val="nil"/>
          <w:between w:val="nil"/>
        </w:pBdr>
        <w:spacing w:after="0"/>
        <w:jc w:val="both"/>
        <w:rPr>
          <w:rFonts w:ascii="Arial" w:eastAsia="Arial" w:hAnsi="Arial" w:cs="Arial"/>
          <w:color w:val="000000"/>
        </w:rPr>
      </w:pPr>
      <w:r>
        <w:rPr>
          <w:rFonts w:ascii="Arial" w:eastAsia="Arial" w:hAnsi="Arial" w:cs="Arial"/>
          <w:b/>
          <w:bCs/>
          <w:color w:val="000000"/>
        </w:rPr>
        <w:t>Formalización financiera:</w:t>
      </w:r>
      <w:r>
        <w:rPr>
          <w:rFonts w:ascii="Arial" w:eastAsia="Arial" w:hAnsi="Arial" w:cs="Arial"/>
          <w:color w:val="000000"/>
        </w:rPr>
        <w:t xml:space="preserve"> al facilitar </w:t>
      </w:r>
      <w:r>
        <w:rPr>
          <w:rFonts w:ascii="Arial" w:eastAsia="Arial" w:hAnsi="Arial" w:cs="Arial"/>
        </w:rPr>
        <w:t>que las personas</w:t>
      </w:r>
      <w:r>
        <w:rPr>
          <w:rFonts w:ascii="Arial" w:eastAsia="Arial" w:hAnsi="Arial" w:cs="Arial"/>
          <w:color w:val="000000"/>
        </w:rPr>
        <w:t xml:space="preserve"> registren y organicen mejor sus finanzas, se promueve un ecosistema económico más ordenado y con menos riesgos de morosidad.</w:t>
      </w:r>
    </w:p>
    <w:p w14:paraId="47AEDF76" w14:textId="77777777" w:rsidR="003C64D4" w:rsidRDefault="00000000">
      <w:pPr>
        <w:numPr>
          <w:ilvl w:val="0"/>
          <w:numId w:val="12"/>
        </w:numPr>
        <w:pBdr>
          <w:top w:val="nil"/>
          <w:left w:val="nil"/>
          <w:bottom w:val="nil"/>
          <w:right w:val="nil"/>
          <w:between w:val="nil"/>
        </w:pBdr>
        <w:jc w:val="both"/>
        <w:rPr>
          <w:rFonts w:ascii="Arial" w:eastAsia="Arial" w:hAnsi="Arial" w:cs="Arial"/>
          <w:color w:val="000000"/>
        </w:rPr>
      </w:pPr>
      <w:r>
        <w:rPr>
          <w:rFonts w:ascii="Arial" w:eastAsia="Arial" w:hAnsi="Arial" w:cs="Arial"/>
          <w:b/>
          <w:bCs/>
          <w:color w:val="000000"/>
        </w:rPr>
        <w:t>Atracción para inversionistas:</w:t>
      </w:r>
      <w:r>
        <w:rPr>
          <w:rFonts w:ascii="Arial" w:eastAsia="Arial" w:hAnsi="Arial" w:cs="Arial"/>
          <w:color w:val="000000"/>
        </w:rPr>
        <w:t xml:space="preserve"> el mercado de apps financieras en Chile y Latinoamérica está en crecimiento, y soluciones simples, accesibles y </w:t>
      </w:r>
      <w:proofErr w:type="spellStart"/>
      <w:r>
        <w:rPr>
          <w:rFonts w:ascii="Arial" w:eastAsia="Arial" w:hAnsi="Arial" w:cs="Arial"/>
          <w:color w:val="000000"/>
        </w:rPr>
        <w:t>multi-fuente</w:t>
      </w:r>
      <w:proofErr w:type="spellEnd"/>
      <w:r>
        <w:rPr>
          <w:rFonts w:ascii="Arial" w:eastAsia="Arial" w:hAnsi="Arial" w:cs="Arial"/>
          <w:color w:val="000000"/>
        </w:rPr>
        <w:t xml:space="preserve"> tienen alto potencial de adopción masiva.</w:t>
      </w:r>
    </w:p>
    <w:p w14:paraId="1ABF8D82" w14:textId="77777777" w:rsidR="003C64D4" w:rsidRPr="005069F3" w:rsidRDefault="00000000" w:rsidP="005069F3">
      <w:pPr>
        <w:pStyle w:val="Ttulo1"/>
      </w:pPr>
      <w:r>
        <w:br w:type="page"/>
      </w:r>
      <w:bookmarkStart w:id="11" w:name="_Toc214561357"/>
      <w:r w:rsidRPr="005069F3">
        <w:lastRenderedPageBreak/>
        <w:t>Alcance</w:t>
      </w:r>
      <w:bookmarkEnd w:id="11"/>
    </w:p>
    <w:p w14:paraId="41A46D52" w14:textId="77777777" w:rsidR="003C64D4" w:rsidRPr="005069F3" w:rsidRDefault="00000000" w:rsidP="005069F3">
      <w:pPr>
        <w:pStyle w:val="Ttulo2"/>
      </w:pPr>
      <w:bookmarkStart w:id="12" w:name="_Toc214561358"/>
      <w:r w:rsidRPr="005069F3">
        <w:t>Alcance general</w:t>
      </w:r>
      <w:bookmarkEnd w:id="12"/>
    </w:p>
    <w:p w14:paraId="5C02CC5D" w14:textId="77777777" w:rsidR="003C64D4" w:rsidRDefault="00000000">
      <w:pPr>
        <w:jc w:val="both"/>
        <w:rPr>
          <w:rFonts w:ascii="Arial" w:eastAsia="Arial" w:hAnsi="Arial" w:cs="Arial"/>
        </w:rPr>
      </w:pPr>
      <w:r>
        <w:rPr>
          <w:rFonts w:ascii="Arial" w:eastAsia="Arial" w:hAnsi="Arial" w:cs="Arial"/>
        </w:rPr>
        <w:t xml:space="preserve">El proyecto considera el desarrollo de una aplicación móvil de finanzas, independiente de bancos, diseñada en Angular e </w:t>
      </w:r>
      <w:proofErr w:type="spellStart"/>
      <w:r>
        <w:rPr>
          <w:rFonts w:ascii="Arial" w:eastAsia="Arial" w:hAnsi="Arial" w:cs="Arial"/>
        </w:rPr>
        <w:t>Ionic</w:t>
      </w:r>
      <w:proofErr w:type="spellEnd"/>
      <w:r>
        <w:rPr>
          <w:rFonts w:ascii="Arial" w:eastAsia="Arial" w:hAnsi="Arial" w:cs="Arial"/>
        </w:rPr>
        <w:t xml:space="preserve"> y soportada en </w:t>
      </w:r>
      <w:proofErr w:type="spellStart"/>
      <w:r>
        <w:rPr>
          <w:rFonts w:ascii="Arial" w:eastAsia="Arial" w:hAnsi="Arial" w:cs="Arial"/>
        </w:rPr>
        <w:t>Firebase</w:t>
      </w:r>
      <w:proofErr w:type="spellEnd"/>
      <w:r>
        <w:rPr>
          <w:rFonts w:ascii="Arial" w:eastAsia="Arial" w:hAnsi="Arial" w:cs="Arial"/>
        </w:rPr>
        <w:t>/</w:t>
      </w:r>
      <w:proofErr w:type="spellStart"/>
      <w:r>
        <w:rPr>
          <w:rFonts w:ascii="Arial" w:eastAsia="Arial" w:hAnsi="Arial" w:cs="Arial"/>
        </w:rPr>
        <w:t>Firestore</w:t>
      </w:r>
      <w:proofErr w:type="spellEnd"/>
      <w:r>
        <w:rPr>
          <w:rFonts w:ascii="Arial" w:eastAsia="Arial" w:hAnsi="Arial" w:cs="Arial"/>
        </w:rPr>
        <w:t xml:space="preserve"> para almacenamiento seguro. Su alcance principal es brindar a personas   una herramienta de gestión financiera simple, clara y accesible, que permita unificar, clasificar y proyectar su información económica sin depender de planillas complejas o de la fragmentación de cartolas bancarias.</w:t>
      </w:r>
      <w:r>
        <w:rPr>
          <w:rFonts w:ascii="Arial" w:eastAsia="Arial" w:hAnsi="Arial" w:cs="Arial"/>
        </w:rPr>
        <w:br/>
      </w:r>
    </w:p>
    <w:p w14:paraId="7266E300" w14:textId="77777777" w:rsidR="003C64D4" w:rsidRDefault="003C64D4">
      <w:pPr>
        <w:rPr>
          <w:rFonts w:ascii="Arial" w:eastAsia="Arial" w:hAnsi="Arial" w:cs="Arial"/>
        </w:rPr>
      </w:pPr>
    </w:p>
    <w:p w14:paraId="701F6152" w14:textId="77777777" w:rsidR="003C64D4" w:rsidRPr="005069F3" w:rsidRDefault="00000000" w:rsidP="005069F3">
      <w:pPr>
        <w:pStyle w:val="Ttulo2"/>
      </w:pPr>
      <w:bookmarkStart w:id="13" w:name="_Toc214561359"/>
      <w:r w:rsidRPr="005069F3">
        <w:t>Funcionalidades incluidas en la primera versión</w:t>
      </w:r>
      <w:bookmarkEnd w:id="13"/>
    </w:p>
    <w:p w14:paraId="7EE57D66" w14:textId="77777777" w:rsidR="003C64D4" w:rsidRDefault="00000000">
      <w:pPr>
        <w:jc w:val="both"/>
        <w:rPr>
          <w:rFonts w:ascii="Arial" w:eastAsia="Arial" w:hAnsi="Arial" w:cs="Arial"/>
        </w:rPr>
      </w:pPr>
      <w:r>
        <w:rPr>
          <w:rFonts w:ascii="Arial" w:eastAsia="Arial" w:hAnsi="Arial" w:cs="Arial"/>
        </w:rPr>
        <w:t>La versión inicial contempla las siguientes capacidades:</w:t>
      </w:r>
    </w:p>
    <w:p w14:paraId="4508A093" w14:textId="77777777" w:rsidR="003C64D4" w:rsidRDefault="00000000">
      <w:pPr>
        <w:numPr>
          <w:ilvl w:val="0"/>
          <w:numId w:val="13"/>
        </w:numPr>
        <w:jc w:val="both"/>
        <w:rPr>
          <w:rFonts w:ascii="Arial" w:eastAsia="Arial" w:hAnsi="Arial" w:cs="Arial"/>
        </w:rPr>
      </w:pPr>
      <w:r>
        <w:rPr>
          <w:rFonts w:ascii="Arial" w:eastAsia="Arial" w:hAnsi="Arial" w:cs="Arial"/>
          <w:b/>
          <w:bCs/>
        </w:rPr>
        <w:t>Ingreso manual de datos financieros</w:t>
      </w:r>
      <w:r>
        <w:rPr>
          <w:rFonts w:ascii="Arial" w:eastAsia="Arial" w:hAnsi="Arial" w:cs="Arial"/>
        </w:rPr>
        <w:t>: el usuario podrá registrar ingresos, gastos, deudas con o sin cuotas.</w:t>
      </w:r>
    </w:p>
    <w:p w14:paraId="7704FE3E" w14:textId="77777777" w:rsidR="003C64D4" w:rsidRDefault="00000000">
      <w:pPr>
        <w:numPr>
          <w:ilvl w:val="0"/>
          <w:numId w:val="13"/>
        </w:numPr>
        <w:jc w:val="both"/>
        <w:rPr>
          <w:rFonts w:ascii="Arial" w:eastAsia="Arial" w:hAnsi="Arial" w:cs="Arial"/>
        </w:rPr>
      </w:pPr>
      <w:r>
        <w:rPr>
          <w:rFonts w:ascii="Arial" w:eastAsia="Arial" w:hAnsi="Arial" w:cs="Arial"/>
          <w:b/>
          <w:bCs/>
        </w:rPr>
        <w:t>Unificación en un solo panel</w:t>
      </w:r>
      <w:r>
        <w:rPr>
          <w:rFonts w:ascii="Arial" w:eastAsia="Arial" w:hAnsi="Arial" w:cs="Arial"/>
        </w:rPr>
        <w:t>: los datos registrados se centralizarán, evitando la dispersión entre cartolas y plataformas.</w:t>
      </w:r>
    </w:p>
    <w:p w14:paraId="159A7E5F" w14:textId="77777777" w:rsidR="003C64D4" w:rsidRDefault="00000000">
      <w:pPr>
        <w:numPr>
          <w:ilvl w:val="0"/>
          <w:numId w:val="13"/>
        </w:numPr>
        <w:jc w:val="both"/>
        <w:rPr>
          <w:rFonts w:ascii="Arial" w:eastAsia="Arial" w:hAnsi="Arial" w:cs="Arial"/>
        </w:rPr>
      </w:pPr>
      <w:r>
        <w:rPr>
          <w:rFonts w:ascii="Arial" w:eastAsia="Arial" w:hAnsi="Arial" w:cs="Arial"/>
          <w:b/>
          <w:bCs/>
        </w:rPr>
        <w:t>Clasificación flexible de movimientos</w:t>
      </w:r>
      <w:r>
        <w:rPr>
          <w:rFonts w:ascii="Arial" w:eastAsia="Arial" w:hAnsi="Arial" w:cs="Arial"/>
        </w:rPr>
        <w:t>: cada operación podrá ser etiquetada según categorías personalizadas, adaptándose a las necesidades del usuario.</w:t>
      </w:r>
    </w:p>
    <w:p w14:paraId="62EEC113" w14:textId="77777777" w:rsidR="003C64D4" w:rsidRDefault="00000000">
      <w:pPr>
        <w:numPr>
          <w:ilvl w:val="0"/>
          <w:numId w:val="13"/>
        </w:numPr>
        <w:jc w:val="both"/>
        <w:rPr>
          <w:rFonts w:ascii="Arial" w:eastAsia="Arial" w:hAnsi="Arial" w:cs="Arial"/>
        </w:rPr>
      </w:pPr>
      <w:r>
        <w:rPr>
          <w:rFonts w:ascii="Arial" w:eastAsia="Arial" w:hAnsi="Arial" w:cs="Arial"/>
          <w:b/>
          <w:bCs/>
        </w:rPr>
        <w:t>Gestión de deudas y gastos compartidos</w:t>
      </w:r>
      <w:r>
        <w:rPr>
          <w:rFonts w:ascii="Arial" w:eastAsia="Arial" w:hAnsi="Arial" w:cs="Arial"/>
        </w:rPr>
        <w:t>: módulo para dividir cuentas o compras entre varias personas, con cálculos automáticos de los montos correspondientes.</w:t>
      </w:r>
    </w:p>
    <w:p w14:paraId="39157156" w14:textId="5010DAEE" w:rsidR="003C64D4" w:rsidRDefault="00000000" w:rsidP="005069F3">
      <w:pPr>
        <w:numPr>
          <w:ilvl w:val="0"/>
          <w:numId w:val="13"/>
        </w:numPr>
        <w:jc w:val="both"/>
        <w:rPr>
          <w:rFonts w:ascii="Arial" w:eastAsia="Arial" w:hAnsi="Arial" w:cs="Arial"/>
        </w:rPr>
      </w:pPr>
      <w:r>
        <w:rPr>
          <w:rFonts w:ascii="Arial" w:eastAsia="Arial" w:hAnsi="Arial" w:cs="Arial"/>
          <w:b/>
          <w:bCs/>
        </w:rPr>
        <w:t>Reportes claros</w:t>
      </w:r>
      <w:r>
        <w:rPr>
          <w:rFonts w:ascii="Arial" w:eastAsia="Arial" w:hAnsi="Arial" w:cs="Arial"/>
        </w:rPr>
        <w:t>: generación de resúmenes visuales y fáciles de interpretar, diferenciando entre ingresos, gastos, deudas y objetivos.</w:t>
      </w:r>
    </w:p>
    <w:p w14:paraId="235DDB12" w14:textId="77777777" w:rsidR="005069F3" w:rsidRPr="005069F3" w:rsidRDefault="005069F3" w:rsidP="005069F3">
      <w:pPr>
        <w:ind w:left="720"/>
        <w:jc w:val="both"/>
        <w:rPr>
          <w:rFonts w:ascii="Arial" w:eastAsia="Arial" w:hAnsi="Arial" w:cs="Arial"/>
        </w:rPr>
      </w:pPr>
    </w:p>
    <w:p w14:paraId="06A9CFA1" w14:textId="77777777" w:rsidR="003C64D4" w:rsidRPr="005069F3" w:rsidRDefault="00000000" w:rsidP="005069F3">
      <w:pPr>
        <w:pStyle w:val="Ttulo2"/>
      </w:pPr>
      <w:bookmarkStart w:id="14" w:name="_Toc214561360"/>
      <w:r w:rsidRPr="005069F3">
        <w:t>Alcance para usuarios</w:t>
      </w:r>
      <w:bookmarkEnd w:id="14"/>
    </w:p>
    <w:p w14:paraId="3B8F0FBB" w14:textId="2AC6D137" w:rsidR="005069F3" w:rsidRDefault="00000000">
      <w:pPr>
        <w:numPr>
          <w:ilvl w:val="0"/>
          <w:numId w:val="10"/>
        </w:numPr>
        <w:pBdr>
          <w:top w:val="nil"/>
          <w:left w:val="nil"/>
          <w:bottom w:val="nil"/>
          <w:right w:val="nil"/>
          <w:between w:val="nil"/>
        </w:pBdr>
        <w:spacing w:after="0"/>
        <w:jc w:val="both"/>
        <w:rPr>
          <w:rFonts w:ascii="Arial" w:eastAsia="Arial" w:hAnsi="Arial" w:cs="Arial"/>
          <w:color w:val="000000"/>
        </w:rPr>
      </w:pPr>
      <w:r>
        <w:rPr>
          <w:rFonts w:ascii="Arial" w:eastAsia="Arial" w:hAnsi="Arial" w:cs="Arial"/>
          <w:b/>
          <w:bCs/>
          <w:color w:val="000000"/>
        </w:rPr>
        <w:t>Personas:</w:t>
      </w:r>
      <w:r>
        <w:rPr>
          <w:rFonts w:ascii="Arial" w:eastAsia="Arial" w:hAnsi="Arial" w:cs="Arial"/>
          <w:color w:val="000000"/>
        </w:rPr>
        <w:t xml:space="preserve"> tendrán acceso a una herramienta sencilla que les permitirá visibilizar sus gastos, planificar su ahorro y organizar mejor sus finanzas personales.</w:t>
      </w:r>
    </w:p>
    <w:p w14:paraId="7A3A5474" w14:textId="5E289AAB" w:rsidR="003C64D4" w:rsidRDefault="005069F3" w:rsidP="005069F3">
      <w:pPr>
        <w:rPr>
          <w:rFonts w:ascii="Arial" w:eastAsia="Arial" w:hAnsi="Arial" w:cs="Arial"/>
          <w:color w:val="000000"/>
        </w:rPr>
      </w:pPr>
      <w:r>
        <w:rPr>
          <w:rFonts w:ascii="Arial" w:eastAsia="Arial" w:hAnsi="Arial" w:cs="Arial"/>
          <w:color w:val="000000"/>
        </w:rPr>
        <w:br w:type="page"/>
      </w:r>
    </w:p>
    <w:p w14:paraId="1CBCC504" w14:textId="77777777" w:rsidR="003C64D4" w:rsidRPr="005069F3" w:rsidRDefault="00000000" w:rsidP="005069F3">
      <w:pPr>
        <w:pStyle w:val="Ttulo1"/>
      </w:pPr>
      <w:bookmarkStart w:id="15" w:name="_Toc214561361"/>
      <w:r w:rsidRPr="005069F3">
        <w:lastRenderedPageBreak/>
        <w:t>Metodología</w:t>
      </w:r>
      <w:bookmarkEnd w:id="15"/>
    </w:p>
    <w:p w14:paraId="10DEFE4D" w14:textId="77777777" w:rsidR="003C64D4" w:rsidRPr="005069F3" w:rsidRDefault="00000000" w:rsidP="005069F3">
      <w:pPr>
        <w:pStyle w:val="Ttulo2"/>
      </w:pPr>
      <w:bookmarkStart w:id="16" w:name="_Toc214561362"/>
      <w:r w:rsidRPr="005069F3">
        <w:t>Enfoque general</w:t>
      </w:r>
      <w:bookmarkEnd w:id="16"/>
    </w:p>
    <w:p w14:paraId="55CE8D43" w14:textId="77777777" w:rsidR="003C64D4" w:rsidRDefault="00000000">
      <w:pPr>
        <w:jc w:val="both"/>
        <w:rPr>
          <w:rFonts w:ascii="Arial" w:eastAsia="Arial" w:hAnsi="Arial" w:cs="Arial"/>
        </w:rPr>
      </w:pPr>
      <w:r>
        <w:rPr>
          <w:rFonts w:ascii="Arial" w:eastAsia="Arial" w:hAnsi="Arial" w:cs="Arial"/>
        </w:rPr>
        <w:t>El proyecto se desarrollará bajo una metodología de iteración incremental tradicional, lo que significa que la aplicación no se construirá en una sola entrega final, sino en etapas sucesivas, donde cada versión incorpora nuevas funcionalidades sobre una base estable.</w:t>
      </w:r>
    </w:p>
    <w:p w14:paraId="700E3381" w14:textId="77777777" w:rsidR="003C64D4" w:rsidRDefault="00000000">
      <w:pPr>
        <w:jc w:val="both"/>
        <w:rPr>
          <w:rFonts w:ascii="Arial" w:eastAsia="Arial" w:hAnsi="Arial" w:cs="Arial"/>
        </w:rPr>
      </w:pPr>
      <w:r>
        <w:rPr>
          <w:rFonts w:ascii="Arial" w:eastAsia="Arial" w:hAnsi="Arial" w:cs="Arial"/>
        </w:rPr>
        <w:t>Este enfoque permite avanzar de manera controlada, entregando resultados utilizables desde etapas tempranas, reduciendo riesgos y validando continuamente que la solución responda a las necesidades de personas.</w:t>
      </w:r>
    </w:p>
    <w:p w14:paraId="6BDAD8D7" w14:textId="77777777" w:rsidR="003C64D4" w:rsidRDefault="003C64D4">
      <w:pPr>
        <w:jc w:val="both"/>
        <w:rPr>
          <w:rFonts w:ascii="Arial" w:eastAsia="Arial" w:hAnsi="Arial" w:cs="Arial"/>
        </w:rPr>
      </w:pPr>
    </w:p>
    <w:p w14:paraId="45BDAF69" w14:textId="77777777" w:rsidR="003C64D4" w:rsidRDefault="003C64D4">
      <w:pPr>
        <w:jc w:val="both"/>
        <w:rPr>
          <w:rFonts w:ascii="Arial" w:eastAsia="Arial" w:hAnsi="Arial" w:cs="Arial"/>
        </w:rPr>
      </w:pPr>
    </w:p>
    <w:p w14:paraId="18FF1A00" w14:textId="77777777" w:rsidR="003C64D4" w:rsidRPr="005069F3" w:rsidRDefault="00000000" w:rsidP="005069F3">
      <w:pPr>
        <w:pStyle w:val="Ttulo2"/>
      </w:pPr>
      <w:bookmarkStart w:id="17" w:name="_Toc214561363"/>
      <w:r w:rsidRPr="005069F3">
        <w:t>Etapas del desarrollo</w:t>
      </w:r>
      <w:bookmarkEnd w:id="17"/>
    </w:p>
    <w:p w14:paraId="0D953716" w14:textId="77777777" w:rsidR="003C64D4" w:rsidRDefault="003C64D4">
      <w:pPr>
        <w:jc w:val="both"/>
        <w:rPr>
          <w:rFonts w:ascii="Arial" w:eastAsia="Arial" w:hAnsi="Arial" w:cs="Arial"/>
        </w:rPr>
      </w:pPr>
    </w:p>
    <w:p w14:paraId="306F0C9A" w14:textId="77777777" w:rsidR="003C64D4" w:rsidRDefault="00000000" w:rsidP="005069F3">
      <w:pPr>
        <w:pStyle w:val="Ttulo3"/>
        <w:numPr>
          <w:ilvl w:val="0"/>
          <w:numId w:val="23"/>
        </w:numPr>
      </w:pPr>
      <w:bookmarkStart w:id="18" w:name="_Toc214561364"/>
      <w:r>
        <w:t>Análisis y levantamiento de requerimientos</w:t>
      </w:r>
      <w:bookmarkEnd w:id="18"/>
    </w:p>
    <w:p w14:paraId="2F433FF8" w14:textId="77777777" w:rsidR="003C64D4" w:rsidRDefault="003C64D4">
      <w:pPr>
        <w:pBdr>
          <w:top w:val="nil"/>
          <w:left w:val="nil"/>
          <w:bottom w:val="nil"/>
          <w:right w:val="nil"/>
          <w:between w:val="nil"/>
        </w:pBdr>
        <w:spacing w:after="0"/>
        <w:ind w:left="720"/>
        <w:jc w:val="both"/>
        <w:rPr>
          <w:rFonts w:ascii="Arial" w:eastAsia="Arial" w:hAnsi="Arial" w:cs="Arial"/>
          <w:b/>
          <w:bCs/>
          <w:color w:val="000000"/>
        </w:rPr>
      </w:pPr>
    </w:p>
    <w:p w14:paraId="41F9E6A2" w14:textId="77777777" w:rsidR="003C64D4" w:rsidRDefault="00000000">
      <w:pPr>
        <w:numPr>
          <w:ilvl w:val="0"/>
          <w:numId w:val="15"/>
        </w:numPr>
        <w:pBdr>
          <w:top w:val="nil"/>
          <w:left w:val="nil"/>
          <w:bottom w:val="nil"/>
          <w:right w:val="nil"/>
          <w:between w:val="nil"/>
        </w:pBdr>
        <w:spacing w:after="0"/>
        <w:ind w:left="1068"/>
        <w:jc w:val="both"/>
        <w:rPr>
          <w:rFonts w:ascii="Arial" w:eastAsia="Arial" w:hAnsi="Arial" w:cs="Arial"/>
          <w:color w:val="000000"/>
        </w:rPr>
      </w:pPr>
      <w:r>
        <w:rPr>
          <w:rFonts w:ascii="Arial" w:eastAsia="Arial" w:hAnsi="Arial" w:cs="Arial"/>
          <w:color w:val="000000"/>
        </w:rPr>
        <w:t>Definición de las funcionalidades prioritarias de la aplicación.</w:t>
      </w:r>
    </w:p>
    <w:p w14:paraId="2B11B104" w14:textId="77777777" w:rsidR="003C64D4" w:rsidRDefault="00000000">
      <w:pPr>
        <w:numPr>
          <w:ilvl w:val="0"/>
          <w:numId w:val="15"/>
        </w:numPr>
        <w:pBdr>
          <w:top w:val="nil"/>
          <w:left w:val="nil"/>
          <w:bottom w:val="nil"/>
          <w:right w:val="nil"/>
          <w:between w:val="nil"/>
        </w:pBdr>
        <w:spacing w:after="0"/>
        <w:ind w:left="1068"/>
        <w:jc w:val="both"/>
        <w:rPr>
          <w:rFonts w:ascii="Arial" w:eastAsia="Arial" w:hAnsi="Arial" w:cs="Arial"/>
          <w:color w:val="000000"/>
        </w:rPr>
      </w:pPr>
      <w:r>
        <w:rPr>
          <w:rFonts w:ascii="Arial" w:eastAsia="Arial" w:hAnsi="Arial" w:cs="Arial"/>
          <w:color w:val="000000"/>
        </w:rPr>
        <w:t xml:space="preserve">Identificación de las necesidades específicas de los beneficiarios principales: personas </w:t>
      </w:r>
      <w:r>
        <w:rPr>
          <w:rFonts w:ascii="Arial" w:eastAsia="Arial" w:hAnsi="Arial" w:cs="Arial"/>
        </w:rPr>
        <w:t xml:space="preserve"> </w:t>
      </w:r>
      <w:r>
        <w:rPr>
          <w:rFonts w:ascii="Arial" w:eastAsia="Arial" w:hAnsi="Arial" w:cs="Arial"/>
          <w:color w:val="000000"/>
        </w:rPr>
        <w:t>.</w:t>
      </w:r>
    </w:p>
    <w:p w14:paraId="60C0A9F6" w14:textId="77777777" w:rsidR="003C64D4" w:rsidRDefault="00000000">
      <w:pPr>
        <w:numPr>
          <w:ilvl w:val="0"/>
          <w:numId w:val="15"/>
        </w:numPr>
        <w:pBdr>
          <w:top w:val="nil"/>
          <w:left w:val="nil"/>
          <w:bottom w:val="nil"/>
          <w:right w:val="nil"/>
          <w:between w:val="nil"/>
        </w:pBdr>
        <w:ind w:left="1068"/>
        <w:jc w:val="both"/>
        <w:rPr>
          <w:rFonts w:ascii="Arial" w:eastAsia="Arial" w:hAnsi="Arial" w:cs="Arial"/>
          <w:color w:val="000000"/>
        </w:rPr>
      </w:pPr>
      <w:r>
        <w:rPr>
          <w:rFonts w:ascii="Arial" w:eastAsia="Arial" w:hAnsi="Arial" w:cs="Arial"/>
          <w:color w:val="000000"/>
        </w:rPr>
        <w:t>Revisión de los sistemas actuales que los usuarios emplean (cartolas bancarias, Excel, apps bancarias) para asegurar que la solución entregue un valor diferencial.</w:t>
      </w:r>
    </w:p>
    <w:p w14:paraId="5A453575" w14:textId="77777777" w:rsidR="003C64D4" w:rsidRDefault="003C64D4">
      <w:pPr>
        <w:jc w:val="both"/>
        <w:rPr>
          <w:rFonts w:ascii="Arial" w:eastAsia="Arial" w:hAnsi="Arial" w:cs="Arial"/>
        </w:rPr>
      </w:pPr>
    </w:p>
    <w:p w14:paraId="2C20A358" w14:textId="77777777" w:rsidR="003C64D4" w:rsidRDefault="00000000" w:rsidP="005069F3">
      <w:pPr>
        <w:pStyle w:val="Ttulo3"/>
        <w:numPr>
          <w:ilvl w:val="0"/>
          <w:numId w:val="23"/>
        </w:numPr>
      </w:pPr>
      <w:bookmarkStart w:id="19" w:name="_Toc214561365"/>
      <w:r>
        <w:t>Diseño de la arquitectura y experiencia de usuario (UX/UI)</w:t>
      </w:r>
      <w:bookmarkEnd w:id="19"/>
    </w:p>
    <w:p w14:paraId="7B2738A3" w14:textId="77777777" w:rsidR="003C64D4" w:rsidRDefault="003C64D4">
      <w:pPr>
        <w:pBdr>
          <w:top w:val="nil"/>
          <w:left w:val="nil"/>
          <w:bottom w:val="nil"/>
          <w:right w:val="nil"/>
          <w:between w:val="nil"/>
        </w:pBdr>
        <w:spacing w:after="0"/>
        <w:ind w:left="720"/>
        <w:jc w:val="both"/>
        <w:rPr>
          <w:rFonts w:ascii="Arial" w:eastAsia="Arial" w:hAnsi="Arial" w:cs="Arial"/>
          <w:b/>
          <w:bCs/>
          <w:color w:val="000000"/>
        </w:rPr>
      </w:pPr>
    </w:p>
    <w:p w14:paraId="2AB4C4F8" w14:textId="77777777" w:rsidR="003C64D4" w:rsidRDefault="00000000">
      <w:pPr>
        <w:numPr>
          <w:ilvl w:val="0"/>
          <w:numId w:val="15"/>
        </w:numPr>
        <w:pBdr>
          <w:top w:val="nil"/>
          <w:left w:val="nil"/>
          <w:bottom w:val="nil"/>
          <w:right w:val="nil"/>
          <w:between w:val="nil"/>
        </w:pBdr>
        <w:spacing w:after="0"/>
        <w:ind w:left="1068"/>
        <w:jc w:val="both"/>
        <w:rPr>
          <w:rFonts w:ascii="Arial" w:eastAsia="Arial" w:hAnsi="Arial" w:cs="Arial"/>
          <w:color w:val="000000"/>
        </w:rPr>
      </w:pPr>
      <w:r>
        <w:rPr>
          <w:rFonts w:ascii="Arial" w:eastAsia="Arial" w:hAnsi="Arial" w:cs="Arial"/>
          <w:color w:val="000000"/>
        </w:rPr>
        <w:t xml:space="preserve">Diseño de la arquitectura técnica en base a Angular, </w:t>
      </w:r>
      <w:proofErr w:type="spellStart"/>
      <w:r>
        <w:rPr>
          <w:rFonts w:ascii="Arial" w:eastAsia="Arial" w:hAnsi="Arial" w:cs="Arial"/>
          <w:color w:val="000000"/>
        </w:rPr>
        <w:t>Ionic</w:t>
      </w:r>
      <w:proofErr w:type="spellEnd"/>
      <w:r>
        <w:rPr>
          <w:rFonts w:ascii="Arial" w:eastAsia="Arial" w:hAnsi="Arial" w:cs="Arial"/>
          <w:color w:val="000000"/>
        </w:rPr>
        <w:t xml:space="preserve"> y </w:t>
      </w:r>
      <w:proofErr w:type="spellStart"/>
      <w:r>
        <w:rPr>
          <w:rFonts w:ascii="Arial" w:eastAsia="Arial" w:hAnsi="Arial" w:cs="Arial"/>
          <w:color w:val="000000"/>
        </w:rPr>
        <w:t>Firebase</w:t>
      </w:r>
      <w:proofErr w:type="spellEnd"/>
      <w:r>
        <w:rPr>
          <w:rFonts w:ascii="Arial" w:eastAsia="Arial" w:hAnsi="Arial" w:cs="Arial"/>
          <w:color w:val="000000"/>
        </w:rPr>
        <w:t>/</w:t>
      </w:r>
      <w:proofErr w:type="spellStart"/>
      <w:r>
        <w:rPr>
          <w:rFonts w:ascii="Arial" w:eastAsia="Arial" w:hAnsi="Arial" w:cs="Arial"/>
          <w:color w:val="000000"/>
        </w:rPr>
        <w:t>Firestore</w:t>
      </w:r>
      <w:proofErr w:type="spellEnd"/>
      <w:r>
        <w:rPr>
          <w:rFonts w:ascii="Arial" w:eastAsia="Arial" w:hAnsi="Arial" w:cs="Arial"/>
          <w:color w:val="000000"/>
        </w:rPr>
        <w:t>.</w:t>
      </w:r>
    </w:p>
    <w:p w14:paraId="73F52C64" w14:textId="77777777" w:rsidR="003C64D4" w:rsidRDefault="00000000">
      <w:pPr>
        <w:numPr>
          <w:ilvl w:val="0"/>
          <w:numId w:val="15"/>
        </w:numPr>
        <w:pBdr>
          <w:top w:val="nil"/>
          <w:left w:val="nil"/>
          <w:bottom w:val="nil"/>
          <w:right w:val="nil"/>
          <w:between w:val="nil"/>
        </w:pBdr>
        <w:spacing w:after="0"/>
        <w:ind w:left="1068"/>
        <w:jc w:val="both"/>
        <w:rPr>
          <w:rFonts w:ascii="Arial" w:eastAsia="Arial" w:hAnsi="Arial" w:cs="Arial"/>
          <w:color w:val="000000"/>
        </w:rPr>
      </w:pPr>
      <w:r>
        <w:rPr>
          <w:rFonts w:ascii="Arial" w:eastAsia="Arial" w:hAnsi="Arial" w:cs="Arial"/>
          <w:color w:val="000000"/>
        </w:rPr>
        <w:t>Definición de la experiencia de usuario con prototipos de interfaces simples, claras y adaptadas a móviles.</w:t>
      </w:r>
    </w:p>
    <w:p w14:paraId="1FB4F16A" w14:textId="77777777" w:rsidR="003C64D4" w:rsidRDefault="00000000">
      <w:pPr>
        <w:numPr>
          <w:ilvl w:val="0"/>
          <w:numId w:val="15"/>
        </w:numPr>
        <w:pBdr>
          <w:top w:val="nil"/>
          <w:left w:val="nil"/>
          <w:bottom w:val="nil"/>
          <w:right w:val="nil"/>
          <w:between w:val="nil"/>
        </w:pBdr>
        <w:ind w:left="1068"/>
        <w:jc w:val="both"/>
        <w:rPr>
          <w:rFonts w:ascii="Arial" w:eastAsia="Arial" w:hAnsi="Arial" w:cs="Arial"/>
          <w:color w:val="000000"/>
        </w:rPr>
      </w:pPr>
      <w:r>
        <w:rPr>
          <w:rFonts w:ascii="Arial" w:eastAsia="Arial" w:hAnsi="Arial" w:cs="Arial"/>
          <w:color w:val="000000"/>
        </w:rPr>
        <w:t>Creación de diagramas funcionales y de flujo de la información.</w:t>
      </w:r>
    </w:p>
    <w:p w14:paraId="7B9E375C" w14:textId="77777777" w:rsidR="003C64D4" w:rsidRDefault="003C64D4">
      <w:pPr>
        <w:jc w:val="both"/>
        <w:rPr>
          <w:rFonts w:ascii="Arial" w:eastAsia="Arial" w:hAnsi="Arial" w:cs="Arial"/>
        </w:rPr>
      </w:pPr>
    </w:p>
    <w:p w14:paraId="7FBECC0A" w14:textId="77777777" w:rsidR="003C64D4" w:rsidRDefault="003C64D4">
      <w:pPr>
        <w:jc w:val="both"/>
        <w:rPr>
          <w:rFonts w:ascii="Arial" w:eastAsia="Arial" w:hAnsi="Arial" w:cs="Arial"/>
        </w:rPr>
      </w:pPr>
    </w:p>
    <w:p w14:paraId="55A69324" w14:textId="77777777" w:rsidR="003C64D4" w:rsidRDefault="003C64D4">
      <w:pPr>
        <w:jc w:val="both"/>
        <w:rPr>
          <w:rFonts w:ascii="Arial" w:eastAsia="Arial" w:hAnsi="Arial" w:cs="Arial"/>
        </w:rPr>
      </w:pPr>
    </w:p>
    <w:p w14:paraId="7267C17D" w14:textId="77777777" w:rsidR="003C64D4" w:rsidRDefault="00000000" w:rsidP="005069F3">
      <w:pPr>
        <w:pStyle w:val="Ttulo3"/>
        <w:numPr>
          <w:ilvl w:val="0"/>
          <w:numId w:val="23"/>
        </w:numPr>
      </w:pPr>
      <w:bookmarkStart w:id="20" w:name="_Toc214561366"/>
      <w:r>
        <w:t>Desarrollo incremental</w:t>
      </w:r>
      <w:bookmarkEnd w:id="20"/>
    </w:p>
    <w:p w14:paraId="1176CA74" w14:textId="77777777" w:rsidR="003C64D4" w:rsidRDefault="003C64D4">
      <w:pPr>
        <w:pBdr>
          <w:top w:val="nil"/>
          <w:left w:val="nil"/>
          <w:bottom w:val="nil"/>
          <w:right w:val="nil"/>
          <w:between w:val="nil"/>
        </w:pBdr>
        <w:spacing w:after="0"/>
        <w:ind w:left="720"/>
        <w:jc w:val="both"/>
        <w:rPr>
          <w:rFonts w:ascii="Arial" w:eastAsia="Arial" w:hAnsi="Arial" w:cs="Arial"/>
          <w:b/>
          <w:bCs/>
          <w:color w:val="000000"/>
        </w:rPr>
      </w:pPr>
    </w:p>
    <w:p w14:paraId="1541894D" w14:textId="77777777" w:rsidR="003C64D4" w:rsidRDefault="00000000">
      <w:pPr>
        <w:numPr>
          <w:ilvl w:val="0"/>
          <w:numId w:val="15"/>
        </w:numPr>
        <w:pBdr>
          <w:top w:val="nil"/>
          <w:left w:val="nil"/>
          <w:bottom w:val="nil"/>
          <w:right w:val="nil"/>
          <w:between w:val="nil"/>
        </w:pBdr>
        <w:spacing w:after="0"/>
        <w:ind w:left="1068"/>
        <w:jc w:val="both"/>
        <w:rPr>
          <w:rFonts w:ascii="Arial" w:eastAsia="Arial" w:hAnsi="Arial" w:cs="Arial"/>
          <w:color w:val="000000"/>
        </w:rPr>
      </w:pPr>
      <w:r>
        <w:rPr>
          <w:rFonts w:ascii="Arial" w:eastAsia="Arial" w:hAnsi="Arial" w:cs="Arial"/>
          <w:color w:val="000000"/>
        </w:rPr>
        <w:t>Construcción progresiva de módulos clave:</w:t>
      </w:r>
    </w:p>
    <w:p w14:paraId="0E3D1B8E" w14:textId="77777777" w:rsidR="003C64D4" w:rsidRDefault="00000000">
      <w:pPr>
        <w:numPr>
          <w:ilvl w:val="0"/>
          <w:numId w:val="16"/>
        </w:numPr>
        <w:pBdr>
          <w:top w:val="nil"/>
          <w:left w:val="nil"/>
          <w:bottom w:val="nil"/>
          <w:right w:val="nil"/>
          <w:between w:val="nil"/>
        </w:pBdr>
        <w:spacing w:after="0"/>
        <w:ind w:left="1788"/>
        <w:jc w:val="both"/>
        <w:rPr>
          <w:rFonts w:ascii="Arial" w:eastAsia="Arial" w:hAnsi="Arial" w:cs="Arial"/>
          <w:color w:val="000000"/>
        </w:rPr>
      </w:pPr>
      <w:r>
        <w:rPr>
          <w:rFonts w:ascii="Arial" w:eastAsia="Arial" w:hAnsi="Arial" w:cs="Arial"/>
          <w:color w:val="000000"/>
        </w:rPr>
        <w:t>Ingreso manual de datos financieros.</w:t>
      </w:r>
    </w:p>
    <w:p w14:paraId="5956BC20" w14:textId="77777777" w:rsidR="003C64D4" w:rsidRDefault="00000000">
      <w:pPr>
        <w:numPr>
          <w:ilvl w:val="0"/>
          <w:numId w:val="16"/>
        </w:numPr>
        <w:pBdr>
          <w:top w:val="nil"/>
          <w:left w:val="nil"/>
          <w:bottom w:val="nil"/>
          <w:right w:val="nil"/>
          <w:between w:val="nil"/>
        </w:pBdr>
        <w:spacing w:after="0"/>
        <w:ind w:left="1788"/>
        <w:jc w:val="both"/>
        <w:rPr>
          <w:rFonts w:ascii="Arial" w:eastAsia="Arial" w:hAnsi="Arial" w:cs="Arial"/>
          <w:color w:val="000000"/>
        </w:rPr>
      </w:pPr>
      <w:r>
        <w:rPr>
          <w:rFonts w:ascii="Arial" w:eastAsia="Arial" w:hAnsi="Arial" w:cs="Arial"/>
          <w:color w:val="000000"/>
        </w:rPr>
        <w:t>Clasificación flexible de operaciones.</w:t>
      </w:r>
    </w:p>
    <w:p w14:paraId="6F7BF189" w14:textId="77777777" w:rsidR="003C64D4" w:rsidRDefault="00000000">
      <w:pPr>
        <w:numPr>
          <w:ilvl w:val="0"/>
          <w:numId w:val="16"/>
        </w:numPr>
        <w:pBdr>
          <w:top w:val="nil"/>
          <w:left w:val="nil"/>
          <w:bottom w:val="nil"/>
          <w:right w:val="nil"/>
          <w:between w:val="nil"/>
        </w:pBdr>
        <w:spacing w:after="0"/>
        <w:ind w:left="1788"/>
        <w:jc w:val="both"/>
        <w:rPr>
          <w:rFonts w:ascii="Arial" w:eastAsia="Arial" w:hAnsi="Arial" w:cs="Arial"/>
          <w:color w:val="000000"/>
        </w:rPr>
      </w:pPr>
      <w:r>
        <w:rPr>
          <w:rFonts w:ascii="Arial" w:eastAsia="Arial" w:hAnsi="Arial" w:cs="Arial"/>
          <w:color w:val="000000"/>
        </w:rPr>
        <w:t>Módulo de deudas y gastos compartidos.</w:t>
      </w:r>
    </w:p>
    <w:p w14:paraId="00EE13C7" w14:textId="77777777" w:rsidR="003C64D4" w:rsidRDefault="00000000">
      <w:pPr>
        <w:numPr>
          <w:ilvl w:val="0"/>
          <w:numId w:val="16"/>
        </w:numPr>
        <w:pBdr>
          <w:top w:val="nil"/>
          <w:left w:val="nil"/>
          <w:bottom w:val="nil"/>
          <w:right w:val="nil"/>
          <w:between w:val="nil"/>
        </w:pBdr>
        <w:spacing w:after="0"/>
        <w:ind w:left="1788"/>
        <w:jc w:val="both"/>
        <w:rPr>
          <w:rFonts w:ascii="Arial" w:eastAsia="Arial" w:hAnsi="Arial" w:cs="Arial"/>
          <w:color w:val="000000"/>
        </w:rPr>
      </w:pPr>
      <w:r>
        <w:rPr>
          <w:rFonts w:ascii="Arial" w:eastAsia="Arial" w:hAnsi="Arial" w:cs="Arial"/>
          <w:color w:val="000000"/>
        </w:rPr>
        <w:t>Proyecciones financieras básicas.</w:t>
      </w:r>
    </w:p>
    <w:p w14:paraId="48796846" w14:textId="77777777" w:rsidR="003C64D4" w:rsidRDefault="00000000">
      <w:pPr>
        <w:numPr>
          <w:ilvl w:val="0"/>
          <w:numId w:val="16"/>
        </w:numPr>
        <w:pBdr>
          <w:top w:val="nil"/>
          <w:left w:val="nil"/>
          <w:bottom w:val="nil"/>
          <w:right w:val="nil"/>
          <w:between w:val="nil"/>
        </w:pBdr>
        <w:spacing w:after="0"/>
        <w:ind w:left="1788"/>
        <w:jc w:val="both"/>
        <w:rPr>
          <w:rFonts w:ascii="Arial" w:eastAsia="Arial" w:hAnsi="Arial" w:cs="Arial"/>
          <w:color w:val="000000"/>
        </w:rPr>
      </w:pPr>
      <w:r>
        <w:rPr>
          <w:rFonts w:ascii="Arial" w:eastAsia="Arial" w:hAnsi="Arial" w:cs="Arial"/>
          <w:color w:val="000000"/>
        </w:rPr>
        <w:t>Reportes y visualizaciones.</w:t>
      </w:r>
    </w:p>
    <w:p w14:paraId="74A21AFF" w14:textId="77777777" w:rsidR="003C64D4" w:rsidRDefault="00000000">
      <w:pPr>
        <w:numPr>
          <w:ilvl w:val="0"/>
          <w:numId w:val="15"/>
        </w:numPr>
        <w:pBdr>
          <w:top w:val="nil"/>
          <w:left w:val="nil"/>
          <w:bottom w:val="nil"/>
          <w:right w:val="nil"/>
          <w:between w:val="nil"/>
        </w:pBdr>
        <w:ind w:left="1068"/>
        <w:jc w:val="both"/>
        <w:rPr>
          <w:rFonts w:ascii="Arial" w:eastAsia="Arial" w:hAnsi="Arial" w:cs="Arial"/>
          <w:color w:val="000000"/>
        </w:rPr>
      </w:pPr>
      <w:r>
        <w:rPr>
          <w:rFonts w:ascii="Arial" w:eastAsia="Arial" w:hAnsi="Arial" w:cs="Arial"/>
          <w:color w:val="000000"/>
        </w:rPr>
        <w:t>Cada módulo se integra con los anteriores, asegurando un sistema estable y coherente.</w:t>
      </w:r>
    </w:p>
    <w:p w14:paraId="09F29E94" w14:textId="77777777" w:rsidR="003C64D4" w:rsidRDefault="003C64D4">
      <w:pPr>
        <w:jc w:val="both"/>
        <w:rPr>
          <w:rFonts w:ascii="Arial" w:eastAsia="Arial" w:hAnsi="Arial" w:cs="Arial"/>
        </w:rPr>
      </w:pPr>
    </w:p>
    <w:p w14:paraId="3BBA43A5" w14:textId="77777777" w:rsidR="003C64D4" w:rsidRDefault="00000000" w:rsidP="005069F3">
      <w:pPr>
        <w:pStyle w:val="Ttulo3"/>
        <w:numPr>
          <w:ilvl w:val="0"/>
          <w:numId w:val="23"/>
        </w:numPr>
      </w:pPr>
      <w:bookmarkStart w:id="21" w:name="_Toc214561367"/>
      <w:r>
        <w:t>Pruebas y validación</w:t>
      </w:r>
      <w:bookmarkEnd w:id="21"/>
    </w:p>
    <w:p w14:paraId="73C1ED66" w14:textId="77777777" w:rsidR="003C64D4" w:rsidRDefault="003C64D4">
      <w:pPr>
        <w:pBdr>
          <w:top w:val="nil"/>
          <w:left w:val="nil"/>
          <w:bottom w:val="nil"/>
          <w:right w:val="nil"/>
          <w:between w:val="nil"/>
        </w:pBdr>
        <w:spacing w:after="0"/>
        <w:ind w:left="720"/>
        <w:jc w:val="both"/>
        <w:rPr>
          <w:rFonts w:ascii="Arial" w:eastAsia="Arial" w:hAnsi="Arial" w:cs="Arial"/>
          <w:b/>
          <w:bCs/>
          <w:color w:val="000000"/>
        </w:rPr>
      </w:pPr>
    </w:p>
    <w:p w14:paraId="71BD67CD" w14:textId="77777777" w:rsidR="003C64D4" w:rsidRDefault="00000000">
      <w:pPr>
        <w:numPr>
          <w:ilvl w:val="0"/>
          <w:numId w:val="15"/>
        </w:numPr>
        <w:pBdr>
          <w:top w:val="nil"/>
          <w:left w:val="nil"/>
          <w:bottom w:val="nil"/>
          <w:right w:val="nil"/>
          <w:between w:val="nil"/>
        </w:pBdr>
        <w:spacing w:after="0"/>
        <w:ind w:left="1068"/>
        <w:jc w:val="both"/>
        <w:rPr>
          <w:rFonts w:ascii="Arial" w:eastAsia="Arial" w:hAnsi="Arial" w:cs="Arial"/>
          <w:color w:val="000000"/>
        </w:rPr>
      </w:pPr>
      <w:r>
        <w:rPr>
          <w:rFonts w:ascii="Arial" w:eastAsia="Arial" w:hAnsi="Arial" w:cs="Arial"/>
          <w:color w:val="000000"/>
        </w:rPr>
        <w:t>Pruebas unitarias y funcionales de cada módulo desarrollado.</w:t>
      </w:r>
    </w:p>
    <w:p w14:paraId="0A440628" w14:textId="77777777" w:rsidR="003C64D4" w:rsidRDefault="00000000">
      <w:pPr>
        <w:numPr>
          <w:ilvl w:val="0"/>
          <w:numId w:val="15"/>
        </w:numPr>
        <w:pBdr>
          <w:top w:val="nil"/>
          <w:left w:val="nil"/>
          <w:bottom w:val="nil"/>
          <w:right w:val="nil"/>
          <w:between w:val="nil"/>
        </w:pBdr>
        <w:spacing w:after="0"/>
        <w:ind w:left="1068"/>
        <w:jc w:val="both"/>
        <w:rPr>
          <w:rFonts w:ascii="Arial" w:eastAsia="Arial" w:hAnsi="Arial" w:cs="Arial"/>
          <w:color w:val="000000"/>
        </w:rPr>
      </w:pPr>
      <w:r>
        <w:rPr>
          <w:rFonts w:ascii="Arial" w:eastAsia="Arial" w:hAnsi="Arial" w:cs="Arial"/>
          <w:color w:val="000000"/>
        </w:rPr>
        <w:t xml:space="preserve">Validación con casos de uso de personas </w:t>
      </w:r>
      <w:r>
        <w:rPr>
          <w:rFonts w:ascii="Arial" w:eastAsia="Arial" w:hAnsi="Arial" w:cs="Arial"/>
        </w:rPr>
        <w:t xml:space="preserve"> </w:t>
      </w:r>
      <w:r>
        <w:rPr>
          <w:rFonts w:ascii="Arial" w:eastAsia="Arial" w:hAnsi="Arial" w:cs="Arial"/>
          <w:color w:val="000000"/>
        </w:rPr>
        <w:t xml:space="preserve"> para asegurar la utilidad real.</w:t>
      </w:r>
    </w:p>
    <w:p w14:paraId="7A622FA7" w14:textId="638C3CE4" w:rsidR="003C64D4" w:rsidRDefault="00000000" w:rsidP="005069F3">
      <w:pPr>
        <w:numPr>
          <w:ilvl w:val="0"/>
          <w:numId w:val="15"/>
        </w:numPr>
        <w:pBdr>
          <w:top w:val="nil"/>
          <w:left w:val="nil"/>
          <w:bottom w:val="nil"/>
          <w:right w:val="nil"/>
          <w:between w:val="nil"/>
        </w:pBdr>
        <w:ind w:left="1068"/>
        <w:jc w:val="both"/>
        <w:rPr>
          <w:rFonts w:ascii="Arial" w:eastAsia="Arial" w:hAnsi="Arial" w:cs="Arial"/>
          <w:color w:val="000000"/>
        </w:rPr>
      </w:pPr>
      <w:r>
        <w:rPr>
          <w:rFonts w:ascii="Arial" w:eastAsia="Arial" w:hAnsi="Arial" w:cs="Arial"/>
          <w:color w:val="000000"/>
        </w:rPr>
        <w:t>Corrección de errores y mejoras en base a la retroalimentación de usuarios de prueba.</w:t>
      </w:r>
    </w:p>
    <w:p w14:paraId="6FBAADEE" w14:textId="77777777" w:rsidR="005069F3" w:rsidRPr="005069F3" w:rsidRDefault="005069F3" w:rsidP="005069F3">
      <w:pPr>
        <w:pBdr>
          <w:top w:val="nil"/>
          <w:left w:val="nil"/>
          <w:bottom w:val="nil"/>
          <w:right w:val="nil"/>
          <w:between w:val="nil"/>
        </w:pBdr>
        <w:ind w:left="1068"/>
        <w:jc w:val="both"/>
        <w:rPr>
          <w:rFonts w:ascii="Arial" w:eastAsia="Arial" w:hAnsi="Arial" w:cs="Arial"/>
          <w:color w:val="000000"/>
        </w:rPr>
      </w:pPr>
    </w:p>
    <w:p w14:paraId="23CB0FFB" w14:textId="77777777" w:rsidR="003C64D4" w:rsidRDefault="00000000" w:rsidP="005069F3">
      <w:pPr>
        <w:pStyle w:val="Ttulo3"/>
        <w:numPr>
          <w:ilvl w:val="0"/>
          <w:numId w:val="23"/>
        </w:numPr>
        <w:rPr>
          <w:bCs/>
          <w:color w:val="000000"/>
        </w:rPr>
      </w:pPr>
      <w:bookmarkStart w:id="22" w:name="_Toc214561368"/>
      <w:r>
        <w:rPr>
          <w:bCs/>
          <w:color w:val="000000"/>
        </w:rPr>
        <w:t>Implementación y despliegue</w:t>
      </w:r>
      <w:bookmarkEnd w:id="22"/>
    </w:p>
    <w:p w14:paraId="4030E2D4" w14:textId="77777777" w:rsidR="003C64D4" w:rsidRDefault="003C64D4">
      <w:pPr>
        <w:pBdr>
          <w:top w:val="nil"/>
          <w:left w:val="nil"/>
          <w:bottom w:val="nil"/>
          <w:right w:val="nil"/>
          <w:between w:val="nil"/>
        </w:pBdr>
        <w:spacing w:after="0"/>
        <w:ind w:left="720"/>
        <w:jc w:val="both"/>
        <w:rPr>
          <w:rFonts w:ascii="Arial" w:eastAsia="Arial" w:hAnsi="Arial" w:cs="Arial"/>
          <w:b/>
          <w:bCs/>
          <w:color w:val="000000"/>
        </w:rPr>
      </w:pPr>
    </w:p>
    <w:p w14:paraId="2E7AC645" w14:textId="77777777" w:rsidR="003C64D4" w:rsidRDefault="00000000">
      <w:pPr>
        <w:numPr>
          <w:ilvl w:val="0"/>
          <w:numId w:val="15"/>
        </w:numPr>
        <w:pBdr>
          <w:top w:val="nil"/>
          <w:left w:val="nil"/>
          <w:bottom w:val="nil"/>
          <w:right w:val="nil"/>
          <w:between w:val="nil"/>
        </w:pBdr>
        <w:spacing w:after="0"/>
        <w:ind w:left="1068"/>
        <w:jc w:val="both"/>
        <w:rPr>
          <w:rFonts w:ascii="Arial" w:eastAsia="Arial" w:hAnsi="Arial" w:cs="Arial"/>
          <w:color w:val="000000"/>
        </w:rPr>
      </w:pPr>
      <w:r>
        <w:rPr>
          <w:rFonts w:ascii="Arial" w:eastAsia="Arial" w:hAnsi="Arial" w:cs="Arial"/>
          <w:color w:val="000000"/>
        </w:rPr>
        <w:t>Preparación del entorno para publicación en tiendas móviles.</w:t>
      </w:r>
    </w:p>
    <w:p w14:paraId="37150415" w14:textId="77777777" w:rsidR="003C64D4" w:rsidRDefault="00000000">
      <w:pPr>
        <w:numPr>
          <w:ilvl w:val="0"/>
          <w:numId w:val="15"/>
        </w:numPr>
        <w:pBdr>
          <w:top w:val="nil"/>
          <w:left w:val="nil"/>
          <w:bottom w:val="nil"/>
          <w:right w:val="nil"/>
          <w:between w:val="nil"/>
        </w:pBdr>
        <w:ind w:left="1068"/>
        <w:jc w:val="both"/>
        <w:rPr>
          <w:rFonts w:ascii="Arial" w:eastAsia="Arial" w:hAnsi="Arial" w:cs="Arial"/>
          <w:color w:val="000000"/>
        </w:rPr>
      </w:pPr>
      <w:r>
        <w:rPr>
          <w:rFonts w:ascii="Arial" w:eastAsia="Arial" w:hAnsi="Arial" w:cs="Arial"/>
          <w:color w:val="000000"/>
        </w:rPr>
        <w:t>Entrega de la aplicación lista para su uso por los primeros usuarios.</w:t>
      </w:r>
    </w:p>
    <w:p w14:paraId="3C4A6A41" w14:textId="77777777" w:rsidR="003C64D4" w:rsidRDefault="003C64D4">
      <w:pPr>
        <w:jc w:val="both"/>
        <w:rPr>
          <w:rFonts w:ascii="Arial" w:eastAsia="Arial" w:hAnsi="Arial" w:cs="Arial"/>
        </w:rPr>
      </w:pPr>
    </w:p>
    <w:p w14:paraId="0DDB042D" w14:textId="77777777" w:rsidR="003C64D4" w:rsidRDefault="003C64D4">
      <w:pPr>
        <w:jc w:val="both"/>
        <w:rPr>
          <w:rFonts w:ascii="Arial" w:eastAsia="Arial" w:hAnsi="Arial" w:cs="Arial"/>
        </w:rPr>
      </w:pPr>
    </w:p>
    <w:p w14:paraId="263BED8B" w14:textId="77777777" w:rsidR="003C64D4" w:rsidRDefault="003C64D4">
      <w:pPr>
        <w:jc w:val="both"/>
        <w:rPr>
          <w:rFonts w:ascii="Arial" w:eastAsia="Arial" w:hAnsi="Arial" w:cs="Arial"/>
        </w:rPr>
      </w:pPr>
    </w:p>
    <w:p w14:paraId="6414B400" w14:textId="77777777" w:rsidR="003C64D4" w:rsidRDefault="003C64D4">
      <w:pPr>
        <w:jc w:val="both"/>
        <w:rPr>
          <w:rFonts w:ascii="Arial" w:eastAsia="Arial" w:hAnsi="Arial" w:cs="Arial"/>
        </w:rPr>
      </w:pPr>
    </w:p>
    <w:p w14:paraId="094A6149" w14:textId="77777777" w:rsidR="003C64D4" w:rsidRDefault="003C64D4">
      <w:pPr>
        <w:jc w:val="both"/>
        <w:rPr>
          <w:rFonts w:ascii="Arial" w:eastAsia="Arial" w:hAnsi="Arial" w:cs="Arial"/>
        </w:rPr>
      </w:pPr>
    </w:p>
    <w:p w14:paraId="0582D59C" w14:textId="77777777" w:rsidR="003C64D4" w:rsidRDefault="003C64D4">
      <w:pPr>
        <w:jc w:val="both"/>
        <w:rPr>
          <w:rFonts w:ascii="Arial" w:eastAsia="Arial" w:hAnsi="Arial" w:cs="Arial"/>
        </w:rPr>
      </w:pPr>
    </w:p>
    <w:p w14:paraId="07497BF8" w14:textId="77777777" w:rsidR="003C64D4" w:rsidRDefault="003C64D4">
      <w:pPr>
        <w:jc w:val="both"/>
        <w:rPr>
          <w:rFonts w:ascii="Arial" w:eastAsia="Arial" w:hAnsi="Arial" w:cs="Arial"/>
        </w:rPr>
      </w:pPr>
    </w:p>
    <w:p w14:paraId="292598B6" w14:textId="77777777" w:rsidR="003C64D4" w:rsidRPr="005069F3" w:rsidRDefault="00000000" w:rsidP="005069F3">
      <w:pPr>
        <w:pStyle w:val="Ttulo1"/>
      </w:pPr>
      <w:bookmarkStart w:id="23" w:name="_Toc214561369"/>
      <w:r w:rsidRPr="005069F3">
        <w:lastRenderedPageBreak/>
        <w:t>Requerimientos</w:t>
      </w:r>
      <w:bookmarkEnd w:id="23"/>
    </w:p>
    <w:p w14:paraId="226039C3" w14:textId="77777777" w:rsidR="003C64D4" w:rsidRDefault="003C64D4"/>
    <w:p w14:paraId="6094B7CB" w14:textId="77777777" w:rsidR="003C64D4" w:rsidRPr="005069F3" w:rsidRDefault="00000000" w:rsidP="005069F3">
      <w:pPr>
        <w:pStyle w:val="Ttulo2"/>
      </w:pPr>
      <w:bookmarkStart w:id="24" w:name="_Toc214561370"/>
      <w:r w:rsidRPr="005069F3">
        <w:t>No Funcionales</w:t>
      </w:r>
      <w:bookmarkEnd w:id="24"/>
    </w:p>
    <w:tbl>
      <w:tblPr>
        <w:tblStyle w:val="af3"/>
        <w:tblW w:w="8784" w:type="dxa"/>
        <w:tblInd w:w="0" w:type="dxa"/>
        <w:tblLayout w:type="fixed"/>
        <w:tblLook w:val="0400" w:firstRow="0" w:lastRow="0" w:firstColumn="0" w:lastColumn="0" w:noHBand="0" w:noVBand="1"/>
      </w:tblPr>
      <w:tblGrid>
        <w:gridCol w:w="1240"/>
        <w:gridCol w:w="3433"/>
        <w:gridCol w:w="4111"/>
      </w:tblGrid>
      <w:tr w:rsidR="003C64D4" w14:paraId="75AFFB86" w14:textId="77777777">
        <w:trPr>
          <w:trHeight w:val="504"/>
        </w:trPr>
        <w:tc>
          <w:tcPr>
            <w:tcW w:w="1240" w:type="dxa"/>
            <w:tcBorders>
              <w:top w:val="single" w:sz="4" w:space="0" w:color="000000"/>
              <w:left w:val="single" w:sz="4" w:space="0" w:color="000000"/>
              <w:bottom w:val="single" w:sz="4" w:space="0" w:color="000000"/>
              <w:right w:val="single" w:sz="4" w:space="0" w:color="000000"/>
            </w:tcBorders>
            <w:vAlign w:val="center"/>
          </w:tcPr>
          <w:p w14:paraId="445BCB4D" w14:textId="77777777" w:rsidR="003C64D4" w:rsidRDefault="00000000">
            <w:pPr>
              <w:spacing w:after="0" w:line="240" w:lineRule="auto"/>
              <w:jc w:val="center"/>
              <w:rPr>
                <w:rFonts w:ascii="Aptos Narrow" w:eastAsia="Aptos Narrow" w:hAnsi="Aptos Narrow" w:cs="Aptos Narrow"/>
                <w:b/>
                <w:bCs/>
                <w:color w:val="000000"/>
                <w:sz w:val="22"/>
                <w:szCs w:val="22"/>
              </w:rPr>
            </w:pPr>
            <w:r>
              <w:rPr>
                <w:rFonts w:ascii="Aptos Narrow" w:eastAsia="Aptos Narrow" w:hAnsi="Aptos Narrow" w:cs="Aptos Narrow"/>
                <w:b/>
                <w:bCs/>
                <w:color w:val="000000"/>
                <w:sz w:val="22"/>
                <w:szCs w:val="22"/>
              </w:rPr>
              <w:t>ID</w:t>
            </w:r>
          </w:p>
        </w:tc>
        <w:tc>
          <w:tcPr>
            <w:tcW w:w="3433" w:type="dxa"/>
            <w:tcBorders>
              <w:top w:val="single" w:sz="4" w:space="0" w:color="000000"/>
              <w:left w:val="nil"/>
              <w:bottom w:val="single" w:sz="4" w:space="0" w:color="000000"/>
              <w:right w:val="single" w:sz="4" w:space="0" w:color="000000"/>
            </w:tcBorders>
            <w:vAlign w:val="center"/>
          </w:tcPr>
          <w:p w14:paraId="109319AC" w14:textId="77777777" w:rsidR="003C64D4" w:rsidRDefault="00000000">
            <w:pPr>
              <w:spacing w:after="0" w:line="240" w:lineRule="auto"/>
              <w:jc w:val="center"/>
              <w:rPr>
                <w:rFonts w:ascii="Aptos Narrow" w:eastAsia="Aptos Narrow" w:hAnsi="Aptos Narrow" w:cs="Aptos Narrow"/>
                <w:b/>
                <w:bCs/>
                <w:color w:val="000000"/>
                <w:sz w:val="22"/>
                <w:szCs w:val="22"/>
              </w:rPr>
            </w:pPr>
            <w:r>
              <w:rPr>
                <w:rFonts w:ascii="Aptos Narrow" w:eastAsia="Aptos Narrow" w:hAnsi="Aptos Narrow" w:cs="Aptos Narrow"/>
                <w:b/>
                <w:bCs/>
                <w:color w:val="000000"/>
                <w:sz w:val="22"/>
                <w:szCs w:val="22"/>
              </w:rPr>
              <w:t>Requerimiento No Funcional</w:t>
            </w:r>
          </w:p>
        </w:tc>
        <w:tc>
          <w:tcPr>
            <w:tcW w:w="4111" w:type="dxa"/>
            <w:tcBorders>
              <w:top w:val="single" w:sz="4" w:space="0" w:color="000000"/>
              <w:left w:val="nil"/>
              <w:bottom w:val="single" w:sz="4" w:space="0" w:color="000000"/>
              <w:right w:val="single" w:sz="4" w:space="0" w:color="000000"/>
            </w:tcBorders>
            <w:vAlign w:val="center"/>
          </w:tcPr>
          <w:p w14:paraId="764CA702" w14:textId="77777777" w:rsidR="003C64D4" w:rsidRDefault="00000000">
            <w:pPr>
              <w:spacing w:after="0" w:line="240" w:lineRule="auto"/>
              <w:jc w:val="center"/>
              <w:rPr>
                <w:rFonts w:ascii="Aptos Narrow" w:eastAsia="Aptos Narrow" w:hAnsi="Aptos Narrow" w:cs="Aptos Narrow"/>
                <w:b/>
                <w:bCs/>
                <w:color w:val="000000"/>
                <w:sz w:val="22"/>
                <w:szCs w:val="22"/>
              </w:rPr>
            </w:pPr>
            <w:r>
              <w:rPr>
                <w:rFonts w:ascii="Aptos Narrow" w:eastAsia="Aptos Narrow" w:hAnsi="Aptos Narrow" w:cs="Aptos Narrow"/>
                <w:b/>
                <w:bCs/>
                <w:color w:val="000000"/>
                <w:sz w:val="22"/>
                <w:szCs w:val="22"/>
              </w:rPr>
              <w:t>Detalle / Justificación</w:t>
            </w:r>
          </w:p>
        </w:tc>
      </w:tr>
      <w:tr w:rsidR="003C64D4" w14:paraId="763C75C0" w14:textId="77777777">
        <w:trPr>
          <w:trHeight w:val="1392"/>
        </w:trPr>
        <w:tc>
          <w:tcPr>
            <w:tcW w:w="1240" w:type="dxa"/>
            <w:tcBorders>
              <w:top w:val="nil"/>
              <w:left w:val="single" w:sz="4" w:space="0" w:color="000000"/>
              <w:bottom w:val="single" w:sz="4" w:space="0" w:color="000000"/>
              <w:right w:val="single" w:sz="4" w:space="0" w:color="000000"/>
            </w:tcBorders>
            <w:vAlign w:val="center"/>
          </w:tcPr>
          <w:p w14:paraId="7B5130FF"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RNF-01</w:t>
            </w:r>
          </w:p>
        </w:tc>
        <w:tc>
          <w:tcPr>
            <w:tcW w:w="3433" w:type="dxa"/>
            <w:tcBorders>
              <w:top w:val="nil"/>
              <w:left w:val="nil"/>
              <w:bottom w:val="single" w:sz="4" w:space="0" w:color="000000"/>
              <w:right w:val="single" w:sz="4" w:space="0" w:color="000000"/>
            </w:tcBorders>
            <w:vAlign w:val="center"/>
          </w:tcPr>
          <w:p w14:paraId="74D1A770"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 xml:space="preserve">Tecnología base: la aplicación debe desarrollarse en Angular e </w:t>
            </w:r>
            <w:proofErr w:type="spellStart"/>
            <w:r>
              <w:rPr>
                <w:rFonts w:ascii="Aptos Narrow" w:eastAsia="Aptos Narrow" w:hAnsi="Aptos Narrow" w:cs="Aptos Narrow"/>
                <w:color w:val="000000"/>
                <w:sz w:val="22"/>
                <w:szCs w:val="22"/>
              </w:rPr>
              <w:t>Ionic</w:t>
            </w:r>
            <w:proofErr w:type="spellEnd"/>
            <w:r>
              <w:rPr>
                <w:rFonts w:ascii="Aptos Narrow" w:eastAsia="Aptos Narrow" w:hAnsi="Aptos Narrow" w:cs="Aptos Narrow"/>
                <w:color w:val="000000"/>
                <w:sz w:val="22"/>
                <w:szCs w:val="22"/>
              </w:rPr>
              <w:t>.</w:t>
            </w:r>
          </w:p>
        </w:tc>
        <w:tc>
          <w:tcPr>
            <w:tcW w:w="4111" w:type="dxa"/>
            <w:tcBorders>
              <w:top w:val="nil"/>
              <w:left w:val="nil"/>
              <w:bottom w:val="single" w:sz="4" w:space="0" w:color="000000"/>
              <w:right w:val="single" w:sz="4" w:space="0" w:color="000000"/>
            </w:tcBorders>
            <w:vAlign w:val="center"/>
          </w:tcPr>
          <w:p w14:paraId="2A1156D2"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Permite construir una app híbrida, compatible con Android e iOS, con un solo código.</w:t>
            </w:r>
          </w:p>
        </w:tc>
      </w:tr>
      <w:tr w:rsidR="003C64D4" w14:paraId="71C7F2AE" w14:textId="77777777">
        <w:trPr>
          <w:trHeight w:val="1392"/>
        </w:trPr>
        <w:tc>
          <w:tcPr>
            <w:tcW w:w="1240" w:type="dxa"/>
            <w:tcBorders>
              <w:top w:val="nil"/>
              <w:left w:val="single" w:sz="4" w:space="0" w:color="000000"/>
              <w:bottom w:val="single" w:sz="4" w:space="0" w:color="000000"/>
              <w:right w:val="single" w:sz="4" w:space="0" w:color="000000"/>
            </w:tcBorders>
            <w:vAlign w:val="center"/>
          </w:tcPr>
          <w:p w14:paraId="087E4130"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RNF-02</w:t>
            </w:r>
          </w:p>
        </w:tc>
        <w:tc>
          <w:tcPr>
            <w:tcW w:w="3433" w:type="dxa"/>
            <w:tcBorders>
              <w:top w:val="nil"/>
              <w:left w:val="nil"/>
              <w:bottom w:val="single" w:sz="4" w:space="0" w:color="000000"/>
              <w:right w:val="single" w:sz="4" w:space="0" w:color="000000"/>
            </w:tcBorders>
            <w:vAlign w:val="center"/>
          </w:tcPr>
          <w:p w14:paraId="6E977A6B"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 xml:space="preserve">Base de datos: debe usar </w:t>
            </w:r>
            <w:proofErr w:type="spellStart"/>
            <w:r>
              <w:rPr>
                <w:rFonts w:ascii="Aptos Narrow" w:eastAsia="Aptos Narrow" w:hAnsi="Aptos Narrow" w:cs="Aptos Narrow"/>
                <w:color w:val="000000"/>
                <w:sz w:val="22"/>
                <w:szCs w:val="22"/>
              </w:rPr>
              <w:t>Firebase</w:t>
            </w:r>
            <w:proofErr w:type="spellEnd"/>
            <w:r>
              <w:rPr>
                <w:rFonts w:ascii="Aptos Narrow" w:eastAsia="Aptos Narrow" w:hAnsi="Aptos Narrow" w:cs="Aptos Narrow"/>
                <w:color w:val="000000"/>
                <w:sz w:val="22"/>
                <w:szCs w:val="22"/>
              </w:rPr>
              <w:t>/</w:t>
            </w:r>
            <w:proofErr w:type="spellStart"/>
            <w:r>
              <w:rPr>
                <w:rFonts w:ascii="Aptos Narrow" w:eastAsia="Aptos Narrow" w:hAnsi="Aptos Narrow" w:cs="Aptos Narrow"/>
                <w:color w:val="000000"/>
                <w:sz w:val="22"/>
                <w:szCs w:val="22"/>
              </w:rPr>
              <w:t>Firestore</w:t>
            </w:r>
            <w:proofErr w:type="spellEnd"/>
            <w:r>
              <w:rPr>
                <w:rFonts w:ascii="Aptos Narrow" w:eastAsia="Aptos Narrow" w:hAnsi="Aptos Narrow" w:cs="Aptos Narrow"/>
                <w:color w:val="000000"/>
                <w:sz w:val="22"/>
                <w:szCs w:val="22"/>
              </w:rPr>
              <w:t>.</w:t>
            </w:r>
          </w:p>
        </w:tc>
        <w:tc>
          <w:tcPr>
            <w:tcW w:w="4111" w:type="dxa"/>
            <w:tcBorders>
              <w:top w:val="nil"/>
              <w:left w:val="nil"/>
              <w:bottom w:val="single" w:sz="4" w:space="0" w:color="000000"/>
              <w:right w:val="single" w:sz="4" w:space="0" w:color="000000"/>
            </w:tcBorders>
            <w:vAlign w:val="center"/>
          </w:tcPr>
          <w:p w14:paraId="44404C9D"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Asegura almacenamiento en la nube, sincronización y seguridad en el manejo de datos.</w:t>
            </w:r>
          </w:p>
        </w:tc>
      </w:tr>
      <w:tr w:rsidR="003C64D4" w14:paraId="5E724B2B" w14:textId="77777777">
        <w:trPr>
          <w:trHeight w:val="1392"/>
        </w:trPr>
        <w:tc>
          <w:tcPr>
            <w:tcW w:w="1240" w:type="dxa"/>
            <w:tcBorders>
              <w:top w:val="nil"/>
              <w:left w:val="single" w:sz="4" w:space="0" w:color="000000"/>
              <w:bottom w:val="single" w:sz="4" w:space="0" w:color="000000"/>
              <w:right w:val="single" w:sz="4" w:space="0" w:color="000000"/>
            </w:tcBorders>
            <w:vAlign w:val="center"/>
          </w:tcPr>
          <w:p w14:paraId="1EB600A3"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RNF-03</w:t>
            </w:r>
          </w:p>
        </w:tc>
        <w:tc>
          <w:tcPr>
            <w:tcW w:w="3433" w:type="dxa"/>
            <w:tcBorders>
              <w:top w:val="nil"/>
              <w:left w:val="nil"/>
              <w:bottom w:val="single" w:sz="4" w:space="0" w:color="000000"/>
              <w:right w:val="single" w:sz="4" w:space="0" w:color="000000"/>
            </w:tcBorders>
            <w:vAlign w:val="center"/>
          </w:tcPr>
          <w:p w14:paraId="474337C5"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Seguridad de datos: toda la información debe transmitirse con cifrado.</w:t>
            </w:r>
          </w:p>
        </w:tc>
        <w:tc>
          <w:tcPr>
            <w:tcW w:w="4111" w:type="dxa"/>
            <w:tcBorders>
              <w:top w:val="nil"/>
              <w:left w:val="nil"/>
              <w:bottom w:val="single" w:sz="4" w:space="0" w:color="000000"/>
              <w:right w:val="single" w:sz="4" w:space="0" w:color="000000"/>
            </w:tcBorders>
            <w:vAlign w:val="center"/>
          </w:tcPr>
          <w:p w14:paraId="78BF5023"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Protege la información sensible de usuarios frente a ataques o intercepciones.</w:t>
            </w:r>
          </w:p>
        </w:tc>
      </w:tr>
      <w:tr w:rsidR="003C64D4" w14:paraId="4C29894E" w14:textId="77777777">
        <w:trPr>
          <w:trHeight w:val="1392"/>
        </w:trPr>
        <w:tc>
          <w:tcPr>
            <w:tcW w:w="1240" w:type="dxa"/>
            <w:tcBorders>
              <w:top w:val="nil"/>
              <w:left w:val="single" w:sz="4" w:space="0" w:color="000000"/>
              <w:bottom w:val="single" w:sz="4" w:space="0" w:color="000000"/>
              <w:right w:val="single" w:sz="4" w:space="0" w:color="000000"/>
            </w:tcBorders>
            <w:vAlign w:val="center"/>
          </w:tcPr>
          <w:p w14:paraId="61BAA595"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RNF-04</w:t>
            </w:r>
          </w:p>
        </w:tc>
        <w:tc>
          <w:tcPr>
            <w:tcW w:w="3433" w:type="dxa"/>
            <w:tcBorders>
              <w:top w:val="nil"/>
              <w:left w:val="nil"/>
              <w:bottom w:val="single" w:sz="4" w:space="0" w:color="000000"/>
              <w:right w:val="single" w:sz="4" w:space="0" w:color="000000"/>
            </w:tcBorders>
            <w:vAlign w:val="center"/>
          </w:tcPr>
          <w:p w14:paraId="506F33B9"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Confidencialidad: los datos registrados por el usuario no podrán compartirse sin autorización explícita.</w:t>
            </w:r>
          </w:p>
        </w:tc>
        <w:tc>
          <w:tcPr>
            <w:tcW w:w="4111" w:type="dxa"/>
            <w:tcBorders>
              <w:top w:val="nil"/>
              <w:left w:val="nil"/>
              <w:bottom w:val="single" w:sz="4" w:space="0" w:color="000000"/>
              <w:right w:val="single" w:sz="4" w:space="0" w:color="000000"/>
            </w:tcBorders>
            <w:vAlign w:val="center"/>
          </w:tcPr>
          <w:p w14:paraId="55201DF1"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Refuerza la confianza de usuarios y cumple con buenas prácticas de privacidad.</w:t>
            </w:r>
          </w:p>
        </w:tc>
      </w:tr>
      <w:tr w:rsidR="003C64D4" w14:paraId="34227940" w14:textId="77777777">
        <w:trPr>
          <w:trHeight w:val="1392"/>
        </w:trPr>
        <w:tc>
          <w:tcPr>
            <w:tcW w:w="1240" w:type="dxa"/>
            <w:tcBorders>
              <w:top w:val="nil"/>
              <w:left w:val="single" w:sz="4" w:space="0" w:color="000000"/>
              <w:bottom w:val="single" w:sz="4" w:space="0" w:color="000000"/>
              <w:right w:val="single" w:sz="4" w:space="0" w:color="000000"/>
            </w:tcBorders>
            <w:vAlign w:val="center"/>
          </w:tcPr>
          <w:p w14:paraId="70855E9C"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RNF-05</w:t>
            </w:r>
          </w:p>
        </w:tc>
        <w:tc>
          <w:tcPr>
            <w:tcW w:w="3433" w:type="dxa"/>
            <w:tcBorders>
              <w:top w:val="nil"/>
              <w:left w:val="nil"/>
              <w:bottom w:val="single" w:sz="4" w:space="0" w:color="000000"/>
              <w:right w:val="single" w:sz="4" w:space="0" w:color="000000"/>
            </w:tcBorders>
            <w:vAlign w:val="center"/>
          </w:tcPr>
          <w:p w14:paraId="478B6861"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Disponibilidad: la aplicación debe estar disponible al menos el 99% del tiempo.</w:t>
            </w:r>
          </w:p>
        </w:tc>
        <w:tc>
          <w:tcPr>
            <w:tcW w:w="4111" w:type="dxa"/>
            <w:tcBorders>
              <w:top w:val="nil"/>
              <w:left w:val="nil"/>
              <w:bottom w:val="single" w:sz="4" w:space="0" w:color="000000"/>
              <w:right w:val="single" w:sz="4" w:space="0" w:color="000000"/>
            </w:tcBorders>
            <w:vAlign w:val="center"/>
          </w:tcPr>
          <w:p w14:paraId="4A3025AF"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Para garantizar continuidad de us</w:t>
            </w:r>
            <w:r>
              <w:rPr>
                <w:rFonts w:ascii="Aptos Narrow" w:eastAsia="Aptos Narrow" w:hAnsi="Aptos Narrow" w:cs="Aptos Narrow"/>
                <w:sz w:val="22"/>
                <w:szCs w:val="22"/>
              </w:rPr>
              <w:t>o</w:t>
            </w:r>
            <w:r>
              <w:rPr>
                <w:rFonts w:ascii="Aptos Narrow" w:eastAsia="Aptos Narrow" w:hAnsi="Aptos Narrow" w:cs="Aptos Narrow"/>
                <w:color w:val="000000"/>
                <w:sz w:val="22"/>
                <w:szCs w:val="22"/>
              </w:rPr>
              <w:t>.</w:t>
            </w:r>
          </w:p>
        </w:tc>
      </w:tr>
      <w:tr w:rsidR="003C64D4" w14:paraId="6A6BB554" w14:textId="77777777">
        <w:trPr>
          <w:trHeight w:val="1392"/>
        </w:trPr>
        <w:tc>
          <w:tcPr>
            <w:tcW w:w="1240" w:type="dxa"/>
            <w:tcBorders>
              <w:top w:val="nil"/>
              <w:left w:val="single" w:sz="4" w:space="0" w:color="000000"/>
              <w:bottom w:val="single" w:sz="4" w:space="0" w:color="000000"/>
              <w:right w:val="single" w:sz="4" w:space="0" w:color="000000"/>
            </w:tcBorders>
            <w:vAlign w:val="center"/>
          </w:tcPr>
          <w:p w14:paraId="29925B73"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RNF-06</w:t>
            </w:r>
          </w:p>
        </w:tc>
        <w:tc>
          <w:tcPr>
            <w:tcW w:w="3433" w:type="dxa"/>
            <w:tcBorders>
              <w:top w:val="nil"/>
              <w:left w:val="nil"/>
              <w:bottom w:val="single" w:sz="4" w:space="0" w:color="000000"/>
              <w:right w:val="single" w:sz="4" w:space="0" w:color="000000"/>
            </w:tcBorders>
            <w:vAlign w:val="center"/>
          </w:tcPr>
          <w:p w14:paraId="6ECB2464"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Rendimiento: las consultas y registros deben responder en un máximo de 3 segundos.</w:t>
            </w:r>
          </w:p>
        </w:tc>
        <w:tc>
          <w:tcPr>
            <w:tcW w:w="4111" w:type="dxa"/>
            <w:tcBorders>
              <w:top w:val="nil"/>
              <w:left w:val="nil"/>
              <w:bottom w:val="single" w:sz="4" w:space="0" w:color="000000"/>
              <w:right w:val="single" w:sz="4" w:space="0" w:color="000000"/>
            </w:tcBorders>
            <w:vAlign w:val="center"/>
          </w:tcPr>
          <w:p w14:paraId="023FF376"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Asegura fluidez en la experiencia del usuario.</w:t>
            </w:r>
          </w:p>
        </w:tc>
      </w:tr>
      <w:tr w:rsidR="003C64D4" w14:paraId="4D538F04" w14:textId="77777777">
        <w:trPr>
          <w:trHeight w:val="1392"/>
        </w:trPr>
        <w:tc>
          <w:tcPr>
            <w:tcW w:w="1240" w:type="dxa"/>
            <w:tcBorders>
              <w:top w:val="nil"/>
              <w:left w:val="single" w:sz="4" w:space="0" w:color="000000"/>
              <w:bottom w:val="single" w:sz="4" w:space="0" w:color="000000"/>
              <w:right w:val="single" w:sz="4" w:space="0" w:color="000000"/>
            </w:tcBorders>
            <w:vAlign w:val="center"/>
          </w:tcPr>
          <w:p w14:paraId="411851F3"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RNF-07</w:t>
            </w:r>
          </w:p>
        </w:tc>
        <w:tc>
          <w:tcPr>
            <w:tcW w:w="3433" w:type="dxa"/>
            <w:tcBorders>
              <w:top w:val="nil"/>
              <w:left w:val="nil"/>
              <w:bottom w:val="single" w:sz="4" w:space="0" w:color="000000"/>
              <w:right w:val="single" w:sz="4" w:space="0" w:color="000000"/>
            </w:tcBorders>
            <w:vAlign w:val="center"/>
          </w:tcPr>
          <w:p w14:paraId="5D0CC07A"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Usabilidad: la interfaz debe ser intuitiva, clara y simple, orientada a usuarios sin conocimientos técnicos.</w:t>
            </w:r>
          </w:p>
        </w:tc>
        <w:tc>
          <w:tcPr>
            <w:tcW w:w="4111" w:type="dxa"/>
            <w:tcBorders>
              <w:top w:val="nil"/>
              <w:left w:val="nil"/>
              <w:bottom w:val="single" w:sz="4" w:space="0" w:color="000000"/>
              <w:right w:val="single" w:sz="4" w:space="0" w:color="000000"/>
            </w:tcBorders>
            <w:vAlign w:val="center"/>
          </w:tcPr>
          <w:p w14:paraId="4D40E30F"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Permite adopción masiva</w:t>
            </w:r>
            <w:r>
              <w:rPr>
                <w:rFonts w:ascii="Aptos Narrow" w:eastAsia="Aptos Narrow" w:hAnsi="Aptos Narrow" w:cs="Aptos Narrow"/>
                <w:sz w:val="22"/>
                <w:szCs w:val="22"/>
              </w:rPr>
              <w:t>.</w:t>
            </w:r>
          </w:p>
        </w:tc>
      </w:tr>
      <w:tr w:rsidR="003C64D4" w14:paraId="0E2C93D8" w14:textId="77777777">
        <w:trPr>
          <w:trHeight w:val="1392"/>
        </w:trPr>
        <w:tc>
          <w:tcPr>
            <w:tcW w:w="1240" w:type="dxa"/>
            <w:tcBorders>
              <w:top w:val="nil"/>
              <w:left w:val="single" w:sz="4" w:space="0" w:color="000000"/>
              <w:bottom w:val="single" w:sz="4" w:space="0" w:color="000000"/>
              <w:right w:val="single" w:sz="4" w:space="0" w:color="000000"/>
            </w:tcBorders>
            <w:vAlign w:val="center"/>
          </w:tcPr>
          <w:p w14:paraId="19A25AC1"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lastRenderedPageBreak/>
              <w:t>RNF-08</w:t>
            </w:r>
          </w:p>
        </w:tc>
        <w:tc>
          <w:tcPr>
            <w:tcW w:w="3433" w:type="dxa"/>
            <w:tcBorders>
              <w:top w:val="nil"/>
              <w:left w:val="nil"/>
              <w:bottom w:val="single" w:sz="4" w:space="0" w:color="000000"/>
              <w:right w:val="single" w:sz="4" w:space="0" w:color="000000"/>
            </w:tcBorders>
            <w:vAlign w:val="center"/>
          </w:tcPr>
          <w:p w14:paraId="048070D7"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Soporte offline: la app debe permitir registrar operaciones sin conexión a internet.</w:t>
            </w:r>
          </w:p>
        </w:tc>
        <w:tc>
          <w:tcPr>
            <w:tcW w:w="4111" w:type="dxa"/>
            <w:tcBorders>
              <w:top w:val="nil"/>
              <w:left w:val="nil"/>
              <w:bottom w:val="single" w:sz="4" w:space="0" w:color="000000"/>
              <w:right w:val="single" w:sz="4" w:space="0" w:color="000000"/>
            </w:tcBorders>
            <w:vAlign w:val="center"/>
          </w:tcPr>
          <w:p w14:paraId="4E758999"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Garantiza continuidad en contextos de baja conectividad, sincronizando luego los datos.</w:t>
            </w:r>
          </w:p>
        </w:tc>
      </w:tr>
      <w:tr w:rsidR="003C64D4" w14:paraId="12E5B067" w14:textId="77777777">
        <w:trPr>
          <w:trHeight w:val="1392"/>
        </w:trPr>
        <w:tc>
          <w:tcPr>
            <w:tcW w:w="1240" w:type="dxa"/>
            <w:tcBorders>
              <w:top w:val="nil"/>
              <w:left w:val="single" w:sz="4" w:space="0" w:color="000000"/>
              <w:bottom w:val="single" w:sz="4" w:space="0" w:color="000000"/>
              <w:right w:val="single" w:sz="4" w:space="0" w:color="000000"/>
            </w:tcBorders>
            <w:vAlign w:val="center"/>
          </w:tcPr>
          <w:p w14:paraId="5F30701A"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RNF-09</w:t>
            </w:r>
          </w:p>
        </w:tc>
        <w:tc>
          <w:tcPr>
            <w:tcW w:w="3433" w:type="dxa"/>
            <w:tcBorders>
              <w:top w:val="nil"/>
              <w:left w:val="nil"/>
              <w:bottom w:val="single" w:sz="4" w:space="0" w:color="000000"/>
              <w:right w:val="single" w:sz="4" w:space="0" w:color="000000"/>
            </w:tcBorders>
            <w:vAlign w:val="center"/>
          </w:tcPr>
          <w:p w14:paraId="60497CD8"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Escalabilidad: la arquitectura debe permitir la incorporación de futuras funcionalidades.</w:t>
            </w:r>
          </w:p>
        </w:tc>
        <w:tc>
          <w:tcPr>
            <w:tcW w:w="4111" w:type="dxa"/>
            <w:tcBorders>
              <w:top w:val="nil"/>
              <w:left w:val="nil"/>
              <w:bottom w:val="single" w:sz="4" w:space="0" w:color="000000"/>
              <w:right w:val="single" w:sz="4" w:space="0" w:color="000000"/>
            </w:tcBorders>
            <w:vAlign w:val="center"/>
          </w:tcPr>
          <w:p w14:paraId="7E475DC8"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Ejemplo: integraciones bancarias, módulos de notificaciones o IA.</w:t>
            </w:r>
          </w:p>
        </w:tc>
      </w:tr>
      <w:tr w:rsidR="003C64D4" w14:paraId="469BB2BD" w14:textId="77777777">
        <w:trPr>
          <w:trHeight w:val="1392"/>
        </w:trPr>
        <w:tc>
          <w:tcPr>
            <w:tcW w:w="1240" w:type="dxa"/>
            <w:tcBorders>
              <w:top w:val="nil"/>
              <w:left w:val="single" w:sz="4" w:space="0" w:color="000000"/>
              <w:bottom w:val="single" w:sz="4" w:space="0" w:color="000000"/>
              <w:right w:val="single" w:sz="4" w:space="0" w:color="000000"/>
            </w:tcBorders>
            <w:vAlign w:val="center"/>
          </w:tcPr>
          <w:p w14:paraId="10AD24E1"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RNF-10</w:t>
            </w:r>
          </w:p>
        </w:tc>
        <w:tc>
          <w:tcPr>
            <w:tcW w:w="3433" w:type="dxa"/>
            <w:tcBorders>
              <w:top w:val="nil"/>
              <w:left w:val="nil"/>
              <w:bottom w:val="single" w:sz="4" w:space="0" w:color="000000"/>
              <w:right w:val="single" w:sz="4" w:space="0" w:color="000000"/>
            </w:tcBorders>
            <w:vAlign w:val="center"/>
          </w:tcPr>
          <w:p w14:paraId="5D6C8DD3"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Mantenibilidad: el código debe estar documentado y estructurado para facilitar actualizaciones.</w:t>
            </w:r>
          </w:p>
        </w:tc>
        <w:tc>
          <w:tcPr>
            <w:tcW w:w="4111" w:type="dxa"/>
            <w:tcBorders>
              <w:top w:val="nil"/>
              <w:left w:val="nil"/>
              <w:bottom w:val="single" w:sz="4" w:space="0" w:color="000000"/>
              <w:right w:val="single" w:sz="4" w:space="0" w:color="000000"/>
            </w:tcBorders>
            <w:vAlign w:val="center"/>
          </w:tcPr>
          <w:p w14:paraId="2889B96F"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Reduce costos de mantenimiento y asegura continuidad del proyecto.</w:t>
            </w:r>
          </w:p>
        </w:tc>
      </w:tr>
    </w:tbl>
    <w:p w14:paraId="5E24C736" w14:textId="77777777" w:rsidR="003C64D4" w:rsidRDefault="003C64D4">
      <w:pPr>
        <w:jc w:val="both"/>
        <w:rPr>
          <w:rFonts w:ascii="Arial" w:eastAsia="Arial" w:hAnsi="Arial" w:cs="Arial"/>
        </w:rPr>
      </w:pPr>
    </w:p>
    <w:p w14:paraId="43FB588E" w14:textId="77777777" w:rsidR="003C64D4" w:rsidRDefault="003C64D4">
      <w:pPr>
        <w:jc w:val="both"/>
        <w:rPr>
          <w:rFonts w:ascii="Arial" w:eastAsia="Arial" w:hAnsi="Arial" w:cs="Arial"/>
        </w:rPr>
      </w:pPr>
    </w:p>
    <w:p w14:paraId="1C8115AE" w14:textId="77777777" w:rsidR="003C64D4" w:rsidRDefault="003C64D4">
      <w:pPr>
        <w:jc w:val="both"/>
        <w:rPr>
          <w:rFonts w:ascii="Arial" w:eastAsia="Arial" w:hAnsi="Arial" w:cs="Arial"/>
        </w:rPr>
      </w:pPr>
    </w:p>
    <w:p w14:paraId="1F2982BD" w14:textId="77777777" w:rsidR="003C64D4" w:rsidRDefault="003C64D4">
      <w:pPr>
        <w:jc w:val="both"/>
        <w:rPr>
          <w:rFonts w:ascii="Arial" w:eastAsia="Arial" w:hAnsi="Arial" w:cs="Arial"/>
        </w:rPr>
      </w:pPr>
    </w:p>
    <w:p w14:paraId="16894DED" w14:textId="77777777" w:rsidR="003C64D4" w:rsidRDefault="00000000">
      <w:pPr>
        <w:rPr>
          <w:rFonts w:ascii="Arial" w:eastAsia="Arial" w:hAnsi="Arial" w:cs="Arial"/>
        </w:rPr>
      </w:pPr>
      <w:r>
        <w:br w:type="page"/>
      </w:r>
    </w:p>
    <w:p w14:paraId="2C7F3898" w14:textId="77777777" w:rsidR="003C64D4" w:rsidRPr="005069F3" w:rsidRDefault="00000000" w:rsidP="005069F3">
      <w:pPr>
        <w:pStyle w:val="Ttulo2"/>
      </w:pPr>
      <w:bookmarkStart w:id="25" w:name="_Toc214561371"/>
      <w:r w:rsidRPr="005069F3">
        <w:lastRenderedPageBreak/>
        <w:t>Funcionales</w:t>
      </w:r>
      <w:bookmarkEnd w:id="25"/>
    </w:p>
    <w:tbl>
      <w:tblPr>
        <w:tblStyle w:val="af4"/>
        <w:tblW w:w="8680" w:type="dxa"/>
        <w:tblInd w:w="0" w:type="dxa"/>
        <w:tblLayout w:type="fixed"/>
        <w:tblLook w:val="0400" w:firstRow="0" w:lastRow="0" w:firstColumn="0" w:lastColumn="0" w:noHBand="0" w:noVBand="1"/>
      </w:tblPr>
      <w:tblGrid>
        <w:gridCol w:w="1300"/>
        <w:gridCol w:w="3040"/>
        <w:gridCol w:w="4340"/>
      </w:tblGrid>
      <w:tr w:rsidR="003C64D4" w14:paraId="09D02032" w14:textId="77777777">
        <w:trPr>
          <w:trHeight w:val="504"/>
        </w:trPr>
        <w:tc>
          <w:tcPr>
            <w:tcW w:w="1300" w:type="dxa"/>
            <w:tcBorders>
              <w:top w:val="single" w:sz="4" w:space="0" w:color="000000"/>
              <w:left w:val="single" w:sz="4" w:space="0" w:color="000000"/>
              <w:bottom w:val="single" w:sz="4" w:space="0" w:color="000000"/>
              <w:right w:val="single" w:sz="4" w:space="0" w:color="000000"/>
            </w:tcBorders>
            <w:vAlign w:val="center"/>
          </w:tcPr>
          <w:p w14:paraId="27AADB3D" w14:textId="77777777" w:rsidR="003C64D4" w:rsidRDefault="00000000">
            <w:pPr>
              <w:spacing w:after="0" w:line="240" w:lineRule="auto"/>
              <w:jc w:val="center"/>
              <w:rPr>
                <w:rFonts w:ascii="Aptos Narrow" w:eastAsia="Aptos Narrow" w:hAnsi="Aptos Narrow" w:cs="Aptos Narrow"/>
                <w:b/>
                <w:bCs/>
                <w:color w:val="000000"/>
                <w:sz w:val="22"/>
                <w:szCs w:val="22"/>
              </w:rPr>
            </w:pPr>
            <w:r>
              <w:rPr>
                <w:rFonts w:ascii="Aptos Narrow" w:eastAsia="Aptos Narrow" w:hAnsi="Aptos Narrow" w:cs="Aptos Narrow"/>
                <w:b/>
                <w:bCs/>
                <w:color w:val="000000"/>
                <w:sz w:val="22"/>
                <w:szCs w:val="22"/>
              </w:rPr>
              <w:t>ID</w:t>
            </w:r>
          </w:p>
        </w:tc>
        <w:tc>
          <w:tcPr>
            <w:tcW w:w="3040" w:type="dxa"/>
            <w:tcBorders>
              <w:top w:val="single" w:sz="4" w:space="0" w:color="000000"/>
              <w:left w:val="nil"/>
              <w:bottom w:val="single" w:sz="4" w:space="0" w:color="000000"/>
              <w:right w:val="single" w:sz="4" w:space="0" w:color="000000"/>
            </w:tcBorders>
            <w:vAlign w:val="center"/>
          </w:tcPr>
          <w:p w14:paraId="60A97997" w14:textId="77777777" w:rsidR="003C64D4" w:rsidRDefault="00000000">
            <w:pPr>
              <w:spacing w:after="0" w:line="240" w:lineRule="auto"/>
              <w:jc w:val="center"/>
              <w:rPr>
                <w:rFonts w:ascii="Aptos Narrow" w:eastAsia="Aptos Narrow" w:hAnsi="Aptos Narrow" w:cs="Aptos Narrow"/>
                <w:b/>
                <w:bCs/>
                <w:color w:val="000000"/>
                <w:sz w:val="22"/>
                <w:szCs w:val="22"/>
              </w:rPr>
            </w:pPr>
            <w:r>
              <w:rPr>
                <w:rFonts w:ascii="Aptos Narrow" w:eastAsia="Aptos Narrow" w:hAnsi="Aptos Narrow" w:cs="Aptos Narrow"/>
                <w:b/>
                <w:bCs/>
                <w:color w:val="000000"/>
                <w:sz w:val="22"/>
                <w:szCs w:val="22"/>
              </w:rPr>
              <w:t>Requerimiento Funcional</w:t>
            </w:r>
          </w:p>
        </w:tc>
        <w:tc>
          <w:tcPr>
            <w:tcW w:w="4340" w:type="dxa"/>
            <w:tcBorders>
              <w:top w:val="single" w:sz="4" w:space="0" w:color="000000"/>
              <w:left w:val="nil"/>
              <w:bottom w:val="single" w:sz="4" w:space="0" w:color="000000"/>
              <w:right w:val="single" w:sz="4" w:space="0" w:color="000000"/>
            </w:tcBorders>
            <w:vAlign w:val="center"/>
          </w:tcPr>
          <w:p w14:paraId="60AA8C2A" w14:textId="77777777" w:rsidR="003C64D4" w:rsidRDefault="00000000">
            <w:pPr>
              <w:spacing w:after="0" w:line="240" w:lineRule="auto"/>
              <w:jc w:val="center"/>
              <w:rPr>
                <w:rFonts w:ascii="Aptos Narrow" w:eastAsia="Aptos Narrow" w:hAnsi="Aptos Narrow" w:cs="Aptos Narrow"/>
                <w:b/>
                <w:bCs/>
                <w:color w:val="000000"/>
                <w:sz w:val="22"/>
                <w:szCs w:val="22"/>
              </w:rPr>
            </w:pPr>
            <w:r>
              <w:rPr>
                <w:rFonts w:ascii="Aptos Narrow" w:eastAsia="Aptos Narrow" w:hAnsi="Aptos Narrow" w:cs="Aptos Narrow"/>
                <w:b/>
                <w:bCs/>
                <w:color w:val="000000"/>
                <w:sz w:val="22"/>
                <w:szCs w:val="22"/>
              </w:rPr>
              <w:t>Detalle / Criterio de Aceptación</w:t>
            </w:r>
          </w:p>
        </w:tc>
      </w:tr>
      <w:tr w:rsidR="003C64D4" w14:paraId="19F3653E" w14:textId="77777777">
        <w:trPr>
          <w:trHeight w:val="1080"/>
        </w:trPr>
        <w:tc>
          <w:tcPr>
            <w:tcW w:w="1300" w:type="dxa"/>
            <w:tcBorders>
              <w:top w:val="nil"/>
              <w:left w:val="single" w:sz="8" w:space="0" w:color="000000"/>
              <w:bottom w:val="single" w:sz="8" w:space="0" w:color="000000"/>
              <w:right w:val="single" w:sz="8" w:space="0" w:color="000000"/>
            </w:tcBorders>
            <w:vAlign w:val="center"/>
          </w:tcPr>
          <w:p w14:paraId="106FD816"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RF-01</w:t>
            </w:r>
          </w:p>
        </w:tc>
        <w:tc>
          <w:tcPr>
            <w:tcW w:w="3040" w:type="dxa"/>
            <w:tcBorders>
              <w:top w:val="nil"/>
              <w:left w:val="nil"/>
              <w:bottom w:val="single" w:sz="8" w:space="0" w:color="000000"/>
              <w:right w:val="single" w:sz="8" w:space="0" w:color="000000"/>
            </w:tcBorders>
            <w:vAlign w:val="center"/>
          </w:tcPr>
          <w:p w14:paraId="2DC18721"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Registro de usuario y autenticación</w:t>
            </w:r>
          </w:p>
        </w:tc>
        <w:tc>
          <w:tcPr>
            <w:tcW w:w="4340" w:type="dxa"/>
            <w:tcBorders>
              <w:top w:val="nil"/>
              <w:left w:val="nil"/>
              <w:bottom w:val="single" w:sz="8" w:space="0" w:color="000000"/>
              <w:right w:val="single" w:sz="8" w:space="0" w:color="000000"/>
            </w:tcBorders>
            <w:vAlign w:val="center"/>
          </w:tcPr>
          <w:p w14:paraId="7469CD3C"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 xml:space="preserve">Permitir crear cuenta, iniciar/cerrar sesión y recuperar contraseña usando </w:t>
            </w:r>
            <w:proofErr w:type="spellStart"/>
            <w:r>
              <w:rPr>
                <w:rFonts w:ascii="Aptos Narrow" w:eastAsia="Aptos Narrow" w:hAnsi="Aptos Narrow" w:cs="Aptos Narrow"/>
                <w:sz w:val="22"/>
                <w:szCs w:val="22"/>
              </w:rPr>
              <w:t>Firebase</w:t>
            </w:r>
            <w:proofErr w:type="spellEnd"/>
            <w:r>
              <w:rPr>
                <w:rFonts w:ascii="Aptos Narrow" w:eastAsia="Aptos Narrow" w:hAnsi="Aptos Narrow" w:cs="Aptos Narrow"/>
                <w:sz w:val="22"/>
                <w:szCs w:val="22"/>
              </w:rPr>
              <w:t xml:space="preserve"> </w:t>
            </w:r>
            <w:proofErr w:type="spellStart"/>
            <w:r>
              <w:rPr>
                <w:rFonts w:ascii="Aptos Narrow" w:eastAsia="Aptos Narrow" w:hAnsi="Aptos Narrow" w:cs="Aptos Narrow"/>
                <w:sz w:val="22"/>
                <w:szCs w:val="22"/>
              </w:rPr>
              <w:t>Authentication</w:t>
            </w:r>
            <w:proofErr w:type="spellEnd"/>
            <w:r>
              <w:rPr>
                <w:rFonts w:ascii="Aptos Narrow" w:eastAsia="Aptos Narrow" w:hAnsi="Aptos Narrow" w:cs="Aptos Narrow"/>
                <w:sz w:val="22"/>
                <w:szCs w:val="22"/>
              </w:rPr>
              <w:t>.</w:t>
            </w:r>
          </w:p>
        </w:tc>
      </w:tr>
      <w:tr w:rsidR="003C64D4" w14:paraId="08AAB3A8" w14:textId="77777777">
        <w:trPr>
          <w:trHeight w:val="1080"/>
        </w:trPr>
        <w:tc>
          <w:tcPr>
            <w:tcW w:w="1300" w:type="dxa"/>
            <w:tcBorders>
              <w:top w:val="nil"/>
              <w:left w:val="single" w:sz="8" w:space="0" w:color="000000"/>
              <w:bottom w:val="single" w:sz="8" w:space="0" w:color="000000"/>
              <w:right w:val="single" w:sz="8" w:space="0" w:color="000000"/>
            </w:tcBorders>
            <w:vAlign w:val="center"/>
          </w:tcPr>
          <w:p w14:paraId="297FCB79"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RF-02</w:t>
            </w:r>
          </w:p>
        </w:tc>
        <w:tc>
          <w:tcPr>
            <w:tcW w:w="3040" w:type="dxa"/>
            <w:tcBorders>
              <w:top w:val="nil"/>
              <w:left w:val="nil"/>
              <w:bottom w:val="single" w:sz="8" w:space="0" w:color="000000"/>
              <w:right w:val="single" w:sz="8" w:space="0" w:color="000000"/>
            </w:tcBorders>
            <w:vAlign w:val="center"/>
          </w:tcPr>
          <w:p w14:paraId="26ADB388"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Perfil de usuario</w:t>
            </w:r>
          </w:p>
        </w:tc>
        <w:tc>
          <w:tcPr>
            <w:tcW w:w="4340" w:type="dxa"/>
            <w:tcBorders>
              <w:top w:val="nil"/>
              <w:left w:val="nil"/>
              <w:bottom w:val="single" w:sz="8" w:space="0" w:color="000000"/>
              <w:right w:val="single" w:sz="8" w:space="0" w:color="000000"/>
            </w:tcBorders>
            <w:vAlign w:val="center"/>
          </w:tcPr>
          <w:p w14:paraId="70CD2253"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Guardar nombre, moneda (CLP por defecto) y preferencias básicas.</w:t>
            </w:r>
          </w:p>
        </w:tc>
      </w:tr>
      <w:tr w:rsidR="003C64D4" w14:paraId="13AF3743" w14:textId="77777777">
        <w:trPr>
          <w:trHeight w:val="1080"/>
        </w:trPr>
        <w:tc>
          <w:tcPr>
            <w:tcW w:w="1300" w:type="dxa"/>
            <w:tcBorders>
              <w:top w:val="nil"/>
              <w:left w:val="single" w:sz="8" w:space="0" w:color="000000"/>
              <w:bottom w:val="single" w:sz="8" w:space="0" w:color="000000"/>
              <w:right w:val="single" w:sz="8" w:space="0" w:color="000000"/>
            </w:tcBorders>
            <w:vAlign w:val="center"/>
          </w:tcPr>
          <w:p w14:paraId="17BADDEB"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RF-03</w:t>
            </w:r>
          </w:p>
        </w:tc>
        <w:tc>
          <w:tcPr>
            <w:tcW w:w="3040" w:type="dxa"/>
            <w:tcBorders>
              <w:top w:val="nil"/>
              <w:left w:val="nil"/>
              <w:bottom w:val="single" w:sz="8" w:space="0" w:color="000000"/>
              <w:right w:val="single" w:sz="8" w:space="0" w:color="000000"/>
            </w:tcBorders>
            <w:vAlign w:val="center"/>
          </w:tcPr>
          <w:p w14:paraId="76E04873"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Ingreso manual de ingresos</w:t>
            </w:r>
          </w:p>
        </w:tc>
        <w:tc>
          <w:tcPr>
            <w:tcW w:w="4340" w:type="dxa"/>
            <w:tcBorders>
              <w:top w:val="nil"/>
              <w:left w:val="nil"/>
              <w:bottom w:val="single" w:sz="8" w:space="0" w:color="000000"/>
              <w:right w:val="single" w:sz="8" w:space="0" w:color="000000"/>
            </w:tcBorders>
            <w:vAlign w:val="center"/>
          </w:tcPr>
          <w:p w14:paraId="154859F1"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Crear ingresos con fecha, monto, categoría, descripción y medio de pago.</w:t>
            </w:r>
          </w:p>
        </w:tc>
      </w:tr>
      <w:tr w:rsidR="003C64D4" w14:paraId="0B80AA49" w14:textId="77777777">
        <w:trPr>
          <w:trHeight w:val="1080"/>
        </w:trPr>
        <w:tc>
          <w:tcPr>
            <w:tcW w:w="1300" w:type="dxa"/>
            <w:tcBorders>
              <w:top w:val="nil"/>
              <w:left w:val="single" w:sz="8" w:space="0" w:color="000000"/>
              <w:bottom w:val="single" w:sz="8" w:space="0" w:color="000000"/>
              <w:right w:val="single" w:sz="8" w:space="0" w:color="000000"/>
            </w:tcBorders>
            <w:vAlign w:val="center"/>
          </w:tcPr>
          <w:p w14:paraId="43E7CE78"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RF-04</w:t>
            </w:r>
          </w:p>
        </w:tc>
        <w:tc>
          <w:tcPr>
            <w:tcW w:w="3040" w:type="dxa"/>
            <w:tcBorders>
              <w:top w:val="nil"/>
              <w:left w:val="nil"/>
              <w:bottom w:val="single" w:sz="8" w:space="0" w:color="000000"/>
              <w:right w:val="single" w:sz="8" w:space="0" w:color="000000"/>
            </w:tcBorders>
            <w:vAlign w:val="center"/>
          </w:tcPr>
          <w:p w14:paraId="2EE8B639"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Ingreso manual de gastos</w:t>
            </w:r>
          </w:p>
        </w:tc>
        <w:tc>
          <w:tcPr>
            <w:tcW w:w="4340" w:type="dxa"/>
            <w:tcBorders>
              <w:top w:val="nil"/>
              <w:left w:val="nil"/>
              <w:bottom w:val="single" w:sz="8" w:space="0" w:color="000000"/>
              <w:right w:val="single" w:sz="8" w:space="0" w:color="000000"/>
            </w:tcBorders>
            <w:vAlign w:val="center"/>
          </w:tcPr>
          <w:p w14:paraId="30A38060"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Crear gastos con fecha, monto, categoría, descripción.</w:t>
            </w:r>
          </w:p>
        </w:tc>
      </w:tr>
      <w:tr w:rsidR="003C64D4" w14:paraId="0C2D0C55" w14:textId="77777777">
        <w:trPr>
          <w:trHeight w:val="1080"/>
        </w:trPr>
        <w:tc>
          <w:tcPr>
            <w:tcW w:w="1300" w:type="dxa"/>
            <w:tcBorders>
              <w:top w:val="nil"/>
              <w:left w:val="single" w:sz="8" w:space="0" w:color="000000"/>
              <w:bottom w:val="single" w:sz="8" w:space="0" w:color="000000"/>
              <w:right w:val="single" w:sz="8" w:space="0" w:color="000000"/>
            </w:tcBorders>
            <w:vAlign w:val="center"/>
          </w:tcPr>
          <w:p w14:paraId="621169F7"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RF-05</w:t>
            </w:r>
          </w:p>
        </w:tc>
        <w:tc>
          <w:tcPr>
            <w:tcW w:w="3040" w:type="dxa"/>
            <w:tcBorders>
              <w:top w:val="nil"/>
              <w:left w:val="nil"/>
              <w:bottom w:val="single" w:sz="8" w:space="0" w:color="000000"/>
              <w:right w:val="single" w:sz="8" w:space="0" w:color="000000"/>
            </w:tcBorders>
            <w:vAlign w:val="center"/>
          </w:tcPr>
          <w:p w14:paraId="511B1274"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Registro de deudas</w:t>
            </w:r>
          </w:p>
        </w:tc>
        <w:tc>
          <w:tcPr>
            <w:tcW w:w="4340" w:type="dxa"/>
            <w:tcBorders>
              <w:top w:val="nil"/>
              <w:left w:val="nil"/>
              <w:bottom w:val="single" w:sz="8" w:space="0" w:color="000000"/>
              <w:right w:val="single" w:sz="8" w:space="0" w:color="000000"/>
            </w:tcBorders>
            <w:vAlign w:val="center"/>
          </w:tcPr>
          <w:p w14:paraId="169FD14C"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Crear deudas con acreedor/deudor, monto total, número de cuotas, tasa (opcional) y fechas de vencimiento.</w:t>
            </w:r>
          </w:p>
        </w:tc>
      </w:tr>
      <w:tr w:rsidR="003C64D4" w14:paraId="24960966" w14:textId="77777777">
        <w:trPr>
          <w:trHeight w:val="1080"/>
        </w:trPr>
        <w:tc>
          <w:tcPr>
            <w:tcW w:w="1300" w:type="dxa"/>
            <w:tcBorders>
              <w:top w:val="nil"/>
              <w:left w:val="single" w:sz="8" w:space="0" w:color="000000"/>
              <w:bottom w:val="single" w:sz="8" w:space="0" w:color="000000"/>
              <w:right w:val="single" w:sz="8" w:space="0" w:color="000000"/>
            </w:tcBorders>
            <w:vAlign w:val="center"/>
          </w:tcPr>
          <w:p w14:paraId="373EC370"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RF-06</w:t>
            </w:r>
          </w:p>
        </w:tc>
        <w:tc>
          <w:tcPr>
            <w:tcW w:w="3040" w:type="dxa"/>
            <w:tcBorders>
              <w:top w:val="nil"/>
              <w:left w:val="nil"/>
              <w:bottom w:val="single" w:sz="8" w:space="0" w:color="000000"/>
              <w:right w:val="single" w:sz="8" w:space="0" w:color="000000"/>
            </w:tcBorders>
            <w:vAlign w:val="center"/>
          </w:tcPr>
          <w:p w14:paraId="7DDC801E"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Edición y eliminación de registros</w:t>
            </w:r>
          </w:p>
        </w:tc>
        <w:tc>
          <w:tcPr>
            <w:tcW w:w="4340" w:type="dxa"/>
            <w:tcBorders>
              <w:top w:val="nil"/>
              <w:left w:val="nil"/>
              <w:bottom w:val="single" w:sz="8" w:space="0" w:color="000000"/>
              <w:right w:val="single" w:sz="8" w:space="0" w:color="000000"/>
            </w:tcBorders>
            <w:vAlign w:val="center"/>
          </w:tcPr>
          <w:p w14:paraId="0F2BF656"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Editar/eliminar ingresos, gastos, deudas y objetivos con confirmación.</w:t>
            </w:r>
          </w:p>
        </w:tc>
      </w:tr>
      <w:tr w:rsidR="003C64D4" w14:paraId="2C9F52C3" w14:textId="77777777">
        <w:trPr>
          <w:trHeight w:val="1080"/>
        </w:trPr>
        <w:tc>
          <w:tcPr>
            <w:tcW w:w="1300" w:type="dxa"/>
            <w:tcBorders>
              <w:top w:val="nil"/>
              <w:left w:val="single" w:sz="8" w:space="0" w:color="000000"/>
              <w:bottom w:val="single" w:sz="8" w:space="0" w:color="000000"/>
              <w:right w:val="single" w:sz="8" w:space="0" w:color="000000"/>
            </w:tcBorders>
            <w:vAlign w:val="center"/>
          </w:tcPr>
          <w:p w14:paraId="2AF364D3"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RF-07</w:t>
            </w:r>
          </w:p>
        </w:tc>
        <w:tc>
          <w:tcPr>
            <w:tcW w:w="3040" w:type="dxa"/>
            <w:tcBorders>
              <w:top w:val="nil"/>
              <w:left w:val="nil"/>
              <w:bottom w:val="single" w:sz="8" w:space="0" w:color="000000"/>
              <w:right w:val="single" w:sz="8" w:space="0" w:color="000000"/>
            </w:tcBorders>
            <w:vAlign w:val="center"/>
          </w:tcPr>
          <w:p w14:paraId="566FB32A"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Clasificación flexible</w:t>
            </w:r>
          </w:p>
        </w:tc>
        <w:tc>
          <w:tcPr>
            <w:tcW w:w="4340" w:type="dxa"/>
            <w:tcBorders>
              <w:top w:val="nil"/>
              <w:left w:val="nil"/>
              <w:bottom w:val="single" w:sz="8" w:space="0" w:color="000000"/>
              <w:right w:val="single" w:sz="8" w:space="0" w:color="000000"/>
            </w:tcBorders>
            <w:vAlign w:val="center"/>
          </w:tcPr>
          <w:p w14:paraId="16393B29"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Crear/editar categorías personalizadas y asignarlas a cualquier movimiento.</w:t>
            </w:r>
          </w:p>
        </w:tc>
      </w:tr>
      <w:tr w:rsidR="003C64D4" w14:paraId="16F78C38" w14:textId="77777777">
        <w:trPr>
          <w:trHeight w:val="1080"/>
        </w:trPr>
        <w:tc>
          <w:tcPr>
            <w:tcW w:w="1300" w:type="dxa"/>
            <w:tcBorders>
              <w:top w:val="nil"/>
              <w:left w:val="single" w:sz="8" w:space="0" w:color="000000"/>
              <w:bottom w:val="single" w:sz="8" w:space="0" w:color="000000"/>
              <w:right w:val="single" w:sz="8" w:space="0" w:color="000000"/>
            </w:tcBorders>
            <w:vAlign w:val="center"/>
          </w:tcPr>
          <w:p w14:paraId="7736C586"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RF-08</w:t>
            </w:r>
          </w:p>
        </w:tc>
        <w:tc>
          <w:tcPr>
            <w:tcW w:w="3040" w:type="dxa"/>
            <w:tcBorders>
              <w:top w:val="nil"/>
              <w:left w:val="nil"/>
              <w:bottom w:val="single" w:sz="8" w:space="0" w:color="000000"/>
              <w:right w:val="single" w:sz="8" w:space="0" w:color="000000"/>
            </w:tcBorders>
            <w:vAlign w:val="center"/>
          </w:tcPr>
          <w:p w14:paraId="0B4498D9"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Búsqueda y filtros</w:t>
            </w:r>
          </w:p>
        </w:tc>
        <w:tc>
          <w:tcPr>
            <w:tcW w:w="4340" w:type="dxa"/>
            <w:tcBorders>
              <w:top w:val="nil"/>
              <w:left w:val="nil"/>
              <w:bottom w:val="single" w:sz="8" w:space="0" w:color="000000"/>
              <w:right w:val="single" w:sz="8" w:space="0" w:color="000000"/>
            </w:tcBorders>
            <w:vAlign w:val="center"/>
          </w:tcPr>
          <w:p w14:paraId="61A87759"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Filtrar por fecha, tipo (ingreso/gasto/deuda/objetivo), categoría y rango de montos; búsqueda por texto.</w:t>
            </w:r>
          </w:p>
        </w:tc>
      </w:tr>
      <w:tr w:rsidR="003C64D4" w14:paraId="73048358" w14:textId="77777777">
        <w:trPr>
          <w:trHeight w:val="1080"/>
        </w:trPr>
        <w:tc>
          <w:tcPr>
            <w:tcW w:w="1300" w:type="dxa"/>
            <w:tcBorders>
              <w:top w:val="nil"/>
              <w:left w:val="single" w:sz="8" w:space="0" w:color="000000"/>
              <w:bottom w:val="single" w:sz="8" w:space="0" w:color="000000"/>
              <w:right w:val="single" w:sz="8" w:space="0" w:color="000000"/>
            </w:tcBorders>
            <w:vAlign w:val="center"/>
          </w:tcPr>
          <w:p w14:paraId="31CAEFA0"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RF-09</w:t>
            </w:r>
          </w:p>
        </w:tc>
        <w:tc>
          <w:tcPr>
            <w:tcW w:w="3040" w:type="dxa"/>
            <w:tcBorders>
              <w:top w:val="nil"/>
              <w:left w:val="nil"/>
              <w:bottom w:val="single" w:sz="8" w:space="0" w:color="000000"/>
              <w:right w:val="single" w:sz="8" w:space="0" w:color="000000"/>
            </w:tcBorders>
            <w:vAlign w:val="center"/>
          </w:tcPr>
          <w:p w14:paraId="51579834"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Panel unificado</w:t>
            </w:r>
          </w:p>
        </w:tc>
        <w:tc>
          <w:tcPr>
            <w:tcW w:w="4340" w:type="dxa"/>
            <w:tcBorders>
              <w:top w:val="nil"/>
              <w:left w:val="nil"/>
              <w:bottom w:val="single" w:sz="8" w:space="0" w:color="000000"/>
              <w:right w:val="single" w:sz="8" w:space="0" w:color="000000"/>
            </w:tcBorders>
            <w:vAlign w:val="center"/>
          </w:tcPr>
          <w:p w14:paraId="2876DCE2"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Visualización consolidada de gastos y deudas.</w:t>
            </w:r>
          </w:p>
        </w:tc>
      </w:tr>
      <w:tr w:rsidR="003C64D4" w14:paraId="1EAC91D5" w14:textId="77777777">
        <w:trPr>
          <w:trHeight w:val="1080"/>
        </w:trPr>
        <w:tc>
          <w:tcPr>
            <w:tcW w:w="1300" w:type="dxa"/>
            <w:tcBorders>
              <w:top w:val="nil"/>
              <w:left w:val="single" w:sz="8" w:space="0" w:color="000000"/>
              <w:bottom w:val="single" w:sz="8" w:space="0" w:color="000000"/>
              <w:right w:val="single" w:sz="8" w:space="0" w:color="000000"/>
            </w:tcBorders>
            <w:vAlign w:val="center"/>
          </w:tcPr>
          <w:p w14:paraId="0F2FBE7C"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RF-10</w:t>
            </w:r>
          </w:p>
        </w:tc>
        <w:tc>
          <w:tcPr>
            <w:tcW w:w="3040" w:type="dxa"/>
            <w:tcBorders>
              <w:top w:val="nil"/>
              <w:left w:val="nil"/>
              <w:bottom w:val="single" w:sz="8" w:space="0" w:color="000000"/>
              <w:right w:val="single" w:sz="8" w:space="0" w:color="000000"/>
            </w:tcBorders>
            <w:vAlign w:val="center"/>
          </w:tcPr>
          <w:p w14:paraId="35AB43BC"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Gestión de gastos/deudas compartidas</w:t>
            </w:r>
          </w:p>
        </w:tc>
        <w:tc>
          <w:tcPr>
            <w:tcW w:w="4340" w:type="dxa"/>
            <w:tcBorders>
              <w:top w:val="nil"/>
              <w:left w:val="nil"/>
              <w:bottom w:val="single" w:sz="8" w:space="0" w:color="000000"/>
              <w:right w:val="single" w:sz="8" w:space="0" w:color="000000"/>
            </w:tcBorders>
            <w:vAlign w:val="center"/>
          </w:tcPr>
          <w:p w14:paraId="06524EFA"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Dividir un gasto/deuda entre varias personas, asignar porcentajes o partes iguales y calcular automáticamente los montos.</w:t>
            </w:r>
          </w:p>
        </w:tc>
      </w:tr>
      <w:tr w:rsidR="003C64D4" w14:paraId="714C7D16" w14:textId="77777777">
        <w:trPr>
          <w:trHeight w:val="1080"/>
        </w:trPr>
        <w:tc>
          <w:tcPr>
            <w:tcW w:w="1300" w:type="dxa"/>
            <w:tcBorders>
              <w:top w:val="nil"/>
              <w:left w:val="single" w:sz="8" w:space="0" w:color="000000"/>
              <w:bottom w:val="single" w:sz="8" w:space="0" w:color="000000"/>
              <w:right w:val="single" w:sz="8" w:space="0" w:color="000000"/>
            </w:tcBorders>
            <w:vAlign w:val="center"/>
          </w:tcPr>
          <w:p w14:paraId="5D635704"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lastRenderedPageBreak/>
              <w:t>RF-11</w:t>
            </w:r>
          </w:p>
        </w:tc>
        <w:tc>
          <w:tcPr>
            <w:tcW w:w="3040" w:type="dxa"/>
            <w:tcBorders>
              <w:top w:val="nil"/>
              <w:left w:val="nil"/>
              <w:bottom w:val="single" w:sz="8" w:space="0" w:color="000000"/>
              <w:right w:val="single" w:sz="8" w:space="0" w:color="000000"/>
            </w:tcBorders>
            <w:vAlign w:val="center"/>
          </w:tcPr>
          <w:p w14:paraId="470E2EF6"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Moneda y formato local</w:t>
            </w:r>
          </w:p>
        </w:tc>
        <w:tc>
          <w:tcPr>
            <w:tcW w:w="4340" w:type="dxa"/>
            <w:tcBorders>
              <w:top w:val="nil"/>
              <w:left w:val="nil"/>
              <w:bottom w:val="single" w:sz="8" w:space="0" w:color="000000"/>
              <w:right w:val="single" w:sz="8" w:space="0" w:color="000000"/>
            </w:tcBorders>
            <w:vAlign w:val="center"/>
          </w:tcPr>
          <w:p w14:paraId="062C6C89"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Usar CLP por defecto y formatos de fecha/montos locales; permitir cambiar moneda (sin tipos de cambio automáticos).</w:t>
            </w:r>
          </w:p>
        </w:tc>
      </w:tr>
      <w:tr w:rsidR="003C64D4" w14:paraId="581DA0E9" w14:textId="77777777">
        <w:trPr>
          <w:trHeight w:val="1080"/>
        </w:trPr>
        <w:tc>
          <w:tcPr>
            <w:tcW w:w="1300" w:type="dxa"/>
            <w:tcBorders>
              <w:top w:val="nil"/>
              <w:left w:val="single" w:sz="8" w:space="0" w:color="000000"/>
              <w:bottom w:val="single" w:sz="8" w:space="0" w:color="000000"/>
              <w:right w:val="single" w:sz="8" w:space="0" w:color="000000"/>
            </w:tcBorders>
            <w:vAlign w:val="center"/>
          </w:tcPr>
          <w:p w14:paraId="1E67B379"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RF-12</w:t>
            </w:r>
          </w:p>
        </w:tc>
        <w:tc>
          <w:tcPr>
            <w:tcW w:w="3040" w:type="dxa"/>
            <w:tcBorders>
              <w:top w:val="nil"/>
              <w:left w:val="nil"/>
              <w:bottom w:val="single" w:sz="8" w:space="0" w:color="000000"/>
              <w:right w:val="single" w:sz="8" w:space="0" w:color="000000"/>
            </w:tcBorders>
            <w:vAlign w:val="center"/>
          </w:tcPr>
          <w:p w14:paraId="0B5CF3D0"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 xml:space="preserve">Persistencia en </w:t>
            </w:r>
            <w:proofErr w:type="spellStart"/>
            <w:r>
              <w:rPr>
                <w:rFonts w:ascii="Aptos Narrow" w:eastAsia="Aptos Narrow" w:hAnsi="Aptos Narrow" w:cs="Aptos Narrow"/>
                <w:sz w:val="22"/>
                <w:szCs w:val="22"/>
              </w:rPr>
              <w:t>Firestore</w:t>
            </w:r>
            <w:proofErr w:type="spellEnd"/>
          </w:p>
        </w:tc>
        <w:tc>
          <w:tcPr>
            <w:tcW w:w="4340" w:type="dxa"/>
            <w:tcBorders>
              <w:top w:val="nil"/>
              <w:left w:val="nil"/>
              <w:bottom w:val="single" w:sz="8" w:space="0" w:color="000000"/>
              <w:right w:val="single" w:sz="8" w:space="0" w:color="000000"/>
            </w:tcBorders>
            <w:vAlign w:val="center"/>
          </w:tcPr>
          <w:p w14:paraId="080237A6"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Guardar y recuperar todos los datos del usuario en colecciones seguras por UID.</w:t>
            </w:r>
          </w:p>
        </w:tc>
      </w:tr>
      <w:tr w:rsidR="003C64D4" w14:paraId="35F3EF47" w14:textId="77777777">
        <w:trPr>
          <w:trHeight w:val="1080"/>
        </w:trPr>
        <w:tc>
          <w:tcPr>
            <w:tcW w:w="1300" w:type="dxa"/>
            <w:tcBorders>
              <w:top w:val="nil"/>
              <w:left w:val="single" w:sz="8" w:space="0" w:color="000000"/>
              <w:bottom w:val="single" w:sz="8" w:space="0" w:color="000000"/>
              <w:right w:val="single" w:sz="8" w:space="0" w:color="000000"/>
            </w:tcBorders>
            <w:vAlign w:val="center"/>
          </w:tcPr>
          <w:p w14:paraId="03B30109"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RF-13</w:t>
            </w:r>
          </w:p>
        </w:tc>
        <w:tc>
          <w:tcPr>
            <w:tcW w:w="3040" w:type="dxa"/>
            <w:tcBorders>
              <w:top w:val="nil"/>
              <w:left w:val="nil"/>
              <w:bottom w:val="single" w:sz="8" w:space="0" w:color="000000"/>
              <w:right w:val="single" w:sz="8" w:space="0" w:color="000000"/>
            </w:tcBorders>
            <w:vAlign w:val="center"/>
          </w:tcPr>
          <w:p w14:paraId="053B6973"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Validaciones</w:t>
            </w:r>
          </w:p>
        </w:tc>
        <w:tc>
          <w:tcPr>
            <w:tcW w:w="4340" w:type="dxa"/>
            <w:tcBorders>
              <w:top w:val="nil"/>
              <w:left w:val="nil"/>
              <w:bottom w:val="single" w:sz="8" w:space="0" w:color="000000"/>
              <w:right w:val="single" w:sz="8" w:space="0" w:color="000000"/>
            </w:tcBorders>
            <w:vAlign w:val="center"/>
          </w:tcPr>
          <w:p w14:paraId="53491693"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Validar campos obligatorios, tipos de dato, montos positivos y fechas válidas; mensajes claros ante errores.</w:t>
            </w:r>
          </w:p>
        </w:tc>
      </w:tr>
      <w:tr w:rsidR="003C64D4" w14:paraId="2C738B48" w14:textId="77777777">
        <w:trPr>
          <w:trHeight w:val="1080"/>
        </w:trPr>
        <w:tc>
          <w:tcPr>
            <w:tcW w:w="1300" w:type="dxa"/>
            <w:tcBorders>
              <w:top w:val="nil"/>
              <w:left w:val="single" w:sz="8" w:space="0" w:color="000000"/>
              <w:bottom w:val="single" w:sz="8" w:space="0" w:color="000000"/>
              <w:right w:val="single" w:sz="8" w:space="0" w:color="000000"/>
            </w:tcBorders>
            <w:vAlign w:val="center"/>
          </w:tcPr>
          <w:p w14:paraId="6A2F4384"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RF-14</w:t>
            </w:r>
          </w:p>
        </w:tc>
        <w:tc>
          <w:tcPr>
            <w:tcW w:w="3040" w:type="dxa"/>
            <w:tcBorders>
              <w:top w:val="nil"/>
              <w:left w:val="nil"/>
              <w:bottom w:val="single" w:sz="8" w:space="0" w:color="000000"/>
              <w:right w:val="single" w:sz="8" w:space="0" w:color="000000"/>
            </w:tcBorders>
            <w:vAlign w:val="center"/>
          </w:tcPr>
          <w:p w14:paraId="323E1F28"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Gestión de categorías</w:t>
            </w:r>
          </w:p>
        </w:tc>
        <w:tc>
          <w:tcPr>
            <w:tcW w:w="4340" w:type="dxa"/>
            <w:tcBorders>
              <w:top w:val="nil"/>
              <w:left w:val="nil"/>
              <w:bottom w:val="single" w:sz="8" w:space="0" w:color="000000"/>
              <w:right w:val="single" w:sz="8" w:space="0" w:color="000000"/>
            </w:tcBorders>
            <w:vAlign w:val="center"/>
          </w:tcPr>
          <w:p w14:paraId="143E1335"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CRUD de categorías (crear, renombrar, eliminar) y reasignación masiva al eliminar una categoría.</w:t>
            </w:r>
          </w:p>
        </w:tc>
      </w:tr>
      <w:tr w:rsidR="003C64D4" w14:paraId="1CFC9327" w14:textId="77777777">
        <w:trPr>
          <w:trHeight w:val="1080"/>
        </w:trPr>
        <w:tc>
          <w:tcPr>
            <w:tcW w:w="1300" w:type="dxa"/>
            <w:tcBorders>
              <w:top w:val="nil"/>
              <w:left w:val="single" w:sz="8" w:space="0" w:color="000000"/>
              <w:bottom w:val="single" w:sz="8" w:space="0" w:color="000000"/>
              <w:right w:val="single" w:sz="8" w:space="0" w:color="000000"/>
            </w:tcBorders>
            <w:vAlign w:val="center"/>
          </w:tcPr>
          <w:p w14:paraId="67B31761"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RF-15</w:t>
            </w:r>
          </w:p>
        </w:tc>
        <w:tc>
          <w:tcPr>
            <w:tcW w:w="3040" w:type="dxa"/>
            <w:tcBorders>
              <w:top w:val="nil"/>
              <w:left w:val="nil"/>
              <w:bottom w:val="single" w:sz="8" w:space="0" w:color="000000"/>
              <w:right w:val="single" w:sz="8" w:space="0" w:color="000000"/>
            </w:tcBorders>
            <w:vAlign w:val="center"/>
          </w:tcPr>
          <w:p w14:paraId="5C94D65A"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Eliminar cuenta (</w:t>
            </w:r>
            <w:proofErr w:type="spellStart"/>
            <w:r>
              <w:rPr>
                <w:rFonts w:ascii="Aptos Narrow" w:eastAsia="Aptos Narrow" w:hAnsi="Aptos Narrow" w:cs="Aptos Narrow"/>
                <w:sz w:val="22"/>
                <w:szCs w:val="22"/>
              </w:rPr>
              <w:t>Right</w:t>
            </w:r>
            <w:proofErr w:type="spellEnd"/>
            <w:r>
              <w:rPr>
                <w:rFonts w:ascii="Aptos Narrow" w:eastAsia="Aptos Narrow" w:hAnsi="Aptos Narrow" w:cs="Aptos Narrow"/>
                <w:sz w:val="22"/>
                <w:szCs w:val="22"/>
              </w:rPr>
              <w:t xml:space="preserve"> </w:t>
            </w:r>
            <w:proofErr w:type="spellStart"/>
            <w:r>
              <w:rPr>
                <w:rFonts w:ascii="Aptos Narrow" w:eastAsia="Aptos Narrow" w:hAnsi="Aptos Narrow" w:cs="Aptos Narrow"/>
                <w:sz w:val="22"/>
                <w:szCs w:val="22"/>
              </w:rPr>
              <w:t>to</w:t>
            </w:r>
            <w:proofErr w:type="spellEnd"/>
            <w:r>
              <w:rPr>
                <w:rFonts w:ascii="Aptos Narrow" w:eastAsia="Aptos Narrow" w:hAnsi="Aptos Narrow" w:cs="Aptos Narrow"/>
                <w:sz w:val="22"/>
                <w:szCs w:val="22"/>
              </w:rPr>
              <w:t xml:space="preserve"> </w:t>
            </w:r>
            <w:proofErr w:type="spellStart"/>
            <w:r>
              <w:rPr>
                <w:rFonts w:ascii="Aptos Narrow" w:eastAsia="Aptos Narrow" w:hAnsi="Aptos Narrow" w:cs="Aptos Narrow"/>
                <w:sz w:val="22"/>
                <w:szCs w:val="22"/>
              </w:rPr>
              <w:t>Delete</w:t>
            </w:r>
            <w:proofErr w:type="spellEnd"/>
            <w:r>
              <w:rPr>
                <w:rFonts w:ascii="Aptos Narrow" w:eastAsia="Aptos Narrow" w:hAnsi="Aptos Narrow" w:cs="Aptos Narrow"/>
                <w:sz w:val="22"/>
                <w:szCs w:val="22"/>
              </w:rPr>
              <w:t>)</w:t>
            </w:r>
          </w:p>
        </w:tc>
        <w:tc>
          <w:tcPr>
            <w:tcW w:w="4340" w:type="dxa"/>
            <w:tcBorders>
              <w:top w:val="nil"/>
              <w:left w:val="nil"/>
              <w:bottom w:val="single" w:sz="8" w:space="0" w:color="000000"/>
              <w:right w:val="single" w:sz="8" w:space="0" w:color="000000"/>
            </w:tcBorders>
            <w:vAlign w:val="center"/>
          </w:tcPr>
          <w:p w14:paraId="54F02D09"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Permitir al usuario borrar su cuenta y todos sus datos asociados.</w:t>
            </w:r>
          </w:p>
        </w:tc>
      </w:tr>
    </w:tbl>
    <w:p w14:paraId="65851132" w14:textId="77777777" w:rsidR="005069F3" w:rsidRDefault="005069F3" w:rsidP="005069F3">
      <w:pPr>
        <w:pStyle w:val="Ttulo1"/>
        <w:jc w:val="left"/>
      </w:pPr>
      <w:bookmarkStart w:id="26" w:name="_heading=h.pvldeqt0opkh" w:colFirst="0" w:colLast="0"/>
      <w:bookmarkEnd w:id="26"/>
    </w:p>
    <w:p w14:paraId="76DB91B4" w14:textId="77777777" w:rsidR="005069F3" w:rsidRDefault="005069F3" w:rsidP="005069F3">
      <w:pPr>
        <w:pStyle w:val="Ttulo1"/>
        <w:jc w:val="left"/>
      </w:pPr>
    </w:p>
    <w:p w14:paraId="0195780A" w14:textId="77777777" w:rsidR="005069F3" w:rsidRDefault="005069F3" w:rsidP="005069F3">
      <w:pPr>
        <w:pStyle w:val="Ttulo1"/>
        <w:jc w:val="left"/>
      </w:pPr>
    </w:p>
    <w:p w14:paraId="23D8F3A8" w14:textId="550844E1" w:rsidR="005069F3" w:rsidRDefault="005069F3">
      <w:r>
        <w:br w:type="page"/>
      </w:r>
    </w:p>
    <w:p w14:paraId="5E9D5710" w14:textId="36047D9C" w:rsidR="005069F3" w:rsidRDefault="005069F3" w:rsidP="005069F3">
      <w:pPr>
        <w:pStyle w:val="Ttulo1"/>
      </w:pPr>
      <w:bookmarkStart w:id="27" w:name="_Toc214561372"/>
      <w:r>
        <w:lastRenderedPageBreak/>
        <w:t>Tecnologías</w:t>
      </w:r>
      <w:bookmarkEnd w:id="27"/>
    </w:p>
    <w:tbl>
      <w:tblPr>
        <w:tblStyle w:val="af5"/>
        <w:tblW w:w="9960" w:type="dxa"/>
        <w:jc w:val="center"/>
        <w:tblInd w:w="0" w:type="dxa"/>
        <w:tblLayout w:type="fixed"/>
        <w:tblLook w:val="0400" w:firstRow="0" w:lastRow="0" w:firstColumn="0" w:lastColumn="0" w:noHBand="0" w:noVBand="1"/>
      </w:tblPr>
      <w:tblGrid>
        <w:gridCol w:w="2730"/>
        <w:gridCol w:w="2460"/>
        <w:gridCol w:w="4770"/>
      </w:tblGrid>
      <w:tr w:rsidR="005069F3" w14:paraId="15FC17FD" w14:textId="77777777" w:rsidTr="005069F3">
        <w:trPr>
          <w:trHeight w:val="576"/>
          <w:jc w:val="center"/>
        </w:trPr>
        <w:tc>
          <w:tcPr>
            <w:tcW w:w="2730" w:type="dxa"/>
            <w:tcBorders>
              <w:top w:val="single" w:sz="4" w:space="0" w:color="000000"/>
              <w:left w:val="single" w:sz="4" w:space="0" w:color="000000"/>
              <w:bottom w:val="single" w:sz="4" w:space="0" w:color="000000"/>
              <w:right w:val="single" w:sz="4" w:space="0" w:color="000000"/>
            </w:tcBorders>
            <w:vAlign w:val="center"/>
          </w:tcPr>
          <w:p w14:paraId="2A80E8D0" w14:textId="77777777" w:rsidR="005069F3" w:rsidRDefault="005069F3" w:rsidP="005069F3">
            <w:pPr>
              <w:spacing w:after="0" w:line="240" w:lineRule="auto"/>
              <w:jc w:val="center"/>
              <w:rPr>
                <w:rFonts w:ascii="Aptos Narrow" w:eastAsia="Aptos Narrow" w:hAnsi="Aptos Narrow" w:cs="Aptos Narrow"/>
                <w:b/>
                <w:bCs/>
                <w:color w:val="000000"/>
                <w:sz w:val="22"/>
                <w:szCs w:val="22"/>
              </w:rPr>
            </w:pPr>
            <w:r>
              <w:rPr>
                <w:rFonts w:ascii="Aptos Narrow" w:eastAsia="Aptos Narrow" w:hAnsi="Aptos Narrow" w:cs="Aptos Narrow"/>
                <w:b/>
                <w:bCs/>
                <w:color w:val="000000"/>
                <w:sz w:val="22"/>
                <w:szCs w:val="22"/>
              </w:rPr>
              <w:t>Capa / Área</w:t>
            </w:r>
          </w:p>
        </w:tc>
        <w:tc>
          <w:tcPr>
            <w:tcW w:w="2460" w:type="dxa"/>
            <w:tcBorders>
              <w:top w:val="single" w:sz="4" w:space="0" w:color="000000"/>
              <w:left w:val="nil"/>
              <w:bottom w:val="single" w:sz="4" w:space="0" w:color="000000"/>
              <w:right w:val="single" w:sz="4" w:space="0" w:color="000000"/>
            </w:tcBorders>
            <w:vAlign w:val="center"/>
          </w:tcPr>
          <w:p w14:paraId="2E703B6C" w14:textId="77777777" w:rsidR="005069F3" w:rsidRDefault="005069F3" w:rsidP="005069F3">
            <w:pPr>
              <w:spacing w:after="0" w:line="240" w:lineRule="auto"/>
              <w:jc w:val="center"/>
              <w:rPr>
                <w:rFonts w:ascii="Aptos Narrow" w:eastAsia="Aptos Narrow" w:hAnsi="Aptos Narrow" w:cs="Aptos Narrow"/>
                <w:b/>
                <w:bCs/>
                <w:color w:val="000000"/>
                <w:sz w:val="22"/>
                <w:szCs w:val="22"/>
              </w:rPr>
            </w:pPr>
            <w:r>
              <w:rPr>
                <w:rFonts w:ascii="Aptos Narrow" w:eastAsia="Aptos Narrow" w:hAnsi="Aptos Narrow" w:cs="Aptos Narrow"/>
                <w:b/>
                <w:bCs/>
                <w:color w:val="000000"/>
                <w:sz w:val="22"/>
                <w:szCs w:val="22"/>
              </w:rPr>
              <w:t>Tecnología / Servicio</w:t>
            </w:r>
          </w:p>
        </w:tc>
        <w:tc>
          <w:tcPr>
            <w:tcW w:w="4770" w:type="dxa"/>
            <w:tcBorders>
              <w:top w:val="single" w:sz="4" w:space="0" w:color="000000"/>
              <w:left w:val="nil"/>
              <w:bottom w:val="single" w:sz="4" w:space="0" w:color="000000"/>
              <w:right w:val="single" w:sz="4" w:space="0" w:color="000000"/>
            </w:tcBorders>
            <w:vAlign w:val="center"/>
          </w:tcPr>
          <w:p w14:paraId="22A45921" w14:textId="77777777" w:rsidR="005069F3" w:rsidRDefault="005069F3" w:rsidP="005069F3">
            <w:pPr>
              <w:spacing w:after="0" w:line="240" w:lineRule="auto"/>
              <w:jc w:val="center"/>
              <w:rPr>
                <w:rFonts w:ascii="Aptos Narrow" w:eastAsia="Aptos Narrow" w:hAnsi="Aptos Narrow" w:cs="Aptos Narrow"/>
                <w:b/>
                <w:bCs/>
                <w:color w:val="000000"/>
                <w:sz w:val="22"/>
                <w:szCs w:val="22"/>
              </w:rPr>
            </w:pPr>
            <w:r>
              <w:rPr>
                <w:rFonts w:ascii="Aptos Narrow" w:eastAsia="Aptos Narrow" w:hAnsi="Aptos Narrow" w:cs="Aptos Narrow"/>
                <w:b/>
                <w:bCs/>
                <w:color w:val="000000"/>
                <w:sz w:val="22"/>
                <w:szCs w:val="22"/>
              </w:rPr>
              <w:t>Rol en el proyecto</w:t>
            </w:r>
          </w:p>
        </w:tc>
      </w:tr>
      <w:tr w:rsidR="005069F3" w14:paraId="5ABD393A" w14:textId="77777777" w:rsidTr="005069F3">
        <w:trPr>
          <w:trHeight w:val="780"/>
          <w:jc w:val="center"/>
        </w:trPr>
        <w:tc>
          <w:tcPr>
            <w:tcW w:w="2730" w:type="dxa"/>
            <w:tcBorders>
              <w:top w:val="nil"/>
              <w:left w:val="single" w:sz="8" w:space="0" w:color="000000"/>
              <w:bottom w:val="single" w:sz="8" w:space="0" w:color="000000"/>
              <w:right w:val="single" w:sz="8" w:space="0" w:color="000000"/>
            </w:tcBorders>
            <w:vAlign w:val="center"/>
          </w:tcPr>
          <w:p w14:paraId="033105F4" w14:textId="77777777" w:rsidR="005069F3" w:rsidRDefault="005069F3" w:rsidP="005069F3">
            <w:pPr>
              <w:spacing w:after="0" w:line="240" w:lineRule="auto"/>
              <w:rPr>
                <w:rFonts w:ascii="Aptos Narrow" w:eastAsia="Aptos Narrow" w:hAnsi="Aptos Narrow" w:cs="Aptos Narrow"/>
                <w:sz w:val="22"/>
                <w:szCs w:val="22"/>
              </w:rPr>
            </w:pPr>
            <w:proofErr w:type="spellStart"/>
            <w:r>
              <w:rPr>
                <w:rFonts w:ascii="Aptos Narrow" w:eastAsia="Aptos Narrow" w:hAnsi="Aptos Narrow" w:cs="Aptos Narrow"/>
                <w:sz w:val="22"/>
                <w:szCs w:val="22"/>
              </w:rPr>
              <w:t>Frontend</w:t>
            </w:r>
            <w:proofErr w:type="spellEnd"/>
            <w:r>
              <w:rPr>
                <w:rFonts w:ascii="Aptos Narrow" w:eastAsia="Aptos Narrow" w:hAnsi="Aptos Narrow" w:cs="Aptos Narrow"/>
                <w:sz w:val="22"/>
                <w:szCs w:val="22"/>
              </w:rPr>
              <w:t xml:space="preserve"> móvil (UI)</w:t>
            </w:r>
          </w:p>
        </w:tc>
        <w:tc>
          <w:tcPr>
            <w:tcW w:w="2460" w:type="dxa"/>
            <w:tcBorders>
              <w:top w:val="nil"/>
              <w:left w:val="nil"/>
              <w:bottom w:val="single" w:sz="8" w:space="0" w:color="000000"/>
              <w:right w:val="single" w:sz="8" w:space="0" w:color="000000"/>
            </w:tcBorders>
            <w:vAlign w:val="center"/>
          </w:tcPr>
          <w:p w14:paraId="0ABE083B" w14:textId="77777777" w:rsidR="005069F3" w:rsidRDefault="005069F3" w:rsidP="005069F3">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Angular 20.1.5</w:t>
            </w:r>
          </w:p>
        </w:tc>
        <w:tc>
          <w:tcPr>
            <w:tcW w:w="4770" w:type="dxa"/>
            <w:tcBorders>
              <w:top w:val="nil"/>
              <w:left w:val="nil"/>
              <w:bottom w:val="single" w:sz="8" w:space="0" w:color="000000"/>
              <w:right w:val="single" w:sz="8" w:space="0" w:color="000000"/>
            </w:tcBorders>
            <w:vAlign w:val="center"/>
          </w:tcPr>
          <w:p w14:paraId="374E87D1" w14:textId="77777777" w:rsidR="005069F3" w:rsidRDefault="005069F3" w:rsidP="005069F3">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 xml:space="preserve">Base del </w:t>
            </w:r>
            <w:proofErr w:type="spellStart"/>
            <w:r>
              <w:rPr>
                <w:rFonts w:ascii="Aptos Narrow" w:eastAsia="Aptos Narrow" w:hAnsi="Aptos Narrow" w:cs="Aptos Narrow"/>
                <w:sz w:val="22"/>
                <w:szCs w:val="22"/>
              </w:rPr>
              <w:t>front</w:t>
            </w:r>
            <w:proofErr w:type="spellEnd"/>
            <w:r>
              <w:rPr>
                <w:rFonts w:ascii="Aptos Narrow" w:eastAsia="Aptos Narrow" w:hAnsi="Aptos Narrow" w:cs="Aptos Narrow"/>
                <w:sz w:val="22"/>
                <w:szCs w:val="22"/>
              </w:rPr>
              <w:t>: componentes, enrutamiento, estados y lógica de presentación.</w:t>
            </w:r>
          </w:p>
        </w:tc>
      </w:tr>
      <w:tr w:rsidR="005069F3" w14:paraId="7901EAE4" w14:textId="77777777" w:rsidTr="005069F3">
        <w:trPr>
          <w:trHeight w:val="720"/>
          <w:jc w:val="center"/>
        </w:trPr>
        <w:tc>
          <w:tcPr>
            <w:tcW w:w="2730" w:type="dxa"/>
            <w:tcBorders>
              <w:top w:val="nil"/>
              <w:left w:val="single" w:sz="8" w:space="0" w:color="000000"/>
              <w:bottom w:val="single" w:sz="8" w:space="0" w:color="000000"/>
              <w:right w:val="single" w:sz="8" w:space="0" w:color="000000"/>
            </w:tcBorders>
            <w:vAlign w:val="center"/>
          </w:tcPr>
          <w:p w14:paraId="28494E99" w14:textId="77777777" w:rsidR="005069F3" w:rsidRDefault="005069F3" w:rsidP="005069F3">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UI Móvil / Bridge nativo</w:t>
            </w:r>
          </w:p>
        </w:tc>
        <w:tc>
          <w:tcPr>
            <w:tcW w:w="2460" w:type="dxa"/>
            <w:tcBorders>
              <w:top w:val="nil"/>
              <w:left w:val="nil"/>
              <w:bottom w:val="single" w:sz="8" w:space="0" w:color="000000"/>
              <w:right w:val="single" w:sz="8" w:space="0" w:color="000000"/>
            </w:tcBorders>
            <w:vAlign w:val="center"/>
          </w:tcPr>
          <w:p w14:paraId="1F5905F9" w14:textId="77777777" w:rsidR="005069F3" w:rsidRDefault="005069F3" w:rsidP="005069F3">
            <w:pPr>
              <w:spacing w:after="0" w:line="240" w:lineRule="auto"/>
              <w:rPr>
                <w:rFonts w:ascii="Aptos Narrow" w:eastAsia="Aptos Narrow" w:hAnsi="Aptos Narrow" w:cs="Aptos Narrow"/>
                <w:sz w:val="22"/>
                <w:szCs w:val="22"/>
              </w:rPr>
            </w:pPr>
            <w:proofErr w:type="spellStart"/>
            <w:r>
              <w:rPr>
                <w:rFonts w:ascii="Aptos Narrow" w:eastAsia="Aptos Narrow" w:hAnsi="Aptos Narrow" w:cs="Aptos Narrow"/>
                <w:sz w:val="22"/>
                <w:szCs w:val="22"/>
              </w:rPr>
              <w:t>Ionic</w:t>
            </w:r>
            <w:proofErr w:type="spellEnd"/>
            <w:r>
              <w:rPr>
                <w:rFonts w:ascii="Aptos Narrow" w:eastAsia="Aptos Narrow" w:hAnsi="Aptos Narrow" w:cs="Aptos Narrow"/>
                <w:sz w:val="22"/>
                <w:szCs w:val="22"/>
              </w:rPr>
              <w:t xml:space="preserve"> 7.2.1</w:t>
            </w:r>
          </w:p>
        </w:tc>
        <w:tc>
          <w:tcPr>
            <w:tcW w:w="4770" w:type="dxa"/>
            <w:tcBorders>
              <w:top w:val="nil"/>
              <w:left w:val="nil"/>
              <w:bottom w:val="single" w:sz="8" w:space="0" w:color="000000"/>
              <w:right w:val="single" w:sz="8" w:space="0" w:color="000000"/>
            </w:tcBorders>
            <w:vAlign w:val="center"/>
          </w:tcPr>
          <w:p w14:paraId="3546D263" w14:textId="77777777" w:rsidR="005069F3" w:rsidRDefault="005069F3" w:rsidP="005069F3">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Componentes UI móviles y empaquetado híbrido para Android/iOS.</w:t>
            </w:r>
          </w:p>
        </w:tc>
      </w:tr>
      <w:tr w:rsidR="005069F3" w14:paraId="6E72217C" w14:textId="77777777" w:rsidTr="005069F3">
        <w:trPr>
          <w:trHeight w:val="864"/>
          <w:jc w:val="center"/>
        </w:trPr>
        <w:tc>
          <w:tcPr>
            <w:tcW w:w="2730" w:type="dxa"/>
            <w:tcBorders>
              <w:top w:val="nil"/>
              <w:left w:val="single" w:sz="8" w:space="0" w:color="000000"/>
              <w:bottom w:val="single" w:sz="8" w:space="0" w:color="000000"/>
              <w:right w:val="single" w:sz="8" w:space="0" w:color="000000"/>
            </w:tcBorders>
            <w:vAlign w:val="center"/>
          </w:tcPr>
          <w:p w14:paraId="599D1F3E" w14:textId="77777777" w:rsidR="005069F3" w:rsidRDefault="005069F3" w:rsidP="005069F3">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Acceso a hardware/dispositivo</w:t>
            </w:r>
          </w:p>
        </w:tc>
        <w:tc>
          <w:tcPr>
            <w:tcW w:w="2460" w:type="dxa"/>
            <w:tcBorders>
              <w:top w:val="nil"/>
              <w:left w:val="nil"/>
              <w:bottom w:val="single" w:sz="8" w:space="0" w:color="000000"/>
              <w:right w:val="single" w:sz="8" w:space="0" w:color="000000"/>
            </w:tcBorders>
            <w:vAlign w:val="center"/>
          </w:tcPr>
          <w:p w14:paraId="7BC47572" w14:textId="77777777" w:rsidR="005069F3" w:rsidRDefault="005069F3" w:rsidP="005069F3">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Capacitor (</w:t>
            </w:r>
            <w:proofErr w:type="spellStart"/>
            <w:r>
              <w:rPr>
                <w:rFonts w:ascii="Aptos Narrow" w:eastAsia="Aptos Narrow" w:hAnsi="Aptos Narrow" w:cs="Aptos Narrow"/>
                <w:sz w:val="22"/>
                <w:szCs w:val="22"/>
              </w:rPr>
              <w:t>Ionic</w:t>
            </w:r>
            <w:proofErr w:type="spellEnd"/>
            <w:r>
              <w:rPr>
                <w:rFonts w:ascii="Aptos Narrow" w:eastAsia="Aptos Narrow" w:hAnsi="Aptos Narrow" w:cs="Aptos Narrow"/>
                <w:sz w:val="22"/>
                <w:szCs w:val="22"/>
              </w:rPr>
              <w:t>)</w:t>
            </w:r>
          </w:p>
        </w:tc>
        <w:tc>
          <w:tcPr>
            <w:tcW w:w="4770" w:type="dxa"/>
            <w:tcBorders>
              <w:top w:val="nil"/>
              <w:left w:val="nil"/>
              <w:bottom w:val="single" w:sz="8" w:space="0" w:color="000000"/>
              <w:right w:val="single" w:sz="8" w:space="0" w:color="000000"/>
            </w:tcBorders>
            <w:vAlign w:val="center"/>
          </w:tcPr>
          <w:p w14:paraId="3ADA9425" w14:textId="77777777" w:rsidR="005069F3" w:rsidRDefault="005069F3" w:rsidP="005069F3">
            <w:pPr>
              <w:spacing w:after="0" w:line="240" w:lineRule="auto"/>
              <w:rPr>
                <w:rFonts w:ascii="Aptos Narrow" w:eastAsia="Aptos Narrow" w:hAnsi="Aptos Narrow" w:cs="Aptos Narrow"/>
                <w:sz w:val="22"/>
                <w:szCs w:val="22"/>
              </w:rPr>
            </w:pPr>
            <w:proofErr w:type="spellStart"/>
            <w:r>
              <w:rPr>
                <w:rFonts w:ascii="Aptos Narrow" w:eastAsia="Aptos Narrow" w:hAnsi="Aptos Narrow" w:cs="Aptos Narrow"/>
                <w:sz w:val="22"/>
                <w:szCs w:val="22"/>
              </w:rPr>
              <w:t>Plugins</w:t>
            </w:r>
            <w:proofErr w:type="spellEnd"/>
            <w:r>
              <w:rPr>
                <w:rFonts w:ascii="Aptos Narrow" w:eastAsia="Aptos Narrow" w:hAnsi="Aptos Narrow" w:cs="Aptos Narrow"/>
                <w:sz w:val="22"/>
                <w:szCs w:val="22"/>
              </w:rPr>
              <w:t xml:space="preserve"> nativos (</w:t>
            </w:r>
            <w:proofErr w:type="spellStart"/>
            <w:r>
              <w:rPr>
                <w:rFonts w:ascii="Aptos Narrow" w:eastAsia="Aptos Narrow" w:hAnsi="Aptos Narrow" w:cs="Aptos Narrow"/>
                <w:sz w:val="22"/>
                <w:szCs w:val="22"/>
              </w:rPr>
              <w:t>filesystem</w:t>
            </w:r>
            <w:proofErr w:type="spellEnd"/>
            <w:r>
              <w:rPr>
                <w:rFonts w:ascii="Aptos Narrow" w:eastAsia="Aptos Narrow" w:hAnsi="Aptos Narrow" w:cs="Aptos Narrow"/>
                <w:sz w:val="22"/>
                <w:szCs w:val="22"/>
              </w:rPr>
              <w:t xml:space="preserve">, </w:t>
            </w:r>
            <w:proofErr w:type="spellStart"/>
            <w:r>
              <w:rPr>
                <w:rFonts w:ascii="Aptos Narrow" w:eastAsia="Aptos Narrow" w:hAnsi="Aptos Narrow" w:cs="Aptos Narrow"/>
                <w:sz w:val="22"/>
                <w:szCs w:val="22"/>
              </w:rPr>
              <w:t>network</w:t>
            </w:r>
            <w:proofErr w:type="spellEnd"/>
            <w:r>
              <w:rPr>
                <w:rFonts w:ascii="Aptos Narrow" w:eastAsia="Aptos Narrow" w:hAnsi="Aptos Narrow" w:cs="Aptos Narrow"/>
                <w:sz w:val="22"/>
                <w:szCs w:val="22"/>
              </w:rPr>
              <w:t xml:space="preserve">, </w:t>
            </w:r>
            <w:proofErr w:type="spellStart"/>
            <w:r>
              <w:rPr>
                <w:rFonts w:ascii="Aptos Narrow" w:eastAsia="Aptos Narrow" w:hAnsi="Aptos Narrow" w:cs="Aptos Narrow"/>
                <w:sz w:val="22"/>
                <w:szCs w:val="22"/>
              </w:rPr>
              <w:t>device</w:t>
            </w:r>
            <w:proofErr w:type="spellEnd"/>
            <w:r>
              <w:rPr>
                <w:rFonts w:ascii="Aptos Narrow" w:eastAsia="Aptos Narrow" w:hAnsi="Aptos Narrow" w:cs="Aptos Narrow"/>
                <w:sz w:val="22"/>
                <w:szCs w:val="22"/>
              </w:rPr>
              <w:t xml:space="preserve"> </w:t>
            </w:r>
            <w:proofErr w:type="spellStart"/>
            <w:r>
              <w:rPr>
                <w:rFonts w:ascii="Aptos Narrow" w:eastAsia="Aptos Narrow" w:hAnsi="Aptos Narrow" w:cs="Aptos Narrow"/>
                <w:sz w:val="22"/>
                <w:szCs w:val="22"/>
              </w:rPr>
              <w:t>info</w:t>
            </w:r>
            <w:proofErr w:type="spellEnd"/>
            <w:r>
              <w:rPr>
                <w:rFonts w:ascii="Aptos Narrow" w:eastAsia="Aptos Narrow" w:hAnsi="Aptos Narrow" w:cs="Aptos Narrow"/>
                <w:sz w:val="22"/>
                <w:szCs w:val="22"/>
              </w:rPr>
              <w:t>) si se requieren.</w:t>
            </w:r>
          </w:p>
        </w:tc>
      </w:tr>
      <w:tr w:rsidR="005069F3" w14:paraId="72594FE2" w14:textId="77777777" w:rsidTr="005069F3">
        <w:trPr>
          <w:trHeight w:val="675"/>
          <w:jc w:val="center"/>
        </w:trPr>
        <w:tc>
          <w:tcPr>
            <w:tcW w:w="2730" w:type="dxa"/>
            <w:tcBorders>
              <w:top w:val="nil"/>
              <w:left w:val="single" w:sz="8" w:space="0" w:color="000000"/>
              <w:bottom w:val="single" w:sz="8" w:space="0" w:color="000000"/>
              <w:right w:val="single" w:sz="8" w:space="0" w:color="000000"/>
            </w:tcBorders>
            <w:vAlign w:val="center"/>
          </w:tcPr>
          <w:p w14:paraId="2B7B8E48" w14:textId="77777777" w:rsidR="005069F3" w:rsidRDefault="005069F3" w:rsidP="005069F3">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Lenguaje</w:t>
            </w:r>
          </w:p>
        </w:tc>
        <w:tc>
          <w:tcPr>
            <w:tcW w:w="2460" w:type="dxa"/>
            <w:tcBorders>
              <w:top w:val="nil"/>
              <w:left w:val="nil"/>
              <w:bottom w:val="single" w:sz="8" w:space="0" w:color="000000"/>
              <w:right w:val="single" w:sz="8" w:space="0" w:color="000000"/>
            </w:tcBorders>
            <w:vAlign w:val="center"/>
          </w:tcPr>
          <w:p w14:paraId="3E0E19ED" w14:textId="77777777" w:rsidR="005069F3" w:rsidRDefault="005069F3" w:rsidP="005069F3">
            <w:pPr>
              <w:spacing w:after="0" w:line="240" w:lineRule="auto"/>
              <w:rPr>
                <w:rFonts w:ascii="Aptos Narrow" w:eastAsia="Aptos Narrow" w:hAnsi="Aptos Narrow" w:cs="Aptos Narrow"/>
                <w:sz w:val="22"/>
                <w:szCs w:val="22"/>
              </w:rPr>
            </w:pPr>
            <w:proofErr w:type="spellStart"/>
            <w:r>
              <w:rPr>
                <w:rFonts w:ascii="Aptos Narrow" w:eastAsia="Aptos Narrow" w:hAnsi="Aptos Narrow" w:cs="Aptos Narrow"/>
                <w:sz w:val="22"/>
                <w:szCs w:val="22"/>
              </w:rPr>
              <w:t>TypeScript</w:t>
            </w:r>
            <w:proofErr w:type="spellEnd"/>
          </w:p>
        </w:tc>
        <w:tc>
          <w:tcPr>
            <w:tcW w:w="4770" w:type="dxa"/>
            <w:tcBorders>
              <w:top w:val="nil"/>
              <w:left w:val="nil"/>
              <w:bottom w:val="single" w:sz="8" w:space="0" w:color="000000"/>
              <w:right w:val="single" w:sz="8" w:space="0" w:color="000000"/>
            </w:tcBorders>
            <w:vAlign w:val="center"/>
          </w:tcPr>
          <w:p w14:paraId="3E0574A9" w14:textId="77777777" w:rsidR="005069F3" w:rsidRDefault="005069F3" w:rsidP="005069F3">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Tipado estático para reducir errores y mejorar mantenibilidad.</w:t>
            </w:r>
          </w:p>
        </w:tc>
      </w:tr>
      <w:tr w:rsidR="005069F3" w14:paraId="591FA00A" w14:textId="77777777" w:rsidTr="005069F3">
        <w:trPr>
          <w:trHeight w:val="690"/>
          <w:jc w:val="center"/>
        </w:trPr>
        <w:tc>
          <w:tcPr>
            <w:tcW w:w="2730" w:type="dxa"/>
            <w:tcBorders>
              <w:top w:val="nil"/>
              <w:left w:val="single" w:sz="8" w:space="0" w:color="000000"/>
              <w:bottom w:val="single" w:sz="8" w:space="0" w:color="000000"/>
              <w:right w:val="single" w:sz="8" w:space="0" w:color="000000"/>
            </w:tcBorders>
            <w:vAlign w:val="center"/>
          </w:tcPr>
          <w:p w14:paraId="675A7ECB" w14:textId="77777777" w:rsidR="005069F3" w:rsidRDefault="005069F3" w:rsidP="005069F3">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 xml:space="preserve">Entorno </w:t>
            </w:r>
            <w:proofErr w:type="spellStart"/>
            <w:r>
              <w:rPr>
                <w:rFonts w:ascii="Aptos Narrow" w:eastAsia="Aptos Narrow" w:hAnsi="Aptos Narrow" w:cs="Aptos Narrow"/>
                <w:sz w:val="22"/>
                <w:szCs w:val="22"/>
              </w:rPr>
              <w:t>runtime</w:t>
            </w:r>
            <w:proofErr w:type="spellEnd"/>
          </w:p>
        </w:tc>
        <w:tc>
          <w:tcPr>
            <w:tcW w:w="2460" w:type="dxa"/>
            <w:tcBorders>
              <w:top w:val="nil"/>
              <w:left w:val="nil"/>
              <w:bottom w:val="single" w:sz="8" w:space="0" w:color="000000"/>
              <w:right w:val="single" w:sz="8" w:space="0" w:color="000000"/>
            </w:tcBorders>
            <w:vAlign w:val="center"/>
          </w:tcPr>
          <w:p w14:paraId="15BF2EF4" w14:textId="77777777" w:rsidR="005069F3" w:rsidRDefault="005069F3" w:rsidP="005069F3">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 xml:space="preserve">Node.js 22.14.0 + </w:t>
            </w:r>
            <w:proofErr w:type="spellStart"/>
            <w:r>
              <w:rPr>
                <w:rFonts w:ascii="Aptos Narrow" w:eastAsia="Aptos Narrow" w:hAnsi="Aptos Narrow" w:cs="Aptos Narrow"/>
                <w:sz w:val="22"/>
                <w:szCs w:val="22"/>
              </w:rPr>
              <w:t>npm</w:t>
            </w:r>
            <w:proofErr w:type="spellEnd"/>
            <w:r>
              <w:rPr>
                <w:rFonts w:ascii="Aptos Narrow" w:eastAsia="Aptos Narrow" w:hAnsi="Aptos Narrow" w:cs="Aptos Narrow"/>
                <w:sz w:val="22"/>
                <w:szCs w:val="22"/>
              </w:rPr>
              <w:t xml:space="preserve"> 10.9.2</w:t>
            </w:r>
          </w:p>
        </w:tc>
        <w:tc>
          <w:tcPr>
            <w:tcW w:w="4770" w:type="dxa"/>
            <w:tcBorders>
              <w:top w:val="nil"/>
              <w:left w:val="nil"/>
              <w:bottom w:val="single" w:sz="8" w:space="0" w:color="000000"/>
              <w:right w:val="single" w:sz="8" w:space="0" w:color="000000"/>
            </w:tcBorders>
            <w:vAlign w:val="center"/>
          </w:tcPr>
          <w:p w14:paraId="62790E1F" w14:textId="77777777" w:rsidR="005069F3" w:rsidRDefault="005069F3" w:rsidP="005069F3">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 xml:space="preserve">Gestión de dependencias, ejecución de scripts de </w:t>
            </w:r>
            <w:proofErr w:type="spellStart"/>
            <w:r>
              <w:rPr>
                <w:rFonts w:ascii="Aptos Narrow" w:eastAsia="Aptos Narrow" w:hAnsi="Aptos Narrow" w:cs="Aptos Narrow"/>
                <w:sz w:val="22"/>
                <w:szCs w:val="22"/>
              </w:rPr>
              <w:t>build</w:t>
            </w:r>
            <w:proofErr w:type="spellEnd"/>
            <w:r>
              <w:rPr>
                <w:rFonts w:ascii="Aptos Narrow" w:eastAsia="Aptos Narrow" w:hAnsi="Aptos Narrow" w:cs="Aptos Narrow"/>
                <w:sz w:val="22"/>
                <w:szCs w:val="22"/>
              </w:rPr>
              <w:t xml:space="preserve"> y entorno de desarrollo.</w:t>
            </w:r>
          </w:p>
        </w:tc>
      </w:tr>
      <w:tr w:rsidR="005069F3" w14:paraId="001552CD" w14:textId="77777777" w:rsidTr="005069F3">
        <w:trPr>
          <w:trHeight w:val="675"/>
          <w:jc w:val="center"/>
        </w:trPr>
        <w:tc>
          <w:tcPr>
            <w:tcW w:w="2730" w:type="dxa"/>
            <w:tcBorders>
              <w:top w:val="nil"/>
              <w:left w:val="single" w:sz="8" w:space="0" w:color="000000"/>
              <w:bottom w:val="single" w:sz="8" w:space="0" w:color="000000"/>
              <w:right w:val="single" w:sz="8" w:space="0" w:color="000000"/>
            </w:tcBorders>
            <w:vAlign w:val="center"/>
          </w:tcPr>
          <w:p w14:paraId="2D4B853D" w14:textId="77777777" w:rsidR="005069F3" w:rsidRDefault="005069F3" w:rsidP="005069F3">
            <w:pPr>
              <w:spacing w:after="0" w:line="240" w:lineRule="auto"/>
              <w:rPr>
                <w:rFonts w:ascii="Aptos Narrow" w:eastAsia="Aptos Narrow" w:hAnsi="Aptos Narrow" w:cs="Aptos Narrow"/>
                <w:sz w:val="22"/>
                <w:szCs w:val="22"/>
              </w:rPr>
            </w:pPr>
            <w:proofErr w:type="spellStart"/>
            <w:r>
              <w:rPr>
                <w:rFonts w:ascii="Aptos Narrow" w:eastAsia="Aptos Narrow" w:hAnsi="Aptos Narrow" w:cs="Aptos Narrow"/>
                <w:sz w:val="22"/>
                <w:szCs w:val="22"/>
              </w:rPr>
              <w:t>Backend</w:t>
            </w:r>
            <w:proofErr w:type="spellEnd"/>
          </w:p>
        </w:tc>
        <w:tc>
          <w:tcPr>
            <w:tcW w:w="2460" w:type="dxa"/>
            <w:tcBorders>
              <w:top w:val="nil"/>
              <w:left w:val="nil"/>
              <w:bottom w:val="single" w:sz="8" w:space="0" w:color="000000"/>
              <w:right w:val="single" w:sz="8" w:space="0" w:color="000000"/>
            </w:tcBorders>
            <w:vAlign w:val="center"/>
          </w:tcPr>
          <w:p w14:paraId="45433453" w14:textId="77777777" w:rsidR="005069F3" w:rsidRDefault="005069F3" w:rsidP="005069F3">
            <w:pPr>
              <w:spacing w:after="0" w:line="240" w:lineRule="auto"/>
              <w:rPr>
                <w:rFonts w:ascii="Aptos Narrow" w:eastAsia="Aptos Narrow" w:hAnsi="Aptos Narrow" w:cs="Aptos Narrow"/>
                <w:sz w:val="22"/>
                <w:szCs w:val="22"/>
              </w:rPr>
            </w:pPr>
            <w:proofErr w:type="spellStart"/>
            <w:r>
              <w:rPr>
                <w:rFonts w:ascii="Aptos Narrow" w:eastAsia="Aptos Narrow" w:hAnsi="Aptos Narrow" w:cs="Aptos Narrow"/>
                <w:sz w:val="22"/>
                <w:szCs w:val="22"/>
              </w:rPr>
              <w:t>Flask</w:t>
            </w:r>
            <w:proofErr w:type="spellEnd"/>
            <w:r>
              <w:rPr>
                <w:rFonts w:ascii="Aptos Narrow" w:eastAsia="Aptos Narrow" w:hAnsi="Aptos Narrow" w:cs="Aptos Narrow"/>
                <w:sz w:val="22"/>
                <w:szCs w:val="22"/>
              </w:rPr>
              <w:t xml:space="preserve"> 3.1.2</w:t>
            </w:r>
          </w:p>
        </w:tc>
        <w:tc>
          <w:tcPr>
            <w:tcW w:w="4770" w:type="dxa"/>
            <w:tcBorders>
              <w:top w:val="nil"/>
              <w:left w:val="nil"/>
              <w:bottom w:val="single" w:sz="8" w:space="0" w:color="000000"/>
              <w:right w:val="single" w:sz="8" w:space="0" w:color="000000"/>
            </w:tcBorders>
            <w:vAlign w:val="center"/>
          </w:tcPr>
          <w:p w14:paraId="3E3B32B6" w14:textId="77777777" w:rsidR="005069F3" w:rsidRDefault="005069F3" w:rsidP="005069F3">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Plataforma administrada: autenticación, base de datos, reglas de seguridad, almacenamiento.</w:t>
            </w:r>
          </w:p>
        </w:tc>
      </w:tr>
      <w:tr w:rsidR="005069F3" w14:paraId="03C5B0BA" w14:textId="77777777" w:rsidTr="005069F3">
        <w:trPr>
          <w:trHeight w:val="864"/>
          <w:jc w:val="center"/>
        </w:trPr>
        <w:tc>
          <w:tcPr>
            <w:tcW w:w="2730" w:type="dxa"/>
            <w:tcBorders>
              <w:top w:val="nil"/>
              <w:left w:val="single" w:sz="8" w:space="0" w:color="000000"/>
              <w:bottom w:val="single" w:sz="8" w:space="0" w:color="000000"/>
              <w:right w:val="single" w:sz="8" w:space="0" w:color="000000"/>
            </w:tcBorders>
            <w:vAlign w:val="center"/>
          </w:tcPr>
          <w:p w14:paraId="4D163E6A" w14:textId="77777777" w:rsidR="005069F3" w:rsidRDefault="005069F3" w:rsidP="005069F3">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Control de acceso CORS</w:t>
            </w:r>
          </w:p>
        </w:tc>
        <w:tc>
          <w:tcPr>
            <w:tcW w:w="2460" w:type="dxa"/>
            <w:tcBorders>
              <w:top w:val="nil"/>
              <w:left w:val="nil"/>
              <w:bottom w:val="single" w:sz="8" w:space="0" w:color="000000"/>
              <w:right w:val="single" w:sz="8" w:space="0" w:color="000000"/>
            </w:tcBorders>
            <w:vAlign w:val="center"/>
          </w:tcPr>
          <w:p w14:paraId="69654E56" w14:textId="77777777" w:rsidR="005069F3" w:rsidRDefault="005069F3" w:rsidP="005069F3">
            <w:pPr>
              <w:spacing w:after="0" w:line="240" w:lineRule="auto"/>
              <w:rPr>
                <w:rFonts w:ascii="Aptos Narrow" w:eastAsia="Aptos Narrow" w:hAnsi="Aptos Narrow" w:cs="Aptos Narrow"/>
                <w:sz w:val="22"/>
                <w:szCs w:val="22"/>
              </w:rPr>
            </w:pPr>
            <w:proofErr w:type="spellStart"/>
            <w:r>
              <w:rPr>
                <w:rFonts w:ascii="Aptos Narrow" w:eastAsia="Aptos Narrow" w:hAnsi="Aptos Narrow" w:cs="Aptos Narrow"/>
                <w:sz w:val="22"/>
                <w:szCs w:val="22"/>
              </w:rPr>
              <w:t>flask-cors</w:t>
            </w:r>
            <w:proofErr w:type="spellEnd"/>
            <w:r>
              <w:rPr>
                <w:rFonts w:ascii="Aptos Narrow" w:eastAsia="Aptos Narrow" w:hAnsi="Aptos Narrow" w:cs="Aptos Narrow"/>
                <w:sz w:val="22"/>
                <w:szCs w:val="22"/>
              </w:rPr>
              <w:t xml:space="preserve"> 6.0.1</w:t>
            </w:r>
          </w:p>
        </w:tc>
        <w:tc>
          <w:tcPr>
            <w:tcW w:w="4770" w:type="dxa"/>
            <w:tcBorders>
              <w:top w:val="nil"/>
              <w:left w:val="nil"/>
              <w:bottom w:val="single" w:sz="8" w:space="0" w:color="000000"/>
              <w:right w:val="single" w:sz="8" w:space="0" w:color="000000"/>
            </w:tcBorders>
            <w:vAlign w:val="center"/>
          </w:tcPr>
          <w:p w14:paraId="6E7B1AF2" w14:textId="77777777" w:rsidR="005069F3" w:rsidRDefault="005069F3" w:rsidP="005069F3">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 xml:space="preserve">Permite comunicación segura entre </w:t>
            </w:r>
            <w:proofErr w:type="spellStart"/>
            <w:r>
              <w:rPr>
                <w:rFonts w:ascii="Aptos Narrow" w:eastAsia="Aptos Narrow" w:hAnsi="Aptos Narrow" w:cs="Aptos Narrow"/>
                <w:sz w:val="22"/>
                <w:szCs w:val="22"/>
              </w:rPr>
              <w:t>frontend</w:t>
            </w:r>
            <w:proofErr w:type="spellEnd"/>
            <w:r>
              <w:rPr>
                <w:rFonts w:ascii="Aptos Narrow" w:eastAsia="Aptos Narrow" w:hAnsi="Aptos Narrow" w:cs="Aptos Narrow"/>
                <w:sz w:val="22"/>
                <w:szCs w:val="22"/>
              </w:rPr>
              <w:t xml:space="preserve"> móvil y API.</w:t>
            </w:r>
          </w:p>
        </w:tc>
      </w:tr>
      <w:tr w:rsidR="005069F3" w14:paraId="09D3CCD4" w14:textId="77777777" w:rsidTr="005069F3">
        <w:trPr>
          <w:trHeight w:val="864"/>
          <w:jc w:val="center"/>
        </w:trPr>
        <w:tc>
          <w:tcPr>
            <w:tcW w:w="2730" w:type="dxa"/>
            <w:tcBorders>
              <w:top w:val="nil"/>
              <w:left w:val="single" w:sz="8" w:space="0" w:color="000000"/>
              <w:bottom w:val="single" w:sz="8" w:space="0" w:color="000000"/>
              <w:right w:val="single" w:sz="8" w:space="0" w:color="000000"/>
            </w:tcBorders>
            <w:vAlign w:val="center"/>
          </w:tcPr>
          <w:p w14:paraId="521977F5" w14:textId="77777777" w:rsidR="005069F3" w:rsidRDefault="005069F3" w:rsidP="005069F3">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Autenticación y gestión de usuarios</w:t>
            </w:r>
          </w:p>
        </w:tc>
        <w:tc>
          <w:tcPr>
            <w:tcW w:w="2460" w:type="dxa"/>
            <w:tcBorders>
              <w:top w:val="nil"/>
              <w:left w:val="nil"/>
              <w:bottom w:val="single" w:sz="8" w:space="0" w:color="000000"/>
              <w:right w:val="single" w:sz="8" w:space="0" w:color="000000"/>
            </w:tcBorders>
            <w:vAlign w:val="center"/>
          </w:tcPr>
          <w:p w14:paraId="361BC82C" w14:textId="77777777" w:rsidR="005069F3" w:rsidRDefault="005069F3" w:rsidP="005069F3">
            <w:pPr>
              <w:spacing w:after="0" w:line="240" w:lineRule="auto"/>
              <w:rPr>
                <w:rFonts w:ascii="Aptos Narrow" w:eastAsia="Aptos Narrow" w:hAnsi="Aptos Narrow" w:cs="Aptos Narrow"/>
                <w:sz w:val="22"/>
                <w:szCs w:val="22"/>
              </w:rPr>
            </w:pPr>
            <w:proofErr w:type="spellStart"/>
            <w:r>
              <w:rPr>
                <w:rFonts w:ascii="Aptos Narrow" w:eastAsia="Aptos Narrow" w:hAnsi="Aptos Narrow" w:cs="Aptos Narrow"/>
                <w:sz w:val="22"/>
                <w:szCs w:val="22"/>
              </w:rPr>
              <w:t>Firebase</w:t>
            </w:r>
            <w:proofErr w:type="spellEnd"/>
            <w:r>
              <w:rPr>
                <w:rFonts w:ascii="Aptos Narrow" w:eastAsia="Aptos Narrow" w:hAnsi="Aptos Narrow" w:cs="Aptos Narrow"/>
                <w:sz w:val="22"/>
                <w:szCs w:val="22"/>
              </w:rPr>
              <w:t xml:space="preserve"> </w:t>
            </w:r>
            <w:proofErr w:type="spellStart"/>
            <w:r>
              <w:rPr>
                <w:rFonts w:ascii="Aptos Narrow" w:eastAsia="Aptos Narrow" w:hAnsi="Aptos Narrow" w:cs="Aptos Narrow"/>
                <w:sz w:val="22"/>
                <w:szCs w:val="22"/>
              </w:rPr>
              <w:t>Authentication</w:t>
            </w:r>
            <w:proofErr w:type="spellEnd"/>
          </w:p>
        </w:tc>
        <w:tc>
          <w:tcPr>
            <w:tcW w:w="4770" w:type="dxa"/>
            <w:tcBorders>
              <w:top w:val="nil"/>
              <w:left w:val="nil"/>
              <w:bottom w:val="single" w:sz="8" w:space="0" w:color="000000"/>
              <w:right w:val="single" w:sz="8" w:space="0" w:color="000000"/>
            </w:tcBorders>
            <w:vAlign w:val="center"/>
          </w:tcPr>
          <w:p w14:paraId="62DB157A" w14:textId="77777777" w:rsidR="005069F3" w:rsidRDefault="005069F3" w:rsidP="005069F3">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Registro, inicio de sesión y verificación de identidad de usuarios.</w:t>
            </w:r>
          </w:p>
        </w:tc>
      </w:tr>
      <w:tr w:rsidR="005069F3" w14:paraId="0268A8C6" w14:textId="77777777" w:rsidTr="005069F3">
        <w:trPr>
          <w:trHeight w:val="864"/>
          <w:jc w:val="center"/>
        </w:trPr>
        <w:tc>
          <w:tcPr>
            <w:tcW w:w="2730" w:type="dxa"/>
            <w:tcBorders>
              <w:top w:val="nil"/>
              <w:left w:val="single" w:sz="8" w:space="0" w:color="000000"/>
              <w:bottom w:val="single" w:sz="8" w:space="0" w:color="000000"/>
              <w:right w:val="single" w:sz="8" w:space="0" w:color="000000"/>
            </w:tcBorders>
            <w:vAlign w:val="center"/>
          </w:tcPr>
          <w:p w14:paraId="1D659CE3" w14:textId="77777777" w:rsidR="005069F3" w:rsidRDefault="005069F3" w:rsidP="005069F3">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Base de datos</w:t>
            </w:r>
          </w:p>
        </w:tc>
        <w:tc>
          <w:tcPr>
            <w:tcW w:w="2460" w:type="dxa"/>
            <w:tcBorders>
              <w:top w:val="nil"/>
              <w:left w:val="nil"/>
              <w:bottom w:val="single" w:sz="8" w:space="0" w:color="000000"/>
              <w:right w:val="single" w:sz="8" w:space="0" w:color="000000"/>
            </w:tcBorders>
            <w:vAlign w:val="center"/>
          </w:tcPr>
          <w:p w14:paraId="5E4068F6" w14:textId="77777777" w:rsidR="005069F3" w:rsidRDefault="005069F3" w:rsidP="005069F3">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 xml:space="preserve">Cloud </w:t>
            </w:r>
            <w:proofErr w:type="spellStart"/>
            <w:r>
              <w:rPr>
                <w:rFonts w:ascii="Aptos Narrow" w:eastAsia="Aptos Narrow" w:hAnsi="Aptos Narrow" w:cs="Aptos Narrow"/>
                <w:sz w:val="22"/>
                <w:szCs w:val="22"/>
              </w:rPr>
              <w:t>Firestore</w:t>
            </w:r>
            <w:proofErr w:type="spellEnd"/>
          </w:p>
        </w:tc>
        <w:tc>
          <w:tcPr>
            <w:tcW w:w="4770" w:type="dxa"/>
            <w:tcBorders>
              <w:top w:val="nil"/>
              <w:left w:val="nil"/>
              <w:bottom w:val="single" w:sz="8" w:space="0" w:color="000000"/>
              <w:right w:val="single" w:sz="8" w:space="0" w:color="000000"/>
            </w:tcBorders>
            <w:vAlign w:val="center"/>
          </w:tcPr>
          <w:p w14:paraId="68077D8E" w14:textId="77777777" w:rsidR="005069F3" w:rsidRDefault="005069F3" w:rsidP="005069F3">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Persistencia de ingresos, gastos, deudas, categorías, perfiles, etc.</w:t>
            </w:r>
          </w:p>
        </w:tc>
      </w:tr>
      <w:tr w:rsidR="005069F3" w14:paraId="6366016A" w14:textId="77777777" w:rsidTr="005069F3">
        <w:trPr>
          <w:trHeight w:val="864"/>
          <w:jc w:val="center"/>
        </w:trPr>
        <w:tc>
          <w:tcPr>
            <w:tcW w:w="2730" w:type="dxa"/>
            <w:tcBorders>
              <w:top w:val="nil"/>
              <w:left w:val="single" w:sz="8" w:space="0" w:color="000000"/>
              <w:bottom w:val="single" w:sz="8" w:space="0" w:color="000000"/>
              <w:right w:val="single" w:sz="8" w:space="0" w:color="000000"/>
            </w:tcBorders>
            <w:vAlign w:val="center"/>
          </w:tcPr>
          <w:p w14:paraId="041F74E6" w14:textId="77777777" w:rsidR="005069F3" w:rsidRDefault="005069F3" w:rsidP="005069F3">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Reglas de seguridad</w:t>
            </w:r>
          </w:p>
        </w:tc>
        <w:tc>
          <w:tcPr>
            <w:tcW w:w="2460" w:type="dxa"/>
            <w:tcBorders>
              <w:top w:val="nil"/>
              <w:left w:val="nil"/>
              <w:bottom w:val="single" w:sz="8" w:space="0" w:color="000000"/>
              <w:right w:val="single" w:sz="8" w:space="0" w:color="000000"/>
            </w:tcBorders>
            <w:vAlign w:val="center"/>
          </w:tcPr>
          <w:p w14:paraId="45D43B2D" w14:textId="77777777" w:rsidR="005069F3" w:rsidRDefault="005069F3" w:rsidP="005069F3">
            <w:pPr>
              <w:spacing w:after="0" w:line="240" w:lineRule="auto"/>
              <w:rPr>
                <w:rFonts w:ascii="Aptos Narrow" w:eastAsia="Aptos Narrow" w:hAnsi="Aptos Narrow" w:cs="Aptos Narrow"/>
                <w:sz w:val="22"/>
                <w:szCs w:val="22"/>
              </w:rPr>
            </w:pPr>
            <w:proofErr w:type="spellStart"/>
            <w:r>
              <w:rPr>
                <w:rFonts w:ascii="Aptos Narrow" w:eastAsia="Aptos Narrow" w:hAnsi="Aptos Narrow" w:cs="Aptos Narrow"/>
                <w:sz w:val="22"/>
                <w:szCs w:val="22"/>
              </w:rPr>
              <w:t>Firestore</w:t>
            </w:r>
            <w:proofErr w:type="spellEnd"/>
            <w:r>
              <w:rPr>
                <w:rFonts w:ascii="Aptos Narrow" w:eastAsia="Aptos Narrow" w:hAnsi="Aptos Narrow" w:cs="Aptos Narrow"/>
                <w:sz w:val="22"/>
                <w:szCs w:val="22"/>
              </w:rPr>
              <w:t xml:space="preserve"> Security Rules </w:t>
            </w:r>
          </w:p>
        </w:tc>
        <w:tc>
          <w:tcPr>
            <w:tcW w:w="4770" w:type="dxa"/>
            <w:tcBorders>
              <w:top w:val="nil"/>
              <w:left w:val="nil"/>
              <w:bottom w:val="single" w:sz="8" w:space="0" w:color="000000"/>
              <w:right w:val="single" w:sz="8" w:space="0" w:color="000000"/>
            </w:tcBorders>
            <w:vAlign w:val="center"/>
          </w:tcPr>
          <w:p w14:paraId="79EF10D7" w14:textId="77777777" w:rsidR="005069F3" w:rsidRDefault="005069F3" w:rsidP="005069F3">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Control de acceso a documentos/colecciones por UID.</w:t>
            </w:r>
          </w:p>
        </w:tc>
      </w:tr>
      <w:tr w:rsidR="005069F3" w14:paraId="0ED7CA74" w14:textId="77777777" w:rsidTr="005069F3">
        <w:trPr>
          <w:trHeight w:val="864"/>
          <w:jc w:val="center"/>
        </w:trPr>
        <w:tc>
          <w:tcPr>
            <w:tcW w:w="2730" w:type="dxa"/>
            <w:tcBorders>
              <w:top w:val="nil"/>
              <w:left w:val="single" w:sz="8" w:space="0" w:color="000000"/>
              <w:bottom w:val="single" w:sz="8" w:space="0" w:color="000000"/>
              <w:right w:val="single" w:sz="8" w:space="0" w:color="000000"/>
            </w:tcBorders>
            <w:vAlign w:val="center"/>
          </w:tcPr>
          <w:p w14:paraId="5B511C58" w14:textId="77777777" w:rsidR="005069F3" w:rsidRDefault="005069F3" w:rsidP="005069F3">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Control de versiones</w:t>
            </w:r>
          </w:p>
        </w:tc>
        <w:tc>
          <w:tcPr>
            <w:tcW w:w="2460" w:type="dxa"/>
            <w:tcBorders>
              <w:top w:val="nil"/>
              <w:left w:val="nil"/>
              <w:bottom w:val="single" w:sz="8" w:space="0" w:color="000000"/>
              <w:right w:val="single" w:sz="8" w:space="0" w:color="000000"/>
            </w:tcBorders>
            <w:vAlign w:val="center"/>
          </w:tcPr>
          <w:p w14:paraId="51B937D5" w14:textId="77777777" w:rsidR="005069F3" w:rsidRDefault="005069F3" w:rsidP="005069F3">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Git + GitHub</w:t>
            </w:r>
          </w:p>
        </w:tc>
        <w:tc>
          <w:tcPr>
            <w:tcW w:w="4770" w:type="dxa"/>
            <w:tcBorders>
              <w:top w:val="nil"/>
              <w:left w:val="nil"/>
              <w:bottom w:val="single" w:sz="8" w:space="0" w:color="000000"/>
              <w:right w:val="single" w:sz="8" w:space="0" w:color="000000"/>
            </w:tcBorders>
            <w:vAlign w:val="center"/>
          </w:tcPr>
          <w:p w14:paraId="499FB461" w14:textId="77777777" w:rsidR="005069F3" w:rsidRDefault="005069F3" w:rsidP="005069F3">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Versionado del código fuente, colaboración y gestión de ramas.</w:t>
            </w:r>
          </w:p>
        </w:tc>
      </w:tr>
      <w:tr w:rsidR="005069F3" w14:paraId="065CBDA2" w14:textId="77777777" w:rsidTr="005069F3">
        <w:trPr>
          <w:trHeight w:val="864"/>
          <w:jc w:val="center"/>
        </w:trPr>
        <w:tc>
          <w:tcPr>
            <w:tcW w:w="2730" w:type="dxa"/>
            <w:tcBorders>
              <w:top w:val="nil"/>
              <w:left w:val="single" w:sz="8" w:space="0" w:color="000000"/>
              <w:bottom w:val="single" w:sz="8" w:space="0" w:color="000000"/>
              <w:right w:val="single" w:sz="8" w:space="0" w:color="000000"/>
            </w:tcBorders>
            <w:vAlign w:val="center"/>
          </w:tcPr>
          <w:p w14:paraId="077E761F" w14:textId="77777777" w:rsidR="005069F3" w:rsidRDefault="005069F3" w:rsidP="005069F3">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Lenguaje adicional</w:t>
            </w:r>
          </w:p>
        </w:tc>
        <w:tc>
          <w:tcPr>
            <w:tcW w:w="2460" w:type="dxa"/>
            <w:tcBorders>
              <w:top w:val="nil"/>
              <w:left w:val="nil"/>
              <w:bottom w:val="single" w:sz="8" w:space="0" w:color="000000"/>
              <w:right w:val="single" w:sz="8" w:space="0" w:color="000000"/>
            </w:tcBorders>
            <w:vAlign w:val="center"/>
          </w:tcPr>
          <w:p w14:paraId="19863CA9" w14:textId="77777777" w:rsidR="005069F3" w:rsidRDefault="005069F3" w:rsidP="005069F3">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Python 3.13.2</w:t>
            </w:r>
          </w:p>
        </w:tc>
        <w:tc>
          <w:tcPr>
            <w:tcW w:w="4770" w:type="dxa"/>
            <w:tcBorders>
              <w:top w:val="nil"/>
              <w:left w:val="nil"/>
              <w:bottom w:val="single" w:sz="8" w:space="0" w:color="000000"/>
              <w:right w:val="single" w:sz="8" w:space="0" w:color="000000"/>
            </w:tcBorders>
            <w:vAlign w:val="center"/>
          </w:tcPr>
          <w:p w14:paraId="4DD1D81D" w14:textId="77777777" w:rsidR="005069F3" w:rsidRDefault="005069F3" w:rsidP="005069F3">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Uso en análisis de datos, generación de reportes y posibles módulos de procesamiento offline.</w:t>
            </w:r>
          </w:p>
        </w:tc>
      </w:tr>
    </w:tbl>
    <w:p w14:paraId="0884E128" w14:textId="6E559C25" w:rsidR="003C64D4" w:rsidRPr="005069F3" w:rsidRDefault="00000000" w:rsidP="005069F3">
      <w:pPr>
        <w:pStyle w:val="Ttulo1"/>
      </w:pPr>
      <w:bookmarkStart w:id="28" w:name="_Toc214561373"/>
      <w:r w:rsidRPr="005069F3">
        <w:lastRenderedPageBreak/>
        <w:t>Cronograma</w:t>
      </w:r>
      <w:bookmarkEnd w:id="28"/>
    </w:p>
    <w:p w14:paraId="6CBE6EC8" w14:textId="0F6E3587" w:rsidR="003C64D4" w:rsidRDefault="00CB2350">
      <w:pPr>
        <w:rPr>
          <w:rFonts w:ascii="Arial" w:eastAsia="Arial" w:hAnsi="Arial" w:cs="Arial"/>
          <w:b/>
          <w:bCs/>
          <w:sz w:val="60"/>
          <w:szCs w:val="60"/>
        </w:rPr>
      </w:pPr>
      <w:r>
        <w:rPr>
          <w:noProof/>
        </w:rPr>
        <w:drawing>
          <wp:anchor distT="0" distB="0" distL="114300" distR="114300" simplePos="0" relativeHeight="251661312" behindDoc="1" locked="0" layoutInCell="1" allowOverlap="1" wp14:anchorId="232D5290" wp14:editId="12084314">
            <wp:simplePos x="0" y="0"/>
            <wp:positionH relativeFrom="margin">
              <wp:align>center</wp:align>
            </wp:positionH>
            <wp:positionV relativeFrom="paragraph">
              <wp:posOffset>3647168</wp:posOffset>
            </wp:positionV>
            <wp:extent cx="3842657" cy="3713300"/>
            <wp:effectExtent l="0" t="0" r="5715" b="1905"/>
            <wp:wrapNone/>
            <wp:docPr id="2098390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42657" cy="371330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7139E040" wp14:editId="08DD3F3F">
            <wp:simplePos x="0" y="0"/>
            <wp:positionH relativeFrom="margin">
              <wp:posOffset>95975</wp:posOffset>
            </wp:positionH>
            <wp:positionV relativeFrom="paragraph">
              <wp:posOffset>11248</wp:posOffset>
            </wp:positionV>
            <wp:extent cx="5050972" cy="3525462"/>
            <wp:effectExtent l="0" t="0" r="0" b="0"/>
            <wp:wrapNone/>
            <wp:docPr id="169295115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50972" cy="3525462"/>
                    </a:xfrm>
                    <a:prstGeom prst="rect">
                      <a:avLst/>
                    </a:prstGeom>
                    <a:noFill/>
                  </pic:spPr>
                </pic:pic>
              </a:graphicData>
            </a:graphic>
            <wp14:sizeRelH relativeFrom="margin">
              <wp14:pctWidth>0</wp14:pctWidth>
            </wp14:sizeRelH>
            <wp14:sizeRelV relativeFrom="margin">
              <wp14:pctHeight>0</wp14:pctHeight>
            </wp14:sizeRelV>
          </wp:anchor>
        </w:drawing>
      </w:r>
      <w:r w:rsidR="00000000">
        <w:br w:type="page"/>
      </w:r>
    </w:p>
    <w:p w14:paraId="60ACD1C9" w14:textId="77777777" w:rsidR="003C64D4" w:rsidRPr="00CB2350" w:rsidRDefault="00000000" w:rsidP="00CB2350">
      <w:pPr>
        <w:pStyle w:val="Ttulo1"/>
      </w:pPr>
      <w:bookmarkStart w:id="29" w:name="_Toc214561374"/>
      <w:r w:rsidRPr="00CB2350">
        <w:lastRenderedPageBreak/>
        <w:t>Costos</w:t>
      </w:r>
      <w:bookmarkEnd w:id="29"/>
    </w:p>
    <w:p w14:paraId="60F8F1D8" w14:textId="77777777" w:rsidR="003C64D4" w:rsidRDefault="00000000">
      <w:r>
        <w:t xml:space="preserve">El presente diagrama de costos refleja los gastos reales asociados al desarrollo del proyecto </w:t>
      </w:r>
      <w:proofErr w:type="spellStart"/>
      <w:r>
        <w:t>Capstone</w:t>
      </w:r>
      <w:proofErr w:type="spellEnd"/>
      <w:r>
        <w:t>.</w:t>
      </w:r>
    </w:p>
    <w:p w14:paraId="4962E5E7" w14:textId="77777777" w:rsidR="003C64D4" w:rsidRDefault="00000000" w:rsidP="00CB2350">
      <w:pPr>
        <w:pStyle w:val="Ttulo2"/>
      </w:pPr>
      <w:bookmarkStart w:id="30" w:name="_Toc214561375"/>
      <w:r>
        <w:t>Tabla de Costos Estimados</w:t>
      </w:r>
      <w:bookmarkEnd w:id="30"/>
    </w:p>
    <w:tbl>
      <w:tblPr>
        <w:tblStyle w:val="af6"/>
        <w:tblW w:w="8779" w:type="dxa"/>
        <w:tblInd w:w="0" w:type="dxa"/>
        <w:tblLayout w:type="fixed"/>
        <w:tblLook w:val="0400" w:firstRow="0" w:lastRow="0" w:firstColumn="0" w:lastColumn="0" w:noHBand="0" w:noVBand="1"/>
      </w:tblPr>
      <w:tblGrid>
        <w:gridCol w:w="1975"/>
        <w:gridCol w:w="4111"/>
        <w:gridCol w:w="2693"/>
      </w:tblGrid>
      <w:tr w:rsidR="003C64D4" w14:paraId="440822B6" w14:textId="77777777">
        <w:trPr>
          <w:trHeight w:val="315"/>
        </w:trPr>
        <w:tc>
          <w:tcPr>
            <w:tcW w:w="1975" w:type="dxa"/>
            <w:tcBorders>
              <w:top w:val="single" w:sz="8" w:space="0" w:color="000000"/>
              <w:left w:val="single" w:sz="8" w:space="0" w:color="000000"/>
              <w:bottom w:val="single" w:sz="8" w:space="0" w:color="000000"/>
              <w:right w:val="single" w:sz="8" w:space="0" w:color="000000"/>
            </w:tcBorders>
            <w:vAlign w:val="center"/>
          </w:tcPr>
          <w:p w14:paraId="721AA11D" w14:textId="77777777" w:rsidR="003C64D4" w:rsidRDefault="00000000">
            <w:pPr>
              <w:spacing w:after="0" w:line="240" w:lineRule="auto"/>
              <w:jc w:val="center"/>
              <w:rPr>
                <w:rFonts w:ascii="Calibri" w:eastAsia="Calibri" w:hAnsi="Calibri" w:cs="Calibri"/>
                <w:b/>
                <w:bCs/>
                <w:color w:val="000000"/>
                <w:sz w:val="22"/>
                <w:szCs w:val="22"/>
              </w:rPr>
            </w:pPr>
            <w:r>
              <w:rPr>
                <w:rFonts w:ascii="Calibri" w:eastAsia="Calibri" w:hAnsi="Calibri" w:cs="Calibri"/>
                <w:b/>
                <w:bCs/>
                <w:color w:val="000000"/>
                <w:sz w:val="22"/>
                <w:szCs w:val="22"/>
              </w:rPr>
              <w:t>Categoría</w:t>
            </w:r>
          </w:p>
        </w:tc>
        <w:tc>
          <w:tcPr>
            <w:tcW w:w="4111" w:type="dxa"/>
            <w:tcBorders>
              <w:top w:val="single" w:sz="8" w:space="0" w:color="000000"/>
              <w:left w:val="nil"/>
              <w:bottom w:val="single" w:sz="8" w:space="0" w:color="000000"/>
              <w:right w:val="single" w:sz="8" w:space="0" w:color="000000"/>
            </w:tcBorders>
            <w:vAlign w:val="center"/>
          </w:tcPr>
          <w:p w14:paraId="02A3B958" w14:textId="77777777" w:rsidR="003C64D4" w:rsidRDefault="00000000">
            <w:pPr>
              <w:spacing w:after="0" w:line="240" w:lineRule="auto"/>
              <w:jc w:val="center"/>
              <w:rPr>
                <w:rFonts w:ascii="Calibri" w:eastAsia="Calibri" w:hAnsi="Calibri" w:cs="Calibri"/>
                <w:b/>
                <w:bCs/>
                <w:color w:val="000000"/>
                <w:sz w:val="22"/>
                <w:szCs w:val="22"/>
              </w:rPr>
            </w:pPr>
            <w:r>
              <w:rPr>
                <w:rFonts w:ascii="Calibri" w:eastAsia="Calibri" w:hAnsi="Calibri" w:cs="Calibri"/>
                <w:b/>
                <w:bCs/>
                <w:color w:val="000000"/>
                <w:sz w:val="22"/>
                <w:szCs w:val="22"/>
              </w:rPr>
              <w:t>Concepto</w:t>
            </w:r>
          </w:p>
        </w:tc>
        <w:tc>
          <w:tcPr>
            <w:tcW w:w="2693" w:type="dxa"/>
            <w:tcBorders>
              <w:top w:val="single" w:sz="8" w:space="0" w:color="000000"/>
              <w:left w:val="nil"/>
              <w:bottom w:val="single" w:sz="8" w:space="0" w:color="000000"/>
              <w:right w:val="single" w:sz="8" w:space="0" w:color="000000"/>
            </w:tcBorders>
            <w:vAlign w:val="center"/>
          </w:tcPr>
          <w:p w14:paraId="5E0A1658" w14:textId="77777777" w:rsidR="003C64D4" w:rsidRDefault="00000000">
            <w:pPr>
              <w:spacing w:after="0" w:line="240" w:lineRule="auto"/>
              <w:jc w:val="center"/>
              <w:rPr>
                <w:rFonts w:ascii="Calibri" w:eastAsia="Calibri" w:hAnsi="Calibri" w:cs="Calibri"/>
                <w:b/>
                <w:bCs/>
                <w:color w:val="000000"/>
                <w:sz w:val="22"/>
                <w:szCs w:val="22"/>
              </w:rPr>
            </w:pPr>
            <w:r>
              <w:rPr>
                <w:rFonts w:ascii="Calibri" w:eastAsia="Calibri" w:hAnsi="Calibri" w:cs="Calibri"/>
                <w:b/>
                <w:bCs/>
                <w:color w:val="000000"/>
                <w:sz w:val="22"/>
                <w:szCs w:val="22"/>
              </w:rPr>
              <w:t>Costo estimado (CLP)</w:t>
            </w:r>
          </w:p>
        </w:tc>
      </w:tr>
      <w:tr w:rsidR="003C64D4" w14:paraId="6F792B69" w14:textId="77777777">
        <w:trPr>
          <w:trHeight w:val="315"/>
        </w:trPr>
        <w:tc>
          <w:tcPr>
            <w:tcW w:w="1975" w:type="dxa"/>
            <w:tcBorders>
              <w:top w:val="nil"/>
              <w:left w:val="single" w:sz="8" w:space="0" w:color="000000"/>
              <w:bottom w:val="single" w:sz="8" w:space="0" w:color="000000"/>
              <w:right w:val="single" w:sz="8" w:space="0" w:color="000000"/>
            </w:tcBorders>
            <w:vAlign w:val="center"/>
          </w:tcPr>
          <w:p w14:paraId="07286A73" w14:textId="77777777" w:rsidR="003C64D4" w:rsidRDefault="00000000">
            <w:pPr>
              <w:spacing w:after="0" w:line="240" w:lineRule="auto"/>
              <w:jc w:val="center"/>
              <w:rPr>
                <w:rFonts w:ascii="Calibri" w:eastAsia="Calibri" w:hAnsi="Calibri" w:cs="Calibri"/>
                <w:b/>
                <w:bCs/>
                <w:color w:val="000000"/>
                <w:sz w:val="22"/>
                <w:szCs w:val="22"/>
              </w:rPr>
            </w:pPr>
            <w:r>
              <w:rPr>
                <w:rFonts w:ascii="Calibri" w:eastAsia="Calibri" w:hAnsi="Calibri" w:cs="Calibri"/>
                <w:b/>
                <w:bCs/>
                <w:color w:val="000000"/>
                <w:sz w:val="22"/>
                <w:szCs w:val="22"/>
              </w:rPr>
              <w:t>Tecnología</w:t>
            </w:r>
          </w:p>
        </w:tc>
        <w:tc>
          <w:tcPr>
            <w:tcW w:w="4111" w:type="dxa"/>
            <w:tcBorders>
              <w:top w:val="nil"/>
              <w:left w:val="nil"/>
              <w:bottom w:val="single" w:sz="8" w:space="0" w:color="000000"/>
              <w:right w:val="single" w:sz="8" w:space="0" w:color="000000"/>
            </w:tcBorders>
            <w:vAlign w:val="center"/>
          </w:tcPr>
          <w:p w14:paraId="34887872" w14:textId="77777777" w:rsidR="003C64D4" w:rsidRDefault="00000000">
            <w:pPr>
              <w:spacing w:after="0" w:line="240" w:lineRule="auto"/>
              <w:rPr>
                <w:rFonts w:ascii="Calibri" w:eastAsia="Calibri" w:hAnsi="Calibri" w:cs="Calibri"/>
                <w:color w:val="000000"/>
                <w:sz w:val="22"/>
                <w:szCs w:val="22"/>
              </w:rPr>
            </w:pPr>
            <w:proofErr w:type="spellStart"/>
            <w:r>
              <w:rPr>
                <w:rFonts w:ascii="Calibri" w:eastAsia="Calibri" w:hAnsi="Calibri" w:cs="Calibri"/>
                <w:color w:val="000000"/>
                <w:sz w:val="22"/>
                <w:szCs w:val="22"/>
              </w:rPr>
              <w:t>Firebase</w:t>
            </w:r>
            <w:proofErr w:type="spellEnd"/>
            <w:r>
              <w:rPr>
                <w:rFonts w:ascii="Calibri" w:eastAsia="Calibri" w:hAnsi="Calibri" w:cs="Calibri"/>
                <w:color w:val="000000"/>
                <w:sz w:val="22"/>
                <w:szCs w:val="22"/>
              </w:rPr>
              <w:t xml:space="preserve"> (plan gratuito)</w:t>
            </w:r>
          </w:p>
        </w:tc>
        <w:tc>
          <w:tcPr>
            <w:tcW w:w="2693" w:type="dxa"/>
            <w:tcBorders>
              <w:top w:val="nil"/>
              <w:left w:val="nil"/>
              <w:bottom w:val="single" w:sz="8" w:space="0" w:color="000000"/>
              <w:right w:val="single" w:sz="8" w:space="0" w:color="000000"/>
            </w:tcBorders>
            <w:vAlign w:val="center"/>
          </w:tcPr>
          <w:p w14:paraId="72818FDE" w14:textId="77777777" w:rsidR="003C64D4" w:rsidRDefault="00000000">
            <w:pPr>
              <w:spacing w:after="0" w:line="240" w:lineRule="auto"/>
              <w:jc w:val="right"/>
              <w:rPr>
                <w:rFonts w:ascii="Calibri" w:eastAsia="Calibri" w:hAnsi="Calibri" w:cs="Calibri"/>
                <w:color w:val="000000"/>
                <w:sz w:val="22"/>
                <w:szCs w:val="22"/>
              </w:rPr>
            </w:pPr>
            <w:r>
              <w:rPr>
                <w:rFonts w:ascii="Calibri" w:eastAsia="Calibri" w:hAnsi="Calibri" w:cs="Calibri"/>
                <w:color w:val="000000"/>
                <w:sz w:val="22"/>
                <w:szCs w:val="22"/>
              </w:rPr>
              <w:t>$0</w:t>
            </w:r>
          </w:p>
        </w:tc>
      </w:tr>
      <w:tr w:rsidR="003C64D4" w14:paraId="654AB083" w14:textId="77777777">
        <w:trPr>
          <w:trHeight w:val="300"/>
        </w:trPr>
        <w:tc>
          <w:tcPr>
            <w:tcW w:w="1975" w:type="dxa"/>
            <w:vMerge w:val="restart"/>
            <w:tcBorders>
              <w:top w:val="nil"/>
              <w:left w:val="single" w:sz="8" w:space="0" w:color="000000"/>
              <w:bottom w:val="single" w:sz="8" w:space="0" w:color="000000"/>
              <w:right w:val="single" w:sz="8" w:space="0" w:color="000000"/>
            </w:tcBorders>
            <w:vAlign w:val="center"/>
          </w:tcPr>
          <w:p w14:paraId="16834D6A" w14:textId="77777777" w:rsidR="003C64D4" w:rsidRDefault="00000000">
            <w:pPr>
              <w:spacing w:after="0" w:line="240" w:lineRule="auto"/>
              <w:jc w:val="center"/>
              <w:rPr>
                <w:rFonts w:ascii="Calibri" w:eastAsia="Calibri" w:hAnsi="Calibri" w:cs="Calibri"/>
                <w:b/>
                <w:bCs/>
                <w:color w:val="000000"/>
                <w:sz w:val="22"/>
                <w:szCs w:val="22"/>
              </w:rPr>
            </w:pPr>
            <w:r>
              <w:rPr>
                <w:rFonts w:ascii="Calibri" w:eastAsia="Calibri" w:hAnsi="Calibri" w:cs="Calibri"/>
                <w:b/>
                <w:bCs/>
                <w:color w:val="000000"/>
                <w:sz w:val="22"/>
                <w:szCs w:val="22"/>
              </w:rPr>
              <w:t>Operación</w:t>
            </w:r>
          </w:p>
        </w:tc>
        <w:tc>
          <w:tcPr>
            <w:tcW w:w="4111" w:type="dxa"/>
            <w:tcBorders>
              <w:top w:val="nil"/>
              <w:left w:val="nil"/>
              <w:bottom w:val="single" w:sz="4" w:space="0" w:color="000000"/>
              <w:right w:val="single" w:sz="8" w:space="0" w:color="000000"/>
            </w:tcBorders>
            <w:vAlign w:val="center"/>
          </w:tcPr>
          <w:p w14:paraId="463D8F22" w14:textId="77777777" w:rsidR="003C64D4" w:rsidRDefault="00000000">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Internet (2 × $14.990 × 4 meses)</w:t>
            </w:r>
          </w:p>
        </w:tc>
        <w:tc>
          <w:tcPr>
            <w:tcW w:w="2693" w:type="dxa"/>
            <w:tcBorders>
              <w:top w:val="nil"/>
              <w:left w:val="nil"/>
              <w:bottom w:val="single" w:sz="4" w:space="0" w:color="000000"/>
              <w:right w:val="single" w:sz="8" w:space="0" w:color="000000"/>
            </w:tcBorders>
            <w:vAlign w:val="center"/>
          </w:tcPr>
          <w:p w14:paraId="42A8EAF6" w14:textId="77777777" w:rsidR="003C64D4" w:rsidRDefault="00000000">
            <w:pPr>
              <w:spacing w:after="0" w:line="240" w:lineRule="auto"/>
              <w:jc w:val="right"/>
              <w:rPr>
                <w:rFonts w:ascii="Calibri" w:eastAsia="Calibri" w:hAnsi="Calibri" w:cs="Calibri"/>
                <w:color w:val="000000"/>
                <w:sz w:val="22"/>
                <w:szCs w:val="22"/>
              </w:rPr>
            </w:pPr>
            <w:r>
              <w:rPr>
                <w:rFonts w:ascii="Calibri" w:eastAsia="Calibri" w:hAnsi="Calibri" w:cs="Calibri"/>
                <w:color w:val="000000"/>
                <w:sz w:val="22"/>
                <w:szCs w:val="22"/>
              </w:rPr>
              <w:t>$119.920</w:t>
            </w:r>
          </w:p>
        </w:tc>
      </w:tr>
      <w:tr w:rsidR="003C64D4" w14:paraId="1B1B1F09" w14:textId="77777777">
        <w:trPr>
          <w:trHeight w:val="300"/>
        </w:trPr>
        <w:tc>
          <w:tcPr>
            <w:tcW w:w="1975" w:type="dxa"/>
            <w:vMerge/>
            <w:tcBorders>
              <w:top w:val="nil"/>
              <w:left w:val="single" w:sz="8" w:space="0" w:color="000000"/>
              <w:bottom w:val="single" w:sz="8" w:space="0" w:color="000000"/>
              <w:right w:val="single" w:sz="8" w:space="0" w:color="000000"/>
            </w:tcBorders>
            <w:vAlign w:val="center"/>
          </w:tcPr>
          <w:p w14:paraId="7D6286ED" w14:textId="77777777" w:rsidR="003C64D4" w:rsidRDefault="003C64D4">
            <w:pPr>
              <w:widowControl w:val="0"/>
              <w:pBdr>
                <w:top w:val="nil"/>
                <w:left w:val="nil"/>
                <w:bottom w:val="nil"/>
                <w:right w:val="nil"/>
                <w:between w:val="nil"/>
              </w:pBdr>
              <w:spacing w:after="0" w:line="276" w:lineRule="auto"/>
              <w:rPr>
                <w:rFonts w:ascii="Calibri" w:eastAsia="Calibri" w:hAnsi="Calibri" w:cs="Calibri"/>
                <w:color w:val="000000"/>
                <w:sz w:val="22"/>
                <w:szCs w:val="22"/>
              </w:rPr>
            </w:pPr>
          </w:p>
        </w:tc>
        <w:tc>
          <w:tcPr>
            <w:tcW w:w="4111" w:type="dxa"/>
            <w:tcBorders>
              <w:top w:val="nil"/>
              <w:left w:val="nil"/>
              <w:bottom w:val="single" w:sz="4" w:space="0" w:color="000000"/>
              <w:right w:val="single" w:sz="8" w:space="0" w:color="000000"/>
            </w:tcBorders>
            <w:vAlign w:val="center"/>
          </w:tcPr>
          <w:p w14:paraId="47DF1D2C" w14:textId="77777777" w:rsidR="003C64D4" w:rsidRDefault="00000000">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Electricidad (2 casas × 4 meses)</w:t>
            </w:r>
          </w:p>
        </w:tc>
        <w:tc>
          <w:tcPr>
            <w:tcW w:w="2693" w:type="dxa"/>
            <w:tcBorders>
              <w:top w:val="nil"/>
              <w:left w:val="nil"/>
              <w:bottom w:val="single" w:sz="4" w:space="0" w:color="000000"/>
              <w:right w:val="single" w:sz="8" w:space="0" w:color="000000"/>
            </w:tcBorders>
            <w:vAlign w:val="center"/>
          </w:tcPr>
          <w:p w14:paraId="556EEA30" w14:textId="77777777" w:rsidR="003C64D4" w:rsidRDefault="00000000">
            <w:pPr>
              <w:spacing w:after="0" w:line="240" w:lineRule="auto"/>
              <w:jc w:val="right"/>
              <w:rPr>
                <w:rFonts w:ascii="Calibri" w:eastAsia="Calibri" w:hAnsi="Calibri" w:cs="Calibri"/>
                <w:color w:val="000000"/>
                <w:sz w:val="22"/>
                <w:szCs w:val="22"/>
              </w:rPr>
            </w:pPr>
            <w:r>
              <w:rPr>
                <w:rFonts w:ascii="Calibri" w:eastAsia="Calibri" w:hAnsi="Calibri" w:cs="Calibri"/>
                <w:color w:val="000000"/>
                <w:sz w:val="22"/>
                <w:szCs w:val="22"/>
              </w:rPr>
              <w:t>$840.000</w:t>
            </w:r>
          </w:p>
        </w:tc>
      </w:tr>
      <w:tr w:rsidR="003C64D4" w14:paraId="3B0ED8EE" w14:textId="77777777">
        <w:trPr>
          <w:trHeight w:val="315"/>
        </w:trPr>
        <w:tc>
          <w:tcPr>
            <w:tcW w:w="1975" w:type="dxa"/>
            <w:vMerge/>
            <w:tcBorders>
              <w:top w:val="nil"/>
              <w:left w:val="single" w:sz="8" w:space="0" w:color="000000"/>
              <w:bottom w:val="single" w:sz="8" w:space="0" w:color="000000"/>
              <w:right w:val="single" w:sz="8" w:space="0" w:color="000000"/>
            </w:tcBorders>
            <w:vAlign w:val="center"/>
          </w:tcPr>
          <w:p w14:paraId="7A826FD0" w14:textId="77777777" w:rsidR="003C64D4" w:rsidRDefault="003C64D4">
            <w:pPr>
              <w:widowControl w:val="0"/>
              <w:pBdr>
                <w:top w:val="nil"/>
                <w:left w:val="nil"/>
                <w:bottom w:val="nil"/>
                <w:right w:val="nil"/>
                <w:between w:val="nil"/>
              </w:pBdr>
              <w:spacing w:after="0" w:line="276" w:lineRule="auto"/>
              <w:rPr>
                <w:rFonts w:ascii="Calibri" w:eastAsia="Calibri" w:hAnsi="Calibri" w:cs="Calibri"/>
                <w:color w:val="000000"/>
                <w:sz w:val="22"/>
                <w:szCs w:val="22"/>
              </w:rPr>
            </w:pPr>
          </w:p>
        </w:tc>
        <w:tc>
          <w:tcPr>
            <w:tcW w:w="4111" w:type="dxa"/>
            <w:tcBorders>
              <w:top w:val="nil"/>
              <w:left w:val="nil"/>
              <w:bottom w:val="single" w:sz="8" w:space="0" w:color="000000"/>
              <w:right w:val="single" w:sz="8" w:space="0" w:color="000000"/>
            </w:tcBorders>
            <w:vAlign w:val="center"/>
          </w:tcPr>
          <w:p w14:paraId="79086CB4" w14:textId="77777777" w:rsidR="003C64D4" w:rsidRDefault="00000000">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Pruebas en celulares personales</w:t>
            </w:r>
          </w:p>
        </w:tc>
        <w:tc>
          <w:tcPr>
            <w:tcW w:w="2693" w:type="dxa"/>
            <w:tcBorders>
              <w:top w:val="nil"/>
              <w:left w:val="nil"/>
              <w:bottom w:val="single" w:sz="8" w:space="0" w:color="000000"/>
              <w:right w:val="single" w:sz="8" w:space="0" w:color="000000"/>
            </w:tcBorders>
            <w:vAlign w:val="center"/>
          </w:tcPr>
          <w:p w14:paraId="533F3631" w14:textId="77777777" w:rsidR="003C64D4" w:rsidRDefault="00000000">
            <w:pPr>
              <w:spacing w:after="0" w:line="240" w:lineRule="auto"/>
              <w:jc w:val="right"/>
              <w:rPr>
                <w:rFonts w:ascii="Calibri" w:eastAsia="Calibri" w:hAnsi="Calibri" w:cs="Calibri"/>
                <w:color w:val="000000"/>
                <w:sz w:val="22"/>
                <w:szCs w:val="22"/>
              </w:rPr>
            </w:pPr>
            <w:r>
              <w:rPr>
                <w:rFonts w:ascii="Calibri" w:eastAsia="Calibri" w:hAnsi="Calibri" w:cs="Calibri"/>
                <w:color w:val="000000"/>
                <w:sz w:val="22"/>
                <w:szCs w:val="22"/>
              </w:rPr>
              <w:t>$0</w:t>
            </w:r>
          </w:p>
        </w:tc>
      </w:tr>
      <w:tr w:rsidR="003C64D4" w14:paraId="295F2158" w14:textId="77777777">
        <w:trPr>
          <w:trHeight w:val="300"/>
        </w:trPr>
        <w:tc>
          <w:tcPr>
            <w:tcW w:w="1975" w:type="dxa"/>
            <w:vMerge w:val="restart"/>
            <w:tcBorders>
              <w:top w:val="nil"/>
              <w:left w:val="single" w:sz="8" w:space="0" w:color="000000"/>
              <w:bottom w:val="single" w:sz="8" w:space="0" w:color="000000"/>
              <w:right w:val="single" w:sz="8" w:space="0" w:color="000000"/>
            </w:tcBorders>
            <w:vAlign w:val="center"/>
          </w:tcPr>
          <w:p w14:paraId="43A50837" w14:textId="77777777" w:rsidR="003C64D4" w:rsidRDefault="00000000">
            <w:pPr>
              <w:spacing w:after="0" w:line="240" w:lineRule="auto"/>
              <w:jc w:val="center"/>
              <w:rPr>
                <w:rFonts w:ascii="Calibri" w:eastAsia="Calibri" w:hAnsi="Calibri" w:cs="Calibri"/>
                <w:b/>
                <w:bCs/>
                <w:color w:val="000000"/>
                <w:sz w:val="22"/>
                <w:szCs w:val="22"/>
              </w:rPr>
            </w:pPr>
            <w:r>
              <w:rPr>
                <w:rFonts w:ascii="Calibri" w:eastAsia="Calibri" w:hAnsi="Calibri" w:cs="Calibri"/>
                <w:b/>
                <w:bCs/>
                <w:color w:val="000000"/>
                <w:sz w:val="22"/>
                <w:szCs w:val="22"/>
              </w:rPr>
              <w:t>Académico</w:t>
            </w:r>
          </w:p>
        </w:tc>
        <w:tc>
          <w:tcPr>
            <w:tcW w:w="4111" w:type="dxa"/>
            <w:tcBorders>
              <w:top w:val="nil"/>
              <w:left w:val="nil"/>
              <w:bottom w:val="single" w:sz="4" w:space="0" w:color="000000"/>
              <w:right w:val="single" w:sz="8" w:space="0" w:color="000000"/>
            </w:tcBorders>
            <w:vAlign w:val="center"/>
          </w:tcPr>
          <w:p w14:paraId="2D38F315" w14:textId="77777777" w:rsidR="003C64D4" w:rsidRDefault="00000000">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xml:space="preserve">Impresiones </w:t>
            </w:r>
          </w:p>
        </w:tc>
        <w:tc>
          <w:tcPr>
            <w:tcW w:w="2693" w:type="dxa"/>
            <w:tcBorders>
              <w:top w:val="nil"/>
              <w:left w:val="nil"/>
              <w:bottom w:val="single" w:sz="4" w:space="0" w:color="000000"/>
              <w:right w:val="single" w:sz="8" w:space="0" w:color="000000"/>
            </w:tcBorders>
            <w:vAlign w:val="center"/>
          </w:tcPr>
          <w:p w14:paraId="7CD242F1" w14:textId="77777777" w:rsidR="003C64D4" w:rsidRDefault="00000000">
            <w:pPr>
              <w:spacing w:after="0" w:line="240" w:lineRule="auto"/>
              <w:jc w:val="right"/>
              <w:rPr>
                <w:rFonts w:ascii="Calibri" w:eastAsia="Calibri" w:hAnsi="Calibri" w:cs="Calibri"/>
                <w:color w:val="000000"/>
                <w:sz w:val="22"/>
                <w:szCs w:val="22"/>
              </w:rPr>
            </w:pPr>
            <w:r>
              <w:rPr>
                <w:rFonts w:ascii="Calibri" w:eastAsia="Calibri" w:hAnsi="Calibri" w:cs="Calibri"/>
                <w:color w:val="000000"/>
                <w:sz w:val="22"/>
                <w:szCs w:val="22"/>
              </w:rPr>
              <w:t>$10.000</w:t>
            </w:r>
          </w:p>
        </w:tc>
      </w:tr>
      <w:tr w:rsidR="003C64D4" w14:paraId="6DDD59B2" w14:textId="77777777">
        <w:trPr>
          <w:trHeight w:val="315"/>
        </w:trPr>
        <w:tc>
          <w:tcPr>
            <w:tcW w:w="1975" w:type="dxa"/>
            <w:vMerge/>
            <w:tcBorders>
              <w:top w:val="nil"/>
              <w:left w:val="single" w:sz="8" w:space="0" w:color="000000"/>
              <w:bottom w:val="single" w:sz="8" w:space="0" w:color="000000"/>
              <w:right w:val="single" w:sz="8" w:space="0" w:color="000000"/>
            </w:tcBorders>
            <w:vAlign w:val="center"/>
          </w:tcPr>
          <w:p w14:paraId="418F084E" w14:textId="77777777" w:rsidR="003C64D4" w:rsidRDefault="003C64D4">
            <w:pPr>
              <w:widowControl w:val="0"/>
              <w:pBdr>
                <w:top w:val="nil"/>
                <w:left w:val="nil"/>
                <w:bottom w:val="nil"/>
                <w:right w:val="nil"/>
                <w:between w:val="nil"/>
              </w:pBdr>
              <w:spacing w:after="0" w:line="276" w:lineRule="auto"/>
              <w:rPr>
                <w:rFonts w:ascii="Calibri" w:eastAsia="Calibri" w:hAnsi="Calibri" w:cs="Calibri"/>
                <w:color w:val="000000"/>
                <w:sz w:val="22"/>
                <w:szCs w:val="22"/>
              </w:rPr>
            </w:pPr>
          </w:p>
        </w:tc>
        <w:tc>
          <w:tcPr>
            <w:tcW w:w="4111" w:type="dxa"/>
            <w:tcBorders>
              <w:top w:val="nil"/>
              <w:left w:val="nil"/>
              <w:bottom w:val="single" w:sz="8" w:space="0" w:color="000000"/>
              <w:right w:val="single" w:sz="8" w:space="0" w:color="000000"/>
            </w:tcBorders>
            <w:vAlign w:val="center"/>
          </w:tcPr>
          <w:p w14:paraId="273E8249" w14:textId="77777777" w:rsidR="003C64D4" w:rsidRDefault="00000000">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Transporte (práctica + instituto)</w:t>
            </w:r>
          </w:p>
        </w:tc>
        <w:tc>
          <w:tcPr>
            <w:tcW w:w="2693" w:type="dxa"/>
            <w:tcBorders>
              <w:top w:val="nil"/>
              <w:left w:val="nil"/>
              <w:bottom w:val="single" w:sz="8" w:space="0" w:color="000000"/>
              <w:right w:val="single" w:sz="8" w:space="0" w:color="000000"/>
            </w:tcBorders>
            <w:vAlign w:val="center"/>
          </w:tcPr>
          <w:p w14:paraId="2418FE37" w14:textId="77777777" w:rsidR="003C64D4" w:rsidRDefault="00000000">
            <w:pPr>
              <w:spacing w:after="0" w:line="240" w:lineRule="auto"/>
              <w:jc w:val="right"/>
              <w:rPr>
                <w:rFonts w:ascii="Calibri" w:eastAsia="Calibri" w:hAnsi="Calibri" w:cs="Calibri"/>
                <w:color w:val="000000"/>
                <w:sz w:val="22"/>
                <w:szCs w:val="22"/>
              </w:rPr>
            </w:pPr>
            <w:r>
              <w:rPr>
                <w:rFonts w:ascii="Calibri" w:eastAsia="Calibri" w:hAnsi="Calibri" w:cs="Calibri"/>
                <w:color w:val="000000"/>
                <w:sz w:val="22"/>
                <w:szCs w:val="22"/>
              </w:rPr>
              <w:t>$80.000</w:t>
            </w:r>
          </w:p>
        </w:tc>
      </w:tr>
      <w:tr w:rsidR="003C64D4" w14:paraId="37C589E4" w14:textId="77777777">
        <w:trPr>
          <w:trHeight w:val="375"/>
        </w:trPr>
        <w:tc>
          <w:tcPr>
            <w:tcW w:w="1975" w:type="dxa"/>
            <w:tcBorders>
              <w:top w:val="nil"/>
              <w:left w:val="single" w:sz="8" w:space="0" w:color="000000"/>
              <w:bottom w:val="single" w:sz="8" w:space="0" w:color="000000"/>
              <w:right w:val="single" w:sz="8" w:space="0" w:color="000000"/>
            </w:tcBorders>
            <w:vAlign w:val="center"/>
          </w:tcPr>
          <w:p w14:paraId="5FC6FA12" w14:textId="77777777" w:rsidR="003C64D4" w:rsidRDefault="00000000">
            <w:pPr>
              <w:spacing w:after="0" w:line="240" w:lineRule="auto"/>
              <w:jc w:val="center"/>
              <w:rPr>
                <w:rFonts w:ascii="Calibri" w:eastAsia="Calibri" w:hAnsi="Calibri" w:cs="Calibri"/>
                <w:b/>
                <w:bCs/>
                <w:color w:val="000000"/>
                <w:sz w:val="22"/>
                <w:szCs w:val="22"/>
              </w:rPr>
            </w:pPr>
            <w:r>
              <w:rPr>
                <w:rFonts w:ascii="Calibri" w:eastAsia="Calibri" w:hAnsi="Calibri" w:cs="Calibri"/>
                <w:b/>
                <w:bCs/>
                <w:color w:val="000000"/>
                <w:sz w:val="22"/>
                <w:szCs w:val="22"/>
              </w:rPr>
              <w:t>Recurso Humano</w:t>
            </w:r>
          </w:p>
        </w:tc>
        <w:tc>
          <w:tcPr>
            <w:tcW w:w="4111" w:type="dxa"/>
            <w:tcBorders>
              <w:top w:val="nil"/>
              <w:left w:val="nil"/>
              <w:bottom w:val="single" w:sz="8" w:space="0" w:color="000000"/>
              <w:right w:val="single" w:sz="8" w:space="0" w:color="000000"/>
            </w:tcBorders>
            <w:vAlign w:val="center"/>
          </w:tcPr>
          <w:p w14:paraId="6F7480D8" w14:textId="77777777" w:rsidR="003C64D4" w:rsidRDefault="00000000">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Horas Hombre (320 h × $5.000)</w:t>
            </w:r>
          </w:p>
        </w:tc>
        <w:tc>
          <w:tcPr>
            <w:tcW w:w="2693" w:type="dxa"/>
            <w:tcBorders>
              <w:top w:val="nil"/>
              <w:left w:val="nil"/>
              <w:bottom w:val="single" w:sz="8" w:space="0" w:color="000000"/>
              <w:right w:val="single" w:sz="8" w:space="0" w:color="000000"/>
            </w:tcBorders>
            <w:vAlign w:val="center"/>
          </w:tcPr>
          <w:p w14:paraId="637FC56B" w14:textId="77777777" w:rsidR="003C64D4" w:rsidRDefault="00000000">
            <w:pPr>
              <w:spacing w:after="0" w:line="240" w:lineRule="auto"/>
              <w:jc w:val="right"/>
              <w:rPr>
                <w:rFonts w:ascii="Calibri" w:eastAsia="Calibri" w:hAnsi="Calibri" w:cs="Calibri"/>
                <w:color w:val="000000"/>
                <w:sz w:val="22"/>
                <w:szCs w:val="22"/>
              </w:rPr>
            </w:pPr>
            <w:r>
              <w:rPr>
                <w:rFonts w:ascii="Calibri" w:eastAsia="Calibri" w:hAnsi="Calibri" w:cs="Calibri"/>
                <w:color w:val="000000"/>
                <w:sz w:val="22"/>
                <w:szCs w:val="22"/>
              </w:rPr>
              <w:t>$1.600.000</w:t>
            </w:r>
          </w:p>
        </w:tc>
      </w:tr>
      <w:tr w:rsidR="003C64D4" w14:paraId="25CF0582" w14:textId="77777777">
        <w:trPr>
          <w:trHeight w:val="300"/>
        </w:trPr>
        <w:tc>
          <w:tcPr>
            <w:tcW w:w="1975" w:type="dxa"/>
            <w:vMerge w:val="restart"/>
            <w:tcBorders>
              <w:top w:val="nil"/>
              <w:left w:val="single" w:sz="8" w:space="0" w:color="000000"/>
              <w:bottom w:val="nil"/>
              <w:right w:val="single" w:sz="8" w:space="0" w:color="000000"/>
            </w:tcBorders>
            <w:vAlign w:val="center"/>
          </w:tcPr>
          <w:p w14:paraId="3047B883" w14:textId="77777777" w:rsidR="003C64D4" w:rsidRDefault="00000000">
            <w:pPr>
              <w:spacing w:after="0" w:line="240" w:lineRule="auto"/>
              <w:jc w:val="center"/>
              <w:rPr>
                <w:rFonts w:ascii="Calibri" w:eastAsia="Calibri" w:hAnsi="Calibri" w:cs="Calibri"/>
                <w:b/>
                <w:bCs/>
                <w:color w:val="000000"/>
                <w:sz w:val="22"/>
                <w:szCs w:val="22"/>
              </w:rPr>
            </w:pPr>
            <w:r>
              <w:rPr>
                <w:rFonts w:ascii="Calibri" w:eastAsia="Calibri" w:hAnsi="Calibri" w:cs="Calibri"/>
                <w:b/>
                <w:bCs/>
                <w:color w:val="000000"/>
                <w:sz w:val="22"/>
                <w:szCs w:val="22"/>
              </w:rPr>
              <w:t>Software</w:t>
            </w:r>
          </w:p>
        </w:tc>
        <w:tc>
          <w:tcPr>
            <w:tcW w:w="4111" w:type="dxa"/>
            <w:tcBorders>
              <w:top w:val="nil"/>
              <w:left w:val="nil"/>
              <w:bottom w:val="single" w:sz="4" w:space="0" w:color="000000"/>
              <w:right w:val="single" w:sz="8" w:space="0" w:color="000000"/>
            </w:tcBorders>
            <w:vAlign w:val="center"/>
          </w:tcPr>
          <w:p w14:paraId="4A7E3469" w14:textId="77777777" w:rsidR="003C64D4" w:rsidRDefault="00000000">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xml:space="preserve">Visual Studio </w:t>
            </w:r>
            <w:proofErr w:type="spellStart"/>
            <w:r>
              <w:rPr>
                <w:rFonts w:ascii="Calibri" w:eastAsia="Calibri" w:hAnsi="Calibri" w:cs="Calibri"/>
                <w:color w:val="000000"/>
                <w:sz w:val="22"/>
                <w:szCs w:val="22"/>
              </w:rPr>
              <w:t>Code</w:t>
            </w:r>
            <w:proofErr w:type="spellEnd"/>
            <w:r>
              <w:rPr>
                <w:rFonts w:ascii="Calibri" w:eastAsia="Calibri" w:hAnsi="Calibri" w:cs="Calibri"/>
                <w:color w:val="000000"/>
                <w:sz w:val="22"/>
                <w:szCs w:val="22"/>
              </w:rPr>
              <w:t xml:space="preserve"> </w:t>
            </w:r>
          </w:p>
        </w:tc>
        <w:tc>
          <w:tcPr>
            <w:tcW w:w="2693" w:type="dxa"/>
            <w:tcBorders>
              <w:top w:val="nil"/>
              <w:left w:val="nil"/>
              <w:bottom w:val="single" w:sz="4" w:space="0" w:color="000000"/>
              <w:right w:val="single" w:sz="8" w:space="0" w:color="000000"/>
            </w:tcBorders>
            <w:vAlign w:val="center"/>
          </w:tcPr>
          <w:p w14:paraId="66AD6A2C" w14:textId="77777777" w:rsidR="003C64D4" w:rsidRDefault="00000000">
            <w:pPr>
              <w:spacing w:after="0" w:line="240" w:lineRule="auto"/>
              <w:jc w:val="right"/>
              <w:rPr>
                <w:rFonts w:ascii="Calibri" w:eastAsia="Calibri" w:hAnsi="Calibri" w:cs="Calibri"/>
                <w:color w:val="000000"/>
                <w:sz w:val="22"/>
                <w:szCs w:val="22"/>
              </w:rPr>
            </w:pPr>
            <w:r>
              <w:rPr>
                <w:rFonts w:ascii="Calibri" w:eastAsia="Calibri" w:hAnsi="Calibri" w:cs="Calibri"/>
                <w:color w:val="000000"/>
                <w:sz w:val="22"/>
                <w:szCs w:val="22"/>
              </w:rPr>
              <w:t>$0</w:t>
            </w:r>
          </w:p>
        </w:tc>
      </w:tr>
      <w:tr w:rsidR="003C64D4" w14:paraId="0A89CE0C" w14:textId="77777777">
        <w:trPr>
          <w:trHeight w:val="315"/>
        </w:trPr>
        <w:tc>
          <w:tcPr>
            <w:tcW w:w="1975" w:type="dxa"/>
            <w:vMerge/>
            <w:tcBorders>
              <w:top w:val="nil"/>
              <w:left w:val="single" w:sz="8" w:space="0" w:color="000000"/>
              <w:bottom w:val="nil"/>
              <w:right w:val="single" w:sz="8" w:space="0" w:color="000000"/>
            </w:tcBorders>
            <w:vAlign w:val="center"/>
          </w:tcPr>
          <w:p w14:paraId="121318CE" w14:textId="77777777" w:rsidR="003C64D4" w:rsidRDefault="003C64D4">
            <w:pPr>
              <w:widowControl w:val="0"/>
              <w:pBdr>
                <w:top w:val="nil"/>
                <w:left w:val="nil"/>
                <w:bottom w:val="nil"/>
                <w:right w:val="nil"/>
                <w:between w:val="nil"/>
              </w:pBdr>
              <w:spacing w:after="0" w:line="276" w:lineRule="auto"/>
              <w:rPr>
                <w:rFonts w:ascii="Calibri" w:eastAsia="Calibri" w:hAnsi="Calibri" w:cs="Calibri"/>
                <w:color w:val="000000"/>
                <w:sz w:val="22"/>
                <w:szCs w:val="22"/>
              </w:rPr>
            </w:pPr>
          </w:p>
        </w:tc>
        <w:tc>
          <w:tcPr>
            <w:tcW w:w="4111" w:type="dxa"/>
            <w:tcBorders>
              <w:top w:val="nil"/>
              <w:left w:val="nil"/>
              <w:bottom w:val="single" w:sz="4" w:space="0" w:color="000000"/>
              <w:right w:val="single" w:sz="8" w:space="0" w:color="000000"/>
            </w:tcBorders>
            <w:vAlign w:val="center"/>
          </w:tcPr>
          <w:p w14:paraId="01AB62BE" w14:textId="77777777" w:rsidR="003C64D4" w:rsidRDefault="00000000">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 xml:space="preserve">Node.js, Angular, </w:t>
            </w:r>
            <w:proofErr w:type="spellStart"/>
            <w:r>
              <w:rPr>
                <w:rFonts w:ascii="Calibri" w:eastAsia="Calibri" w:hAnsi="Calibri" w:cs="Calibri"/>
                <w:color w:val="000000"/>
                <w:sz w:val="22"/>
                <w:szCs w:val="22"/>
              </w:rPr>
              <w:t>Ionic</w:t>
            </w:r>
            <w:proofErr w:type="spellEnd"/>
            <w:r>
              <w:rPr>
                <w:rFonts w:ascii="Calibri" w:eastAsia="Calibri" w:hAnsi="Calibri" w:cs="Calibri"/>
                <w:color w:val="000000"/>
                <w:sz w:val="22"/>
                <w:szCs w:val="22"/>
              </w:rPr>
              <w:t xml:space="preserve"> </w:t>
            </w:r>
          </w:p>
        </w:tc>
        <w:tc>
          <w:tcPr>
            <w:tcW w:w="2693" w:type="dxa"/>
            <w:tcBorders>
              <w:top w:val="nil"/>
              <w:left w:val="nil"/>
              <w:bottom w:val="single" w:sz="4" w:space="0" w:color="000000"/>
              <w:right w:val="single" w:sz="8" w:space="0" w:color="000000"/>
            </w:tcBorders>
            <w:vAlign w:val="center"/>
          </w:tcPr>
          <w:p w14:paraId="26F7C693" w14:textId="77777777" w:rsidR="003C64D4" w:rsidRDefault="00000000">
            <w:pPr>
              <w:spacing w:after="0" w:line="240" w:lineRule="auto"/>
              <w:jc w:val="right"/>
              <w:rPr>
                <w:rFonts w:ascii="Calibri" w:eastAsia="Calibri" w:hAnsi="Calibri" w:cs="Calibri"/>
                <w:color w:val="000000"/>
                <w:sz w:val="22"/>
                <w:szCs w:val="22"/>
              </w:rPr>
            </w:pPr>
            <w:r>
              <w:rPr>
                <w:rFonts w:ascii="Calibri" w:eastAsia="Calibri" w:hAnsi="Calibri" w:cs="Calibri"/>
                <w:color w:val="000000"/>
                <w:sz w:val="22"/>
                <w:szCs w:val="22"/>
              </w:rPr>
              <w:t>$0</w:t>
            </w:r>
          </w:p>
        </w:tc>
      </w:tr>
      <w:tr w:rsidR="003C64D4" w14:paraId="0E6F2AAA" w14:textId="77777777">
        <w:trPr>
          <w:trHeight w:val="300"/>
        </w:trPr>
        <w:tc>
          <w:tcPr>
            <w:tcW w:w="1975" w:type="dxa"/>
            <w:vMerge w:val="restart"/>
            <w:tcBorders>
              <w:top w:val="single" w:sz="8" w:space="0" w:color="000000"/>
              <w:left w:val="single" w:sz="8" w:space="0" w:color="000000"/>
              <w:bottom w:val="single" w:sz="8" w:space="0" w:color="000000"/>
              <w:right w:val="single" w:sz="8" w:space="0" w:color="000000"/>
            </w:tcBorders>
            <w:vAlign w:val="center"/>
          </w:tcPr>
          <w:p w14:paraId="63B26844" w14:textId="77777777" w:rsidR="003C64D4" w:rsidRDefault="00000000">
            <w:pPr>
              <w:spacing w:after="0" w:line="240" w:lineRule="auto"/>
              <w:jc w:val="center"/>
              <w:rPr>
                <w:rFonts w:ascii="Calibri" w:eastAsia="Calibri" w:hAnsi="Calibri" w:cs="Calibri"/>
                <w:b/>
                <w:bCs/>
                <w:color w:val="000000"/>
                <w:sz w:val="22"/>
                <w:szCs w:val="22"/>
              </w:rPr>
            </w:pPr>
            <w:r>
              <w:rPr>
                <w:rFonts w:ascii="Calibri" w:eastAsia="Calibri" w:hAnsi="Calibri" w:cs="Calibri"/>
                <w:b/>
                <w:bCs/>
                <w:color w:val="000000"/>
                <w:sz w:val="22"/>
                <w:szCs w:val="22"/>
              </w:rPr>
              <w:t>Sistema</w:t>
            </w:r>
          </w:p>
        </w:tc>
        <w:tc>
          <w:tcPr>
            <w:tcW w:w="4111" w:type="dxa"/>
            <w:tcBorders>
              <w:top w:val="single" w:sz="8" w:space="0" w:color="000000"/>
              <w:left w:val="nil"/>
              <w:bottom w:val="single" w:sz="4" w:space="0" w:color="000000"/>
              <w:right w:val="single" w:sz="8" w:space="0" w:color="000000"/>
            </w:tcBorders>
            <w:vAlign w:val="center"/>
          </w:tcPr>
          <w:p w14:paraId="4E56E499" w14:textId="77777777" w:rsidR="003C64D4" w:rsidRDefault="00000000">
            <w:pPr>
              <w:spacing w:after="0" w:line="240" w:lineRule="auto"/>
              <w:rPr>
                <w:rFonts w:ascii="Calibri" w:eastAsia="Calibri" w:hAnsi="Calibri" w:cs="Calibri"/>
                <w:color w:val="000000"/>
                <w:sz w:val="22"/>
                <w:szCs w:val="22"/>
              </w:rPr>
            </w:pPr>
            <w:proofErr w:type="spellStart"/>
            <w:r>
              <w:rPr>
                <w:rFonts w:ascii="Calibri" w:eastAsia="Calibri" w:hAnsi="Calibri" w:cs="Calibri"/>
                <w:color w:val="000000"/>
                <w:sz w:val="22"/>
                <w:szCs w:val="22"/>
              </w:rPr>
              <w:t>PCs</w:t>
            </w:r>
            <w:proofErr w:type="spellEnd"/>
            <w:r>
              <w:rPr>
                <w:rFonts w:ascii="Calibri" w:eastAsia="Calibri" w:hAnsi="Calibri" w:cs="Calibri"/>
                <w:color w:val="000000"/>
                <w:sz w:val="22"/>
                <w:szCs w:val="22"/>
              </w:rPr>
              <w:t xml:space="preserve"> personales de los integrantes</w:t>
            </w:r>
          </w:p>
        </w:tc>
        <w:tc>
          <w:tcPr>
            <w:tcW w:w="2693" w:type="dxa"/>
            <w:tcBorders>
              <w:top w:val="single" w:sz="8" w:space="0" w:color="000000"/>
              <w:left w:val="nil"/>
              <w:bottom w:val="single" w:sz="4" w:space="0" w:color="000000"/>
              <w:right w:val="single" w:sz="8" w:space="0" w:color="000000"/>
            </w:tcBorders>
            <w:vAlign w:val="center"/>
          </w:tcPr>
          <w:p w14:paraId="768CB0FF" w14:textId="77777777" w:rsidR="003C64D4" w:rsidRDefault="00000000">
            <w:pPr>
              <w:spacing w:after="0" w:line="240" w:lineRule="auto"/>
              <w:jc w:val="right"/>
              <w:rPr>
                <w:rFonts w:ascii="Calibri" w:eastAsia="Calibri" w:hAnsi="Calibri" w:cs="Calibri"/>
                <w:color w:val="000000"/>
                <w:sz w:val="22"/>
                <w:szCs w:val="22"/>
              </w:rPr>
            </w:pPr>
            <w:r>
              <w:rPr>
                <w:rFonts w:ascii="Calibri" w:eastAsia="Calibri" w:hAnsi="Calibri" w:cs="Calibri"/>
                <w:color w:val="000000"/>
                <w:sz w:val="22"/>
                <w:szCs w:val="22"/>
              </w:rPr>
              <w:t>$1.600.000</w:t>
            </w:r>
          </w:p>
        </w:tc>
      </w:tr>
      <w:tr w:rsidR="003C64D4" w14:paraId="68B70D73" w14:textId="77777777">
        <w:trPr>
          <w:trHeight w:val="315"/>
        </w:trPr>
        <w:tc>
          <w:tcPr>
            <w:tcW w:w="1975" w:type="dxa"/>
            <w:vMerge/>
            <w:tcBorders>
              <w:top w:val="single" w:sz="8" w:space="0" w:color="000000"/>
              <w:left w:val="single" w:sz="8" w:space="0" w:color="000000"/>
              <w:bottom w:val="single" w:sz="8" w:space="0" w:color="000000"/>
              <w:right w:val="single" w:sz="8" w:space="0" w:color="000000"/>
            </w:tcBorders>
            <w:vAlign w:val="center"/>
          </w:tcPr>
          <w:p w14:paraId="59C47155" w14:textId="77777777" w:rsidR="003C64D4" w:rsidRDefault="003C64D4">
            <w:pPr>
              <w:widowControl w:val="0"/>
              <w:pBdr>
                <w:top w:val="nil"/>
                <w:left w:val="nil"/>
                <w:bottom w:val="nil"/>
                <w:right w:val="nil"/>
                <w:between w:val="nil"/>
              </w:pBdr>
              <w:spacing w:after="0" w:line="276" w:lineRule="auto"/>
              <w:rPr>
                <w:rFonts w:ascii="Calibri" w:eastAsia="Calibri" w:hAnsi="Calibri" w:cs="Calibri"/>
                <w:color w:val="000000"/>
                <w:sz w:val="22"/>
                <w:szCs w:val="22"/>
              </w:rPr>
            </w:pPr>
          </w:p>
        </w:tc>
        <w:tc>
          <w:tcPr>
            <w:tcW w:w="4111" w:type="dxa"/>
            <w:tcBorders>
              <w:top w:val="nil"/>
              <w:left w:val="nil"/>
              <w:bottom w:val="single" w:sz="8" w:space="0" w:color="000000"/>
              <w:right w:val="single" w:sz="8" w:space="0" w:color="000000"/>
            </w:tcBorders>
            <w:vAlign w:val="center"/>
          </w:tcPr>
          <w:p w14:paraId="603C9ED9" w14:textId="77777777" w:rsidR="003C64D4" w:rsidRDefault="00000000">
            <w:pPr>
              <w:spacing w:after="0" w:line="240" w:lineRule="auto"/>
              <w:rPr>
                <w:rFonts w:ascii="Calibri" w:eastAsia="Calibri" w:hAnsi="Calibri" w:cs="Calibri"/>
                <w:color w:val="000000"/>
                <w:sz w:val="22"/>
                <w:szCs w:val="22"/>
              </w:rPr>
            </w:pPr>
            <w:r>
              <w:rPr>
                <w:rFonts w:ascii="Calibri" w:eastAsia="Calibri" w:hAnsi="Calibri" w:cs="Calibri"/>
                <w:color w:val="000000"/>
                <w:sz w:val="22"/>
                <w:szCs w:val="22"/>
              </w:rPr>
              <w:t>Sistema operativo Windows 10 pro</w:t>
            </w:r>
          </w:p>
        </w:tc>
        <w:tc>
          <w:tcPr>
            <w:tcW w:w="2693" w:type="dxa"/>
            <w:tcBorders>
              <w:top w:val="nil"/>
              <w:left w:val="nil"/>
              <w:bottom w:val="single" w:sz="8" w:space="0" w:color="000000"/>
              <w:right w:val="single" w:sz="8" w:space="0" w:color="000000"/>
            </w:tcBorders>
            <w:vAlign w:val="center"/>
          </w:tcPr>
          <w:p w14:paraId="10A6C3ED" w14:textId="77777777" w:rsidR="003C64D4" w:rsidRDefault="00000000">
            <w:pPr>
              <w:spacing w:after="0" w:line="240" w:lineRule="auto"/>
              <w:jc w:val="right"/>
              <w:rPr>
                <w:rFonts w:ascii="Calibri" w:eastAsia="Calibri" w:hAnsi="Calibri" w:cs="Calibri"/>
                <w:color w:val="000000"/>
                <w:sz w:val="22"/>
                <w:szCs w:val="22"/>
              </w:rPr>
            </w:pPr>
            <w:r>
              <w:rPr>
                <w:rFonts w:ascii="Calibri" w:eastAsia="Calibri" w:hAnsi="Calibri" w:cs="Calibri"/>
                <w:color w:val="000000"/>
                <w:sz w:val="22"/>
                <w:szCs w:val="22"/>
              </w:rPr>
              <w:t>$0</w:t>
            </w:r>
          </w:p>
        </w:tc>
      </w:tr>
      <w:tr w:rsidR="003C64D4" w14:paraId="1AD3A96F" w14:textId="77777777">
        <w:trPr>
          <w:trHeight w:val="315"/>
        </w:trPr>
        <w:tc>
          <w:tcPr>
            <w:tcW w:w="6086" w:type="dxa"/>
            <w:gridSpan w:val="2"/>
            <w:tcBorders>
              <w:top w:val="single" w:sz="8" w:space="0" w:color="000000"/>
              <w:left w:val="single" w:sz="8" w:space="0" w:color="000000"/>
              <w:bottom w:val="single" w:sz="8" w:space="0" w:color="000000"/>
              <w:right w:val="single" w:sz="4" w:space="0" w:color="000000"/>
            </w:tcBorders>
            <w:vAlign w:val="center"/>
          </w:tcPr>
          <w:p w14:paraId="518BD103" w14:textId="77777777" w:rsidR="003C64D4" w:rsidRDefault="00000000">
            <w:pPr>
              <w:spacing w:after="0" w:line="240" w:lineRule="auto"/>
              <w:jc w:val="center"/>
              <w:rPr>
                <w:rFonts w:ascii="Calibri" w:eastAsia="Calibri" w:hAnsi="Calibri" w:cs="Calibri"/>
                <w:b/>
                <w:bCs/>
                <w:color w:val="000000"/>
                <w:sz w:val="22"/>
                <w:szCs w:val="22"/>
              </w:rPr>
            </w:pPr>
            <w:r>
              <w:rPr>
                <w:rFonts w:ascii="Calibri" w:eastAsia="Calibri" w:hAnsi="Calibri" w:cs="Calibri"/>
                <w:b/>
                <w:bCs/>
                <w:color w:val="000000"/>
                <w:sz w:val="22"/>
                <w:szCs w:val="22"/>
              </w:rPr>
              <w:t>Total estimado</w:t>
            </w:r>
          </w:p>
        </w:tc>
        <w:tc>
          <w:tcPr>
            <w:tcW w:w="2693" w:type="dxa"/>
            <w:tcBorders>
              <w:top w:val="nil"/>
              <w:left w:val="nil"/>
              <w:bottom w:val="single" w:sz="8" w:space="0" w:color="000000"/>
              <w:right w:val="single" w:sz="8" w:space="0" w:color="000000"/>
            </w:tcBorders>
            <w:vAlign w:val="center"/>
          </w:tcPr>
          <w:p w14:paraId="7BDE50EE" w14:textId="77777777" w:rsidR="003C64D4" w:rsidRDefault="00000000">
            <w:pPr>
              <w:spacing w:after="0" w:line="240" w:lineRule="auto"/>
              <w:jc w:val="right"/>
              <w:rPr>
                <w:rFonts w:ascii="Calibri" w:eastAsia="Calibri" w:hAnsi="Calibri" w:cs="Calibri"/>
                <w:b/>
                <w:bCs/>
                <w:color w:val="000000"/>
                <w:sz w:val="22"/>
                <w:szCs w:val="22"/>
              </w:rPr>
            </w:pPr>
            <w:r>
              <w:rPr>
                <w:rFonts w:ascii="Calibri" w:eastAsia="Calibri" w:hAnsi="Calibri" w:cs="Calibri"/>
                <w:b/>
                <w:bCs/>
                <w:color w:val="000000"/>
                <w:sz w:val="22"/>
                <w:szCs w:val="22"/>
              </w:rPr>
              <w:t>$4.249.920</w:t>
            </w:r>
          </w:p>
        </w:tc>
      </w:tr>
    </w:tbl>
    <w:p w14:paraId="4517BB40" w14:textId="77777777" w:rsidR="003C64D4" w:rsidRDefault="003C64D4"/>
    <w:p w14:paraId="3A775B5F" w14:textId="77777777" w:rsidR="003C64D4" w:rsidRDefault="00000000" w:rsidP="00CB2350">
      <w:pPr>
        <w:pStyle w:val="Ttulo2"/>
      </w:pPr>
      <w:bookmarkStart w:id="31" w:name="_Toc214561376"/>
      <w:r>
        <w:t>Distribución de Costos</w:t>
      </w:r>
      <w:bookmarkEnd w:id="31"/>
    </w:p>
    <w:p w14:paraId="0FF90C2E" w14:textId="77777777" w:rsidR="003C64D4" w:rsidRDefault="00000000">
      <w:r>
        <w:t xml:space="preserve">La mayor proporción de costos corresponde a las </w:t>
      </w:r>
      <w:r>
        <w:rPr>
          <w:b/>
          <w:bCs/>
        </w:rPr>
        <w:t>horas hombre (71%)</w:t>
      </w:r>
      <w:r>
        <w:t xml:space="preserve">, que reflejan el esfuerzo invertido por ambos integrantes en el desarrollo del proyecto y la práctica profesional. La </w:t>
      </w:r>
      <w:r>
        <w:rPr>
          <w:b/>
          <w:bCs/>
        </w:rPr>
        <w:t>electricidad (23%)</w:t>
      </w:r>
      <w:r>
        <w:t xml:space="preserve"> e </w:t>
      </w:r>
      <w:r>
        <w:rPr>
          <w:b/>
          <w:bCs/>
        </w:rPr>
        <w:t>internet (3%)</w:t>
      </w:r>
      <w:r>
        <w:t xml:space="preserve"> representan gastos operativos indispensables para sostener el trabajo remoto. Finalmente, el </w:t>
      </w:r>
      <w:r>
        <w:rPr>
          <w:b/>
          <w:bCs/>
        </w:rPr>
        <w:t>transporte (2%)</w:t>
      </w:r>
      <w:r>
        <w:t xml:space="preserve"> y las </w:t>
      </w:r>
      <w:r>
        <w:rPr>
          <w:b/>
          <w:bCs/>
        </w:rPr>
        <w:t>impresiones (&lt;1%)</w:t>
      </w:r>
      <w:r>
        <w:t xml:space="preserve"> constituyen costos académicos menores pero necesarios para cumplir con entregas y actividades presenciales.</w:t>
      </w:r>
    </w:p>
    <w:p w14:paraId="6054EAD2" w14:textId="77777777" w:rsidR="003C64D4" w:rsidRDefault="003C64D4"/>
    <w:p w14:paraId="34C15747" w14:textId="77777777" w:rsidR="003C64D4" w:rsidRDefault="003C64D4">
      <w:pPr>
        <w:pStyle w:val="Ttulo1"/>
        <w:rPr>
          <w:rFonts w:eastAsia="Arial" w:cs="Arial"/>
          <w:b w:val="0"/>
          <w:bCs/>
          <w:color w:val="000000"/>
          <w:szCs w:val="60"/>
        </w:rPr>
      </w:pPr>
      <w:bookmarkStart w:id="32" w:name="_heading=h.duv8r9vknf35" w:colFirst="0" w:colLast="0"/>
      <w:bookmarkEnd w:id="32"/>
    </w:p>
    <w:p w14:paraId="783E023A" w14:textId="77777777" w:rsidR="003C64D4" w:rsidRDefault="003C64D4">
      <w:pPr>
        <w:rPr>
          <w:u w:val="single"/>
        </w:rPr>
      </w:pPr>
    </w:p>
    <w:p w14:paraId="7DE85730" w14:textId="77777777" w:rsidR="003C64D4" w:rsidRPr="00CB2350" w:rsidRDefault="00000000" w:rsidP="00CB2350">
      <w:pPr>
        <w:pStyle w:val="Ttulo1"/>
      </w:pPr>
      <w:bookmarkStart w:id="33" w:name="_Toc214561377"/>
      <w:r w:rsidRPr="00CB2350">
        <w:lastRenderedPageBreak/>
        <w:t>Riesgos</w:t>
      </w:r>
      <w:bookmarkEnd w:id="33"/>
    </w:p>
    <w:p w14:paraId="5565D0D6" w14:textId="77777777" w:rsidR="003C64D4" w:rsidRPr="00CB2350" w:rsidRDefault="00000000" w:rsidP="00CB2350">
      <w:pPr>
        <w:pStyle w:val="Ttulo2"/>
      </w:pPr>
      <w:bookmarkStart w:id="34" w:name="_Toc214561378"/>
      <w:r w:rsidRPr="00CB2350">
        <w:t>Riesgos técnicos</w:t>
      </w:r>
      <w:bookmarkEnd w:id="34"/>
    </w:p>
    <w:tbl>
      <w:tblPr>
        <w:tblStyle w:val="af7"/>
        <w:tblW w:w="9200" w:type="dxa"/>
        <w:tblInd w:w="0" w:type="dxa"/>
        <w:tblLayout w:type="fixed"/>
        <w:tblLook w:val="0400" w:firstRow="0" w:lastRow="0" w:firstColumn="0" w:lastColumn="0" w:noHBand="0" w:noVBand="1"/>
      </w:tblPr>
      <w:tblGrid>
        <w:gridCol w:w="1184"/>
        <w:gridCol w:w="2618"/>
        <w:gridCol w:w="1466"/>
        <w:gridCol w:w="1215"/>
        <w:gridCol w:w="2717"/>
      </w:tblGrid>
      <w:tr w:rsidR="003C64D4" w14:paraId="6F2D8FD1" w14:textId="77777777">
        <w:trPr>
          <w:trHeight w:val="288"/>
        </w:trPr>
        <w:tc>
          <w:tcPr>
            <w:tcW w:w="1184" w:type="dxa"/>
            <w:tcBorders>
              <w:top w:val="single" w:sz="4" w:space="0" w:color="000000"/>
              <w:left w:val="single" w:sz="4" w:space="0" w:color="000000"/>
              <w:bottom w:val="single" w:sz="4" w:space="0" w:color="000000"/>
              <w:right w:val="single" w:sz="4" w:space="0" w:color="000000"/>
            </w:tcBorders>
            <w:vAlign w:val="center"/>
          </w:tcPr>
          <w:p w14:paraId="3E097A15" w14:textId="77777777" w:rsidR="003C64D4" w:rsidRDefault="00000000">
            <w:pPr>
              <w:spacing w:after="0" w:line="240" w:lineRule="auto"/>
              <w:jc w:val="center"/>
              <w:rPr>
                <w:rFonts w:ascii="Aptos Narrow" w:eastAsia="Aptos Narrow" w:hAnsi="Aptos Narrow" w:cs="Aptos Narrow"/>
                <w:b/>
                <w:bCs/>
                <w:color w:val="000000"/>
                <w:sz w:val="22"/>
                <w:szCs w:val="22"/>
              </w:rPr>
            </w:pPr>
            <w:r>
              <w:rPr>
                <w:rFonts w:ascii="Aptos Narrow" w:eastAsia="Aptos Narrow" w:hAnsi="Aptos Narrow" w:cs="Aptos Narrow"/>
                <w:b/>
                <w:bCs/>
                <w:color w:val="000000"/>
                <w:sz w:val="22"/>
                <w:szCs w:val="22"/>
              </w:rPr>
              <w:t>ID</w:t>
            </w:r>
          </w:p>
        </w:tc>
        <w:tc>
          <w:tcPr>
            <w:tcW w:w="2618" w:type="dxa"/>
            <w:tcBorders>
              <w:top w:val="single" w:sz="4" w:space="0" w:color="000000"/>
              <w:left w:val="nil"/>
              <w:bottom w:val="single" w:sz="4" w:space="0" w:color="000000"/>
              <w:right w:val="single" w:sz="4" w:space="0" w:color="000000"/>
            </w:tcBorders>
            <w:vAlign w:val="center"/>
          </w:tcPr>
          <w:p w14:paraId="0C9D5764" w14:textId="77777777" w:rsidR="003C64D4" w:rsidRDefault="00000000">
            <w:pPr>
              <w:spacing w:after="0" w:line="240" w:lineRule="auto"/>
              <w:jc w:val="center"/>
              <w:rPr>
                <w:rFonts w:ascii="Aptos Narrow" w:eastAsia="Aptos Narrow" w:hAnsi="Aptos Narrow" w:cs="Aptos Narrow"/>
                <w:b/>
                <w:bCs/>
                <w:color w:val="000000"/>
                <w:sz w:val="22"/>
                <w:szCs w:val="22"/>
              </w:rPr>
            </w:pPr>
            <w:r>
              <w:rPr>
                <w:rFonts w:ascii="Aptos Narrow" w:eastAsia="Aptos Narrow" w:hAnsi="Aptos Narrow" w:cs="Aptos Narrow"/>
                <w:b/>
                <w:bCs/>
                <w:color w:val="000000"/>
                <w:sz w:val="22"/>
                <w:szCs w:val="22"/>
              </w:rPr>
              <w:t>Riesgo</w:t>
            </w:r>
          </w:p>
        </w:tc>
        <w:tc>
          <w:tcPr>
            <w:tcW w:w="1466" w:type="dxa"/>
            <w:tcBorders>
              <w:top w:val="single" w:sz="4" w:space="0" w:color="000000"/>
              <w:left w:val="nil"/>
              <w:bottom w:val="single" w:sz="4" w:space="0" w:color="000000"/>
              <w:right w:val="single" w:sz="4" w:space="0" w:color="000000"/>
            </w:tcBorders>
            <w:vAlign w:val="center"/>
          </w:tcPr>
          <w:p w14:paraId="0B2E500D" w14:textId="77777777" w:rsidR="003C64D4" w:rsidRDefault="00000000">
            <w:pPr>
              <w:spacing w:after="0" w:line="240" w:lineRule="auto"/>
              <w:jc w:val="center"/>
              <w:rPr>
                <w:rFonts w:ascii="Aptos Narrow" w:eastAsia="Aptos Narrow" w:hAnsi="Aptos Narrow" w:cs="Aptos Narrow"/>
                <w:b/>
                <w:bCs/>
                <w:color w:val="000000"/>
                <w:sz w:val="22"/>
                <w:szCs w:val="22"/>
              </w:rPr>
            </w:pPr>
            <w:r>
              <w:rPr>
                <w:rFonts w:ascii="Aptos Narrow" w:eastAsia="Aptos Narrow" w:hAnsi="Aptos Narrow" w:cs="Aptos Narrow"/>
                <w:b/>
                <w:bCs/>
                <w:color w:val="000000"/>
                <w:sz w:val="22"/>
                <w:szCs w:val="22"/>
              </w:rPr>
              <w:t>Probabilidad</w:t>
            </w:r>
          </w:p>
        </w:tc>
        <w:tc>
          <w:tcPr>
            <w:tcW w:w="1215" w:type="dxa"/>
            <w:tcBorders>
              <w:top w:val="single" w:sz="4" w:space="0" w:color="000000"/>
              <w:left w:val="nil"/>
              <w:bottom w:val="single" w:sz="4" w:space="0" w:color="000000"/>
              <w:right w:val="single" w:sz="4" w:space="0" w:color="000000"/>
            </w:tcBorders>
            <w:vAlign w:val="center"/>
          </w:tcPr>
          <w:p w14:paraId="0AC1C975" w14:textId="77777777" w:rsidR="003C64D4" w:rsidRDefault="00000000">
            <w:pPr>
              <w:spacing w:after="0" w:line="240" w:lineRule="auto"/>
              <w:jc w:val="center"/>
              <w:rPr>
                <w:rFonts w:ascii="Aptos Narrow" w:eastAsia="Aptos Narrow" w:hAnsi="Aptos Narrow" w:cs="Aptos Narrow"/>
                <w:b/>
                <w:bCs/>
                <w:color w:val="000000"/>
                <w:sz w:val="22"/>
                <w:szCs w:val="22"/>
              </w:rPr>
            </w:pPr>
            <w:r>
              <w:rPr>
                <w:rFonts w:ascii="Aptos Narrow" w:eastAsia="Aptos Narrow" w:hAnsi="Aptos Narrow" w:cs="Aptos Narrow"/>
                <w:b/>
                <w:bCs/>
                <w:color w:val="000000"/>
                <w:sz w:val="22"/>
                <w:szCs w:val="22"/>
              </w:rPr>
              <w:t>Impacto</w:t>
            </w:r>
          </w:p>
        </w:tc>
        <w:tc>
          <w:tcPr>
            <w:tcW w:w="2717" w:type="dxa"/>
            <w:tcBorders>
              <w:top w:val="single" w:sz="4" w:space="0" w:color="000000"/>
              <w:left w:val="nil"/>
              <w:bottom w:val="single" w:sz="4" w:space="0" w:color="000000"/>
              <w:right w:val="single" w:sz="4" w:space="0" w:color="000000"/>
            </w:tcBorders>
            <w:vAlign w:val="center"/>
          </w:tcPr>
          <w:p w14:paraId="475A52F6" w14:textId="77777777" w:rsidR="003C64D4" w:rsidRDefault="00000000">
            <w:pPr>
              <w:spacing w:after="0" w:line="240" w:lineRule="auto"/>
              <w:jc w:val="center"/>
              <w:rPr>
                <w:rFonts w:ascii="Aptos Narrow" w:eastAsia="Aptos Narrow" w:hAnsi="Aptos Narrow" w:cs="Aptos Narrow"/>
                <w:b/>
                <w:bCs/>
                <w:color w:val="000000"/>
                <w:sz w:val="22"/>
                <w:szCs w:val="22"/>
              </w:rPr>
            </w:pPr>
            <w:r>
              <w:rPr>
                <w:rFonts w:ascii="Aptos Narrow" w:eastAsia="Aptos Narrow" w:hAnsi="Aptos Narrow" w:cs="Aptos Narrow"/>
                <w:b/>
                <w:bCs/>
                <w:color w:val="000000"/>
                <w:sz w:val="22"/>
                <w:szCs w:val="22"/>
              </w:rPr>
              <w:t>Mitigación</w:t>
            </w:r>
          </w:p>
        </w:tc>
      </w:tr>
      <w:tr w:rsidR="003C64D4" w14:paraId="2437EBE9" w14:textId="77777777">
        <w:trPr>
          <w:trHeight w:val="1224"/>
        </w:trPr>
        <w:tc>
          <w:tcPr>
            <w:tcW w:w="1184" w:type="dxa"/>
            <w:tcBorders>
              <w:top w:val="nil"/>
              <w:left w:val="single" w:sz="4" w:space="0" w:color="000000"/>
              <w:bottom w:val="single" w:sz="4" w:space="0" w:color="000000"/>
              <w:right w:val="single" w:sz="4" w:space="0" w:color="000000"/>
            </w:tcBorders>
            <w:vAlign w:val="center"/>
          </w:tcPr>
          <w:p w14:paraId="41F326B5"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RT-01</w:t>
            </w:r>
          </w:p>
        </w:tc>
        <w:tc>
          <w:tcPr>
            <w:tcW w:w="2618" w:type="dxa"/>
            <w:tcBorders>
              <w:top w:val="nil"/>
              <w:left w:val="nil"/>
              <w:bottom w:val="single" w:sz="4" w:space="0" w:color="000000"/>
              <w:right w:val="single" w:sz="4" w:space="0" w:color="000000"/>
            </w:tcBorders>
            <w:vAlign w:val="center"/>
          </w:tcPr>
          <w:p w14:paraId="2820C93E"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Versiones nuevas de Angular/</w:t>
            </w:r>
            <w:proofErr w:type="spellStart"/>
            <w:r>
              <w:rPr>
                <w:rFonts w:ascii="Aptos Narrow" w:eastAsia="Aptos Narrow" w:hAnsi="Aptos Narrow" w:cs="Aptos Narrow"/>
                <w:color w:val="000000"/>
                <w:sz w:val="22"/>
                <w:szCs w:val="22"/>
              </w:rPr>
              <w:t>Ionic</w:t>
            </w:r>
            <w:proofErr w:type="spellEnd"/>
            <w:r>
              <w:rPr>
                <w:rFonts w:ascii="Aptos Narrow" w:eastAsia="Aptos Narrow" w:hAnsi="Aptos Narrow" w:cs="Aptos Narrow"/>
                <w:color w:val="000000"/>
                <w:sz w:val="22"/>
                <w:szCs w:val="22"/>
              </w:rPr>
              <w:t>: posibles cambios y deprecaciones frente a lo que dominamos.</w:t>
            </w:r>
          </w:p>
        </w:tc>
        <w:tc>
          <w:tcPr>
            <w:tcW w:w="1466" w:type="dxa"/>
            <w:tcBorders>
              <w:top w:val="nil"/>
              <w:left w:val="nil"/>
              <w:bottom w:val="single" w:sz="4" w:space="0" w:color="000000"/>
              <w:right w:val="single" w:sz="4" w:space="0" w:color="000000"/>
            </w:tcBorders>
            <w:vAlign w:val="center"/>
          </w:tcPr>
          <w:p w14:paraId="0CD5210D"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Media</w:t>
            </w:r>
          </w:p>
        </w:tc>
        <w:tc>
          <w:tcPr>
            <w:tcW w:w="1215" w:type="dxa"/>
            <w:tcBorders>
              <w:top w:val="nil"/>
              <w:left w:val="nil"/>
              <w:bottom w:val="single" w:sz="4" w:space="0" w:color="000000"/>
              <w:right w:val="single" w:sz="4" w:space="0" w:color="000000"/>
            </w:tcBorders>
            <w:vAlign w:val="center"/>
          </w:tcPr>
          <w:p w14:paraId="676194CF"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Media</w:t>
            </w:r>
          </w:p>
        </w:tc>
        <w:tc>
          <w:tcPr>
            <w:tcW w:w="2717" w:type="dxa"/>
            <w:tcBorders>
              <w:top w:val="nil"/>
              <w:left w:val="nil"/>
              <w:bottom w:val="single" w:sz="4" w:space="0" w:color="000000"/>
              <w:right w:val="single" w:sz="4" w:space="0" w:color="000000"/>
            </w:tcBorders>
            <w:vAlign w:val="center"/>
          </w:tcPr>
          <w:p w14:paraId="2596C608"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Capacitación autodidacta con documentación oficial, tutoriales y foros; pruebas de concepto antes de avanzar.</w:t>
            </w:r>
          </w:p>
        </w:tc>
      </w:tr>
      <w:tr w:rsidR="003C64D4" w14:paraId="78341650" w14:textId="77777777">
        <w:trPr>
          <w:trHeight w:val="1224"/>
        </w:trPr>
        <w:tc>
          <w:tcPr>
            <w:tcW w:w="1184" w:type="dxa"/>
            <w:tcBorders>
              <w:top w:val="nil"/>
              <w:left w:val="single" w:sz="4" w:space="0" w:color="000000"/>
              <w:bottom w:val="single" w:sz="4" w:space="0" w:color="000000"/>
              <w:right w:val="single" w:sz="4" w:space="0" w:color="000000"/>
            </w:tcBorders>
            <w:vAlign w:val="center"/>
          </w:tcPr>
          <w:p w14:paraId="10621CAB"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RT-02</w:t>
            </w:r>
          </w:p>
        </w:tc>
        <w:tc>
          <w:tcPr>
            <w:tcW w:w="2618" w:type="dxa"/>
            <w:tcBorders>
              <w:top w:val="nil"/>
              <w:left w:val="nil"/>
              <w:bottom w:val="single" w:sz="4" w:space="0" w:color="000000"/>
              <w:right w:val="single" w:sz="4" w:space="0" w:color="000000"/>
            </w:tcBorders>
            <w:vAlign w:val="center"/>
          </w:tcPr>
          <w:p w14:paraId="1EF2897D"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 xml:space="preserve">Uso limitado de </w:t>
            </w:r>
            <w:proofErr w:type="spellStart"/>
            <w:r>
              <w:rPr>
                <w:rFonts w:ascii="Aptos Narrow" w:eastAsia="Aptos Narrow" w:hAnsi="Aptos Narrow" w:cs="Aptos Narrow"/>
                <w:color w:val="000000"/>
                <w:sz w:val="22"/>
                <w:szCs w:val="22"/>
              </w:rPr>
              <w:t>Firestore</w:t>
            </w:r>
            <w:proofErr w:type="spellEnd"/>
            <w:r>
              <w:rPr>
                <w:rFonts w:ascii="Aptos Narrow" w:eastAsia="Aptos Narrow" w:hAnsi="Aptos Narrow" w:cs="Aptos Narrow"/>
                <w:color w:val="000000"/>
                <w:sz w:val="22"/>
                <w:szCs w:val="22"/>
              </w:rPr>
              <w:t xml:space="preserve">: la experiencia previa es solo con </w:t>
            </w:r>
            <w:proofErr w:type="spellStart"/>
            <w:r>
              <w:rPr>
                <w:rFonts w:ascii="Aptos Narrow" w:eastAsia="Aptos Narrow" w:hAnsi="Aptos Narrow" w:cs="Aptos Narrow"/>
                <w:color w:val="000000"/>
                <w:sz w:val="22"/>
                <w:szCs w:val="22"/>
              </w:rPr>
              <w:t>Authentication</w:t>
            </w:r>
            <w:proofErr w:type="spellEnd"/>
            <w:r>
              <w:rPr>
                <w:rFonts w:ascii="Aptos Narrow" w:eastAsia="Aptos Narrow" w:hAnsi="Aptos Narrow" w:cs="Aptos Narrow"/>
                <w:color w:val="000000"/>
                <w:sz w:val="22"/>
                <w:szCs w:val="22"/>
              </w:rPr>
              <w:t>.</w:t>
            </w:r>
          </w:p>
        </w:tc>
        <w:tc>
          <w:tcPr>
            <w:tcW w:w="1466" w:type="dxa"/>
            <w:tcBorders>
              <w:top w:val="nil"/>
              <w:left w:val="nil"/>
              <w:bottom w:val="single" w:sz="4" w:space="0" w:color="000000"/>
              <w:right w:val="single" w:sz="4" w:space="0" w:color="000000"/>
            </w:tcBorders>
            <w:vAlign w:val="center"/>
          </w:tcPr>
          <w:p w14:paraId="5991512E"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Alta</w:t>
            </w:r>
          </w:p>
        </w:tc>
        <w:tc>
          <w:tcPr>
            <w:tcW w:w="1215" w:type="dxa"/>
            <w:tcBorders>
              <w:top w:val="nil"/>
              <w:left w:val="nil"/>
              <w:bottom w:val="single" w:sz="4" w:space="0" w:color="000000"/>
              <w:right w:val="single" w:sz="4" w:space="0" w:color="000000"/>
            </w:tcBorders>
            <w:vAlign w:val="center"/>
          </w:tcPr>
          <w:p w14:paraId="36E44A92"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Alta</w:t>
            </w:r>
          </w:p>
        </w:tc>
        <w:tc>
          <w:tcPr>
            <w:tcW w:w="2717" w:type="dxa"/>
            <w:tcBorders>
              <w:top w:val="nil"/>
              <w:left w:val="nil"/>
              <w:bottom w:val="single" w:sz="4" w:space="0" w:color="000000"/>
              <w:right w:val="single" w:sz="4" w:space="0" w:color="000000"/>
            </w:tcBorders>
            <w:vAlign w:val="center"/>
          </w:tcPr>
          <w:p w14:paraId="6F0D9C5A"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Estudiar estructura de colecciones/</w:t>
            </w:r>
            <w:proofErr w:type="spellStart"/>
            <w:r>
              <w:rPr>
                <w:rFonts w:ascii="Aptos Narrow" w:eastAsia="Aptos Narrow" w:hAnsi="Aptos Narrow" w:cs="Aptos Narrow"/>
                <w:color w:val="000000"/>
                <w:sz w:val="22"/>
                <w:szCs w:val="22"/>
              </w:rPr>
              <w:t>subcolecciones</w:t>
            </w:r>
            <w:proofErr w:type="spellEnd"/>
            <w:r>
              <w:rPr>
                <w:rFonts w:ascii="Aptos Narrow" w:eastAsia="Aptos Narrow" w:hAnsi="Aptos Narrow" w:cs="Aptos Narrow"/>
                <w:color w:val="000000"/>
                <w:sz w:val="22"/>
                <w:szCs w:val="22"/>
              </w:rPr>
              <w:t>, diseñar modelo de datos antes de implementar.</w:t>
            </w:r>
          </w:p>
        </w:tc>
      </w:tr>
      <w:tr w:rsidR="003C64D4" w14:paraId="4CA623F3" w14:textId="77777777">
        <w:trPr>
          <w:trHeight w:val="1224"/>
        </w:trPr>
        <w:tc>
          <w:tcPr>
            <w:tcW w:w="1184" w:type="dxa"/>
            <w:tcBorders>
              <w:top w:val="nil"/>
              <w:left w:val="single" w:sz="4" w:space="0" w:color="000000"/>
              <w:bottom w:val="single" w:sz="4" w:space="0" w:color="000000"/>
              <w:right w:val="single" w:sz="4" w:space="0" w:color="000000"/>
            </w:tcBorders>
            <w:vAlign w:val="center"/>
          </w:tcPr>
          <w:p w14:paraId="0148F161"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RT-03</w:t>
            </w:r>
          </w:p>
        </w:tc>
        <w:tc>
          <w:tcPr>
            <w:tcW w:w="2618" w:type="dxa"/>
            <w:tcBorders>
              <w:top w:val="nil"/>
              <w:left w:val="nil"/>
              <w:bottom w:val="single" w:sz="4" w:space="0" w:color="000000"/>
              <w:right w:val="single" w:sz="4" w:space="0" w:color="000000"/>
            </w:tcBorders>
            <w:vAlign w:val="center"/>
          </w:tcPr>
          <w:p w14:paraId="6660C285"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Dependencia de librerías externas desconocidas.</w:t>
            </w:r>
          </w:p>
        </w:tc>
        <w:tc>
          <w:tcPr>
            <w:tcW w:w="1466" w:type="dxa"/>
            <w:tcBorders>
              <w:top w:val="nil"/>
              <w:left w:val="nil"/>
              <w:bottom w:val="single" w:sz="4" w:space="0" w:color="000000"/>
              <w:right w:val="single" w:sz="4" w:space="0" w:color="000000"/>
            </w:tcBorders>
            <w:vAlign w:val="center"/>
          </w:tcPr>
          <w:p w14:paraId="29134F92"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Media</w:t>
            </w:r>
          </w:p>
        </w:tc>
        <w:tc>
          <w:tcPr>
            <w:tcW w:w="1215" w:type="dxa"/>
            <w:tcBorders>
              <w:top w:val="nil"/>
              <w:left w:val="nil"/>
              <w:bottom w:val="single" w:sz="4" w:space="0" w:color="000000"/>
              <w:right w:val="single" w:sz="4" w:space="0" w:color="000000"/>
            </w:tcBorders>
            <w:vAlign w:val="center"/>
          </w:tcPr>
          <w:p w14:paraId="64E05E84"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Media</w:t>
            </w:r>
          </w:p>
        </w:tc>
        <w:tc>
          <w:tcPr>
            <w:tcW w:w="2717" w:type="dxa"/>
            <w:tcBorders>
              <w:top w:val="nil"/>
              <w:left w:val="nil"/>
              <w:bottom w:val="single" w:sz="4" w:space="0" w:color="000000"/>
              <w:right w:val="single" w:sz="4" w:space="0" w:color="000000"/>
            </w:tcBorders>
            <w:vAlign w:val="center"/>
          </w:tcPr>
          <w:p w14:paraId="0E96DCED"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Fijar versiones estables, evaluar alternativas, documentar el uso de cada librería.</w:t>
            </w:r>
          </w:p>
        </w:tc>
      </w:tr>
      <w:tr w:rsidR="003C64D4" w14:paraId="2BBAB260" w14:textId="77777777">
        <w:trPr>
          <w:trHeight w:val="1224"/>
        </w:trPr>
        <w:tc>
          <w:tcPr>
            <w:tcW w:w="1184" w:type="dxa"/>
            <w:tcBorders>
              <w:top w:val="nil"/>
              <w:left w:val="single" w:sz="4" w:space="0" w:color="000000"/>
              <w:bottom w:val="single" w:sz="4" w:space="0" w:color="000000"/>
              <w:right w:val="single" w:sz="4" w:space="0" w:color="000000"/>
            </w:tcBorders>
            <w:vAlign w:val="center"/>
          </w:tcPr>
          <w:p w14:paraId="1CBDEF6E"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RT-04</w:t>
            </w:r>
          </w:p>
        </w:tc>
        <w:tc>
          <w:tcPr>
            <w:tcW w:w="2618" w:type="dxa"/>
            <w:tcBorders>
              <w:top w:val="nil"/>
              <w:left w:val="nil"/>
              <w:bottom w:val="single" w:sz="4" w:space="0" w:color="000000"/>
              <w:right w:val="single" w:sz="4" w:space="0" w:color="000000"/>
            </w:tcBorders>
            <w:vAlign w:val="center"/>
          </w:tcPr>
          <w:p w14:paraId="3D9713BF"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 xml:space="preserve">Errores de integración Angular ↔ </w:t>
            </w:r>
            <w:proofErr w:type="spellStart"/>
            <w:r>
              <w:rPr>
                <w:rFonts w:ascii="Aptos Narrow" w:eastAsia="Aptos Narrow" w:hAnsi="Aptos Narrow" w:cs="Aptos Narrow"/>
                <w:color w:val="000000"/>
                <w:sz w:val="22"/>
                <w:szCs w:val="22"/>
              </w:rPr>
              <w:t>Firebase</w:t>
            </w:r>
            <w:proofErr w:type="spellEnd"/>
            <w:r>
              <w:rPr>
                <w:rFonts w:ascii="Aptos Narrow" w:eastAsia="Aptos Narrow" w:hAnsi="Aptos Narrow" w:cs="Aptos Narrow"/>
                <w:color w:val="000000"/>
                <w:sz w:val="22"/>
                <w:szCs w:val="22"/>
              </w:rPr>
              <w:t>/</w:t>
            </w:r>
            <w:proofErr w:type="spellStart"/>
            <w:r>
              <w:rPr>
                <w:rFonts w:ascii="Aptos Narrow" w:eastAsia="Aptos Narrow" w:hAnsi="Aptos Narrow" w:cs="Aptos Narrow"/>
                <w:color w:val="000000"/>
                <w:sz w:val="22"/>
                <w:szCs w:val="22"/>
              </w:rPr>
              <w:t>Firestore</w:t>
            </w:r>
            <w:proofErr w:type="spellEnd"/>
            <w:r>
              <w:rPr>
                <w:rFonts w:ascii="Aptos Narrow" w:eastAsia="Aptos Narrow" w:hAnsi="Aptos Narrow" w:cs="Aptos Narrow"/>
                <w:color w:val="000000"/>
                <w:sz w:val="22"/>
                <w:szCs w:val="22"/>
              </w:rPr>
              <w:t>.</w:t>
            </w:r>
          </w:p>
        </w:tc>
        <w:tc>
          <w:tcPr>
            <w:tcW w:w="1466" w:type="dxa"/>
            <w:tcBorders>
              <w:top w:val="nil"/>
              <w:left w:val="nil"/>
              <w:bottom w:val="single" w:sz="4" w:space="0" w:color="000000"/>
              <w:right w:val="single" w:sz="4" w:space="0" w:color="000000"/>
            </w:tcBorders>
            <w:vAlign w:val="center"/>
          </w:tcPr>
          <w:p w14:paraId="67DD567C"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Media</w:t>
            </w:r>
          </w:p>
        </w:tc>
        <w:tc>
          <w:tcPr>
            <w:tcW w:w="1215" w:type="dxa"/>
            <w:tcBorders>
              <w:top w:val="nil"/>
              <w:left w:val="nil"/>
              <w:bottom w:val="single" w:sz="4" w:space="0" w:color="000000"/>
              <w:right w:val="single" w:sz="4" w:space="0" w:color="000000"/>
            </w:tcBorders>
            <w:vAlign w:val="center"/>
          </w:tcPr>
          <w:p w14:paraId="314BB38E"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Alta</w:t>
            </w:r>
          </w:p>
        </w:tc>
        <w:tc>
          <w:tcPr>
            <w:tcW w:w="2717" w:type="dxa"/>
            <w:tcBorders>
              <w:top w:val="nil"/>
              <w:left w:val="nil"/>
              <w:bottom w:val="single" w:sz="4" w:space="0" w:color="000000"/>
              <w:right w:val="single" w:sz="4" w:space="0" w:color="000000"/>
            </w:tcBorders>
            <w:vAlign w:val="center"/>
          </w:tcPr>
          <w:p w14:paraId="403426A1"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Validar integración paso a paso, usar entornos de prueba, revisar reglas de seguridad.</w:t>
            </w:r>
          </w:p>
        </w:tc>
      </w:tr>
      <w:tr w:rsidR="003C64D4" w14:paraId="46FF553C" w14:textId="77777777">
        <w:trPr>
          <w:trHeight w:val="1224"/>
        </w:trPr>
        <w:tc>
          <w:tcPr>
            <w:tcW w:w="1184" w:type="dxa"/>
            <w:tcBorders>
              <w:top w:val="nil"/>
              <w:left w:val="single" w:sz="4" w:space="0" w:color="000000"/>
              <w:bottom w:val="single" w:sz="4" w:space="0" w:color="000000"/>
              <w:right w:val="single" w:sz="4" w:space="0" w:color="000000"/>
            </w:tcBorders>
            <w:vAlign w:val="center"/>
          </w:tcPr>
          <w:p w14:paraId="3459D615"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RT-05</w:t>
            </w:r>
          </w:p>
        </w:tc>
        <w:tc>
          <w:tcPr>
            <w:tcW w:w="2618" w:type="dxa"/>
            <w:tcBorders>
              <w:top w:val="nil"/>
              <w:left w:val="nil"/>
              <w:bottom w:val="single" w:sz="4" w:space="0" w:color="000000"/>
              <w:right w:val="single" w:sz="4" w:space="0" w:color="000000"/>
            </w:tcBorders>
            <w:vAlign w:val="center"/>
          </w:tcPr>
          <w:p w14:paraId="7576A8DC"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Consumo excesivo de recursos (RAM/batería) por inexperiencia en optimización.</w:t>
            </w:r>
          </w:p>
        </w:tc>
        <w:tc>
          <w:tcPr>
            <w:tcW w:w="1466" w:type="dxa"/>
            <w:tcBorders>
              <w:top w:val="nil"/>
              <w:left w:val="nil"/>
              <w:bottom w:val="single" w:sz="4" w:space="0" w:color="000000"/>
              <w:right w:val="single" w:sz="4" w:space="0" w:color="000000"/>
            </w:tcBorders>
            <w:vAlign w:val="center"/>
          </w:tcPr>
          <w:p w14:paraId="6438F9D4"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Media</w:t>
            </w:r>
          </w:p>
        </w:tc>
        <w:tc>
          <w:tcPr>
            <w:tcW w:w="1215" w:type="dxa"/>
            <w:tcBorders>
              <w:top w:val="nil"/>
              <w:left w:val="nil"/>
              <w:bottom w:val="single" w:sz="4" w:space="0" w:color="000000"/>
              <w:right w:val="single" w:sz="4" w:space="0" w:color="000000"/>
            </w:tcBorders>
            <w:vAlign w:val="center"/>
          </w:tcPr>
          <w:p w14:paraId="78D5283B"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Media</w:t>
            </w:r>
          </w:p>
        </w:tc>
        <w:tc>
          <w:tcPr>
            <w:tcW w:w="2717" w:type="dxa"/>
            <w:tcBorders>
              <w:top w:val="nil"/>
              <w:left w:val="nil"/>
              <w:bottom w:val="single" w:sz="4" w:space="0" w:color="000000"/>
              <w:right w:val="single" w:sz="4" w:space="0" w:color="000000"/>
            </w:tcBorders>
            <w:vAlign w:val="center"/>
          </w:tcPr>
          <w:p w14:paraId="2475670E"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 xml:space="preserve">Revisar documentación de </w:t>
            </w:r>
            <w:proofErr w:type="spellStart"/>
            <w:r>
              <w:rPr>
                <w:rFonts w:ascii="Aptos Narrow" w:eastAsia="Aptos Narrow" w:hAnsi="Aptos Narrow" w:cs="Aptos Narrow"/>
                <w:color w:val="000000"/>
                <w:sz w:val="22"/>
                <w:szCs w:val="22"/>
              </w:rPr>
              <w:t>Ionic</w:t>
            </w:r>
            <w:proofErr w:type="spellEnd"/>
            <w:r>
              <w:rPr>
                <w:rFonts w:ascii="Aptos Narrow" w:eastAsia="Aptos Narrow" w:hAnsi="Aptos Narrow" w:cs="Aptos Narrow"/>
                <w:color w:val="000000"/>
                <w:sz w:val="22"/>
                <w:szCs w:val="22"/>
              </w:rPr>
              <w:t xml:space="preserve"> y buenas prácticas de rendimiento; pruebas de carga básica.</w:t>
            </w:r>
          </w:p>
        </w:tc>
      </w:tr>
      <w:tr w:rsidR="003C64D4" w14:paraId="79CDB278" w14:textId="77777777">
        <w:trPr>
          <w:trHeight w:val="1224"/>
        </w:trPr>
        <w:tc>
          <w:tcPr>
            <w:tcW w:w="1184" w:type="dxa"/>
            <w:tcBorders>
              <w:top w:val="nil"/>
              <w:left w:val="single" w:sz="4" w:space="0" w:color="000000"/>
              <w:bottom w:val="single" w:sz="4" w:space="0" w:color="000000"/>
              <w:right w:val="single" w:sz="4" w:space="0" w:color="000000"/>
            </w:tcBorders>
            <w:vAlign w:val="center"/>
          </w:tcPr>
          <w:p w14:paraId="4C75ADC5"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RT-06</w:t>
            </w:r>
          </w:p>
        </w:tc>
        <w:tc>
          <w:tcPr>
            <w:tcW w:w="2618" w:type="dxa"/>
            <w:tcBorders>
              <w:top w:val="nil"/>
              <w:left w:val="nil"/>
              <w:bottom w:val="single" w:sz="4" w:space="0" w:color="000000"/>
              <w:right w:val="single" w:sz="4" w:space="0" w:color="000000"/>
            </w:tcBorders>
            <w:vAlign w:val="center"/>
          </w:tcPr>
          <w:p w14:paraId="599849A3"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 xml:space="preserve">Errores de modelado de datos en </w:t>
            </w:r>
            <w:proofErr w:type="spellStart"/>
            <w:r>
              <w:rPr>
                <w:rFonts w:ascii="Aptos Narrow" w:eastAsia="Aptos Narrow" w:hAnsi="Aptos Narrow" w:cs="Aptos Narrow"/>
                <w:color w:val="000000"/>
                <w:sz w:val="22"/>
                <w:szCs w:val="22"/>
              </w:rPr>
              <w:t>Firestore</w:t>
            </w:r>
            <w:proofErr w:type="spellEnd"/>
            <w:r>
              <w:rPr>
                <w:rFonts w:ascii="Aptos Narrow" w:eastAsia="Aptos Narrow" w:hAnsi="Aptos Narrow" w:cs="Aptos Narrow"/>
                <w:color w:val="000000"/>
                <w:sz w:val="22"/>
                <w:szCs w:val="22"/>
              </w:rPr>
              <w:t xml:space="preserve"> que obliguen a rehacer colecciones.</w:t>
            </w:r>
          </w:p>
        </w:tc>
        <w:tc>
          <w:tcPr>
            <w:tcW w:w="1466" w:type="dxa"/>
            <w:tcBorders>
              <w:top w:val="nil"/>
              <w:left w:val="nil"/>
              <w:bottom w:val="single" w:sz="4" w:space="0" w:color="000000"/>
              <w:right w:val="single" w:sz="4" w:space="0" w:color="000000"/>
            </w:tcBorders>
            <w:vAlign w:val="center"/>
          </w:tcPr>
          <w:p w14:paraId="424DE1B5"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Media</w:t>
            </w:r>
          </w:p>
        </w:tc>
        <w:tc>
          <w:tcPr>
            <w:tcW w:w="1215" w:type="dxa"/>
            <w:tcBorders>
              <w:top w:val="nil"/>
              <w:left w:val="nil"/>
              <w:bottom w:val="single" w:sz="4" w:space="0" w:color="000000"/>
              <w:right w:val="single" w:sz="4" w:space="0" w:color="000000"/>
            </w:tcBorders>
            <w:vAlign w:val="center"/>
          </w:tcPr>
          <w:p w14:paraId="40D8C162"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Alta</w:t>
            </w:r>
          </w:p>
        </w:tc>
        <w:tc>
          <w:tcPr>
            <w:tcW w:w="2717" w:type="dxa"/>
            <w:tcBorders>
              <w:top w:val="nil"/>
              <w:left w:val="nil"/>
              <w:bottom w:val="single" w:sz="4" w:space="0" w:color="000000"/>
              <w:right w:val="single" w:sz="4" w:space="0" w:color="000000"/>
            </w:tcBorders>
            <w:vAlign w:val="center"/>
          </w:tcPr>
          <w:p w14:paraId="567FA444"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Diseñar esquema inicial revisado entre los dos, validar antes de poblar datos reales.</w:t>
            </w:r>
          </w:p>
        </w:tc>
      </w:tr>
      <w:tr w:rsidR="003C64D4" w14:paraId="2781FCC7" w14:textId="77777777">
        <w:trPr>
          <w:trHeight w:val="1224"/>
        </w:trPr>
        <w:tc>
          <w:tcPr>
            <w:tcW w:w="1184" w:type="dxa"/>
            <w:tcBorders>
              <w:top w:val="nil"/>
              <w:left w:val="single" w:sz="4" w:space="0" w:color="000000"/>
              <w:bottom w:val="single" w:sz="4" w:space="0" w:color="000000"/>
              <w:right w:val="single" w:sz="4" w:space="0" w:color="000000"/>
            </w:tcBorders>
            <w:vAlign w:val="center"/>
          </w:tcPr>
          <w:p w14:paraId="6344A9C4"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RT-07</w:t>
            </w:r>
          </w:p>
        </w:tc>
        <w:tc>
          <w:tcPr>
            <w:tcW w:w="2618" w:type="dxa"/>
            <w:tcBorders>
              <w:top w:val="nil"/>
              <w:left w:val="nil"/>
              <w:bottom w:val="single" w:sz="4" w:space="0" w:color="000000"/>
              <w:right w:val="single" w:sz="4" w:space="0" w:color="000000"/>
            </w:tcBorders>
            <w:vAlign w:val="center"/>
          </w:tcPr>
          <w:p w14:paraId="5C31ADED"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 xml:space="preserve">Limitaciones en almacenamiento gratuito de </w:t>
            </w:r>
            <w:proofErr w:type="spellStart"/>
            <w:r>
              <w:rPr>
                <w:rFonts w:ascii="Aptos Narrow" w:eastAsia="Aptos Narrow" w:hAnsi="Aptos Narrow" w:cs="Aptos Narrow"/>
                <w:color w:val="000000"/>
                <w:sz w:val="22"/>
                <w:szCs w:val="22"/>
              </w:rPr>
              <w:t>Firebase</w:t>
            </w:r>
            <w:proofErr w:type="spellEnd"/>
            <w:r>
              <w:rPr>
                <w:rFonts w:ascii="Aptos Narrow" w:eastAsia="Aptos Narrow" w:hAnsi="Aptos Narrow" w:cs="Aptos Narrow"/>
                <w:color w:val="000000"/>
                <w:sz w:val="22"/>
                <w:szCs w:val="22"/>
              </w:rPr>
              <w:t xml:space="preserve"> (cuotas superadas).</w:t>
            </w:r>
          </w:p>
        </w:tc>
        <w:tc>
          <w:tcPr>
            <w:tcW w:w="1466" w:type="dxa"/>
            <w:tcBorders>
              <w:top w:val="nil"/>
              <w:left w:val="nil"/>
              <w:bottom w:val="single" w:sz="4" w:space="0" w:color="000000"/>
              <w:right w:val="single" w:sz="4" w:space="0" w:color="000000"/>
            </w:tcBorders>
            <w:vAlign w:val="center"/>
          </w:tcPr>
          <w:p w14:paraId="78EA423F"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Baja</w:t>
            </w:r>
          </w:p>
        </w:tc>
        <w:tc>
          <w:tcPr>
            <w:tcW w:w="1215" w:type="dxa"/>
            <w:tcBorders>
              <w:top w:val="nil"/>
              <w:left w:val="nil"/>
              <w:bottom w:val="single" w:sz="4" w:space="0" w:color="000000"/>
              <w:right w:val="single" w:sz="4" w:space="0" w:color="000000"/>
            </w:tcBorders>
            <w:vAlign w:val="center"/>
          </w:tcPr>
          <w:p w14:paraId="4DFC7355"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Media</w:t>
            </w:r>
          </w:p>
        </w:tc>
        <w:tc>
          <w:tcPr>
            <w:tcW w:w="2717" w:type="dxa"/>
            <w:tcBorders>
              <w:top w:val="nil"/>
              <w:left w:val="nil"/>
              <w:bottom w:val="single" w:sz="4" w:space="0" w:color="000000"/>
              <w:right w:val="single" w:sz="4" w:space="0" w:color="000000"/>
            </w:tcBorders>
            <w:vAlign w:val="center"/>
          </w:tcPr>
          <w:p w14:paraId="68E154E0"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Monitorizar consumo, usar plan gratuito solo para pruebas, considerar costos mínimos si se escala.</w:t>
            </w:r>
          </w:p>
        </w:tc>
      </w:tr>
    </w:tbl>
    <w:p w14:paraId="40CB2B3F" w14:textId="77777777" w:rsidR="003C64D4" w:rsidRDefault="003C64D4"/>
    <w:p w14:paraId="4D46D844" w14:textId="77777777" w:rsidR="003C64D4" w:rsidRDefault="003C64D4"/>
    <w:p w14:paraId="31E39460" w14:textId="77777777" w:rsidR="003C64D4" w:rsidRDefault="003C64D4"/>
    <w:p w14:paraId="02C00164" w14:textId="77777777" w:rsidR="003C64D4" w:rsidRDefault="003C64D4"/>
    <w:p w14:paraId="1B021CFE" w14:textId="77777777" w:rsidR="003C64D4" w:rsidRDefault="003C64D4"/>
    <w:p w14:paraId="3B1EF094" w14:textId="77777777" w:rsidR="003C64D4" w:rsidRPr="00CB2350" w:rsidRDefault="00000000" w:rsidP="00CB2350">
      <w:pPr>
        <w:pStyle w:val="Ttulo2"/>
      </w:pPr>
      <w:bookmarkStart w:id="35" w:name="_Toc214561379"/>
      <w:r w:rsidRPr="00CB2350">
        <w:lastRenderedPageBreak/>
        <w:t>Riesgos de gestión del proyecto</w:t>
      </w:r>
      <w:bookmarkEnd w:id="35"/>
    </w:p>
    <w:tbl>
      <w:tblPr>
        <w:tblStyle w:val="af8"/>
        <w:tblW w:w="9780" w:type="dxa"/>
        <w:tblInd w:w="-476" w:type="dxa"/>
        <w:tblLayout w:type="fixed"/>
        <w:tblLook w:val="0400" w:firstRow="0" w:lastRow="0" w:firstColumn="0" w:lastColumn="0" w:noHBand="0" w:noVBand="1"/>
      </w:tblPr>
      <w:tblGrid>
        <w:gridCol w:w="1280"/>
        <w:gridCol w:w="2720"/>
        <w:gridCol w:w="1520"/>
        <w:gridCol w:w="1520"/>
        <w:gridCol w:w="2740"/>
      </w:tblGrid>
      <w:tr w:rsidR="003C64D4" w14:paraId="1C77C3E8" w14:textId="77777777">
        <w:trPr>
          <w:trHeight w:val="576"/>
        </w:trPr>
        <w:tc>
          <w:tcPr>
            <w:tcW w:w="1280" w:type="dxa"/>
            <w:tcBorders>
              <w:top w:val="single" w:sz="4" w:space="0" w:color="000000"/>
              <w:left w:val="single" w:sz="4" w:space="0" w:color="000000"/>
              <w:bottom w:val="single" w:sz="4" w:space="0" w:color="000000"/>
              <w:right w:val="single" w:sz="4" w:space="0" w:color="000000"/>
            </w:tcBorders>
            <w:vAlign w:val="center"/>
          </w:tcPr>
          <w:p w14:paraId="2D002001" w14:textId="77777777" w:rsidR="003C64D4" w:rsidRDefault="00000000">
            <w:pPr>
              <w:spacing w:after="0" w:line="240" w:lineRule="auto"/>
              <w:jc w:val="center"/>
              <w:rPr>
                <w:rFonts w:ascii="Aptos Narrow" w:eastAsia="Aptos Narrow" w:hAnsi="Aptos Narrow" w:cs="Aptos Narrow"/>
                <w:b/>
                <w:bCs/>
                <w:color w:val="000000"/>
                <w:sz w:val="22"/>
                <w:szCs w:val="22"/>
              </w:rPr>
            </w:pPr>
            <w:r>
              <w:rPr>
                <w:rFonts w:ascii="Aptos Narrow" w:eastAsia="Aptos Narrow" w:hAnsi="Aptos Narrow" w:cs="Aptos Narrow"/>
                <w:b/>
                <w:bCs/>
                <w:color w:val="000000"/>
                <w:sz w:val="22"/>
                <w:szCs w:val="22"/>
              </w:rPr>
              <w:t>ID</w:t>
            </w:r>
          </w:p>
        </w:tc>
        <w:tc>
          <w:tcPr>
            <w:tcW w:w="2720" w:type="dxa"/>
            <w:tcBorders>
              <w:top w:val="single" w:sz="4" w:space="0" w:color="000000"/>
              <w:left w:val="nil"/>
              <w:bottom w:val="single" w:sz="4" w:space="0" w:color="000000"/>
              <w:right w:val="single" w:sz="4" w:space="0" w:color="000000"/>
            </w:tcBorders>
            <w:vAlign w:val="center"/>
          </w:tcPr>
          <w:p w14:paraId="78D88FB7" w14:textId="77777777" w:rsidR="003C64D4" w:rsidRDefault="00000000">
            <w:pPr>
              <w:spacing w:after="0" w:line="240" w:lineRule="auto"/>
              <w:jc w:val="center"/>
              <w:rPr>
                <w:rFonts w:ascii="Aptos Narrow" w:eastAsia="Aptos Narrow" w:hAnsi="Aptos Narrow" w:cs="Aptos Narrow"/>
                <w:b/>
                <w:bCs/>
                <w:color w:val="000000"/>
                <w:sz w:val="22"/>
                <w:szCs w:val="22"/>
              </w:rPr>
            </w:pPr>
            <w:r>
              <w:rPr>
                <w:rFonts w:ascii="Aptos Narrow" w:eastAsia="Aptos Narrow" w:hAnsi="Aptos Narrow" w:cs="Aptos Narrow"/>
                <w:b/>
                <w:bCs/>
                <w:color w:val="000000"/>
                <w:sz w:val="22"/>
                <w:szCs w:val="22"/>
              </w:rPr>
              <w:t>Riesgo</w:t>
            </w:r>
          </w:p>
        </w:tc>
        <w:tc>
          <w:tcPr>
            <w:tcW w:w="1520" w:type="dxa"/>
            <w:tcBorders>
              <w:top w:val="single" w:sz="4" w:space="0" w:color="000000"/>
              <w:left w:val="nil"/>
              <w:bottom w:val="single" w:sz="4" w:space="0" w:color="000000"/>
              <w:right w:val="single" w:sz="4" w:space="0" w:color="000000"/>
            </w:tcBorders>
            <w:vAlign w:val="center"/>
          </w:tcPr>
          <w:p w14:paraId="270E5904" w14:textId="77777777" w:rsidR="003C64D4" w:rsidRDefault="00000000">
            <w:pPr>
              <w:spacing w:after="0" w:line="240" w:lineRule="auto"/>
              <w:jc w:val="center"/>
              <w:rPr>
                <w:rFonts w:ascii="Aptos Narrow" w:eastAsia="Aptos Narrow" w:hAnsi="Aptos Narrow" w:cs="Aptos Narrow"/>
                <w:b/>
                <w:bCs/>
                <w:color w:val="000000"/>
                <w:sz w:val="22"/>
                <w:szCs w:val="22"/>
              </w:rPr>
            </w:pPr>
            <w:r>
              <w:rPr>
                <w:rFonts w:ascii="Aptos Narrow" w:eastAsia="Aptos Narrow" w:hAnsi="Aptos Narrow" w:cs="Aptos Narrow"/>
                <w:b/>
                <w:bCs/>
                <w:color w:val="000000"/>
                <w:sz w:val="22"/>
                <w:szCs w:val="22"/>
              </w:rPr>
              <w:t>Probabilidad</w:t>
            </w:r>
          </w:p>
        </w:tc>
        <w:tc>
          <w:tcPr>
            <w:tcW w:w="1520" w:type="dxa"/>
            <w:tcBorders>
              <w:top w:val="single" w:sz="4" w:space="0" w:color="000000"/>
              <w:left w:val="nil"/>
              <w:bottom w:val="single" w:sz="4" w:space="0" w:color="000000"/>
              <w:right w:val="single" w:sz="4" w:space="0" w:color="000000"/>
            </w:tcBorders>
            <w:vAlign w:val="center"/>
          </w:tcPr>
          <w:p w14:paraId="6C79B9E7" w14:textId="77777777" w:rsidR="003C64D4" w:rsidRDefault="00000000">
            <w:pPr>
              <w:spacing w:after="0" w:line="240" w:lineRule="auto"/>
              <w:jc w:val="center"/>
              <w:rPr>
                <w:rFonts w:ascii="Aptos Narrow" w:eastAsia="Aptos Narrow" w:hAnsi="Aptos Narrow" w:cs="Aptos Narrow"/>
                <w:b/>
                <w:bCs/>
                <w:color w:val="000000"/>
                <w:sz w:val="22"/>
                <w:szCs w:val="22"/>
              </w:rPr>
            </w:pPr>
            <w:r>
              <w:rPr>
                <w:rFonts w:ascii="Aptos Narrow" w:eastAsia="Aptos Narrow" w:hAnsi="Aptos Narrow" w:cs="Aptos Narrow"/>
                <w:b/>
                <w:bCs/>
                <w:color w:val="000000"/>
                <w:sz w:val="22"/>
                <w:szCs w:val="22"/>
              </w:rPr>
              <w:t>Impacto</w:t>
            </w:r>
          </w:p>
        </w:tc>
        <w:tc>
          <w:tcPr>
            <w:tcW w:w="2740" w:type="dxa"/>
            <w:tcBorders>
              <w:top w:val="single" w:sz="4" w:space="0" w:color="000000"/>
              <w:left w:val="nil"/>
              <w:bottom w:val="single" w:sz="4" w:space="0" w:color="000000"/>
              <w:right w:val="single" w:sz="4" w:space="0" w:color="000000"/>
            </w:tcBorders>
            <w:vAlign w:val="center"/>
          </w:tcPr>
          <w:p w14:paraId="14DDCFC0" w14:textId="77777777" w:rsidR="003C64D4" w:rsidRDefault="00000000">
            <w:pPr>
              <w:spacing w:after="0" w:line="240" w:lineRule="auto"/>
              <w:jc w:val="center"/>
              <w:rPr>
                <w:rFonts w:ascii="Aptos Narrow" w:eastAsia="Aptos Narrow" w:hAnsi="Aptos Narrow" w:cs="Aptos Narrow"/>
                <w:b/>
                <w:bCs/>
                <w:color w:val="000000"/>
                <w:sz w:val="22"/>
                <w:szCs w:val="22"/>
              </w:rPr>
            </w:pPr>
            <w:r>
              <w:rPr>
                <w:rFonts w:ascii="Aptos Narrow" w:eastAsia="Aptos Narrow" w:hAnsi="Aptos Narrow" w:cs="Aptos Narrow"/>
                <w:b/>
                <w:bCs/>
                <w:color w:val="000000"/>
                <w:sz w:val="22"/>
                <w:szCs w:val="22"/>
              </w:rPr>
              <w:t>Mitigación</w:t>
            </w:r>
          </w:p>
        </w:tc>
      </w:tr>
      <w:tr w:rsidR="003C64D4" w14:paraId="4F312AB8" w14:textId="77777777">
        <w:trPr>
          <w:trHeight w:val="1224"/>
        </w:trPr>
        <w:tc>
          <w:tcPr>
            <w:tcW w:w="1280" w:type="dxa"/>
            <w:tcBorders>
              <w:top w:val="nil"/>
              <w:left w:val="single" w:sz="4" w:space="0" w:color="000000"/>
              <w:bottom w:val="single" w:sz="4" w:space="0" w:color="000000"/>
              <w:right w:val="single" w:sz="4" w:space="0" w:color="000000"/>
            </w:tcBorders>
            <w:vAlign w:val="center"/>
          </w:tcPr>
          <w:p w14:paraId="39A355E0"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RG-01</w:t>
            </w:r>
          </w:p>
        </w:tc>
        <w:tc>
          <w:tcPr>
            <w:tcW w:w="2720" w:type="dxa"/>
            <w:tcBorders>
              <w:top w:val="nil"/>
              <w:left w:val="nil"/>
              <w:bottom w:val="single" w:sz="4" w:space="0" w:color="000000"/>
              <w:right w:val="single" w:sz="4" w:space="0" w:color="000000"/>
            </w:tcBorders>
            <w:vAlign w:val="center"/>
          </w:tcPr>
          <w:p w14:paraId="4A224DDD"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 xml:space="preserve">Retrasos por curva de aprendizaje en nuevas versiones y </w:t>
            </w:r>
            <w:proofErr w:type="spellStart"/>
            <w:r>
              <w:rPr>
                <w:rFonts w:ascii="Aptos Narrow" w:eastAsia="Aptos Narrow" w:hAnsi="Aptos Narrow" w:cs="Aptos Narrow"/>
                <w:color w:val="000000"/>
                <w:sz w:val="22"/>
                <w:szCs w:val="22"/>
              </w:rPr>
              <w:t>Firestore</w:t>
            </w:r>
            <w:proofErr w:type="spellEnd"/>
            <w:r>
              <w:rPr>
                <w:rFonts w:ascii="Aptos Narrow" w:eastAsia="Aptos Narrow" w:hAnsi="Aptos Narrow" w:cs="Aptos Narrow"/>
                <w:color w:val="000000"/>
                <w:sz w:val="22"/>
                <w:szCs w:val="22"/>
              </w:rPr>
              <w:t>.</w:t>
            </w:r>
          </w:p>
        </w:tc>
        <w:tc>
          <w:tcPr>
            <w:tcW w:w="1520" w:type="dxa"/>
            <w:tcBorders>
              <w:top w:val="nil"/>
              <w:left w:val="nil"/>
              <w:bottom w:val="single" w:sz="4" w:space="0" w:color="000000"/>
              <w:right w:val="single" w:sz="4" w:space="0" w:color="000000"/>
            </w:tcBorders>
            <w:vAlign w:val="center"/>
          </w:tcPr>
          <w:p w14:paraId="2111E8CF"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Alta</w:t>
            </w:r>
          </w:p>
        </w:tc>
        <w:tc>
          <w:tcPr>
            <w:tcW w:w="1520" w:type="dxa"/>
            <w:tcBorders>
              <w:top w:val="nil"/>
              <w:left w:val="nil"/>
              <w:bottom w:val="single" w:sz="4" w:space="0" w:color="000000"/>
              <w:right w:val="single" w:sz="4" w:space="0" w:color="000000"/>
            </w:tcBorders>
            <w:vAlign w:val="center"/>
          </w:tcPr>
          <w:p w14:paraId="471D18A7"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Alta</w:t>
            </w:r>
          </w:p>
        </w:tc>
        <w:tc>
          <w:tcPr>
            <w:tcW w:w="2740" w:type="dxa"/>
            <w:tcBorders>
              <w:top w:val="nil"/>
              <w:left w:val="nil"/>
              <w:bottom w:val="single" w:sz="4" w:space="0" w:color="000000"/>
              <w:right w:val="single" w:sz="4" w:space="0" w:color="000000"/>
            </w:tcBorders>
            <w:vAlign w:val="center"/>
          </w:tcPr>
          <w:p w14:paraId="42479523"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Estimar tiempos con holgura, priorizar funcionalidades críticas.</w:t>
            </w:r>
          </w:p>
        </w:tc>
      </w:tr>
      <w:tr w:rsidR="003C64D4" w14:paraId="431E6888" w14:textId="77777777">
        <w:trPr>
          <w:trHeight w:val="1224"/>
        </w:trPr>
        <w:tc>
          <w:tcPr>
            <w:tcW w:w="1280" w:type="dxa"/>
            <w:tcBorders>
              <w:top w:val="nil"/>
              <w:left w:val="single" w:sz="4" w:space="0" w:color="000000"/>
              <w:bottom w:val="single" w:sz="4" w:space="0" w:color="000000"/>
              <w:right w:val="single" w:sz="4" w:space="0" w:color="000000"/>
            </w:tcBorders>
            <w:vAlign w:val="center"/>
          </w:tcPr>
          <w:p w14:paraId="2C40A7DE"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RG-02</w:t>
            </w:r>
          </w:p>
        </w:tc>
        <w:tc>
          <w:tcPr>
            <w:tcW w:w="2720" w:type="dxa"/>
            <w:tcBorders>
              <w:top w:val="nil"/>
              <w:left w:val="nil"/>
              <w:bottom w:val="single" w:sz="4" w:space="0" w:color="000000"/>
              <w:right w:val="single" w:sz="4" w:space="0" w:color="000000"/>
            </w:tcBorders>
            <w:vAlign w:val="center"/>
          </w:tcPr>
          <w:p w14:paraId="4774AD04"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 xml:space="preserve">Sobrecarga académica por </w:t>
            </w:r>
            <w:r>
              <w:rPr>
                <w:rFonts w:ascii="Aptos Narrow" w:eastAsia="Aptos Narrow" w:hAnsi="Aptos Narrow" w:cs="Aptos Narrow"/>
                <w:sz w:val="22"/>
                <w:szCs w:val="22"/>
              </w:rPr>
              <w:t xml:space="preserve">práctica y </w:t>
            </w:r>
            <w:proofErr w:type="spellStart"/>
            <w:r>
              <w:rPr>
                <w:rFonts w:ascii="Aptos Narrow" w:eastAsia="Aptos Narrow" w:hAnsi="Aptos Narrow" w:cs="Aptos Narrow"/>
                <w:sz w:val="22"/>
                <w:szCs w:val="22"/>
              </w:rPr>
              <w:t>capstone</w:t>
            </w:r>
            <w:proofErr w:type="spellEnd"/>
            <w:r>
              <w:rPr>
                <w:rFonts w:ascii="Aptos Narrow" w:eastAsia="Aptos Narrow" w:hAnsi="Aptos Narrow" w:cs="Aptos Narrow"/>
                <w:color w:val="000000"/>
                <w:sz w:val="22"/>
                <w:szCs w:val="22"/>
              </w:rPr>
              <w:t>.</w:t>
            </w:r>
          </w:p>
        </w:tc>
        <w:tc>
          <w:tcPr>
            <w:tcW w:w="1520" w:type="dxa"/>
            <w:tcBorders>
              <w:top w:val="nil"/>
              <w:left w:val="nil"/>
              <w:bottom w:val="single" w:sz="4" w:space="0" w:color="000000"/>
              <w:right w:val="single" w:sz="4" w:space="0" w:color="000000"/>
            </w:tcBorders>
            <w:vAlign w:val="center"/>
          </w:tcPr>
          <w:p w14:paraId="621E4339"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Alta</w:t>
            </w:r>
          </w:p>
        </w:tc>
        <w:tc>
          <w:tcPr>
            <w:tcW w:w="1520" w:type="dxa"/>
            <w:tcBorders>
              <w:top w:val="nil"/>
              <w:left w:val="nil"/>
              <w:bottom w:val="single" w:sz="4" w:space="0" w:color="000000"/>
              <w:right w:val="single" w:sz="4" w:space="0" w:color="000000"/>
            </w:tcBorders>
            <w:vAlign w:val="center"/>
          </w:tcPr>
          <w:p w14:paraId="3E05DA91"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Media</w:t>
            </w:r>
          </w:p>
        </w:tc>
        <w:tc>
          <w:tcPr>
            <w:tcW w:w="2740" w:type="dxa"/>
            <w:tcBorders>
              <w:top w:val="nil"/>
              <w:left w:val="nil"/>
              <w:bottom w:val="single" w:sz="4" w:space="0" w:color="000000"/>
              <w:right w:val="single" w:sz="4" w:space="0" w:color="000000"/>
            </w:tcBorders>
            <w:vAlign w:val="center"/>
          </w:tcPr>
          <w:p w14:paraId="019EC5FF"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Planificación semanal realista, dividir tareas equitativamente.</w:t>
            </w:r>
          </w:p>
        </w:tc>
      </w:tr>
      <w:tr w:rsidR="003C64D4" w14:paraId="6924AD7B" w14:textId="77777777">
        <w:trPr>
          <w:trHeight w:val="1224"/>
        </w:trPr>
        <w:tc>
          <w:tcPr>
            <w:tcW w:w="1280" w:type="dxa"/>
            <w:tcBorders>
              <w:top w:val="nil"/>
              <w:left w:val="single" w:sz="4" w:space="0" w:color="000000"/>
              <w:bottom w:val="single" w:sz="4" w:space="0" w:color="000000"/>
              <w:right w:val="single" w:sz="4" w:space="0" w:color="000000"/>
            </w:tcBorders>
            <w:vAlign w:val="center"/>
          </w:tcPr>
          <w:p w14:paraId="009CF949"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RG-03</w:t>
            </w:r>
          </w:p>
        </w:tc>
        <w:tc>
          <w:tcPr>
            <w:tcW w:w="2720" w:type="dxa"/>
            <w:tcBorders>
              <w:top w:val="nil"/>
              <w:left w:val="nil"/>
              <w:bottom w:val="single" w:sz="4" w:space="0" w:color="000000"/>
              <w:right w:val="single" w:sz="4" w:space="0" w:color="000000"/>
            </w:tcBorders>
            <w:vAlign w:val="center"/>
          </w:tcPr>
          <w:p w14:paraId="2114163A"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Enfermedades o imprevistos personales.</w:t>
            </w:r>
          </w:p>
        </w:tc>
        <w:tc>
          <w:tcPr>
            <w:tcW w:w="1520" w:type="dxa"/>
            <w:tcBorders>
              <w:top w:val="nil"/>
              <w:left w:val="nil"/>
              <w:bottom w:val="single" w:sz="4" w:space="0" w:color="000000"/>
              <w:right w:val="single" w:sz="4" w:space="0" w:color="000000"/>
            </w:tcBorders>
            <w:vAlign w:val="center"/>
          </w:tcPr>
          <w:p w14:paraId="1AA56519"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Baja</w:t>
            </w:r>
          </w:p>
        </w:tc>
        <w:tc>
          <w:tcPr>
            <w:tcW w:w="1520" w:type="dxa"/>
            <w:tcBorders>
              <w:top w:val="nil"/>
              <w:left w:val="nil"/>
              <w:bottom w:val="single" w:sz="4" w:space="0" w:color="000000"/>
              <w:right w:val="single" w:sz="4" w:space="0" w:color="000000"/>
            </w:tcBorders>
            <w:vAlign w:val="center"/>
          </w:tcPr>
          <w:p w14:paraId="56242DA2"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Alta</w:t>
            </w:r>
          </w:p>
        </w:tc>
        <w:tc>
          <w:tcPr>
            <w:tcW w:w="2740" w:type="dxa"/>
            <w:tcBorders>
              <w:top w:val="nil"/>
              <w:left w:val="nil"/>
              <w:bottom w:val="single" w:sz="4" w:space="0" w:color="000000"/>
              <w:right w:val="single" w:sz="4" w:space="0" w:color="000000"/>
            </w:tcBorders>
            <w:vAlign w:val="center"/>
          </w:tcPr>
          <w:p w14:paraId="44F7953A"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Mantener entregas parciales, respaldo de código en GitHub, comunicación constante.</w:t>
            </w:r>
          </w:p>
        </w:tc>
      </w:tr>
      <w:tr w:rsidR="003C64D4" w14:paraId="50D5E53E" w14:textId="77777777">
        <w:trPr>
          <w:trHeight w:val="1224"/>
        </w:trPr>
        <w:tc>
          <w:tcPr>
            <w:tcW w:w="1280" w:type="dxa"/>
            <w:tcBorders>
              <w:top w:val="nil"/>
              <w:left w:val="single" w:sz="4" w:space="0" w:color="000000"/>
              <w:bottom w:val="single" w:sz="4" w:space="0" w:color="000000"/>
              <w:right w:val="single" w:sz="4" w:space="0" w:color="000000"/>
            </w:tcBorders>
            <w:vAlign w:val="center"/>
          </w:tcPr>
          <w:p w14:paraId="3F20389A"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RG-04</w:t>
            </w:r>
          </w:p>
        </w:tc>
        <w:tc>
          <w:tcPr>
            <w:tcW w:w="2720" w:type="dxa"/>
            <w:tcBorders>
              <w:top w:val="nil"/>
              <w:left w:val="nil"/>
              <w:bottom w:val="single" w:sz="4" w:space="0" w:color="000000"/>
              <w:right w:val="single" w:sz="4" w:space="0" w:color="000000"/>
            </w:tcBorders>
            <w:vAlign w:val="center"/>
          </w:tcPr>
          <w:p w14:paraId="52283B85"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 xml:space="preserve">Descoordinación en el uso de Git/GitHub (conflictos de </w:t>
            </w:r>
            <w:proofErr w:type="spellStart"/>
            <w:r>
              <w:rPr>
                <w:rFonts w:ascii="Aptos Narrow" w:eastAsia="Aptos Narrow" w:hAnsi="Aptos Narrow" w:cs="Aptos Narrow"/>
                <w:color w:val="000000"/>
                <w:sz w:val="22"/>
                <w:szCs w:val="22"/>
              </w:rPr>
              <w:t>merge</w:t>
            </w:r>
            <w:proofErr w:type="spellEnd"/>
            <w:r>
              <w:rPr>
                <w:rFonts w:ascii="Aptos Narrow" w:eastAsia="Aptos Narrow" w:hAnsi="Aptos Narrow" w:cs="Aptos Narrow"/>
                <w:color w:val="000000"/>
                <w:sz w:val="22"/>
                <w:szCs w:val="22"/>
              </w:rPr>
              <w:t>, pérdida de cambios).</w:t>
            </w:r>
          </w:p>
        </w:tc>
        <w:tc>
          <w:tcPr>
            <w:tcW w:w="1520" w:type="dxa"/>
            <w:tcBorders>
              <w:top w:val="nil"/>
              <w:left w:val="nil"/>
              <w:bottom w:val="single" w:sz="4" w:space="0" w:color="000000"/>
              <w:right w:val="single" w:sz="4" w:space="0" w:color="000000"/>
            </w:tcBorders>
            <w:vAlign w:val="center"/>
          </w:tcPr>
          <w:p w14:paraId="6C803368"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Media</w:t>
            </w:r>
          </w:p>
        </w:tc>
        <w:tc>
          <w:tcPr>
            <w:tcW w:w="1520" w:type="dxa"/>
            <w:tcBorders>
              <w:top w:val="nil"/>
              <w:left w:val="nil"/>
              <w:bottom w:val="single" w:sz="4" w:space="0" w:color="000000"/>
              <w:right w:val="single" w:sz="4" w:space="0" w:color="000000"/>
            </w:tcBorders>
            <w:vAlign w:val="center"/>
          </w:tcPr>
          <w:p w14:paraId="0D4111AC"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Media</w:t>
            </w:r>
          </w:p>
        </w:tc>
        <w:tc>
          <w:tcPr>
            <w:tcW w:w="2740" w:type="dxa"/>
            <w:tcBorders>
              <w:top w:val="nil"/>
              <w:left w:val="nil"/>
              <w:bottom w:val="single" w:sz="4" w:space="0" w:color="000000"/>
              <w:right w:val="single" w:sz="4" w:space="0" w:color="000000"/>
            </w:tcBorders>
            <w:vAlign w:val="center"/>
          </w:tcPr>
          <w:p w14:paraId="144FB4C0"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 xml:space="preserve">Definir flujo de </w:t>
            </w:r>
            <w:proofErr w:type="spellStart"/>
            <w:r>
              <w:rPr>
                <w:rFonts w:ascii="Aptos Narrow" w:eastAsia="Aptos Narrow" w:hAnsi="Aptos Narrow" w:cs="Aptos Narrow"/>
                <w:color w:val="000000"/>
                <w:sz w:val="22"/>
                <w:szCs w:val="22"/>
              </w:rPr>
              <w:t>commits</w:t>
            </w:r>
            <w:proofErr w:type="spellEnd"/>
            <w:r>
              <w:rPr>
                <w:rFonts w:ascii="Aptos Narrow" w:eastAsia="Aptos Narrow" w:hAnsi="Aptos Narrow" w:cs="Aptos Narrow"/>
                <w:color w:val="000000"/>
                <w:sz w:val="22"/>
                <w:szCs w:val="22"/>
              </w:rPr>
              <w:t xml:space="preserve"> claro, ramas separadas y revisiones conjuntas.</w:t>
            </w:r>
          </w:p>
        </w:tc>
      </w:tr>
      <w:tr w:rsidR="003C64D4" w14:paraId="5B8C5D32" w14:textId="77777777">
        <w:trPr>
          <w:trHeight w:val="1224"/>
        </w:trPr>
        <w:tc>
          <w:tcPr>
            <w:tcW w:w="1280" w:type="dxa"/>
            <w:tcBorders>
              <w:top w:val="nil"/>
              <w:left w:val="single" w:sz="4" w:space="0" w:color="000000"/>
              <w:bottom w:val="single" w:sz="4" w:space="0" w:color="000000"/>
              <w:right w:val="single" w:sz="4" w:space="0" w:color="000000"/>
            </w:tcBorders>
            <w:vAlign w:val="center"/>
          </w:tcPr>
          <w:p w14:paraId="38C85DE8"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RG-05</w:t>
            </w:r>
          </w:p>
        </w:tc>
        <w:tc>
          <w:tcPr>
            <w:tcW w:w="2720" w:type="dxa"/>
            <w:tcBorders>
              <w:top w:val="nil"/>
              <w:left w:val="nil"/>
              <w:bottom w:val="single" w:sz="4" w:space="0" w:color="000000"/>
              <w:right w:val="single" w:sz="4" w:space="0" w:color="000000"/>
            </w:tcBorders>
            <w:vAlign w:val="center"/>
          </w:tcPr>
          <w:p w14:paraId="79C753B6"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Dependencia de internet para documentarse.</w:t>
            </w:r>
          </w:p>
        </w:tc>
        <w:tc>
          <w:tcPr>
            <w:tcW w:w="1520" w:type="dxa"/>
            <w:tcBorders>
              <w:top w:val="nil"/>
              <w:left w:val="nil"/>
              <w:bottom w:val="single" w:sz="4" w:space="0" w:color="000000"/>
              <w:right w:val="single" w:sz="4" w:space="0" w:color="000000"/>
            </w:tcBorders>
            <w:vAlign w:val="center"/>
          </w:tcPr>
          <w:p w14:paraId="6EE3636D"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Media</w:t>
            </w:r>
          </w:p>
        </w:tc>
        <w:tc>
          <w:tcPr>
            <w:tcW w:w="1520" w:type="dxa"/>
            <w:tcBorders>
              <w:top w:val="nil"/>
              <w:left w:val="nil"/>
              <w:bottom w:val="single" w:sz="4" w:space="0" w:color="000000"/>
              <w:right w:val="single" w:sz="4" w:space="0" w:color="000000"/>
            </w:tcBorders>
            <w:vAlign w:val="center"/>
          </w:tcPr>
          <w:p w14:paraId="246A459C"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Baja</w:t>
            </w:r>
          </w:p>
        </w:tc>
        <w:tc>
          <w:tcPr>
            <w:tcW w:w="2740" w:type="dxa"/>
            <w:tcBorders>
              <w:top w:val="nil"/>
              <w:left w:val="nil"/>
              <w:bottom w:val="single" w:sz="4" w:space="0" w:color="000000"/>
              <w:right w:val="single" w:sz="4" w:space="0" w:color="000000"/>
            </w:tcBorders>
            <w:vAlign w:val="center"/>
          </w:tcPr>
          <w:p w14:paraId="1BFD32A3"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Descargar documentación offline, mantener ejemplos locales como guía.</w:t>
            </w:r>
          </w:p>
        </w:tc>
      </w:tr>
      <w:tr w:rsidR="003C64D4" w14:paraId="343089C2" w14:textId="77777777">
        <w:trPr>
          <w:trHeight w:val="1224"/>
        </w:trPr>
        <w:tc>
          <w:tcPr>
            <w:tcW w:w="1280" w:type="dxa"/>
            <w:tcBorders>
              <w:top w:val="nil"/>
              <w:left w:val="single" w:sz="4" w:space="0" w:color="000000"/>
              <w:bottom w:val="single" w:sz="4" w:space="0" w:color="000000"/>
              <w:right w:val="single" w:sz="4" w:space="0" w:color="000000"/>
            </w:tcBorders>
            <w:vAlign w:val="center"/>
          </w:tcPr>
          <w:p w14:paraId="32E03A08"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RG-06</w:t>
            </w:r>
          </w:p>
        </w:tc>
        <w:tc>
          <w:tcPr>
            <w:tcW w:w="2720" w:type="dxa"/>
            <w:tcBorders>
              <w:top w:val="nil"/>
              <w:left w:val="nil"/>
              <w:bottom w:val="single" w:sz="4" w:space="0" w:color="000000"/>
              <w:right w:val="single" w:sz="4" w:space="0" w:color="000000"/>
            </w:tcBorders>
            <w:vAlign w:val="center"/>
          </w:tcPr>
          <w:p w14:paraId="5F1F09D7"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Subestimación del esfuerzo de pruebas.</w:t>
            </w:r>
          </w:p>
        </w:tc>
        <w:tc>
          <w:tcPr>
            <w:tcW w:w="1520" w:type="dxa"/>
            <w:tcBorders>
              <w:top w:val="nil"/>
              <w:left w:val="nil"/>
              <w:bottom w:val="single" w:sz="4" w:space="0" w:color="000000"/>
              <w:right w:val="single" w:sz="4" w:space="0" w:color="000000"/>
            </w:tcBorders>
            <w:vAlign w:val="center"/>
          </w:tcPr>
          <w:p w14:paraId="44C95B24"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Media</w:t>
            </w:r>
          </w:p>
        </w:tc>
        <w:tc>
          <w:tcPr>
            <w:tcW w:w="1520" w:type="dxa"/>
            <w:tcBorders>
              <w:top w:val="nil"/>
              <w:left w:val="nil"/>
              <w:bottom w:val="single" w:sz="4" w:space="0" w:color="000000"/>
              <w:right w:val="single" w:sz="4" w:space="0" w:color="000000"/>
            </w:tcBorders>
            <w:vAlign w:val="center"/>
          </w:tcPr>
          <w:p w14:paraId="7BBA4C57"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Media</w:t>
            </w:r>
          </w:p>
        </w:tc>
        <w:tc>
          <w:tcPr>
            <w:tcW w:w="2740" w:type="dxa"/>
            <w:tcBorders>
              <w:top w:val="nil"/>
              <w:left w:val="nil"/>
              <w:bottom w:val="single" w:sz="4" w:space="0" w:color="000000"/>
              <w:right w:val="single" w:sz="4" w:space="0" w:color="000000"/>
            </w:tcBorders>
            <w:vAlign w:val="center"/>
          </w:tcPr>
          <w:p w14:paraId="350FA4C3"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Dedicar tiempo a validar con datos de prueba antes de considerar el desarrollo como “listo”.</w:t>
            </w:r>
          </w:p>
        </w:tc>
      </w:tr>
      <w:tr w:rsidR="003C64D4" w14:paraId="771FD37C" w14:textId="77777777">
        <w:trPr>
          <w:trHeight w:val="1224"/>
        </w:trPr>
        <w:tc>
          <w:tcPr>
            <w:tcW w:w="1280" w:type="dxa"/>
            <w:tcBorders>
              <w:top w:val="nil"/>
              <w:left w:val="single" w:sz="4" w:space="0" w:color="000000"/>
              <w:bottom w:val="single" w:sz="4" w:space="0" w:color="000000"/>
              <w:right w:val="single" w:sz="4" w:space="0" w:color="000000"/>
            </w:tcBorders>
            <w:vAlign w:val="center"/>
          </w:tcPr>
          <w:p w14:paraId="4521A4CD"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RG-07</w:t>
            </w:r>
          </w:p>
        </w:tc>
        <w:tc>
          <w:tcPr>
            <w:tcW w:w="2720" w:type="dxa"/>
            <w:tcBorders>
              <w:top w:val="nil"/>
              <w:left w:val="nil"/>
              <w:bottom w:val="single" w:sz="4" w:space="0" w:color="000000"/>
              <w:right w:val="single" w:sz="4" w:space="0" w:color="000000"/>
            </w:tcBorders>
            <w:vAlign w:val="center"/>
          </w:tcPr>
          <w:p w14:paraId="36BC37B2"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Comunicación insuficiente entre los dos integrantes.</w:t>
            </w:r>
          </w:p>
        </w:tc>
        <w:tc>
          <w:tcPr>
            <w:tcW w:w="1520" w:type="dxa"/>
            <w:tcBorders>
              <w:top w:val="nil"/>
              <w:left w:val="nil"/>
              <w:bottom w:val="single" w:sz="4" w:space="0" w:color="000000"/>
              <w:right w:val="single" w:sz="4" w:space="0" w:color="000000"/>
            </w:tcBorders>
            <w:vAlign w:val="center"/>
          </w:tcPr>
          <w:p w14:paraId="6DB17EBA"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Baja</w:t>
            </w:r>
          </w:p>
        </w:tc>
        <w:tc>
          <w:tcPr>
            <w:tcW w:w="1520" w:type="dxa"/>
            <w:tcBorders>
              <w:top w:val="nil"/>
              <w:left w:val="nil"/>
              <w:bottom w:val="single" w:sz="4" w:space="0" w:color="000000"/>
              <w:right w:val="single" w:sz="4" w:space="0" w:color="000000"/>
            </w:tcBorders>
            <w:vAlign w:val="center"/>
          </w:tcPr>
          <w:p w14:paraId="4D57A852"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Alta</w:t>
            </w:r>
          </w:p>
        </w:tc>
        <w:tc>
          <w:tcPr>
            <w:tcW w:w="2740" w:type="dxa"/>
            <w:tcBorders>
              <w:top w:val="nil"/>
              <w:left w:val="nil"/>
              <w:bottom w:val="single" w:sz="4" w:space="0" w:color="000000"/>
              <w:right w:val="single" w:sz="4" w:space="0" w:color="000000"/>
            </w:tcBorders>
            <w:vAlign w:val="center"/>
          </w:tcPr>
          <w:p w14:paraId="36E12A48"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Reuniones cortas de seguimiento (diarias o cada dos días) para revisar avances y problemas.</w:t>
            </w:r>
          </w:p>
        </w:tc>
      </w:tr>
      <w:tr w:rsidR="003C64D4" w14:paraId="2FE8FF3D" w14:textId="77777777">
        <w:trPr>
          <w:trHeight w:val="1476"/>
        </w:trPr>
        <w:tc>
          <w:tcPr>
            <w:tcW w:w="1280" w:type="dxa"/>
            <w:tcBorders>
              <w:top w:val="nil"/>
              <w:left w:val="single" w:sz="4" w:space="0" w:color="000000"/>
              <w:bottom w:val="single" w:sz="4" w:space="0" w:color="000000"/>
              <w:right w:val="single" w:sz="4" w:space="0" w:color="000000"/>
            </w:tcBorders>
            <w:vAlign w:val="center"/>
          </w:tcPr>
          <w:p w14:paraId="1B013941"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RG-08</w:t>
            </w:r>
          </w:p>
        </w:tc>
        <w:tc>
          <w:tcPr>
            <w:tcW w:w="2720" w:type="dxa"/>
            <w:tcBorders>
              <w:top w:val="nil"/>
              <w:left w:val="nil"/>
              <w:bottom w:val="single" w:sz="4" w:space="0" w:color="000000"/>
              <w:right w:val="single" w:sz="4" w:space="0" w:color="000000"/>
            </w:tcBorders>
            <w:vAlign w:val="center"/>
          </w:tcPr>
          <w:p w14:paraId="18FE3A2C"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Falta de experiencia en gestión de proyectos grandes.</w:t>
            </w:r>
          </w:p>
        </w:tc>
        <w:tc>
          <w:tcPr>
            <w:tcW w:w="1520" w:type="dxa"/>
            <w:tcBorders>
              <w:top w:val="nil"/>
              <w:left w:val="nil"/>
              <w:bottom w:val="single" w:sz="4" w:space="0" w:color="000000"/>
              <w:right w:val="single" w:sz="4" w:space="0" w:color="000000"/>
            </w:tcBorders>
            <w:vAlign w:val="center"/>
          </w:tcPr>
          <w:p w14:paraId="6C0A6F5E"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Media</w:t>
            </w:r>
          </w:p>
        </w:tc>
        <w:tc>
          <w:tcPr>
            <w:tcW w:w="1520" w:type="dxa"/>
            <w:tcBorders>
              <w:top w:val="nil"/>
              <w:left w:val="nil"/>
              <w:bottom w:val="single" w:sz="4" w:space="0" w:color="000000"/>
              <w:right w:val="single" w:sz="4" w:space="0" w:color="000000"/>
            </w:tcBorders>
            <w:vAlign w:val="center"/>
          </w:tcPr>
          <w:p w14:paraId="675F4AA1"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Media</w:t>
            </w:r>
          </w:p>
        </w:tc>
        <w:tc>
          <w:tcPr>
            <w:tcW w:w="2740" w:type="dxa"/>
            <w:tcBorders>
              <w:top w:val="nil"/>
              <w:left w:val="nil"/>
              <w:bottom w:val="single" w:sz="4" w:space="0" w:color="000000"/>
              <w:right w:val="single" w:sz="4" w:space="0" w:color="000000"/>
            </w:tcBorders>
            <w:vAlign w:val="center"/>
          </w:tcPr>
          <w:p w14:paraId="4DBEE877"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Apoyarse en metodologías básicas de iteración incremental, mantener documentación simple pero clara.</w:t>
            </w:r>
          </w:p>
        </w:tc>
      </w:tr>
    </w:tbl>
    <w:p w14:paraId="1894911E" w14:textId="77777777" w:rsidR="003C64D4" w:rsidRDefault="003C64D4"/>
    <w:p w14:paraId="168FEA17" w14:textId="77777777" w:rsidR="003C64D4" w:rsidRDefault="003C64D4"/>
    <w:p w14:paraId="2A14450E" w14:textId="77777777" w:rsidR="003C64D4" w:rsidRDefault="003C64D4"/>
    <w:p w14:paraId="66A9F59D" w14:textId="77777777" w:rsidR="003C64D4" w:rsidRPr="00CB2350" w:rsidRDefault="00000000" w:rsidP="00CB2350">
      <w:pPr>
        <w:pStyle w:val="Ttulo2"/>
      </w:pPr>
      <w:bookmarkStart w:id="36" w:name="_Toc214561380"/>
      <w:r w:rsidRPr="00CB2350">
        <w:lastRenderedPageBreak/>
        <w:t>Riesgos de calidad</w:t>
      </w:r>
      <w:bookmarkEnd w:id="36"/>
    </w:p>
    <w:tbl>
      <w:tblPr>
        <w:tblStyle w:val="af9"/>
        <w:tblW w:w="9660" w:type="dxa"/>
        <w:tblInd w:w="-416" w:type="dxa"/>
        <w:tblLayout w:type="fixed"/>
        <w:tblLook w:val="0400" w:firstRow="0" w:lastRow="0" w:firstColumn="0" w:lastColumn="0" w:noHBand="0" w:noVBand="1"/>
      </w:tblPr>
      <w:tblGrid>
        <w:gridCol w:w="1280"/>
        <w:gridCol w:w="2720"/>
        <w:gridCol w:w="1520"/>
        <w:gridCol w:w="1520"/>
        <w:gridCol w:w="2620"/>
      </w:tblGrid>
      <w:tr w:rsidR="003C64D4" w14:paraId="67439CE3" w14:textId="77777777">
        <w:trPr>
          <w:trHeight w:val="636"/>
        </w:trPr>
        <w:tc>
          <w:tcPr>
            <w:tcW w:w="1280" w:type="dxa"/>
            <w:tcBorders>
              <w:top w:val="single" w:sz="4" w:space="0" w:color="000000"/>
              <w:left w:val="single" w:sz="4" w:space="0" w:color="000000"/>
              <w:bottom w:val="single" w:sz="4" w:space="0" w:color="000000"/>
              <w:right w:val="single" w:sz="4" w:space="0" w:color="000000"/>
            </w:tcBorders>
            <w:vAlign w:val="center"/>
          </w:tcPr>
          <w:p w14:paraId="21406579" w14:textId="77777777" w:rsidR="003C64D4" w:rsidRDefault="00000000">
            <w:pPr>
              <w:spacing w:after="0" w:line="240" w:lineRule="auto"/>
              <w:jc w:val="center"/>
              <w:rPr>
                <w:rFonts w:ascii="Aptos Narrow" w:eastAsia="Aptos Narrow" w:hAnsi="Aptos Narrow" w:cs="Aptos Narrow"/>
                <w:b/>
                <w:bCs/>
                <w:color w:val="000000"/>
                <w:sz w:val="22"/>
                <w:szCs w:val="22"/>
              </w:rPr>
            </w:pPr>
            <w:r>
              <w:rPr>
                <w:rFonts w:ascii="Aptos Narrow" w:eastAsia="Aptos Narrow" w:hAnsi="Aptos Narrow" w:cs="Aptos Narrow"/>
                <w:b/>
                <w:bCs/>
                <w:color w:val="000000"/>
                <w:sz w:val="22"/>
                <w:szCs w:val="22"/>
              </w:rPr>
              <w:t>ID</w:t>
            </w:r>
          </w:p>
        </w:tc>
        <w:tc>
          <w:tcPr>
            <w:tcW w:w="2720" w:type="dxa"/>
            <w:tcBorders>
              <w:top w:val="single" w:sz="4" w:space="0" w:color="000000"/>
              <w:left w:val="nil"/>
              <w:bottom w:val="single" w:sz="4" w:space="0" w:color="000000"/>
              <w:right w:val="single" w:sz="4" w:space="0" w:color="000000"/>
            </w:tcBorders>
            <w:vAlign w:val="center"/>
          </w:tcPr>
          <w:p w14:paraId="3E8199D7" w14:textId="77777777" w:rsidR="003C64D4" w:rsidRDefault="00000000">
            <w:pPr>
              <w:spacing w:after="0" w:line="240" w:lineRule="auto"/>
              <w:jc w:val="center"/>
              <w:rPr>
                <w:rFonts w:ascii="Aptos Narrow" w:eastAsia="Aptos Narrow" w:hAnsi="Aptos Narrow" w:cs="Aptos Narrow"/>
                <w:b/>
                <w:bCs/>
                <w:color w:val="000000"/>
                <w:sz w:val="22"/>
                <w:szCs w:val="22"/>
              </w:rPr>
            </w:pPr>
            <w:r>
              <w:rPr>
                <w:rFonts w:ascii="Aptos Narrow" w:eastAsia="Aptos Narrow" w:hAnsi="Aptos Narrow" w:cs="Aptos Narrow"/>
                <w:b/>
                <w:bCs/>
                <w:color w:val="000000"/>
                <w:sz w:val="22"/>
                <w:szCs w:val="22"/>
              </w:rPr>
              <w:t>Riesgo</w:t>
            </w:r>
          </w:p>
        </w:tc>
        <w:tc>
          <w:tcPr>
            <w:tcW w:w="1520" w:type="dxa"/>
            <w:tcBorders>
              <w:top w:val="single" w:sz="4" w:space="0" w:color="000000"/>
              <w:left w:val="nil"/>
              <w:bottom w:val="single" w:sz="4" w:space="0" w:color="000000"/>
              <w:right w:val="single" w:sz="4" w:space="0" w:color="000000"/>
            </w:tcBorders>
            <w:vAlign w:val="center"/>
          </w:tcPr>
          <w:p w14:paraId="0CF7A081" w14:textId="77777777" w:rsidR="003C64D4" w:rsidRDefault="00000000">
            <w:pPr>
              <w:spacing w:after="0" w:line="240" w:lineRule="auto"/>
              <w:jc w:val="center"/>
              <w:rPr>
                <w:rFonts w:ascii="Aptos Narrow" w:eastAsia="Aptos Narrow" w:hAnsi="Aptos Narrow" w:cs="Aptos Narrow"/>
                <w:b/>
                <w:bCs/>
                <w:color w:val="000000"/>
                <w:sz w:val="22"/>
                <w:szCs w:val="22"/>
              </w:rPr>
            </w:pPr>
            <w:r>
              <w:rPr>
                <w:rFonts w:ascii="Aptos Narrow" w:eastAsia="Aptos Narrow" w:hAnsi="Aptos Narrow" w:cs="Aptos Narrow"/>
                <w:b/>
                <w:bCs/>
                <w:color w:val="000000"/>
                <w:sz w:val="22"/>
                <w:szCs w:val="22"/>
              </w:rPr>
              <w:t>Probabilidad</w:t>
            </w:r>
          </w:p>
        </w:tc>
        <w:tc>
          <w:tcPr>
            <w:tcW w:w="1520" w:type="dxa"/>
            <w:tcBorders>
              <w:top w:val="single" w:sz="4" w:space="0" w:color="000000"/>
              <w:left w:val="nil"/>
              <w:bottom w:val="single" w:sz="4" w:space="0" w:color="000000"/>
              <w:right w:val="single" w:sz="4" w:space="0" w:color="000000"/>
            </w:tcBorders>
            <w:vAlign w:val="center"/>
          </w:tcPr>
          <w:p w14:paraId="12D52EB6" w14:textId="77777777" w:rsidR="003C64D4" w:rsidRDefault="00000000">
            <w:pPr>
              <w:spacing w:after="0" w:line="240" w:lineRule="auto"/>
              <w:jc w:val="center"/>
              <w:rPr>
                <w:rFonts w:ascii="Aptos Narrow" w:eastAsia="Aptos Narrow" w:hAnsi="Aptos Narrow" w:cs="Aptos Narrow"/>
                <w:b/>
                <w:bCs/>
                <w:color w:val="000000"/>
                <w:sz w:val="22"/>
                <w:szCs w:val="22"/>
              </w:rPr>
            </w:pPr>
            <w:r>
              <w:rPr>
                <w:rFonts w:ascii="Aptos Narrow" w:eastAsia="Aptos Narrow" w:hAnsi="Aptos Narrow" w:cs="Aptos Narrow"/>
                <w:b/>
                <w:bCs/>
                <w:color w:val="000000"/>
                <w:sz w:val="22"/>
                <w:szCs w:val="22"/>
              </w:rPr>
              <w:t>Impacto</w:t>
            </w:r>
          </w:p>
        </w:tc>
        <w:tc>
          <w:tcPr>
            <w:tcW w:w="2620" w:type="dxa"/>
            <w:tcBorders>
              <w:top w:val="single" w:sz="4" w:space="0" w:color="000000"/>
              <w:left w:val="nil"/>
              <w:bottom w:val="single" w:sz="4" w:space="0" w:color="000000"/>
              <w:right w:val="single" w:sz="4" w:space="0" w:color="000000"/>
            </w:tcBorders>
            <w:vAlign w:val="center"/>
          </w:tcPr>
          <w:p w14:paraId="176DB84A" w14:textId="77777777" w:rsidR="003C64D4" w:rsidRDefault="00000000">
            <w:pPr>
              <w:spacing w:after="0" w:line="240" w:lineRule="auto"/>
              <w:jc w:val="center"/>
              <w:rPr>
                <w:rFonts w:ascii="Aptos Narrow" w:eastAsia="Aptos Narrow" w:hAnsi="Aptos Narrow" w:cs="Aptos Narrow"/>
                <w:b/>
                <w:bCs/>
                <w:color w:val="000000"/>
                <w:sz w:val="22"/>
                <w:szCs w:val="22"/>
              </w:rPr>
            </w:pPr>
            <w:r>
              <w:rPr>
                <w:rFonts w:ascii="Aptos Narrow" w:eastAsia="Aptos Narrow" w:hAnsi="Aptos Narrow" w:cs="Aptos Narrow"/>
                <w:b/>
                <w:bCs/>
                <w:color w:val="000000"/>
                <w:sz w:val="22"/>
                <w:szCs w:val="22"/>
              </w:rPr>
              <w:t>Mitigación</w:t>
            </w:r>
          </w:p>
        </w:tc>
      </w:tr>
      <w:tr w:rsidR="003C64D4" w14:paraId="4639D7F4" w14:textId="77777777">
        <w:trPr>
          <w:trHeight w:val="1236"/>
        </w:trPr>
        <w:tc>
          <w:tcPr>
            <w:tcW w:w="1280" w:type="dxa"/>
            <w:tcBorders>
              <w:top w:val="nil"/>
              <w:left w:val="single" w:sz="4" w:space="0" w:color="000000"/>
              <w:bottom w:val="single" w:sz="4" w:space="0" w:color="000000"/>
              <w:right w:val="single" w:sz="4" w:space="0" w:color="000000"/>
            </w:tcBorders>
            <w:vAlign w:val="center"/>
          </w:tcPr>
          <w:p w14:paraId="27E69E89"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RQ-01</w:t>
            </w:r>
          </w:p>
        </w:tc>
        <w:tc>
          <w:tcPr>
            <w:tcW w:w="2720" w:type="dxa"/>
            <w:tcBorders>
              <w:top w:val="nil"/>
              <w:left w:val="nil"/>
              <w:bottom w:val="single" w:sz="4" w:space="0" w:color="000000"/>
              <w:right w:val="single" w:sz="4" w:space="0" w:color="000000"/>
            </w:tcBorders>
            <w:vAlign w:val="center"/>
          </w:tcPr>
          <w:p w14:paraId="555CC117"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Código no optimizado o difícil de mantener.</w:t>
            </w:r>
          </w:p>
        </w:tc>
        <w:tc>
          <w:tcPr>
            <w:tcW w:w="1520" w:type="dxa"/>
            <w:tcBorders>
              <w:top w:val="nil"/>
              <w:left w:val="nil"/>
              <w:bottom w:val="single" w:sz="4" w:space="0" w:color="000000"/>
              <w:right w:val="single" w:sz="4" w:space="0" w:color="000000"/>
            </w:tcBorders>
            <w:vAlign w:val="center"/>
          </w:tcPr>
          <w:p w14:paraId="62686898"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Media</w:t>
            </w:r>
          </w:p>
        </w:tc>
        <w:tc>
          <w:tcPr>
            <w:tcW w:w="1520" w:type="dxa"/>
            <w:tcBorders>
              <w:top w:val="nil"/>
              <w:left w:val="nil"/>
              <w:bottom w:val="single" w:sz="4" w:space="0" w:color="000000"/>
              <w:right w:val="single" w:sz="4" w:space="0" w:color="000000"/>
            </w:tcBorders>
            <w:vAlign w:val="center"/>
          </w:tcPr>
          <w:p w14:paraId="5A8175DF"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Media</w:t>
            </w:r>
          </w:p>
        </w:tc>
        <w:tc>
          <w:tcPr>
            <w:tcW w:w="2620" w:type="dxa"/>
            <w:tcBorders>
              <w:top w:val="nil"/>
              <w:left w:val="nil"/>
              <w:bottom w:val="single" w:sz="4" w:space="0" w:color="000000"/>
              <w:right w:val="single" w:sz="4" w:space="0" w:color="000000"/>
            </w:tcBorders>
            <w:vAlign w:val="center"/>
          </w:tcPr>
          <w:p w14:paraId="3393C002"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 xml:space="preserve">Seguir guías de estilo oficiales, usar </w:t>
            </w:r>
            <w:proofErr w:type="spellStart"/>
            <w:r>
              <w:rPr>
                <w:rFonts w:ascii="Aptos Narrow" w:eastAsia="Aptos Narrow" w:hAnsi="Aptos Narrow" w:cs="Aptos Narrow"/>
                <w:color w:val="000000"/>
                <w:sz w:val="22"/>
                <w:szCs w:val="22"/>
              </w:rPr>
              <w:t>linters</w:t>
            </w:r>
            <w:proofErr w:type="spellEnd"/>
            <w:r>
              <w:rPr>
                <w:rFonts w:ascii="Aptos Narrow" w:eastAsia="Aptos Narrow" w:hAnsi="Aptos Narrow" w:cs="Aptos Narrow"/>
                <w:color w:val="000000"/>
                <w:sz w:val="22"/>
                <w:szCs w:val="22"/>
              </w:rPr>
              <w:t xml:space="preserve">  ( ; ) básicos y comentar adecuadamente.</w:t>
            </w:r>
          </w:p>
        </w:tc>
      </w:tr>
      <w:tr w:rsidR="003C64D4" w14:paraId="2756FE4A" w14:textId="77777777">
        <w:trPr>
          <w:trHeight w:val="1236"/>
        </w:trPr>
        <w:tc>
          <w:tcPr>
            <w:tcW w:w="1280" w:type="dxa"/>
            <w:tcBorders>
              <w:top w:val="nil"/>
              <w:left w:val="single" w:sz="4" w:space="0" w:color="000000"/>
              <w:bottom w:val="single" w:sz="4" w:space="0" w:color="000000"/>
              <w:right w:val="single" w:sz="4" w:space="0" w:color="000000"/>
            </w:tcBorders>
            <w:vAlign w:val="center"/>
          </w:tcPr>
          <w:p w14:paraId="341E9391"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RQ-02</w:t>
            </w:r>
          </w:p>
        </w:tc>
        <w:tc>
          <w:tcPr>
            <w:tcW w:w="2720" w:type="dxa"/>
            <w:tcBorders>
              <w:top w:val="nil"/>
              <w:left w:val="nil"/>
              <w:bottom w:val="single" w:sz="4" w:space="0" w:color="000000"/>
              <w:right w:val="single" w:sz="4" w:space="0" w:color="000000"/>
            </w:tcBorders>
            <w:vAlign w:val="center"/>
          </w:tcPr>
          <w:p w14:paraId="140FF90C"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Interfaz poco intuitiva para usuarios sin experiencia en apps financieras.</w:t>
            </w:r>
          </w:p>
        </w:tc>
        <w:tc>
          <w:tcPr>
            <w:tcW w:w="1520" w:type="dxa"/>
            <w:tcBorders>
              <w:top w:val="nil"/>
              <w:left w:val="nil"/>
              <w:bottom w:val="single" w:sz="4" w:space="0" w:color="000000"/>
              <w:right w:val="single" w:sz="4" w:space="0" w:color="000000"/>
            </w:tcBorders>
            <w:vAlign w:val="center"/>
          </w:tcPr>
          <w:p w14:paraId="43D1ECE5"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Media</w:t>
            </w:r>
          </w:p>
        </w:tc>
        <w:tc>
          <w:tcPr>
            <w:tcW w:w="1520" w:type="dxa"/>
            <w:tcBorders>
              <w:top w:val="nil"/>
              <w:left w:val="nil"/>
              <w:bottom w:val="single" w:sz="4" w:space="0" w:color="000000"/>
              <w:right w:val="single" w:sz="4" w:space="0" w:color="000000"/>
            </w:tcBorders>
            <w:vAlign w:val="center"/>
          </w:tcPr>
          <w:p w14:paraId="6779D51F"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Alta</w:t>
            </w:r>
          </w:p>
        </w:tc>
        <w:tc>
          <w:tcPr>
            <w:tcW w:w="2620" w:type="dxa"/>
            <w:tcBorders>
              <w:top w:val="nil"/>
              <w:left w:val="nil"/>
              <w:bottom w:val="single" w:sz="4" w:space="0" w:color="000000"/>
              <w:right w:val="single" w:sz="4" w:space="0" w:color="000000"/>
            </w:tcBorders>
            <w:vAlign w:val="center"/>
          </w:tcPr>
          <w:p w14:paraId="47F1EE7D"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Crear prototipos simples, pedir retroalimentación a compañeros antes de programar.</w:t>
            </w:r>
          </w:p>
        </w:tc>
      </w:tr>
      <w:tr w:rsidR="003C64D4" w14:paraId="67B146C6" w14:textId="77777777">
        <w:trPr>
          <w:trHeight w:val="1236"/>
        </w:trPr>
        <w:tc>
          <w:tcPr>
            <w:tcW w:w="1280" w:type="dxa"/>
            <w:tcBorders>
              <w:top w:val="nil"/>
              <w:left w:val="single" w:sz="4" w:space="0" w:color="000000"/>
              <w:bottom w:val="single" w:sz="4" w:space="0" w:color="000000"/>
              <w:right w:val="single" w:sz="4" w:space="0" w:color="000000"/>
            </w:tcBorders>
            <w:vAlign w:val="center"/>
          </w:tcPr>
          <w:p w14:paraId="4F661E4B"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RQ-03</w:t>
            </w:r>
          </w:p>
        </w:tc>
        <w:tc>
          <w:tcPr>
            <w:tcW w:w="2720" w:type="dxa"/>
            <w:tcBorders>
              <w:top w:val="nil"/>
              <w:left w:val="nil"/>
              <w:bottom w:val="single" w:sz="4" w:space="0" w:color="000000"/>
              <w:right w:val="single" w:sz="4" w:space="0" w:color="000000"/>
            </w:tcBorders>
            <w:vAlign w:val="center"/>
          </w:tcPr>
          <w:p w14:paraId="1BA5130B"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Errores de usabilidad (formularios poco claros, inputs sin validaciones).</w:t>
            </w:r>
          </w:p>
        </w:tc>
        <w:tc>
          <w:tcPr>
            <w:tcW w:w="1520" w:type="dxa"/>
            <w:tcBorders>
              <w:top w:val="nil"/>
              <w:left w:val="nil"/>
              <w:bottom w:val="single" w:sz="4" w:space="0" w:color="000000"/>
              <w:right w:val="single" w:sz="4" w:space="0" w:color="000000"/>
            </w:tcBorders>
            <w:vAlign w:val="center"/>
          </w:tcPr>
          <w:p w14:paraId="26D840C6"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Media</w:t>
            </w:r>
          </w:p>
        </w:tc>
        <w:tc>
          <w:tcPr>
            <w:tcW w:w="1520" w:type="dxa"/>
            <w:tcBorders>
              <w:top w:val="nil"/>
              <w:left w:val="nil"/>
              <w:bottom w:val="single" w:sz="4" w:space="0" w:color="000000"/>
              <w:right w:val="single" w:sz="4" w:space="0" w:color="000000"/>
            </w:tcBorders>
            <w:vAlign w:val="center"/>
          </w:tcPr>
          <w:p w14:paraId="5139B31C"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Alta</w:t>
            </w:r>
          </w:p>
        </w:tc>
        <w:tc>
          <w:tcPr>
            <w:tcW w:w="2620" w:type="dxa"/>
            <w:tcBorders>
              <w:top w:val="nil"/>
              <w:left w:val="nil"/>
              <w:bottom w:val="single" w:sz="4" w:space="0" w:color="000000"/>
              <w:right w:val="single" w:sz="4" w:space="0" w:color="000000"/>
            </w:tcBorders>
            <w:vAlign w:val="center"/>
          </w:tcPr>
          <w:p w14:paraId="2D992871"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Incluir validaciones de campos y mensajes de error amigables.</w:t>
            </w:r>
          </w:p>
        </w:tc>
      </w:tr>
      <w:tr w:rsidR="003C64D4" w14:paraId="2C5FF0AA" w14:textId="77777777">
        <w:trPr>
          <w:trHeight w:val="1236"/>
        </w:trPr>
        <w:tc>
          <w:tcPr>
            <w:tcW w:w="1280" w:type="dxa"/>
            <w:tcBorders>
              <w:top w:val="nil"/>
              <w:left w:val="single" w:sz="4" w:space="0" w:color="000000"/>
              <w:bottom w:val="single" w:sz="4" w:space="0" w:color="000000"/>
              <w:right w:val="single" w:sz="4" w:space="0" w:color="000000"/>
            </w:tcBorders>
            <w:vAlign w:val="center"/>
          </w:tcPr>
          <w:p w14:paraId="16F4FDF6"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RQ-04</w:t>
            </w:r>
          </w:p>
        </w:tc>
        <w:tc>
          <w:tcPr>
            <w:tcW w:w="2720" w:type="dxa"/>
            <w:tcBorders>
              <w:top w:val="nil"/>
              <w:left w:val="nil"/>
              <w:bottom w:val="single" w:sz="4" w:space="0" w:color="000000"/>
              <w:right w:val="single" w:sz="4" w:space="0" w:color="000000"/>
            </w:tcBorders>
            <w:vAlign w:val="center"/>
          </w:tcPr>
          <w:p w14:paraId="4FBF8CA6"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Falta de pruebas en diferentes dispositivos.</w:t>
            </w:r>
          </w:p>
        </w:tc>
        <w:tc>
          <w:tcPr>
            <w:tcW w:w="1520" w:type="dxa"/>
            <w:tcBorders>
              <w:top w:val="nil"/>
              <w:left w:val="nil"/>
              <w:bottom w:val="single" w:sz="4" w:space="0" w:color="000000"/>
              <w:right w:val="single" w:sz="4" w:space="0" w:color="000000"/>
            </w:tcBorders>
            <w:vAlign w:val="center"/>
          </w:tcPr>
          <w:p w14:paraId="0283A4AF"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Alta</w:t>
            </w:r>
          </w:p>
        </w:tc>
        <w:tc>
          <w:tcPr>
            <w:tcW w:w="1520" w:type="dxa"/>
            <w:tcBorders>
              <w:top w:val="nil"/>
              <w:left w:val="nil"/>
              <w:bottom w:val="single" w:sz="4" w:space="0" w:color="000000"/>
              <w:right w:val="single" w:sz="4" w:space="0" w:color="000000"/>
            </w:tcBorders>
            <w:vAlign w:val="center"/>
          </w:tcPr>
          <w:p w14:paraId="0F518207"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Media</w:t>
            </w:r>
          </w:p>
        </w:tc>
        <w:tc>
          <w:tcPr>
            <w:tcW w:w="2620" w:type="dxa"/>
            <w:tcBorders>
              <w:top w:val="nil"/>
              <w:left w:val="nil"/>
              <w:bottom w:val="single" w:sz="4" w:space="0" w:color="000000"/>
              <w:right w:val="single" w:sz="4" w:space="0" w:color="000000"/>
            </w:tcBorders>
            <w:vAlign w:val="center"/>
          </w:tcPr>
          <w:p w14:paraId="44F5FFB7"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Probar en emuladores Android/iOS y al menos en un par de celulares físicos.</w:t>
            </w:r>
          </w:p>
        </w:tc>
      </w:tr>
      <w:tr w:rsidR="003C64D4" w14:paraId="1F9B50AC" w14:textId="77777777">
        <w:trPr>
          <w:trHeight w:val="1236"/>
        </w:trPr>
        <w:tc>
          <w:tcPr>
            <w:tcW w:w="1280" w:type="dxa"/>
            <w:tcBorders>
              <w:top w:val="nil"/>
              <w:left w:val="single" w:sz="4" w:space="0" w:color="000000"/>
              <w:bottom w:val="single" w:sz="4" w:space="0" w:color="000000"/>
              <w:right w:val="single" w:sz="4" w:space="0" w:color="000000"/>
            </w:tcBorders>
            <w:vAlign w:val="center"/>
          </w:tcPr>
          <w:p w14:paraId="77A073C9"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RQ-05</w:t>
            </w:r>
          </w:p>
        </w:tc>
        <w:tc>
          <w:tcPr>
            <w:tcW w:w="2720" w:type="dxa"/>
            <w:tcBorders>
              <w:top w:val="nil"/>
              <w:left w:val="nil"/>
              <w:bottom w:val="single" w:sz="4" w:space="0" w:color="000000"/>
              <w:right w:val="single" w:sz="4" w:space="0" w:color="000000"/>
            </w:tcBorders>
            <w:vAlign w:val="center"/>
          </w:tcPr>
          <w:p w14:paraId="6186D18A"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Documentación insuficiente del proyecto.</w:t>
            </w:r>
          </w:p>
        </w:tc>
        <w:tc>
          <w:tcPr>
            <w:tcW w:w="1520" w:type="dxa"/>
            <w:tcBorders>
              <w:top w:val="nil"/>
              <w:left w:val="nil"/>
              <w:bottom w:val="single" w:sz="4" w:space="0" w:color="000000"/>
              <w:right w:val="single" w:sz="4" w:space="0" w:color="000000"/>
            </w:tcBorders>
            <w:vAlign w:val="center"/>
          </w:tcPr>
          <w:p w14:paraId="0C218E27"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Media</w:t>
            </w:r>
          </w:p>
        </w:tc>
        <w:tc>
          <w:tcPr>
            <w:tcW w:w="1520" w:type="dxa"/>
            <w:tcBorders>
              <w:top w:val="nil"/>
              <w:left w:val="nil"/>
              <w:bottom w:val="single" w:sz="4" w:space="0" w:color="000000"/>
              <w:right w:val="single" w:sz="4" w:space="0" w:color="000000"/>
            </w:tcBorders>
            <w:vAlign w:val="center"/>
          </w:tcPr>
          <w:p w14:paraId="7E571AAC"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Media</w:t>
            </w:r>
          </w:p>
        </w:tc>
        <w:tc>
          <w:tcPr>
            <w:tcW w:w="2620" w:type="dxa"/>
            <w:tcBorders>
              <w:top w:val="nil"/>
              <w:left w:val="nil"/>
              <w:bottom w:val="single" w:sz="4" w:space="0" w:color="000000"/>
              <w:right w:val="single" w:sz="4" w:space="0" w:color="000000"/>
            </w:tcBorders>
            <w:vAlign w:val="center"/>
          </w:tcPr>
          <w:p w14:paraId="6EA734A3"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Documentar instalación, dependencias y flujo de uso en README y comentarios de código.</w:t>
            </w:r>
          </w:p>
        </w:tc>
      </w:tr>
      <w:tr w:rsidR="003C64D4" w14:paraId="7E52AD0E" w14:textId="77777777">
        <w:trPr>
          <w:trHeight w:val="1236"/>
        </w:trPr>
        <w:tc>
          <w:tcPr>
            <w:tcW w:w="1280" w:type="dxa"/>
            <w:tcBorders>
              <w:top w:val="nil"/>
              <w:left w:val="single" w:sz="4" w:space="0" w:color="000000"/>
              <w:bottom w:val="single" w:sz="4" w:space="0" w:color="000000"/>
              <w:right w:val="single" w:sz="4" w:space="0" w:color="000000"/>
            </w:tcBorders>
            <w:vAlign w:val="center"/>
          </w:tcPr>
          <w:p w14:paraId="247288EA"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RQ-06</w:t>
            </w:r>
          </w:p>
        </w:tc>
        <w:tc>
          <w:tcPr>
            <w:tcW w:w="2720" w:type="dxa"/>
            <w:tcBorders>
              <w:top w:val="nil"/>
              <w:left w:val="nil"/>
              <w:bottom w:val="single" w:sz="4" w:space="0" w:color="000000"/>
              <w:right w:val="single" w:sz="4" w:space="0" w:color="000000"/>
            </w:tcBorders>
            <w:vAlign w:val="center"/>
          </w:tcPr>
          <w:p w14:paraId="58FB35D9"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Dependencia excesiva del almacenamiento manual de datos (error humano de usuario).</w:t>
            </w:r>
          </w:p>
        </w:tc>
        <w:tc>
          <w:tcPr>
            <w:tcW w:w="1520" w:type="dxa"/>
            <w:tcBorders>
              <w:top w:val="nil"/>
              <w:left w:val="nil"/>
              <w:bottom w:val="single" w:sz="4" w:space="0" w:color="000000"/>
              <w:right w:val="single" w:sz="4" w:space="0" w:color="000000"/>
            </w:tcBorders>
            <w:vAlign w:val="center"/>
          </w:tcPr>
          <w:p w14:paraId="384DB28E"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Alta</w:t>
            </w:r>
          </w:p>
        </w:tc>
        <w:tc>
          <w:tcPr>
            <w:tcW w:w="1520" w:type="dxa"/>
            <w:tcBorders>
              <w:top w:val="nil"/>
              <w:left w:val="nil"/>
              <w:bottom w:val="single" w:sz="4" w:space="0" w:color="000000"/>
              <w:right w:val="single" w:sz="4" w:space="0" w:color="000000"/>
            </w:tcBorders>
            <w:vAlign w:val="center"/>
          </w:tcPr>
          <w:p w14:paraId="17C7BA92"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Media</w:t>
            </w:r>
          </w:p>
        </w:tc>
        <w:tc>
          <w:tcPr>
            <w:tcW w:w="2620" w:type="dxa"/>
            <w:tcBorders>
              <w:top w:val="nil"/>
              <w:left w:val="nil"/>
              <w:bottom w:val="single" w:sz="4" w:space="0" w:color="000000"/>
              <w:right w:val="single" w:sz="4" w:space="0" w:color="000000"/>
            </w:tcBorders>
            <w:vAlign w:val="center"/>
          </w:tcPr>
          <w:p w14:paraId="644D235E"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Minimizar pasos de ingreso, permitir edición fácil, mensajes claros al registrar.</w:t>
            </w:r>
          </w:p>
        </w:tc>
      </w:tr>
    </w:tbl>
    <w:p w14:paraId="44C5DF1B" w14:textId="77777777" w:rsidR="003C64D4" w:rsidRDefault="003C64D4"/>
    <w:p w14:paraId="760CF3BC" w14:textId="77777777" w:rsidR="003C64D4" w:rsidRDefault="003C64D4"/>
    <w:p w14:paraId="69EF66D6" w14:textId="77777777" w:rsidR="003C64D4" w:rsidRDefault="003C64D4"/>
    <w:p w14:paraId="2048FD2E" w14:textId="77777777" w:rsidR="003C64D4" w:rsidRDefault="00000000">
      <w:r>
        <w:br w:type="page"/>
      </w:r>
    </w:p>
    <w:p w14:paraId="2B259498" w14:textId="77777777" w:rsidR="003C64D4" w:rsidRPr="00CB2350" w:rsidRDefault="00000000" w:rsidP="00CB2350">
      <w:pPr>
        <w:pStyle w:val="Ttulo1"/>
      </w:pPr>
      <w:bookmarkStart w:id="37" w:name="_Toc214561381"/>
      <w:r w:rsidRPr="00CB2350">
        <w:lastRenderedPageBreak/>
        <w:t>Pruebas</w:t>
      </w:r>
      <w:bookmarkEnd w:id="37"/>
    </w:p>
    <w:p w14:paraId="5BC25E9D" w14:textId="77777777" w:rsidR="003C64D4" w:rsidRPr="00CB2350" w:rsidRDefault="00000000" w:rsidP="00CB2350">
      <w:pPr>
        <w:pStyle w:val="Ttulo2"/>
      </w:pPr>
      <w:bookmarkStart w:id="38" w:name="_Toc214561382"/>
      <w:r w:rsidRPr="00CB2350">
        <w:t>Alcance de pruebas</w:t>
      </w:r>
      <w:bookmarkEnd w:id="38"/>
    </w:p>
    <w:p w14:paraId="4AB48D3E" w14:textId="77777777" w:rsidR="003C64D4" w:rsidRDefault="00000000">
      <w:pPr>
        <w:numPr>
          <w:ilvl w:val="0"/>
          <w:numId w:val="17"/>
        </w:numPr>
        <w:rPr>
          <w:rFonts w:ascii="Arial" w:eastAsia="Arial" w:hAnsi="Arial" w:cs="Arial"/>
        </w:rPr>
      </w:pPr>
      <w:r>
        <w:rPr>
          <w:rFonts w:ascii="Arial" w:eastAsia="Arial" w:hAnsi="Arial" w:cs="Arial"/>
          <w:b/>
          <w:bCs/>
        </w:rPr>
        <w:t>Funcional</w:t>
      </w:r>
      <w:r>
        <w:rPr>
          <w:rFonts w:ascii="Arial" w:eastAsia="Arial" w:hAnsi="Arial" w:cs="Arial"/>
        </w:rPr>
        <w:t>: Ingresos, gastos, deudas, objetivos, clasificación, filtros/búsquedas, panel unificado, proyecciones, reportes, adjuntos, conciliación manual, calendario de vencimientos, operación offline con posterior sincronización.</w:t>
      </w:r>
    </w:p>
    <w:p w14:paraId="0B9B660F" w14:textId="77777777" w:rsidR="003C64D4" w:rsidRDefault="00000000">
      <w:pPr>
        <w:numPr>
          <w:ilvl w:val="0"/>
          <w:numId w:val="17"/>
        </w:numPr>
        <w:rPr>
          <w:rFonts w:ascii="Arial" w:eastAsia="Arial" w:hAnsi="Arial" w:cs="Arial"/>
        </w:rPr>
      </w:pPr>
      <w:r>
        <w:rPr>
          <w:rFonts w:ascii="Arial" w:eastAsia="Arial" w:hAnsi="Arial" w:cs="Arial"/>
          <w:b/>
          <w:bCs/>
        </w:rPr>
        <w:t>No funcional</w:t>
      </w:r>
      <w:sdt>
        <w:sdtPr>
          <w:tag w:val="goog_rdk_0"/>
          <w:id w:val="-51507313"/>
        </w:sdtPr>
        <w:sdtContent>
          <w:r>
            <w:rPr>
              <w:rFonts w:ascii="Arial Unicode MS" w:eastAsia="Arial Unicode MS" w:hAnsi="Arial Unicode MS" w:cs="Arial Unicode MS"/>
            </w:rPr>
            <w:t>: Usabilidad básica (claridad de formularios), rendimiento percibido (≤3 s en operaciones comunes), soporte offline, seguridad de datos (no exponer información entre usuarios).</w:t>
          </w:r>
        </w:sdtContent>
      </w:sdt>
    </w:p>
    <w:p w14:paraId="63A6FB74" w14:textId="77777777" w:rsidR="003C64D4" w:rsidRDefault="003C64D4">
      <w:pPr>
        <w:rPr>
          <w:rFonts w:ascii="Arial" w:eastAsia="Arial" w:hAnsi="Arial" w:cs="Arial"/>
        </w:rPr>
      </w:pPr>
    </w:p>
    <w:p w14:paraId="18097F37" w14:textId="77777777" w:rsidR="003C64D4" w:rsidRDefault="003C64D4">
      <w:pPr>
        <w:rPr>
          <w:rFonts w:ascii="Arial" w:eastAsia="Arial" w:hAnsi="Arial" w:cs="Arial"/>
        </w:rPr>
      </w:pPr>
    </w:p>
    <w:p w14:paraId="3F620DF0" w14:textId="77777777" w:rsidR="003C64D4" w:rsidRPr="00CB2350" w:rsidRDefault="00000000" w:rsidP="00CB2350">
      <w:pPr>
        <w:pStyle w:val="Ttulo2"/>
      </w:pPr>
      <w:bookmarkStart w:id="39" w:name="_Toc214561383"/>
      <w:r w:rsidRPr="00CB2350">
        <w:t>Datos de prueba (base mínima)</w:t>
      </w:r>
      <w:bookmarkEnd w:id="39"/>
    </w:p>
    <w:p w14:paraId="2FBD896E" w14:textId="77777777" w:rsidR="003C64D4" w:rsidRDefault="00000000">
      <w:pPr>
        <w:numPr>
          <w:ilvl w:val="0"/>
          <w:numId w:val="18"/>
        </w:numPr>
        <w:pBdr>
          <w:top w:val="nil"/>
          <w:left w:val="nil"/>
          <w:bottom w:val="nil"/>
          <w:right w:val="nil"/>
          <w:between w:val="nil"/>
        </w:pBdr>
        <w:spacing w:after="0"/>
        <w:rPr>
          <w:rFonts w:ascii="Arial" w:eastAsia="Arial" w:hAnsi="Arial" w:cs="Arial"/>
          <w:color w:val="000000"/>
        </w:rPr>
      </w:pPr>
      <w:r>
        <w:rPr>
          <w:rFonts w:ascii="Arial" w:eastAsia="Arial" w:hAnsi="Arial" w:cs="Arial"/>
          <w:b/>
          <w:bCs/>
          <w:color w:val="000000"/>
        </w:rPr>
        <w:t xml:space="preserve">Personas </w:t>
      </w:r>
      <w:r>
        <w:rPr>
          <w:rFonts w:ascii="Arial" w:eastAsia="Arial" w:hAnsi="Arial" w:cs="Arial"/>
          <w:b/>
          <w:bCs/>
        </w:rPr>
        <w:t xml:space="preserve"> </w:t>
      </w:r>
    </w:p>
    <w:p w14:paraId="154E0141" w14:textId="77777777" w:rsidR="003C64D4" w:rsidRDefault="00000000">
      <w:pPr>
        <w:numPr>
          <w:ilvl w:val="0"/>
          <w:numId w:val="20"/>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Ingresos: sueldo $900.000 (mensual), ingreso extra $120.000 (una vez)</w:t>
      </w:r>
    </w:p>
    <w:p w14:paraId="6C92C83E" w14:textId="77777777" w:rsidR="003C64D4" w:rsidRDefault="00000000">
      <w:pPr>
        <w:numPr>
          <w:ilvl w:val="0"/>
          <w:numId w:val="20"/>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Gastos: alimentación $180.000, transporte $60.000, ocio $70.000, servicios $80.000</w:t>
      </w:r>
    </w:p>
    <w:p w14:paraId="5618E41D" w14:textId="77777777" w:rsidR="003C64D4" w:rsidRDefault="00000000">
      <w:pPr>
        <w:numPr>
          <w:ilvl w:val="0"/>
          <w:numId w:val="20"/>
        </w:numPr>
        <w:pBdr>
          <w:top w:val="nil"/>
          <w:left w:val="nil"/>
          <w:bottom w:val="nil"/>
          <w:right w:val="nil"/>
          <w:between w:val="nil"/>
        </w:pBdr>
        <w:spacing w:after="0"/>
        <w:rPr>
          <w:rFonts w:ascii="Arial" w:eastAsia="Arial" w:hAnsi="Arial" w:cs="Arial"/>
          <w:color w:val="000000"/>
        </w:rPr>
      </w:pPr>
      <w:r>
        <w:rPr>
          <w:rFonts w:ascii="Arial" w:eastAsia="Arial" w:hAnsi="Arial" w:cs="Arial"/>
          <w:color w:val="000000"/>
        </w:rPr>
        <w:t>Deuda: celular $360.000 en 6 cuotas</w:t>
      </w:r>
    </w:p>
    <w:p w14:paraId="13F41477" w14:textId="77777777" w:rsidR="003C64D4" w:rsidRDefault="00000000">
      <w:pPr>
        <w:numPr>
          <w:ilvl w:val="0"/>
          <w:numId w:val="20"/>
        </w:numPr>
        <w:pBdr>
          <w:top w:val="nil"/>
          <w:left w:val="nil"/>
          <w:bottom w:val="nil"/>
          <w:right w:val="nil"/>
          <w:between w:val="nil"/>
        </w:pBdr>
        <w:spacing w:after="0"/>
        <w:rPr>
          <w:rFonts w:ascii="Arial" w:eastAsia="Arial" w:hAnsi="Arial" w:cs="Arial"/>
        </w:rPr>
      </w:pPr>
      <w:r>
        <w:rPr>
          <w:rFonts w:ascii="Arial" w:eastAsia="Arial" w:hAnsi="Arial" w:cs="Arial"/>
        </w:rPr>
        <w:t>Objetivo: Viaje a Brasil $1.500.000 Tiempo: 12 meses</w:t>
      </w:r>
    </w:p>
    <w:p w14:paraId="15C1CA3D" w14:textId="77777777" w:rsidR="003C64D4" w:rsidRDefault="003C64D4">
      <w:pPr>
        <w:pBdr>
          <w:top w:val="nil"/>
          <w:left w:val="nil"/>
          <w:bottom w:val="nil"/>
          <w:right w:val="nil"/>
          <w:between w:val="nil"/>
        </w:pBdr>
        <w:rPr>
          <w:rFonts w:ascii="Arial" w:eastAsia="Arial" w:hAnsi="Arial" w:cs="Arial"/>
          <w:color w:val="000000"/>
        </w:rPr>
      </w:pPr>
    </w:p>
    <w:p w14:paraId="467831B2" w14:textId="77777777" w:rsidR="003C64D4" w:rsidRDefault="00000000">
      <w:pPr>
        <w:rPr>
          <w:rFonts w:ascii="Arial" w:eastAsia="Arial" w:hAnsi="Arial" w:cs="Arial"/>
        </w:rPr>
      </w:pPr>
      <w:r>
        <w:rPr>
          <w:rFonts w:ascii="Arial" w:eastAsia="Arial" w:hAnsi="Arial" w:cs="Arial"/>
        </w:rPr>
        <w:t>Nota: todos los montos en CLP; fechas dentro del mes corriente y el siguiente para observar proyecciones.</w:t>
      </w:r>
    </w:p>
    <w:p w14:paraId="0C174199" w14:textId="77777777" w:rsidR="003C64D4" w:rsidRDefault="003C64D4">
      <w:pPr>
        <w:rPr>
          <w:rFonts w:ascii="Arial" w:eastAsia="Arial" w:hAnsi="Arial" w:cs="Arial"/>
        </w:rPr>
      </w:pPr>
    </w:p>
    <w:p w14:paraId="733C4C71" w14:textId="77777777" w:rsidR="003C64D4" w:rsidRDefault="003C64D4">
      <w:pPr>
        <w:rPr>
          <w:rFonts w:ascii="Arial" w:eastAsia="Arial" w:hAnsi="Arial" w:cs="Arial"/>
        </w:rPr>
      </w:pPr>
    </w:p>
    <w:p w14:paraId="6B4D7E4A" w14:textId="77777777" w:rsidR="003C64D4" w:rsidRDefault="003C64D4">
      <w:pPr>
        <w:rPr>
          <w:rFonts w:ascii="Arial" w:eastAsia="Arial" w:hAnsi="Arial" w:cs="Arial"/>
        </w:rPr>
      </w:pPr>
    </w:p>
    <w:p w14:paraId="16F2C4D0" w14:textId="77777777" w:rsidR="003C64D4" w:rsidRDefault="003C64D4">
      <w:pPr>
        <w:rPr>
          <w:rFonts w:ascii="Arial" w:eastAsia="Arial" w:hAnsi="Arial" w:cs="Arial"/>
        </w:rPr>
      </w:pPr>
    </w:p>
    <w:p w14:paraId="7A7510A3" w14:textId="77777777" w:rsidR="003C64D4" w:rsidRDefault="003C64D4">
      <w:pPr>
        <w:rPr>
          <w:rFonts w:ascii="Arial" w:eastAsia="Arial" w:hAnsi="Arial" w:cs="Arial"/>
        </w:rPr>
      </w:pPr>
    </w:p>
    <w:p w14:paraId="780C3C71" w14:textId="77777777" w:rsidR="003C64D4" w:rsidRDefault="003C64D4">
      <w:pPr>
        <w:rPr>
          <w:rFonts w:ascii="Arial" w:eastAsia="Arial" w:hAnsi="Arial" w:cs="Arial"/>
        </w:rPr>
      </w:pPr>
    </w:p>
    <w:p w14:paraId="0877A561" w14:textId="77777777" w:rsidR="003C64D4" w:rsidRPr="00CB2350" w:rsidRDefault="00000000" w:rsidP="00CB2350">
      <w:pPr>
        <w:pStyle w:val="Ttulo2"/>
      </w:pPr>
      <w:bookmarkStart w:id="40" w:name="_Toc214561384"/>
      <w:r w:rsidRPr="00CB2350">
        <w:lastRenderedPageBreak/>
        <w:t>Matriz de casos de prueba funcionales</w:t>
      </w:r>
      <w:bookmarkEnd w:id="40"/>
    </w:p>
    <w:tbl>
      <w:tblPr>
        <w:tblStyle w:val="afa"/>
        <w:tblW w:w="9405" w:type="dxa"/>
        <w:tblInd w:w="0" w:type="dxa"/>
        <w:tblLayout w:type="fixed"/>
        <w:tblLook w:val="0400" w:firstRow="0" w:lastRow="0" w:firstColumn="0" w:lastColumn="0" w:noHBand="0" w:noVBand="1"/>
      </w:tblPr>
      <w:tblGrid>
        <w:gridCol w:w="900"/>
        <w:gridCol w:w="1650"/>
        <w:gridCol w:w="1605"/>
        <w:gridCol w:w="1935"/>
        <w:gridCol w:w="3315"/>
      </w:tblGrid>
      <w:tr w:rsidR="003C64D4" w14:paraId="47C1D7CE" w14:textId="77777777">
        <w:trPr>
          <w:trHeight w:val="744"/>
        </w:trPr>
        <w:tc>
          <w:tcPr>
            <w:tcW w:w="900" w:type="dxa"/>
            <w:tcBorders>
              <w:top w:val="single" w:sz="4" w:space="0" w:color="000000"/>
              <w:left w:val="single" w:sz="4" w:space="0" w:color="000000"/>
              <w:bottom w:val="single" w:sz="4" w:space="0" w:color="000000"/>
              <w:right w:val="single" w:sz="4" w:space="0" w:color="000000"/>
            </w:tcBorders>
            <w:vAlign w:val="center"/>
          </w:tcPr>
          <w:p w14:paraId="7110241F" w14:textId="77777777" w:rsidR="003C64D4" w:rsidRDefault="00000000">
            <w:pPr>
              <w:spacing w:after="0" w:line="240" w:lineRule="auto"/>
              <w:jc w:val="center"/>
              <w:rPr>
                <w:rFonts w:ascii="Aptos Narrow" w:eastAsia="Aptos Narrow" w:hAnsi="Aptos Narrow" w:cs="Aptos Narrow"/>
                <w:b/>
                <w:bCs/>
                <w:color w:val="000000"/>
                <w:sz w:val="22"/>
                <w:szCs w:val="22"/>
              </w:rPr>
            </w:pPr>
            <w:r>
              <w:rPr>
                <w:rFonts w:ascii="Aptos Narrow" w:eastAsia="Aptos Narrow" w:hAnsi="Aptos Narrow" w:cs="Aptos Narrow"/>
                <w:b/>
                <w:bCs/>
                <w:color w:val="000000"/>
                <w:sz w:val="22"/>
                <w:szCs w:val="22"/>
              </w:rPr>
              <w:t>ID</w:t>
            </w:r>
          </w:p>
        </w:tc>
        <w:tc>
          <w:tcPr>
            <w:tcW w:w="1650" w:type="dxa"/>
            <w:tcBorders>
              <w:top w:val="single" w:sz="4" w:space="0" w:color="000000"/>
              <w:left w:val="nil"/>
              <w:bottom w:val="single" w:sz="4" w:space="0" w:color="000000"/>
              <w:right w:val="single" w:sz="4" w:space="0" w:color="000000"/>
            </w:tcBorders>
            <w:vAlign w:val="center"/>
          </w:tcPr>
          <w:p w14:paraId="1346A7B6" w14:textId="77777777" w:rsidR="003C64D4" w:rsidRDefault="00000000">
            <w:pPr>
              <w:spacing w:after="0" w:line="240" w:lineRule="auto"/>
              <w:jc w:val="center"/>
              <w:rPr>
                <w:rFonts w:ascii="Aptos Narrow" w:eastAsia="Aptos Narrow" w:hAnsi="Aptos Narrow" w:cs="Aptos Narrow"/>
                <w:b/>
                <w:bCs/>
                <w:color w:val="000000"/>
                <w:sz w:val="22"/>
                <w:szCs w:val="22"/>
              </w:rPr>
            </w:pPr>
            <w:r>
              <w:rPr>
                <w:rFonts w:ascii="Aptos Narrow" w:eastAsia="Aptos Narrow" w:hAnsi="Aptos Narrow" w:cs="Aptos Narrow"/>
                <w:b/>
                <w:bCs/>
                <w:color w:val="000000"/>
                <w:sz w:val="22"/>
                <w:szCs w:val="22"/>
              </w:rPr>
              <w:t>Módulo</w:t>
            </w:r>
          </w:p>
        </w:tc>
        <w:tc>
          <w:tcPr>
            <w:tcW w:w="1605" w:type="dxa"/>
            <w:tcBorders>
              <w:top w:val="single" w:sz="4" w:space="0" w:color="000000"/>
              <w:left w:val="nil"/>
              <w:bottom w:val="single" w:sz="4" w:space="0" w:color="000000"/>
              <w:right w:val="single" w:sz="4" w:space="0" w:color="000000"/>
            </w:tcBorders>
            <w:vAlign w:val="center"/>
          </w:tcPr>
          <w:p w14:paraId="189C9AB5" w14:textId="77777777" w:rsidR="003C64D4" w:rsidRDefault="00000000">
            <w:pPr>
              <w:spacing w:after="0" w:line="240" w:lineRule="auto"/>
              <w:jc w:val="center"/>
              <w:rPr>
                <w:rFonts w:ascii="Aptos Narrow" w:eastAsia="Aptos Narrow" w:hAnsi="Aptos Narrow" w:cs="Aptos Narrow"/>
                <w:b/>
                <w:bCs/>
                <w:color w:val="000000"/>
                <w:sz w:val="22"/>
                <w:szCs w:val="22"/>
              </w:rPr>
            </w:pPr>
            <w:r>
              <w:rPr>
                <w:rFonts w:ascii="Aptos Narrow" w:eastAsia="Aptos Narrow" w:hAnsi="Aptos Narrow" w:cs="Aptos Narrow"/>
                <w:b/>
                <w:bCs/>
                <w:color w:val="000000"/>
                <w:sz w:val="22"/>
                <w:szCs w:val="22"/>
              </w:rPr>
              <w:t>Caso</w:t>
            </w:r>
          </w:p>
        </w:tc>
        <w:tc>
          <w:tcPr>
            <w:tcW w:w="1935" w:type="dxa"/>
            <w:tcBorders>
              <w:top w:val="single" w:sz="4" w:space="0" w:color="000000"/>
              <w:left w:val="nil"/>
              <w:bottom w:val="single" w:sz="4" w:space="0" w:color="000000"/>
              <w:right w:val="single" w:sz="4" w:space="0" w:color="000000"/>
            </w:tcBorders>
            <w:vAlign w:val="center"/>
          </w:tcPr>
          <w:p w14:paraId="4AE7BDF6" w14:textId="77777777" w:rsidR="003C64D4" w:rsidRDefault="00000000">
            <w:pPr>
              <w:spacing w:after="0" w:line="240" w:lineRule="auto"/>
              <w:jc w:val="center"/>
              <w:rPr>
                <w:rFonts w:ascii="Aptos Narrow" w:eastAsia="Aptos Narrow" w:hAnsi="Aptos Narrow" w:cs="Aptos Narrow"/>
                <w:b/>
                <w:bCs/>
                <w:color w:val="000000"/>
                <w:sz w:val="22"/>
                <w:szCs w:val="22"/>
              </w:rPr>
            </w:pPr>
            <w:r>
              <w:rPr>
                <w:rFonts w:ascii="Aptos Narrow" w:eastAsia="Aptos Narrow" w:hAnsi="Aptos Narrow" w:cs="Aptos Narrow"/>
                <w:b/>
                <w:bCs/>
                <w:color w:val="000000"/>
                <w:sz w:val="22"/>
                <w:szCs w:val="22"/>
              </w:rPr>
              <w:t>Pasos (en la app)</w:t>
            </w:r>
          </w:p>
        </w:tc>
        <w:tc>
          <w:tcPr>
            <w:tcW w:w="3315" w:type="dxa"/>
            <w:tcBorders>
              <w:top w:val="single" w:sz="4" w:space="0" w:color="000000"/>
              <w:left w:val="nil"/>
              <w:bottom w:val="single" w:sz="4" w:space="0" w:color="000000"/>
              <w:right w:val="single" w:sz="4" w:space="0" w:color="000000"/>
            </w:tcBorders>
            <w:vAlign w:val="center"/>
          </w:tcPr>
          <w:p w14:paraId="376F66A7" w14:textId="77777777" w:rsidR="003C64D4" w:rsidRDefault="00000000">
            <w:pPr>
              <w:spacing w:after="0" w:line="240" w:lineRule="auto"/>
              <w:jc w:val="center"/>
              <w:rPr>
                <w:rFonts w:ascii="Aptos Narrow" w:eastAsia="Aptos Narrow" w:hAnsi="Aptos Narrow" w:cs="Aptos Narrow"/>
                <w:b/>
                <w:bCs/>
                <w:color w:val="000000"/>
                <w:sz w:val="22"/>
                <w:szCs w:val="22"/>
              </w:rPr>
            </w:pPr>
            <w:r>
              <w:rPr>
                <w:rFonts w:ascii="Aptos Narrow" w:eastAsia="Aptos Narrow" w:hAnsi="Aptos Narrow" w:cs="Aptos Narrow"/>
                <w:b/>
                <w:bCs/>
                <w:color w:val="000000"/>
                <w:sz w:val="22"/>
                <w:szCs w:val="22"/>
              </w:rPr>
              <w:t>Resultado esperado (Criterio de aceptación)</w:t>
            </w:r>
          </w:p>
        </w:tc>
      </w:tr>
      <w:tr w:rsidR="003C64D4" w14:paraId="1A20248C" w14:textId="77777777">
        <w:trPr>
          <w:trHeight w:val="1344"/>
        </w:trPr>
        <w:tc>
          <w:tcPr>
            <w:tcW w:w="900" w:type="dxa"/>
            <w:tcBorders>
              <w:top w:val="nil"/>
              <w:left w:val="single" w:sz="4" w:space="0" w:color="000000"/>
              <w:bottom w:val="single" w:sz="4" w:space="0" w:color="000000"/>
              <w:right w:val="single" w:sz="4" w:space="0" w:color="000000"/>
            </w:tcBorders>
            <w:vAlign w:val="center"/>
          </w:tcPr>
          <w:p w14:paraId="7280CA15"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PF-01</w:t>
            </w:r>
          </w:p>
        </w:tc>
        <w:tc>
          <w:tcPr>
            <w:tcW w:w="1650" w:type="dxa"/>
            <w:tcBorders>
              <w:top w:val="nil"/>
              <w:left w:val="nil"/>
              <w:bottom w:val="single" w:sz="4" w:space="0" w:color="000000"/>
              <w:right w:val="single" w:sz="4" w:space="0" w:color="000000"/>
            </w:tcBorders>
            <w:vAlign w:val="center"/>
          </w:tcPr>
          <w:p w14:paraId="51D57613"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Registro/Acceso</w:t>
            </w:r>
          </w:p>
        </w:tc>
        <w:tc>
          <w:tcPr>
            <w:tcW w:w="1605" w:type="dxa"/>
            <w:tcBorders>
              <w:top w:val="nil"/>
              <w:left w:val="nil"/>
              <w:bottom w:val="single" w:sz="4" w:space="0" w:color="000000"/>
              <w:right w:val="single" w:sz="4" w:space="0" w:color="000000"/>
            </w:tcBorders>
            <w:vAlign w:val="center"/>
          </w:tcPr>
          <w:p w14:paraId="051F86DB"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Crear cuenta de usuario</w:t>
            </w:r>
          </w:p>
        </w:tc>
        <w:tc>
          <w:tcPr>
            <w:tcW w:w="1935" w:type="dxa"/>
            <w:tcBorders>
              <w:top w:val="nil"/>
              <w:left w:val="nil"/>
              <w:bottom w:val="single" w:sz="4" w:space="0" w:color="000000"/>
              <w:right w:val="single" w:sz="4" w:space="0" w:color="000000"/>
            </w:tcBorders>
            <w:vAlign w:val="center"/>
          </w:tcPr>
          <w:p w14:paraId="25852BC5" w14:textId="77777777" w:rsidR="003C64D4" w:rsidRDefault="00000000">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Abrir app → “Crear cuenta” → ingresar datos → Guardar</w:t>
            </w:r>
          </w:p>
        </w:tc>
        <w:tc>
          <w:tcPr>
            <w:tcW w:w="3315" w:type="dxa"/>
            <w:tcBorders>
              <w:top w:val="nil"/>
              <w:left w:val="nil"/>
              <w:bottom w:val="single" w:sz="4" w:space="0" w:color="000000"/>
              <w:right w:val="single" w:sz="4" w:space="0" w:color="000000"/>
            </w:tcBorders>
            <w:vAlign w:val="center"/>
          </w:tcPr>
          <w:p w14:paraId="00ECDE7D" w14:textId="77777777" w:rsidR="003C64D4" w:rsidRDefault="00000000">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 xml:space="preserve">Se crea la cuenta en </w:t>
            </w:r>
            <w:proofErr w:type="spellStart"/>
            <w:r>
              <w:rPr>
                <w:rFonts w:ascii="Aptos Narrow" w:eastAsia="Aptos Narrow" w:hAnsi="Aptos Narrow" w:cs="Aptos Narrow"/>
                <w:sz w:val="22"/>
                <w:szCs w:val="22"/>
              </w:rPr>
              <w:t>Firebase</w:t>
            </w:r>
            <w:proofErr w:type="spellEnd"/>
            <w:r>
              <w:rPr>
                <w:rFonts w:ascii="Aptos Narrow" w:eastAsia="Aptos Narrow" w:hAnsi="Aptos Narrow" w:cs="Aptos Narrow"/>
                <w:sz w:val="22"/>
                <w:szCs w:val="22"/>
              </w:rPr>
              <w:t xml:space="preserve"> </w:t>
            </w:r>
            <w:proofErr w:type="spellStart"/>
            <w:r>
              <w:rPr>
                <w:rFonts w:ascii="Aptos Narrow" w:eastAsia="Aptos Narrow" w:hAnsi="Aptos Narrow" w:cs="Aptos Narrow"/>
                <w:sz w:val="22"/>
                <w:szCs w:val="22"/>
              </w:rPr>
              <w:t>Auth</w:t>
            </w:r>
            <w:proofErr w:type="spellEnd"/>
            <w:r>
              <w:rPr>
                <w:rFonts w:ascii="Aptos Narrow" w:eastAsia="Aptos Narrow" w:hAnsi="Aptos Narrow" w:cs="Aptos Narrow"/>
                <w:sz w:val="22"/>
                <w:szCs w:val="22"/>
              </w:rPr>
              <w:t>; el usuario queda autenticado y redirigido al panel inicial.</w:t>
            </w:r>
          </w:p>
        </w:tc>
      </w:tr>
      <w:tr w:rsidR="003C64D4" w14:paraId="3B9B3D9B" w14:textId="77777777">
        <w:trPr>
          <w:trHeight w:val="1344"/>
        </w:trPr>
        <w:tc>
          <w:tcPr>
            <w:tcW w:w="900" w:type="dxa"/>
            <w:tcBorders>
              <w:top w:val="nil"/>
              <w:left w:val="single" w:sz="4" w:space="0" w:color="000000"/>
              <w:bottom w:val="single" w:sz="4" w:space="0" w:color="000000"/>
              <w:right w:val="single" w:sz="4" w:space="0" w:color="000000"/>
            </w:tcBorders>
            <w:vAlign w:val="center"/>
          </w:tcPr>
          <w:p w14:paraId="5E26DF1B"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PF-02</w:t>
            </w:r>
          </w:p>
        </w:tc>
        <w:tc>
          <w:tcPr>
            <w:tcW w:w="1650" w:type="dxa"/>
            <w:tcBorders>
              <w:top w:val="nil"/>
              <w:left w:val="nil"/>
              <w:bottom w:val="single" w:sz="4" w:space="0" w:color="000000"/>
              <w:right w:val="single" w:sz="4" w:space="0" w:color="000000"/>
            </w:tcBorders>
            <w:vAlign w:val="center"/>
          </w:tcPr>
          <w:p w14:paraId="144A08C2"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Autenticación</w:t>
            </w:r>
          </w:p>
        </w:tc>
        <w:tc>
          <w:tcPr>
            <w:tcW w:w="1605" w:type="dxa"/>
            <w:tcBorders>
              <w:top w:val="nil"/>
              <w:left w:val="nil"/>
              <w:bottom w:val="single" w:sz="4" w:space="0" w:color="000000"/>
              <w:right w:val="single" w:sz="4" w:space="0" w:color="000000"/>
            </w:tcBorders>
            <w:vAlign w:val="center"/>
          </w:tcPr>
          <w:p w14:paraId="773EB285"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Iniciar sesión</w:t>
            </w:r>
          </w:p>
        </w:tc>
        <w:tc>
          <w:tcPr>
            <w:tcW w:w="1935" w:type="dxa"/>
            <w:tcBorders>
              <w:top w:val="nil"/>
              <w:left w:val="nil"/>
              <w:bottom w:val="single" w:sz="4" w:space="0" w:color="000000"/>
              <w:right w:val="single" w:sz="4" w:space="0" w:color="000000"/>
            </w:tcBorders>
            <w:vAlign w:val="center"/>
          </w:tcPr>
          <w:p w14:paraId="3B53936D" w14:textId="77777777" w:rsidR="003C64D4" w:rsidRDefault="00000000">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Abrir app → ingresar correo/contraseña → Ingresar</w:t>
            </w:r>
          </w:p>
        </w:tc>
        <w:tc>
          <w:tcPr>
            <w:tcW w:w="3315" w:type="dxa"/>
            <w:tcBorders>
              <w:top w:val="nil"/>
              <w:left w:val="nil"/>
              <w:bottom w:val="single" w:sz="4" w:space="0" w:color="000000"/>
              <w:right w:val="single" w:sz="4" w:space="0" w:color="000000"/>
            </w:tcBorders>
            <w:vAlign w:val="center"/>
          </w:tcPr>
          <w:p w14:paraId="104B80DC" w14:textId="77777777" w:rsidR="003C64D4" w:rsidRDefault="00000000">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Acceso concedido; se muestra el panel con datos del usuario.</w:t>
            </w:r>
          </w:p>
        </w:tc>
      </w:tr>
      <w:tr w:rsidR="003C64D4" w14:paraId="39ED8ABE" w14:textId="77777777">
        <w:trPr>
          <w:trHeight w:val="1344"/>
        </w:trPr>
        <w:tc>
          <w:tcPr>
            <w:tcW w:w="900" w:type="dxa"/>
            <w:tcBorders>
              <w:top w:val="nil"/>
              <w:left w:val="single" w:sz="4" w:space="0" w:color="000000"/>
              <w:bottom w:val="single" w:sz="4" w:space="0" w:color="000000"/>
              <w:right w:val="single" w:sz="4" w:space="0" w:color="000000"/>
            </w:tcBorders>
            <w:vAlign w:val="center"/>
          </w:tcPr>
          <w:p w14:paraId="4D973A4D"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PF-03</w:t>
            </w:r>
          </w:p>
        </w:tc>
        <w:tc>
          <w:tcPr>
            <w:tcW w:w="1650" w:type="dxa"/>
            <w:tcBorders>
              <w:top w:val="nil"/>
              <w:left w:val="nil"/>
              <w:bottom w:val="single" w:sz="4" w:space="0" w:color="000000"/>
              <w:right w:val="single" w:sz="4" w:space="0" w:color="000000"/>
            </w:tcBorders>
            <w:vAlign w:val="center"/>
          </w:tcPr>
          <w:p w14:paraId="3DA47164"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Perfil de usuario</w:t>
            </w:r>
          </w:p>
        </w:tc>
        <w:tc>
          <w:tcPr>
            <w:tcW w:w="1605" w:type="dxa"/>
            <w:tcBorders>
              <w:top w:val="nil"/>
              <w:left w:val="nil"/>
              <w:bottom w:val="single" w:sz="4" w:space="0" w:color="000000"/>
              <w:right w:val="single" w:sz="4" w:space="0" w:color="000000"/>
            </w:tcBorders>
            <w:vAlign w:val="center"/>
          </w:tcPr>
          <w:p w14:paraId="689EE5DD"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Configurar perfil</w:t>
            </w:r>
          </w:p>
        </w:tc>
        <w:tc>
          <w:tcPr>
            <w:tcW w:w="1935" w:type="dxa"/>
            <w:tcBorders>
              <w:top w:val="nil"/>
              <w:left w:val="nil"/>
              <w:bottom w:val="single" w:sz="4" w:space="0" w:color="000000"/>
              <w:right w:val="single" w:sz="4" w:space="0" w:color="000000"/>
            </w:tcBorders>
            <w:vAlign w:val="center"/>
          </w:tcPr>
          <w:p w14:paraId="32E535A3" w14:textId="77777777" w:rsidR="003C64D4" w:rsidRDefault="00000000">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Menú → “Perfil” → nombre, tipo (persona), moneda (CLP) → Guardar</w:t>
            </w:r>
          </w:p>
        </w:tc>
        <w:tc>
          <w:tcPr>
            <w:tcW w:w="3315" w:type="dxa"/>
            <w:tcBorders>
              <w:top w:val="nil"/>
              <w:left w:val="nil"/>
              <w:bottom w:val="single" w:sz="4" w:space="0" w:color="000000"/>
              <w:right w:val="single" w:sz="4" w:space="0" w:color="000000"/>
            </w:tcBorders>
            <w:vAlign w:val="center"/>
          </w:tcPr>
          <w:p w14:paraId="1E478CB4" w14:textId="77777777" w:rsidR="003C64D4" w:rsidRDefault="00000000">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 xml:space="preserve">Datos almacenados en </w:t>
            </w:r>
            <w:proofErr w:type="spellStart"/>
            <w:r>
              <w:rPr>
                <w:rFonts w:ascii="Aptos Narrow" w:eastAsia="Aptos Narrow" w:hAnsi="Aptos Narrow" w:cs="Aptos Narrow"/>
                <w:sz w:val="22"/>
                <w:szCs w:val="22"/>
              </w:rPr>
              <w:t>Firestore</w:t>
            </w:r>
            <w:proofErr w:type="spellEnd"/>
            <w:r>
              <w:rPr>
                <w:rFonts w:ascii="Aptos Narrow" w:eastAsia="Aptos Narrow" w:hAnsi="Aptos Narrow" w:cs="Aptos Narrow"/>
                <w:sz w:val="22"/>
                <w:szCs w:val="22"/>
              </w:rPr>
              <w:t xml:space="preserve"> y visibles al reabrir la app.</w:t>
            </w:r>
          </w:p>
        </w:tc>
      </w:tr>
      <w:tr w:rsidR="003C64D4" w14:paraId="5B9689DC" w14:textId="77777777">
        <w:trPr>
          <w:trHeight w:val="1344"/>
        </w:trPr>
        <w:tc>
          <w:tcPr>
            <w:tcW w:w="900" w:type="dxa"/>
            <w:tcBorders>
              <w:top w:val="nil"/>
              <w:left w:val="single" w:sz="4" w:space="0" w:color="000000"/>
              <w:bottom w:val="single" w:sz="4" w:space="0" w:color="000000"/>
              <w:right w:val="single" w:sz="4" w:space="0" w:color="000000"/>
            </w:tcBorders>
            <w:vAlign w:val="center"/>
          </w:tcPr>
          <w:p w14:paraId="68F05B16"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PF-04</w:t>
            </w:r>
          </w:p>
        </w:tc>
        <w:tc>
          <w:tcPr>
            <w:tcW w:w="1650" w:type="dxa"/>
            <w:tcBorders>
              <w:top w:val="nil"/>
              <w:left w:val="nil"/>
              <w:bottom w:val="single" w:sz="4" w:space="0" w:color="000000"/>
              <w:right w:val="single" w:sz="4" w:space="0" w:color="000000"/>
            </w:tcBorders>
            <w:vAlign w:val="center"/>
          </w:tcPr>
          <w:p w14:paraId="67E34071"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Ingresos</w:t>
            </w:r>
          </w:p>
        </w:tc>
        <w:tc>
          <w:tcPr>
            <w:tcW w:w="1605" w:type="dxa"/>
            <w:tcBorders>
              <w:top w:val="nil"/>
              <w:left w:val="nil"/>
              <w:bottom w:val="single" w:sz="4" w:space="0" w:color="000000"/>
              <w:right w:val="single" w:sz="4" w:space="0" w:color="000000"/>
            </w:tcBorders>
            <w:vAlign w:val="center"/>
          </w:tcPr>
          <w:p w14:paraId="142C2D02"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Crear ingreso manual (persona)</w:t>
            </w:r>
          </w:p>
        </w:tc>
        <w:tc>
          <w:tcPr>
            <w:tcW w:w="1935" w:type="dxa"/>
            <w:tcBorders>
              <w:top w:val="nil"/>
              <w:left w:val="nil"/>
              <w:bottom w:val="single" w:sz="4" w:space="0" w:color="000000"/>
              <w:right w:val="single" w:sz="4" w:space="0" w:color="000000"/>
            </w:tcBorders>
            <w:vAlign w:val="center"/>
          </w:tcPr>
          <w:p w14:paraId="7DC76629" w14:textId="77777777" w:rsidR="003C64D4" w:rsidRDefault="00000000">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Abrir “Nuevo ingreso” → completar (monto, fecha, categoría, medio, descripción) → Guardar</w:t>
            </w:r>
          </w:p>
        </w:tc>
        <w:tc>
          <w:tcPr>
            <w:tcW w:w="3315" w:type="dxa"/>
            <w:tcBorders>
              <w:top w:val="nil"/>
              <w:left w:val="nil"/>
              <w:bottom w:val="single" w:sz="4" w:space="0" w:color="000000"/>
              <w:right w:val="single" w:sz="4" w:space="0" w:color="000000"/>
            </w:tcBorders>
            <w:vAlign w:val="center"/>
          </w:tcPr>
          <w:p w14:paraId="65A73B30" w14:textId="77777777" w:rsidR="003C64D4" w:rsidRDefault="00000000">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El ingreso aparece en la lista; el panel unificado actualiza totales sin recargar la pantalla.</w:t>
            </w:r>
          </w:p>
        </w:tc>
      </w:tr>
      <w:tr w:rsidR="003C64D4" w14:paraId="7CA0A92C" w14:textId="77777777">
        <w:trPr>
          <w:trHeight w:val="1344"/>
        </w:trPr>
        <w:tc>
          <w:tcPr>
            <w:tcW w:w="900" w:type="dxa"/>
            <w:tcBorders>
              <w:top w:val="nil"/>
              <w:left w:val="single" w:sz="4" w:space="0" w:color="000000"/>
              <w:bottom w:val="single" w:sz="4" w:space="0" w:color="000000"/>
              <w:right w:val="single" w:sz="4" w:space="0" w:color="000000"/>
            </w:tcBorders>
            <w:vAlign w:val="center"/>
          </w:tcPr>
          <w:p w14:paraId="3933AC91"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PF-05</w:t>
            </w:r>
          </w:p>
        </w:tc>
        <w:tc>
          <w:tcPr>
            <w:tcW w:w="1650" w:type="dxa"/>
            <w:tcBorders>
              <w:top w:val="nil"/>
              <w:left w:val="nil"/>
              <w:bottom w:val="single" w:sz="4" w:space="0" w:color="000000"/>
              <w:right w:val="single" w:sz="4" w:space="0" w:color="000000"/>
            </w:tcBorders>
            <w:vAlign w:val="center"/>
          </w:tcPr>
          <w:p w14:paraId="0E7002E2"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Gastos</w:t>
            </w:r>
          </w:p>
        </w:tc>
        <w:tc>
          <w:tcPr>
            <w:tcW w:w="1605" w:type="dxa"/>
            <w:tcBorders>
              <w:top w:val="nil"/>
              <w:left w:val="nil"/>
              <w:bottom w:val="single" w:sz="4" w:space="0" w:color="000000"/>
              <w:right w:val="single" w:sz="4" w:space="0" w:color="000000"/>
            </w:tcBorders>
            <w:vAlign w:val="center"/>
          </w:tcPr>
          <w:p w14:paraId="7A2B4129"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Crear gasto manual (persona)</w:t>
            </w:r>
          </w:p>
        </w:tc>
        <w:tc>
          <w:tcPr>
            <w:tcW w:w="1935" w:type="dxa"/>
            <w:tcBorders>
              <w:top w:val="nil"/>
              <w:left w:val="nil"/>
              <w:bottom w:val="single" w:sz="4" w:space="0" w:color="000000"/>
              <w:right w:val="single" w:sz="4" w:space="0" w:color="000000"/>
            </w:tcBorders>
            <w:vAlign w:val="center"/>
          </w:tcPr>
          <w:p w14:paraId="686FB069" w14:textId="77777777" w:rsidR="003C64D4" w:rsidRDefault="00000000">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“Nuevo gasto” → completar campos → Guardar</w:t>
            </w:r>
          </w:p>
        </w:tc>
        <w:tc>
          <w:tcPr>
            <w:tcW w:w="3315" w:type="dxa"/>
            <w:tcBorders>
              <w:top w:val="nil"/>
              <w:left w:val="nil"/>
              <w:bottom w:val="single" w:sz="4" w:space="0" w:color="000000"/>
              <w:right w:val="single" w:sz="4" w:space="0" w:color="000000"/>
            </w:tcBorders>
            <w:vAlign w:val="center"/>
          </w:tcPr>
          <w:p w14:paraId="1FCFA95A" w14:textId="77777777" w:rsidR="003C64D4" w:rsidRDefault="00000000">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Lista y panel actualizan totales; se refleja el nuevo saldo.</w:t>
            </w:r>
          </w:p>
        </w:tc>
      </w:tr>
      <w:tr w:rsidR="003C64D4" w14:paraId="45D69A27" w14:textId="77777777">
        <w:trPr>
          <w:trHeight w:val="1344"/>
        </w:trPr>
        <w:tc>
          <w:tcPr>
            <w:tcW w:w="900" w:type="dxa"/>
            <w:tcBorders>
              <w:top w:val="nil"/>
              <w:left w:val="single" w:sz="4" w:space="0" w:color="000000"/>
              <w:bottom w:val="single" w:sz="4" w:space="0" w:color="000000"/>
              <w:right w:val="single" w:sz="4" w:space="0" w:color="000000"/>
            </w:tcBorders>
            <w:vAlign w:val="center"/>
          </w:tcPr>
          <w:p w14:paraId="3A870820"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PF-06</w:t>
            </w:r>
          </w:p>
        </w:tc>
        <w:tc>
          <w:tcPr>
            <w:tcW w:w="1650" w:type="dxa"/>
            <w:tcBorders>
              <w:top w:val="nil"/>
              <w:left w:val="nil"/>
              <w:bottom w:val="single" w:sz="4" w:space="0" w:color="000000"/>
              <w:right w:val="single" w:sz="4" w:space="0" w:color="000000"/>
            </w:tcBorders>
            <w:vAlign w:val="center"/>
          </w:tcPr>
          <w:p w14:paraId="694F994D"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Deudas</w:t>
            </w:r>
          </w:p>
        </w:tc>
        <w:tc>
          <w:tcPr>
            <w:tcW w:w="1605" w:type="dxa"/>
            <w:tcBorders>
              <w:top w:val="nil"/>
              <w:left w:val="nil"/>
              <w:bottom w:val="single" w:sz="4" w:space="0" w:color="000000"/>
              <w:right w:val="single" w:sz="4" w:space="0" w:color="000000"/>
            </w:tcBorders>
            <w:vAlign w:val="center"/>
          </w:tcPr>
          <w:p w14:paraId="2DB90B78"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Registrar deuda con cuotas (persona)</w:t>
            </w:r>
          </w:p>
        </w:tc>
        <w:tc>
          <w:tcPr>
            <w:tcW w:w="1935" w:type="dxa"/>
            <w:tcBorders>
              <w:top w:val="nil"/>
              <w:left w:val="nil"/>
              <w:bottom w:val="single" w:sz="4" w:space="0" w:color="000000"/>
              <w:right w:val="single" w:sz="4" w:space="0" w:color="000000"/>
            </w:tcBorders>
            <w:vAlign w:val="center"/>
          </w:tcPr>
          <w:p w14:paraId="2EF9D509" w14:textId="77777777" w:rsidR="003C64D4" w:rsidRDefault="00000000">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“Nueva deuda” → monto total, número de cuotas, fechas de vencimiento → Guardar</w:t>
            </w:r>
          </w:p>
        </w:tc>
        <w:tc>
          <w:tcPr>
            <w:tcW w:w="3315" w:type="dxa"/>
            <w:tcBorders>
              <w:top w:val="nil"/>
              <w:left w:val="nil"/>
              <w:bottom w:val="single" w:sz="4" w:space="0" w:color="000000"/>
              <w:right w:val="single" w:sz="4" w:space="0" w:color="000000"/>
            </w:tcBorders>
            <w:vAlign w:val="center"/>
          </w:tcPr>
          <w:p w14:paraId="416E76F6" w14:textId="77777777" w:rsidR="003C64D4" w:rsidRDefault="00000000">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Se registran las cuotas programadas; el panel refleja deuda activa y futuras obligaciones.</w:t>
            </w:r>
          </w:p>
        </w:tc>
      </w:tr>
      <w:tr w:rsidR="003C64D4" w14:paraId="52E5349D" w14:textId="77777777">
        <w:trPr>
          <w:trHeight w:val="1344"/>
        </w:trPr>
        <w:tc>
          <w:tcPr>
            <w:tcW w:w="900" w:type="dxa"/>
            <w:tcBorders>
              <w:top w:val="nil"/>
              <w:left w:val="single" w:sz="4" w:space="0" w:color="000000"/>
              <w:bottom w:val="single" w:sz="4" w:space="0" w:color="000000"/>
              <w:right w:val="single" w:sz="4" w:space="0" w:color="000000"/>
            </w:tcBorders>
            <w:vAlign w:val="center"/>
          </w:tcPr>
          <w:p w14:paraId="54E49B64"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PF-07</w:t>
            </w:r>
          </w:p>
        </w:tc>
        <w:tc>
          <w:tcPr>
            <w:tcW w:w="1650" w:type="dxa"/>
            <w:tcBorders>
              <w:top w:val="nil"/>
              <w:left w:val="nil"/>
              <w:bottom w:val="single" w:sz="4" w:space="0" w:color="000000"/>
              <w:right w:val="single" w:sz="4" w:space="0" w:color="000000"/>
            </w:tcBorders>
            <w:vAlign w:val="center"/>
          </w:tcPr>
          <w:p w14:paraId="612A2145"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Clasificación</w:t>
            </w:r>
          </w:p>
        </w:tc>
        <w:tc>
          <w:tcPr>
            <w:tcW w:w="1605" w:type="dxa"/>
            <w:tcBorders>
              <w:top w:val="nil"/>
              <w:left w:val="nil"/>
              <w:bottom w:val="single" w:sz="4" w:space="0" w:color="000000"/>
              <w:right w:val="single" w:sz="4" w:space="0" w:color="000000"/>
            </w:tcBorders>
            <w:vAlign w:val="center"/>
          </w:tcPr>
          <w:p w14:paraId="284B3B05"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Crear categoría personalizada</w:t>
            </w:r>
          </w:p>
        </w:tc>
        <w:tc>
          <w:tcPr>
            <w:tcW w:w="1935" w:type="dxa"/>
            <w:tcBorders>
              <w:top w:val="nil"/>
              <w:left w:val="nil"/>
              <w:bottom w:val="single" w:sz="4" w:space="0" w:color="000000"/>
              <w:right w:val="single" w:sz="4" w:space="0" w:color="000000"/>
            </w:tcBorders>
            <w:vAlign w:val="center"/>
          </w:tcPr>
          <w:p w14:paraId="6923F852" w14:textId="77777777" w:rsidR="003C64D4" w:rsidRDefault="00000000">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“Categorías” → “Nueva categoría” → nombre/color → Guardar</w:t>
            </w:r>
          </w:p>
        </w:tc>
        <w:tc>
          <w:tcPr>
            <w:tcW w:w="3315" w:type="dxa"/>
            <w:tcBorders>
              <w:top w:val="nil"/>
              <w:left w:val="nil"/>
              <w:bottom w:val="single" w:sz="4" w:space="0" w:color="000000"/>
              <w:right w:val="single" w:sz="4" w:space="0" w:color="000000"/>
            </w:tcBorders>
            <w:vAlign w:val="center"/>
          </w:tcPr>
          <w:p w14:paraId="23FA42E6" w14:textId="77777777" w:rsidR="003C64D4" w:rsidRDefault="00000000">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Disponible en selectores; al reclasificar movimientos, reportes reflejan la nueva categoría.</w:t>
            </w:r>
          </w:p>
        </w:tc>
      </w:tr>
      <w:tr w:rsidR="003C64D4" w14:paraId="104E4628" w14:textId="77777777">
        <w:trPr>
          <w:trHeight w:val="1344"/>
        </w:trPr>
        <w:tc>
          <w:tcPr>
            <w:tcW w:w="900" w:type="dxa"/>
            <w:tcBorders>
              <w:top w:val="nil"/>
              <w:left w:val="single" w:sz="4" w:space="0" w:color="000000"/>
              <w:bottom w:val="single" w:sz="4" w:space="0" w:color="000000"/>
              <w:right w:val="single" w:sz="4" w:space="0" w:color="000000"/>
            </w:tcBorders>
            <w:vAlign w:val="center"/>
          </w:tcPr>
          <w:p w14:paraId="3E205AAE"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PF-08</w:t>
            </w:r>
          </w:p>
        </w:tc>
        <w:tc>
          <w:tcPr>
            <w:tcW w:w="1650" w:type="dxa"/>
            <w:tcBorders>
              <w:top w:val="nil"/>
              <w:left w:val="nil"/>
              <w:bottom w:val="single" w:sz="4" w:space="0" w:color="000000"/>
              <w:right w:val="single" w:sz="4" w:space="0" w:color="000000"/>
            </w:tcBorders>
            <w:vAlign w:val="center"/>
          </w:tcPr>
          <w:p w14:paraId="7A439169"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Filtros/Búsqueda</w:t>
            </w:r>
          </w:p>
        </w:tc>
        <w:tc>
          <w:tcPr>
            <w:tcW w:w="1605" w:type="dxa"/>
            <w:tcBorders>
              <w:top w:val="nil"/>
              <w:left w:val="nil"/>
              <w:bottom w:val="single" w:sz="4" w:space="0" w:color="000000"/>
              <w:right w:val="single" w:sz="4" w:space="0" w:color="000000"/>
            </w:tcBorders>
            <w:vAlign w:val="center"/>
          </w:tcPr>
          <w:p w14:paraId="0D2E5EEF"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Filtrar por rango de fechas y categoría</w:t>
            </w:r>
          </w:p>
        </w:tc>
        <w:tc>
          <w:tcPr>
            <w:tcW w:w="1935" w:type="dxa"/>
            <w:tcBorders>
              <w:top w:val="nil"/>
              <w:left w:val="nil"/>
              <w:bottom w:val="single" w:sz="4" w:space="0" w:color="000000"/>
              <w:right w:val="single" w:sz="4" w:space="0" w:color="000000"/>
            </w:tcBorders>
            <w:vAlign w:val="center"/>
          </w:tcPr>
          <w:p w14:paraId="46FCBEFB" w14:textId="77777777" w:rsidR="003C64D4" w:rsidRDefault="00000000">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Vista de movimientos → configurar filtros → aplicar</w:t>
            </w:r>
          </w:p>
        </w:tc>
        <w:tc>
          <w:tcPr>
            <w:tcW w:w="3315" w:type="dxa"/>
            <w:tcBorders>
              <w:top w:val="nil"/>
              <w:left w:val="nil"/>
              <w:bottom w:val="single" w:sz="4" w:space="0" w:color="000000"/>
              <w:right w:val="single" w:sz="4" w:space="0" w:color="000000"/>
            </w:tcBorders>
            <w:vAlign w:val="center"/>
          </w:tcPr>
          <w:p w14:paraId="693779F3" w14:textId="77777777" w:rsidR="003C64D4" w:rsidRDefault="00000000">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Se muestran solo los movimientos que cumplen; Exportar PDF respeta el filtro activo.</w:t>
            </w:r>
          </w:p>
        </w:tc>
      </w:tr>
      <w:tr w:rsidR="003C64D4" w14:paraId="0E927700" w14:textId="77777777">
        <w:trPr>
          <w:trHeight w:val="1344"/>
        </w:trPr>
        <w:tc>
          <w:tcPr>
            <w:tcW w:w="900" w:type="dxa"/>
            <w:tcBorders>
              <w:top w:val="nil"/>
              <w:left w:val="single" w:sz="4" w:space="0" w:color="000000"/>
              <w:bottom w:val="single" w:sz="4" w:space="0" w:color="000000"/>
              <w:right w:val="single" w:sz="4" w:space="0" w:color="000000"/>
            </w:tcBorders>
            <w:vAlign w:val="center"/>
          </w:tcPr>
          <w:p w14:paraId="25E62F12"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lastRenderedPageBreak/>
              <w:t>PF-09</w:t>
            </w:r>
          </w:p>
        </w:tc>
        <w:tc>
          <w:tcPr>
            <w:tcW w:w="1650" w:type="dxa"/>
            <w:tcBorders>
              <w:top w:val="nil"/>
              <w:left w:val="nil"/>
              <w:bottom w:val="single" w:sz="4" w:space="0" w:color="000000"/>
              <w:right w:val="single" w:sz="4" w:space="0" w:color="000000"/>
            </w:tcBorders>
            <w:vAlign w:val="center"/>
          </w:tcPr>
          <w:p w14:paraId="0AA88468"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Panel unificado</w:t>
            </w:r>
          </w:p>
        </w:tc>
        <w:tc>
          <w:tcPr>
            <w:tcW w:w="1605" w:type="dxa"/>
            <w:tcBorders>
              <w:top w:val="nil"/>
              <w:left w:val="nil"/>
              <w:bottom w:val="single" w:sz="4" w:space="0" w:color="000000"/>
              <w:right w:val="single" w:sz="4" w:space="0" w:color="000000"/>
            </w:tcBorders>
            <w:vAlign w:val="center"/>
          </w:tcPr>
          <w:p w14:paraId="7DEC4C77"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Ver totales consolidados</w:t>
            </w:r>
          </w:p>
        </w:tc>
        <w:tc>
          <w:tcPr>
            <w:tcW w:w="1935" w:type="dxa"/>
            <w:tcBorders>
              <w:top w:val="nil"/>
              <w:left w:val="nil"/>
              <w:bottom w:val="single" w:sz="4" w:space="0" w:color="000000"/>
              <w:right w:val="single" w:sz="4" w:space="0" w:color="000000"/>
            </w:tcBorders>
            <w:vAlign w:val="center"/>
          </w:tcPr>
          <w:p w14:paraId="6D3E6465" w14:textId="77777777" w:rsidR="003C64D4" w:rsidRDefault="00000000">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Abrir panel principal</w:t>
            </w:r>
          </w:p>
        </w:tc>
        <w:tc>
          <w:tcPr>
            <w:tcW w:w="3315" w:type="dxa"/>
            <w:tcBorders>
              <w:top w:val="nil"/>
              <w:left w:val="nil"/>
              <w:bottom w:val="single" w:sz="4" w:space="0" w:color="000000"/>
              <w:right w:val="single" w:sz="4" w:space="0" w:color="000000"/>
            </w:tcBorders>
            <w:vAlign w:val="center"/>
          </w:tcPr>
          <w:p w14:paraId="0D9E5794" w14:textId="77777777" w:rsidR="003C64D4" w:rsidRDefault="00000000">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Ver totales de ingresos/gastos/deudas.</w:t>
            </w:r>
          </w:p>
        </w:tc>
      </w:tr>
      <w:tr w:rsidR="003C64D4" w14:paraId="699FDF5B" w14:textId="77777777">
        <w:trPr>
          <w:trHeight w:val="1344"/>
        </w:trPr>
        <w:tc>
          <w:tcPr>
            <w:tcW w:w="900" w:type="dxa"/>
            <w:tcBorders>
              <w:top w:val="nil"/>
              <w:left w:val="single" w:sz="4" w:space="0" w:color="000000"/>
              <w:bottom w:val="single" w:sz="4" w:space="0" w:color="000000"/>
              <w:right w:val="single" w:sz="4" w:space="0" w:color="000000"/>
            </w:tcBorders>
            <w:vAlign w:val="center"/>
          </w:tcPr>
          <w:p w14:paraId="23EBF140"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PF-10</w:t>
            </w:r>
          </w:p>
        </w:tc>
        <w:tc>
          <w:tcPr>
            <w:tcW w:w="1650" w:type="dxa"/>
            <w:tcBorders>
              <w:top w:val="nil"/>
              <w:left w:val="nil"/>
              <w:bottom w:val="single" w:sz="4" w:space="0" w:color="000000"/>
              <w:right w:val="single" w:sz="4" w:space="0" w:color="000000"/>
            </w:tcBorders>
            <w:vAlign w:val="center"/>
          </w:tcPr>
          <w:p w14:paraId="2D92EB35"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Deudas compartidas</w:t>
            </w:r>
          </w:p>
        </w:tc>
        <w:tc>
          <w:tcPr>
            <w:tcW w:w="1605" w:type="dxa"/>
            <w:tcBorders>
              <w:top w:val="nil"/>
              <w:left w:val="nil"/>
              <w:bottom w:val="single" w:sz="4" w:space="0" w:color="000000"/>
              <w:right w:val="single" w:sz="4" w:space="0" w:color="000000"/>
            </w:tcBorders>
            <w:vAlign w:val="center"/>
          </w:tcPr>
          <w:p w14:paraId="78562A9D"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Dividir gasto entre 3 personas</w:t>
            </w:r>
          </w:p>
        </w:tc>
        <w:tc>
          <w:tcPr>
            <w:tcW w:w="1935" w:type="dxa"/>
            <w:tcBorders>
              <w:top w:val="nil"/>
              <w:left w:val="nil"/>
              <w:bottom w:val="single" w:sz="4" w:space="0" w:color="000000"/>
              <w:right w:val="single" w:sz="4" w:space="0" w:color="000000"/>
            </w:tcBorders>
            <w:vAlign w:val="center"/>
          </w:tcPr>
          <w:p w14:paraId="1CADCB7D" w14:textId="77777777" w:rsidR="003C64D4" w:rsidRDefault="00000000">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“Nuevo gasto compartido” → agregar 3 participantes → partes iguales → Guardar</w:t>
            </w:r>
          </w:p>
        </w:tc>
        <w:tc>
          <w:tcPr>
            <w:tcW w:w="3315" w:type="dxa"/>
            <w:tcBorders>
              <w:top w:val="nil"/>
              <w:left w:val="nil"/>
              <w:bottom w:val="single" w:sz="4" w:space="0" w:color="000000"/>
              <w:right w:val="single" w:sz="4" w:space="0" w:color="000000"/>
            </w:tcBorders>
            <w:vAlign w:val="center"/>
          </w:tcPr>
          <w:p w14:paraId="52643707" w14:textId="77777777" w:rsidR="003C64D4" w:rsidRDefault="00000000">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Monto por persona correcto; total = suma de partes; si se edita un valor, el cálculo se actualiza correctamente.</w:t>
            </w:r>
          </w:p>
        </w:tc>
      </w:tr>
      <w:tr w:rsidR="003C64D4" w14:paraId="184966A6" w14:textId="77777777">
        <w:trPr>
          <w:trHeight w:val="1344"/>
        </w:trPr>
        <w:tc>
          <w:tcPr>
            <w:tcW w:w="900" w:type="dxa"/>
            <w:tcBorders>
              <w:top w:val="nil"/>
              <w:left w:val="single" w:sz="4" w:space="0" w:color="000000"/>
              <w:bottom w:val="single" w:sz="4" w:space="0" w:color="000000"/>
              <w:right w:val="single" w:sz="4" w:space="0" w:color="000000"/>
            </w:tcBorders>
            <w:vAlign w:val="center"/>
          </w:tcPr>
          <w:p w14:paraId="3548A1C4"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PF-11</w:t>
            </w:r>
          </w:p>
        </w:tc>
        <w:tc>
          <w:tcPr>
            <w:tcW w:w="1650" w:type="dxa"/>
            <w:tcBorders>
              <w:top w:val="nil"/>
              <w:left w:val="nil"/>
              <w:bottom w:val="single" w:sz="4" w:space="0" w:color="000000"/>
              <w:right w:val="single" w:sz="4" w:space="0" w:color="000000"/>
            </w:tcBorders>
            <w:vAlign w:val="center"/>
          </w:tcPr>
          <w:p w14:paraId="3E72B1C6"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Edición</w:t>
            </w:r>
          </w:p>
        </w:tc>
        <w:tc>
          <w:tcPr>
            <w:tcW w:w="1605" w:type="dxa"/>
            <w:tcBorders>
              <w:top w:val="nil"/>
              <w:left w:val="nil"/>
              <w:bottom w:val="single" w:sz="4" w:space="0" w:color="000000"/>
              <w:right w:val="single" w:sz="4" w:space="0" w:color="000000"/>
            </w:tcBorders>
            <w:vAlign w:val="center"/>
          </w:tcPr>
          <w:p w14:paraId="511ABD0A"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Editar gasto (monto)</w:t>
            </w:r>
          </w:p>
        </w:tc>
        <w:tc>
          <w:tcPr>
            <w:tcW w:w="1935" w:type="dxa"/>
            <w:tcBorders>
              <w:top w:val="nil"/>
              <w:left w:val="nil"/>
              <w:bottom w:val="single" w:sz="4" w:space="0" w:color="000000"/>
              <w:right w:val="single" w:sz="4" w:space="0" w:color="000000"/>
            </w:tcBorders>
            <w:vAlign w:val="center"/>
          </w:tcPr>
          <w:p w14:paraId="09D306BF" w14:textId="77777777" w:rsidR="003C64D4" w:rsidRDefault="00000000">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Abrir gasto → Editar → Guardar</w:t>
            </w:r>
          </w:p>
        </w:tc>
        <w:tc>
          <w:tcPr>
            <w:tcW w:w="3315" w:type="dxa"/>
            <w:tcBorders>
              <w:top w:val="nil"/>
              <w:left w:val="nil"/>
              <w:bottom w:val="single" w:sz="4" w:space="0" w:color="000000"/>
              <w:right w:val="single" w:sz="4" w:space="0" w:color="000000"/>
            </w:tcBorders>
            <w:vAlign w:val="center"/>
          </w:tcPr>
          <w:p w14:paraId="7FB68641" w14:textId="77777777" w:rsidR="003C64D4" w:rsidRDefault="00000000">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 xml:space="preserve">Totales se recalculan; el cambio queda persistido en </w:t>
            </w:r>
            <w:proofErr w:type="spellStart"/>
            <w:r>
              <w:rPr>
                <w:rFonts w:ascii="Aptos Narrow" w:eastAsia="Aptos Narrow" w:hAnsi="Aptos Narrow" w:cs="Aptos Narrow"/>
                <w:sz w:val="22"/>
                <w:szCs w:val="22"/>
              </w:rPr>
              <w:t>Firestore</w:t>
            </w:r>
            <w:proofErr w:type="spellEnd"/>
            <w:r>
              <w:rPr>
                <w:rFonts w:ascii="Aptos Narrow" w:eastAsia="Aptos Narrow" w:hAnsi="Aptos Narrow" w:cs="Aptos Narrow"/>
                <w:sz w:val="22"/>
                <w:szCs w:val="22"/>
              </w:rPr>
              <w:t>.</w:t>
            </w:r>
          </w:p>
        </w:tc>
      </w:tr>
      <w:tr w:rsidR="003C64D4" w14:paraId="26621AD0" w14:textId="77777777">
        <w:trPr>
          <w:trHeight w:val="1344"/>
        </w:trPr>
        <w:tc>
          <w:tcPr>
            <w:tcW w:w="900" w:type="dxa"/>
            <w:tcBorders>
              <w:top w:val="nil"/>
              <w:left w:val="single" w:sz="4" w:space="0" w:color="000000"/>
              <w:bottom w:val="single" w:sz="4" w:space="0" w:color="000000"/>
              <w:right w:val="single" w:sz="4" w:space="0" w:color="000000"/>
            </w:tcBorders>
            <w:vAlign w:val="center"/>
          </w:tcPr>
          <w:p w14:paraId="52F3ABAC"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PF-12</w:t>
            </w:r>
          </w:p>
        </w:tc>
        <w:tc>
          <w:tcPr>
            <w:tcW w:w="1650" w:type="dxa"/>
            <w:tcBorders>
              <w:top w:val="nil"/>
              <w:left w:val="nil"/>
              <w:bottom w:val="single" w:sz="4" w:space="0" w:color="000000"/>
              <w:right w:val="single" w:sz="4" w:space="0" w:color="000000"/>
            </w:tcBorders>
            <w:vAlign w:val="center"/>
          </w:tcPr>
          <w:p w14:paraId="690DB641"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Eliminación</w:t>
            </w:r>
          </w:p>
        </w:tc>
        <w:tc>
          <w:tcPr>
            <w:tcW w:w="1605" w:type="dxa"/>
            <w:tcBorders>
              <w:top w:val="nil"/>
              <w:left w:val="nil"/>
              <w:bottom w:val="single" w:sz="4" w:space="0" w:color="000000"/>
              <w:right w:val="single" w:sz="4" w:space="0" w:color="000000"/>
            </w:tcBorders>
            <w:vAlign w:val="center"/>
          </w:tcPr>
          <w:p w14:paraId="4E15D479"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Eliminar ingreso</w:t>
            </w:r>
          </w:p>
        </w:tc>
        <w:tc>
          <w:tcPr>
            <w:tcW w:w="1935" w:type="dxa"/>
            <w:tcBorders>
              <w:top w:val="nil"/>
              <w:left w:val="nil"/>
              <w:bottom w:val="single" w:sz="4" w:space="0" w:color="000000"/>
              <w:right w:val="single" w:sz="4" w:space="0" w:color="000000"/>
            </w:tcBorders>
            <w:vAlign w:val="center"/>
          </w:tcPr>
          <w:p w14:paraId="3684FF46" w14:textId="77777777" w:rsidR="003C64D4" w:rsidRDefault="00000000">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Abrir ingreso → Eliminar → Confirmar</w:t>
            </w:r>
          </w:p>
        </w:tc>
        <w:tc>
          <w:tcPr>
            <w:tcW w:w="3315" w:type="dxa"/>
            <w:tcBorders>
              <w:top w:val="nil"/>
              <w:left w:val="nil"/>
              <w:bottom w:val="single" w:sz="4" w:space="0" w:color="000000"/>
              <w:right w:val="single" w:sz="4" w:space="0" w:color="000000"/>
            </w:tcBorders>
            <w:vAlign w:val="center"/>
          </w:tcPr>
          <w:p w14:paraId="2741E7B0" w14:textId="77777777" w:rsidR="003C64D4" w:rsidRDefault="00000000">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Se elimina el registro; panel/reportes se actualizan acorde.</w:t>
            </w:r>
          </w:p>
        </w:tc>
      </w:tr>
      <w:tr w:rsidR="003C64D4" w14:paraId="552BE507" w14:textId="77777777">
        <w:trPr>
          <w:trHeight w:val="1344"/>
        </w:trPr>
        <w:tc>
          <w:tcPr>
            <w:tcW w:w="900" w:type="dxa"/>
            <w:tcBorders>
              <w:top w:val="nil"/>
              <w:left w:val="single" w:sz="4" w:space="0" w:color="000000"/>
              <w:bottom w:val="single" w:sz="4" w:space="0" w:color="000000"/>
              <w:right w:val="single" w:sz="4" w:space="0" w:color="000000"/>
            </w:tcBorders>
            <w:vAlign w:val="center"/>
          </w:tcPr>
          <w:p w14:paraId="1CAB692B"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PF-13</w:t>
            </w:r>
          </w:p>
        </w:tc>
        <w:tc>
          <w:tcPr>
            <w:tcW w:w="1650" w:type="dxa"/>
            <w:tcBorders>
              <w:top w:val="nil"/>
              <w:left w:val="nil"/>
              <w:bottom w:val="single" w:sz="4" w:space="0" w:color="000000"/>
              <w:right w:val="single" w:sz="4" w:space="0" w:color="000000"/>
            </w:tcBorders>
            <w:vAlign w:val="center"/>
          </w:tcPr>
          <w:p w14:paraId="76EE54A9"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Exportación</w:t>
            </w:r>
          </w:p>
        </w:tc>
        <w:tc>
          <w:tcPr>
            <w:tcW w:w="1605" w:type="dxa"/>
            <w:tcBorders>
              <w:top w:val="nil"/>
              <w:left w:val="nil"/>
              <w:bottom w:val="single" w:sz="4" w:space="0" w:color="000000"/>
              <w:right w:val="single" w:sz="4" w:space="0" w:color="000000"/>
            </w:tcBorders>
            <w:vAlign w:val="center"/>
          </w:tcPr>
          <w:p w14:paraId="3032C085"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Exportar PDF del mes</w:t>
            </w:r>
          </w:p>
        </w:tc>
        <w:tc>
          <w:tcPr>
            <w:tcW w:w="1935" w:type="dxa"/>
            <w:tcBorders>
              <w:top w:val="nil"/>
              <w:left w:val="nil"/>
              <w:bottom w:val="single" w:sz="4" w:space="0" w:color="000000"/>
              <w:right w:val="single" w:sz="4" w:space="0" w:color="000000"/>
            </w:tcBorders>
            <w:vAlign w:val="center"/>
          </w:tcPr>
          <w:p w14:paraId="2610822A" w14:textId="77777777" w:rsidR="003C64D4" w:rsidRDefault="00000000">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Analizar → Resumen anual →  seleccionar período → “Exportar PDF”</w:t>
            </w:r>
          </w:p>
        </w:tc>
        <w:tc>
          <w:tcPr>
            <w:tcW w:w="3315" w:type="dxa"/>
            <w:tcBorders>
              <w:top w:val="nil"/>
              <w:left w:val="nil"/>
              <w:bottom w:val="single" w:sz="4" w:space="0" w:color="000000"/>
              <w:right w:val="single" w:sz="4" w:space="0" w:color="000000"/>
            </w:tcBorders>
            <w:vAlign w:val="center"/>
          </w:tcPr>
          <w:p w14:paraId="625E428C" w14:textId="77777777" w:rsidR="003C64D4" w:rsidRDefault="00000000">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Archivo PDF con formato esperado; cantidad de filas coincide con el filtro aplicado.</w:t>
            </w:r>
          </w:p>
        </w:tc>
      </w:tr>
      <w:tr w:rsidR="003C64D4" w14:paraId="623255C1" w14:textId="77777777">
        <w:trPr>
          <w:trHeight w:val="1512"/>
        </w:trPr>
        <w:tc>
          <w:tcPr>
            <w:tcW w:w="900" w:type="dxa"/>
            <w:tcBorders>
              <w:top w:val="nil"/>
              <w:left w:val="single" w:sz="4" w:space="0" w:color="000000"/>
              <w:bottom w:val="single" w:sz="4" w:space="0" w:color="000000"/>
              <w:right w:val="single" w:sz="4" w:space="0" w:color="000000"/>
            </w:tcBorders>
            <w:vAlign w:val="center"/>
          </w:tcPr>
          <w:p w14:paraId="0FFE142A"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PF-14</w:t>
            </w:r>
          </w:p>
        </w:tc>
        <w:tc>
          <w:tcPr>
            <w:tcW w:w="1650" w:type="dxa"/>
            <w:tcBorders>
              <w:top w:val="nil"/>
              <w:left w:val="nil"/>
              <w:bottom w:val="single" w:sz="4" w:space="0" w:color="000000"/>
              <w:right w:val="single" w:sz="4" w:space="0" w:color="000000"/>
            </w:tcBorders>
            <w:vAlign w:val="center"/>
          </w:tcPr>
          <w:p w14:paraId="215841D6"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Persistencia</w:t>
            </w:r>
          </w:p>
        </w:tc>
        <w:tc>
          <w:tcPr>
            <w:tcW w:w="1605" w:type="dxa"/>
            <w:tcBorders>
              <w:top w:val="nil"/>
              <w:left w:val="nil"/>
              <w:bottom w:val="single" w:sz="4" w:space="0" w:color="000000"/>
              <w:right w:val="single" w:sz="4" w:space="0" w:color="000000"/>
            </w:tcBorders>
            <w:vAlign w:val="center"/>
          </w:tcPr>
          <w:p w14:paraId="51E27985"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Cerrar sesión y volver a ingresar</w:t>
            </w:r>
          </w:p>
        </w:tc>
        <w:tc>
          <w:tcPr>
            <w:tcW w:w="1935" w:type="dxa"/>
            <w:tcBorders>
              <w:top w:val="nil"/>
              <w:left w:val="nil"/>
              <w:bottom w:val="single" w:sz="4" w:space="0" w:color="000000"/>
              <w:right w:val="single" w:sz="4" w:space="0" w:color="000000"/>
            </w:tcBorders>
            <w:vAlign w:val="center"/>
          </w:tcPr>
          <w:p w14:paraId="785CC7CB" w14:textId="77777777" w:rsidR="003C64D4" w:rsidRDefault="00000000">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Registrar algunos movimientos → Cerrar sesión → Iniciar sesión</w:t>
            </w:r>
          </w:p>
        </w:tc>
        <w:tc>
          <w:tcPr>
            <w:tcW w:w="3315" w:type="dxa"/>
            <w:tcBorders>
              <w:top w:val="nil"/>
              <w:left w:val="nil"/>
              <w:bottom w:val="single" w:sz="4" w:space="0" w:color="000000"/>
              <w:right w:val="single" w:sz="4" w:space="0" w:color="000000"/>
            </w:tcBorders>
            <w:vAlign w:val="center"/>
          </w:tcPr>
          <w:p w14:paraId="1A69A6D7" w14:textId="77777777" w:rsidR="003C64D4" w:rsidRDefault="00000000">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Todos los datos permanecen disponibles para el usuario autenticado.</w:t>
            </w:r>
          </w:p>
        </w:tc>
      </w:tr>
      <w:tr w:rsidR="003C64D4" w14:paraId="7E66F1DE" w14:textId="77777777">
        <w:trPr>
          <w:trHeight w:val="1344"/>
        </w:trPr>
        <w:tc>
          <w:tcPr>
            <w:tcW w:w="900" w:type="dxa"/>
            <w:tcBorders>
              <w:top w:val="nil"/>
              <w:left w:val="single" w:sz="4" w:space="0" w:color="000000"/>
              <w:bottom w:val="single" w:sz="4" w:space="0" w:color="000000"/>
              <w:right w:val="single" w:sz="4" w:space="0" w:color="000000"/>
            </w:tcBorders>
            <w:vAlign w:val="center"/>
          </w:tcPr>
          <w:p w14:paraId="4010AA2D"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PF-15</w:t>
            </w:r>
          </w:p>
        </w:tc>
        <w:tc>
          <w:tcPr>
            <w:tcW w:w="1650" w:type="dxa"/>
            <w:tcBorders>
              <w:top w:val="nil"/>
              <w:left w:val="nil"/>
              <w:bottom w:val="single" w:sz="4" w:space="0" w:color="000000"/>
              <w:right w:val="single" w:sz="4" w:space="0" w:color="000000"/>
            </w:tcBorders>
            <w:vAlign w:val="center"/>
          </w:tcPr>
          <w:p w14:paraId="5A5D4AC0"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Categorías</w:t>
            </w:r>
          </w:p>
        </w:tc>
        <w:tc>
          <w:tcPr>
            <w:tcW w:w="1605" w:type="dxa"/>
            <w:tcBorders>
              <w:top w:val="nil"/>
              <w:left w:val="nil"/>
              <w:bottom w:val="single" w:sz="4" w:space="0" w:color="000000"/>
              <w:right w:val="single" w:sz="4" w:space="0" w:color="000000"/>
            </w:tcBorders>
            <w:vAlign w:val="center"/>
          </w:tcPr>
          <w:p w14:paraId="48098FC0"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Eliminar categoría usada (con reasignación)</w:t>
            </w:r>
          </w:p>
        </w:tc>
        <w:tc>
          <w:tcPr>
            <w:tcW w:w="1935" w:type="dxa"/>
            <w:tcBorders>
              <w:top w:val="nil"/>
              <w:left w:val="nil"/>
              <w:bottom w:val="single" w:sz="4" w:space="0" w:color="000000"/>
              <w:right w:val="single" w:sz="4" w:space="0" w:color="000000"/>
            </w:tcBorders>
            <w:vAlign w:val="center"/>
          </w:tcPr>
          <w:p w14:paraId="31DC9716" w14:textId="77777777" w:rsidR="003C64D4" w:rsidRDefault="00000000">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Menú “Categorías” → eliminar categoría → seleccionar categoría destino para movimientos afectados</w:t>
            </w:r>
          </w:p>
        </w:tc>
        <w:tc>
          <w:tcPr>
            <w:tcW w:w="3315" w:type="dxa"/>
            <w:tcBorders>
              <w:top w:val="nil"/>
              <w:left w:val="nil"/>
              <w:bottom w:val="single" w:sz="4" w:space="0" w:color="000000"/>
              <w:right w:val="single" w:sz="4" w:space="0" w:color="000000"/>
            </w:tcBorders>
            <w:vAlign w:val="center"/>
          </w:tcPr>
          <w:p w14:paraId="769CF4C4" w14:textId="77777777" w:rsidR="003C64D4" w:rsidRDefault="00000000">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La categoría se elimina y los movimientos quedan correctamente reasignados.</w:t>
            </w:r>
          </w:p>
        </w:tc>
      </w:tr>
      <w:tr w:rsidR="003C64D4" w14:paraId="29BE5389" w14:textId="77777777">
        <w:trPr>
          <w:trHeight w:val="1344"/>
        </w:trPr>
        <w:tc>
          <w:tcPr>
            <w:tcW w:w="900" w:type="dxa"/>
            <w:tcBorders>
              <w:top w:val="nil"/>
              <w:left w:val="single" w:sz="4" w:space="0" w:color="000000"/>
              <w:bottom w:val="single" w:sz="4" w:space="0" w:color="000000"/>
              <w:right w:val="single" w:sz="4" w:space="0" w:color="000000"/>
            </w:tcBorders>
            <w:vAlign w:val="center"/>
          </w:tcPr>
          <w:p w14:paraId="4E59DCCA"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PF-16</w:t>
            </w:r>
          </w:p>
        </w:tc>
        <w:tc>
          <w:tcPr>
            <w:tcW w:w="1650" w:type="dxa"/>
            <w:tcBorders>
              <w:top w:val="nil"/>
              <w:left w:val="nil"/>
              <w:bottom w:val="single" w:sz="4" w:space="0" w:color="000000"/>
              <w:right w:val="single" w:sz="4" w:space="0" w:color="000000"/>
            </w:tcBorders>
            <w:vAlign w:val="center"/>
          </w:tcPr>
          <w:p w14:paraId="6878170F"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Cuenta</w:t>
            </w:r>
          </w:p>
        </w:tc>
        <w:tc>
          <w:tcPr>
            <w:tcW w:w="1605" w:type="dxa"/>
            <w:tcBorders>
              <w:top w:val="nil"/>
              <w:left w:val="nil"/>
              <w:bottom w:val="single" w:sz="4" w:space="0" w:color="000000"/>
              <w:right w:val="single" w:sz="4" w:space="0" w:color="000000"/>
            </w:tcBorders>
            <w:vAlign w:val="center"/>
          </w:tcPr>
          <w:p w14:paraId="621986F2" w14:textId="77777777" w:rsidR="003C64D4" w:rsidRDefault="00000000">
            <w:pPr>
              <w:spacing w:after="0" w:line="240" w:lineRule="auto"/>
              <w:jc w:val="center"/>
              <w:rPr>
                <w:rFonts w:ascii="Aptos Narrow" w:eastAsia="Aptos Narrow" w:hAnsi="Aptos Narrow" w:cs="Aptos Narrow"/>
                <w:sz w:val="22"/>
                <w:szCs w:val="22"/>
              </w:rPr>
            </w:pPr>
            <w:r>
              <w:rPr>
                <w:rFonts w:ascii="Aptos Narrow" w:eastAsia="Aptos Narrow" w:hAnsi="Aptos Narrow" w:cs="Aptos Narrow"/>
                <w:sz w:val="22"/>
                <w:szCs w:val="22"/>
              </w:rPr>
              <w:t>Eliminar cuenta y datos</w:t>
            </w:r>
          </w:p>
        </w:tc>
        <w:tc>
          <w:tcPr>
            <w:tcW w:w="1935" w:type="dxa"/>
            <w:tcBorders>
              <w:top w:val="nil"/>
              <w:left w:val="nil"/>
              <w:bottom w:val="single" w:sz="4" w:space="0" w:color="000000"/>
              <w:right w:val="single" w:sz="4" w:space="0" w:color="000000"/>
            </w:tcBorders>
            <w:vAlign w:val="center"/>
          </w:tcPr>
          <w:p w14:paraId="085ACC5B" w14:textId="77777777" w:rsidR="003C64D4" w:rsidRDefault="00000000">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Menú → “Configuración” → “Eliminar cuenta” → Confirmar</w:t>
            </w:r>
          </w:p>
        </w:tc>
        <w:tc>
          <w:tcPr>
            <w:tcW w:w="3315" w:type="dxa"/>
            <w:tcBorders>
              <w:top w:val="nil"/>
              <w:left w:val="nil"/>
              <w:bottom w:val="single" w:sz="4" w:space="0" w:color="000000"/>
              <w:right w:val="single" w:sz="4" w:space="0" w:color="000000"/>
            </w:tcBorders>
            <w:vAlign w:val="center"/>
          </w:tcPr>
          <w:p w14:paraId="1E5E7BC1" w14:textId="77777777" w:rsidR="003C64D4" w:rsidRDefault="00000000">
            <w:pPr>
              <w:spacing w:after="0" w:line="240" w:lineRule="auto"/>
              <w:rPr>
                <w:rFonts w:ascii="Aptos Narrow" w:eastAsia="Aptos Narrow" w:hAnsi="Aptos Narrow" w:cs="Aptos Narrow"/>
                <w:sz w:val="22"/>
                <w:szCs w:val="22"/>
              </w:rPr>
            </w:pPr>
            <w:r>
              <w:rPr>
                <w:rFonts w:ascii="Aptos Narrow" w:eastAsia="Aptos Narrow" w:hAnsi="Aptos Narrow" w:cs="Aptos Narrow"/>
                <w:sz w:val="22"/>
                <w:szCs w:val="22"/>
              </w:rPr>
              <w:t xml:space="preserve">Se elimina la cuenta de </w:t>
            </w:r>
            <w:proofErr w:type="spellStart"/>
            <w:r>
              <w:rPr>
                <w:rFonts w:ascii="Aptos Narrow" w:eastAsia="Aptos Narrow" w:hAnsi="Aptos Narrow" w:cs="Aptos Narrow"/>
                <w:sz w:val="22"/>
                <w:szCs w:val="22"/>
              </w:rPr>
              <w:t>Firebase</w:t>
            </w:r>
            <w:proofErr w:type="spellEnd"/>
            <w:r>
              <w:rPr>
                <w:rFonts w:ascii="Aptos Narrow" w:eastAsia="Aptos Narrow" w:hAnsi="Aptos Narrow" w:cs="Aptos Narrow"/>
                <w:sz w:val="22"/>
                <w:szCs w:val="22"/>
              </w:rPr>
              <w:t xml:space="preserve"> </w:t>
            </w:r>
            <w:proofErr w:type="spellStart"/>
            <w:r>
              <w:rPr>
                <w:rFonts w:ascii="Aptos Narrow" w:eastAsia="Aptos Narrow" w:hAnsi="Aptos Narrow" w:cs="Aptos Narrow"/>
                <w:sz w:val="22"/>
                <w:szCs w:val="22"/>
              </w:rPr>
              <w:t>Auth</w:t>
            </w:r>
            <w:proofErr w:type="spellEnd"/>
            <w:r>
              <w:rPr>
                <w:rFonts w:ascii="Aptos Narrow" w:eastAsia="Aptos Narrow" w:hAnsi="Aptos Narrow" w:cs="Aptos Narrow"/>
                <w:sz w:val="22"/>
                <w:szCs w:val="22"/>
              </w:rPr>
              <w:t xml:space="preserve"> y todos los datos del usuario en </w:t>
            </w:r>
            <w:proofErr w:type="spellStart"/>
            <w:r>
              <w:rPr>
                <w:rFonts w:ascii="Aptos Narrow" w:eastAsia="Aptos Narrow" w:hAnsi="Aptos Narrow" w:cs="Aptos Narrow"/>
                <w:sz w:val="22"/>
                <w:szCs w:val="22"/>
              </w:rPr>
              <w:t>Firestore</w:t>
            </w:r>
            <w:proofErr w:type="spellEnd"/>
            <w:r>
              <w:rPr>
                <w:rFonts w:ascii="Aptos Narrow" w:eastAsia="Aptos Narrow" w:hAnsi="Aptos Narrow" w:cs="Aptos Narrow"/>
                <w:sz w:val="22"/>
                <w:szCs w:val="22"/>
              </w:rPr>
              <w:t>.</w:t>
            </w:r>
          </w:p>
        </w:tc>
      </w:tr>
    </w:tbl>
    <w:p w14:paraId="05977FFF" w14:textId="77777777" w:rsidR="003C64D4" w:rsidRDefault="003C64D4"/>
    <w:p w14:paraId="20160938" w14:textId="77777777" w:rsidR="003C64D4" w:rsidRDefault="00000000">
      <w:r>
        <w:br w:type="page"/>
      </w:r>
    </w:p>
    <w:p w14:paraId="086C69F0" w14:textId="77777777" w:rsidR="003C64D4" w:rsidRPr="00CB2350" w:rsidRDefault="00000000" w:rsidP="00CB2350">
      <w:pPr>
        <w:pStyle w:val="Ttulo2"/>
      </w:pPr>
      <w:bookmarkStart w:id="41" w:name="_Toc214561385"/>
      <w:r w:rsidRPr="00CB2350">
        <w:lastRenderedPageBreak/>
        <w:t>Pruebas negativas y de validación</w:t>
      </w:r>
      <w:bookmarkEnd w:id="41"/>
    </w:p>
    <w:tbl>
      <w:tblPr>
        <w:tblStyle w:val="afb"/>
        <w:tblW w:w="6620" w:type="dxa"/>
        <w:tblInd w:w="694" w:type="dxa"/>
        <w:tblLayout w:type="fixed"/>
        <w:tblLook w:val="0400" w:firstRow="0" w:lastRow="0" w:firstColumn="0" w:lastColumn="0" w:noHBand="0" w:noVBand="1"/>
      </w:tblPr>
      <w:tblGrid>
        <w:gridCol w:w="1240"/>
        <w:gridCol w:w="1640"/>
        <w:gridCol w:w="1340"/>
        <w:gridCol w:w="2400"/>
      </w:tblGrid>
      <w:tr w:rsidR="003C64D4" w14:paraId="247BD80C" w14:textId="77777777">
        <w:trPr>
          <w:trHeight w:val="576"/>
        </w:trPr>
        <w:tc>
          <w:tcPr>
            <w:tcW w:w="1240" w:type="dxa"/>
            <w:tcBorders>
              <w:top w:val="single" w:sz="4" w:space="0" w:color="000000"/>
              <w:left w:val="single" w:sz="4" w:space="0" w:color="000000"/>
              <w:bottom w:val="single" w:sz="4" w:space="0" w:color="000000"/>
              <w:right w:val="single" w:sz="4" w:space="0" w:color="000000"/>
            </w:tcBorders>
            <w:vAlign w:val="center"/>
          </w:tcPr>
          <w:p w14:paraId="4228BF54" w14:textId="77777777" w:rsidR="003C64D4" w:rsidRDefault="00000000">
            <w:pPr>
              <w:spacing w:after="0" w:line="240" w:lineRule="auto"/>
              <w:jc w:val="center"/>
              <w:rPr>
                <w:rFonts w:ascii="Aptos Narrow" w:eastAsia="Aptos Narrow" w:hAnsi="Aptos Narrow" w:cs="Aptos Narrow"/>
                <w:b/>
                <w:bCs/>
                <w:color w:val="000000"/>
                <w:sz w:val="22"/>
                <w:szCs w:val="22"/>
              </w:rPr>
            </w:pPr>
            <w:r>
              <w:rPr>
                <w:rFonts w:ascii="Aptos Narrow" w:eastAsia="Aptos Narrow" w:hAnsi="Aptos Narrow" w:cs="Aptos Narrow"/>
                <w:b/>
                <w:bCs/>
                <w:color w:val="000000"/>
                <w:sz w:val="22"/>
                <w:szCs w:val="22"/>
              </w:rPr>
              <w:t>ID</w:t>
            </w:r>
          </w:p>
        </w:tc>
        <w:tc>
          <w:tcPr>
            <w:tcW w:w="1640" w:type="dxa"/>
            <w:tcBorders>
              <w:top w:val="single" w:sz="4" w:space="0" w:color="000000"/>
              <w:left w:val="nil"/>
              <w:bottom w:val="single" w:sz="4" w:space="0" w:color="000000"/>
              <w:right w:val="single" w:sz="4" w:space="0" w:color="000000"/>
            </w:tcBorders>
            <w:vAlign w:val="center"/>
          </w:tcPr>
          <w:p w14:paraId="3040DAA0" w14:textId="77777777" w:rsidR="003C64D4" w:rsidRDefault="00000000">
            <w:pPr>
              <w:spacing w:after="0" w:line="240" w:lineRule="auto"/>
              <w:jc w:val="center"/>
              <w:rPr>
                <w:rFonts w:ascii="Aptos Narrow" w:eastAsia="Aptos Narrow" w:hAnsi="Aptos Narrow" w:cs="Aptos Narrow"/>
                <w:b/>
                <w:bCs/>
                <w:color w:val="000000"/>
                <w:sz w:val="22"/>
                <w:szCs w:val="22"/>
              </w:rPr>
            </w:pPr>
            <w:r>
              <w:rPr>
                <w:rFonts w:ascii="Aptos Narrow" w:eastAsia="Aptos Narrow" w:hAnsi="Aptos Narrow" w:cs="Aptos Narrow"/>
                <w:b/>
                <w:bCs/>
                <w:color w:val="000000"/>
                <w:sz w:val="22"/>
                <w:szCs w:val="22"/>
              </w:rPr>
              <w:t>Caso</w:t>
            </w:r>
          </w:p>
        </w:tc>
        <w:tc>
          <w:tcPr>
            <w:tcW w:w="1340" w:type="dxa"/>
            <w:tcBorders>
              <w:top w:val="single" w:sz="4" w:space="0" w:color="000000"/>
              <w:left w:val="nil"/>
              <w:bottom w:val="single" w:sz="4" w:space="0" w:color="000000"/>
              <w:right w:val="single" w:sz="4" w:space="0" w:color="000000"/>
            </w:tcBorders>
            <w:vAlign w:val="center"/>
          </w:tcPr>
          <w:p w14:paraId="430FEF30" w14:textId="77777777" w:rsidR="003C64D4" w:rsidRDefault="00000000">
            <w:pPr>
              <w:spacing w:after="0" w:line="240" w:lineRule="auto"/>
              <w:jc w:val="center"/>
              <w:rPr>
                <w:rFonts w:ascii="Aptos Narrow" w:eastAsia="Aptos Narrow" w:hAnsi="Aptos Narrow" w:cs="Aptos Narrow"/>
                <w:b/>
                <w:bCs/>
                <w:color w:val="000000"/>
                <w:sz w:val="22"/>
                <w:szCs w:val="22"/>
              </w:rPr>
            </w:pPr>
            <w:r>
              <w:rPr>
                <w:rFonts w:ascii="Aptos Narrow" w:eastAsia="Aptos Narrow" w:hAnsi="Aptos Narrow" w:cs="Aptos Narrow"/>
                <w:b/>
                <w:bCs/>
                <w:color w:val="000000"/>
                <w:sz w:val="22"/>
                <w:szCs w:val="22"/>
              </w:rPr>
              <w:t>Entrada inválida</w:t>
            </w:r>
          </w:p>
        </w:tc>
        <w:tc>
          <w:tcPr>
            <w:tcW w:w="2400" w:type="dxa"/>
            <w:tcBorders>
              <w:top w:val="single" w:sz="4" w:space="0" w:color="000000"/>
              <w:left w:val="nil"/>
              <w:bottom w:val="single" w:sz="4" w:space="0" w:color="000000"/>
              <w:right w:val="single" w:sz="4" w:space="0" w:color="000000"/>
            </w:tcBorders>
            <w:vAlign w:val="center"/>
          </w:tcPr>
          <w:p w14:paraId="5557CDB7" w14:textId="77777777" w:rsidR="003C64D4" w:rsidRDefault="00000000">
            <w:pPr>
              <w:spacing w:after="0" w:line="240" w:lineRule="auto"/>
              <w:jc w:val="center"/>
              <w:rPr>
                <w:rFonts w:ascii="Aptos Narrow" w:eastAsia="Aptos Narrow" w:hAnsi="Aptos Narrow" w:cs="Aptos Narrow"/>
                <w:b/>
                <w:bCs/>
                <w:color w:val="000000"/>
                <w:sz w:val="22"/>
                <w:szCs w:val="22"/>
              </w:rPr>
            </w:pPr>
            <w:r>
              <w:rPr>
                <w:rFonts w:ascii="Aptos Narrow" w:eastAsia="Aptos Narrow" w:hAnsi="Aptos Narrow" w:cs="Aptos Narrow"/>
                <w:b/>
                <w:bCs/>
                <w:color w:val="000000"/>
                <w:sz w:val="22"/>
                <w:szCs w:val="22"/>
              </w:rPr>
              <w:t>Resultado esperado</w:t>
            </w:r>
          </w:p>
        </w:tc>
      </w:tr>
      <w:tr w:rsidR="003C64D4" w14:paraId="33FA8B0C" w14:textId="77777777">
        <w:trPr>
          <w:trHeight w:val="840"/>
        </w:trPr>
        <w:tc>
          <w:tcPr>
            <w:tcW w:w="1240" w:type="dxa"/>
            <w:tcBorders>
              <w:top w:val="nil"/>
              <w:left w:val="single" w:sz="4" w:space="0" w:color="000000"/>
              <w:bottom w:val="single" w:sz="4" w:space="0" w:color="000000"/>
              <w:right w:val="single" w:sz="4" w:space="0" w:color="000000"/>
            </w:tcBorders>
            <w:vAlign w:val="center"/>
          </w:tcPr>
          <w:p w14:paraId="3E1C13C9"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PN-01</w:t>
            </w:r>
          </w:p>
        </w:tc>
        <w:tc>
          <w:tcPr>
            <w:tcW w:w="1640" w:type="dxa"/>
            <w:tcBorders>
              <w:top w:val="nil"/>
              <w:left w:val="nil"/>
              <w:bottom w:val="single" w:sz="4" w:space="0" w:color="000000"/>
              <w:right w:val="single" w:sz="4" w:space="0" w:color="000000"/>
            </w:tcBorders>
            <w:vAlign w:val="center"/>
          </w:tcPr>
          <w:p w14:paraId="562FCE2D"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Monto vacío</w:t>
            </w:r>
          </w:p>
        </w:tc>
        <w:tc>
          <w:tcPr>
            <w:tcW w:w="1340" w:type="dxa"/>
            <w:tcBorders>
              <w:top w:val="nil"/>
              <w:left w:val="nil"/>
              <w:bottom w:val="single" w:sz="4" w:space="0" w:color="000000"/>
              <w:right w:val="single" w:sz="4" w:space="0" w:color="000000"/>
            </w:tcBorders>
            <w:vAlign w:val="center"/>
          </w:tcPr>
          <w:p w14:paraId="03056B1E"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Monto = “”</w:t>
            </w:r>
          </w:p>
        </w:tc>
        <w:tc>
          <w:tcPr>
            <w:tcW w:w="2400" w:type="dxa"/>
            <w:tcBorders>
              <w:top w:val="nil"/>
              <w:left w:val="nil"/>
              <w:bottom w:val="single" w:sz="4" w:space="0" w:color="000000"/>
              <w:right w:val="single" w:sz="4" w:space="0" w:color="000000"/>
            </w:tcBorders>
            <w:vAlign w:val="center"/>
          </w:tcPr>
          <w:p w14:paraId="01EB1E6A"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Mensaje claro: “El monto es obligatorio”; no guarda el registro.</w:t>
            </w:r>
          </w:p>
        </w:tc>
      </w:tr>
      <w:tr w:rsidR="003C64D4" w14:paraId="12BA3F48" w14:textId="77777777">
        <w:trPr>
          <w:trHeight w:val="840"/>
        </w:trPr>
        <w:tc>
          <w:tcPr>
            <w:tcW w:w="1240" w:type="dxa"/>
            <w:tcBorders>
              <w:top w:val="nil"/>
              <w:left w:val="single" w:sz="4" w:space="0" w:color="000000"/>
              <w:bottom w:val="single" w:sz="4" w:space="0" w:color="000000"/>
              <w:right w:val="single" w:sz="4" w:space="0" w:color="000000"/>
            </w:tcBorders>
            <w:vAlign w:val="center"/>
          </w:tcPr>
          <w:p w14:paraId="2DB52139"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PN-02</w:t>
            </w:r>
          </w:p>
        </w:tc>
        <w:tc>
          <w:tcPr>
            <w:tcW w:w="1640" w:type="dxa"/>
            <w:tcBorders>
              <w:top w:val="nil"/>
              <w:left w:val="nil"/>
              <w:bottom w:val="single" w:sz="4" w:space="0" w:color="000000"/>
              <w:right w:val="single" w:sz="4" w:space="0" w:color="000000"/>
            </w:tcBorders>
            <w:vAlign w:val="center"/>
          </w:tcPr>
          <w:p w14:paraId="18C8600D"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Monto negativo</w:t>
            </w:r>
          </w:p>
        </w:tc>
        <w:tc>
          <w:tcPr>
            <w:tcW w:w="1340" w:type="dxa"/>
            <w:tcBorders>
              <w:top w:val="nil"/>
              <w:left w:val="nil"/>
              <w:bottom w:val="single" w:sz="4" w:space="0" w:color="000000"/>
              <w:right w:val="single" w:sz="4" w:space="0" w:color="000000"/>
            </w:tcBorders>
            <w:vAlign w:val="center"/>
          </w:tcPr>
          <w:p w14:paraId="5A198C1E"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Monto = -1000</w:t>
            </w:r>
          </w:p>
        </w:tc>
        <w:tc>
          <w:tcPr>
            <w:tcW w:w="2400" w:type="dxa"/>
            <w:tcBorders>
              <w:top w:val="nil"/>
              <w:left w:val="nil"/>
              <w:bottom w:val="single" w:sz="4" w:space="0" w:color="000000"/>
              <w:right w:val="single" w:sz="4" w:space="0" w:color="000000"/>
            </w:tcBorders>
            <w:vAlign w:val="center"/>
          </w:tcPr>
          <w:p w14:paraId="212139FC"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Mensaje: “El monto debe ser positivo”; no guarda.</w:t>
            </w:r>
          </w:p>
        </w:tc>
      </w:tr>
      <w:tr w:rsidR="003C64D4" w14:paraId="0CC84985" w14:textId="77777777">
        <w:trPr>
          <w:trHeight w:val="840"/>
        </w:trPr>
        <w:tc>
          <w:tcPr>
            <w:tcW w:w="1240" w:type="dxa"/>
            <w:tcBorders>
              <w:top w:val="nil"/>
              <w:left w:val="single" w:sz="4" w:space="0" w:color="000000"/>
              <w:bottom w:val="single" w:sz="4" w:space="0" w:color="000000"/>
              <w:right w:val="single" w:sz="4" w:space="0" w:color="000000"/>
            </w:tcBorders>
            <w:vAlign w:val="center"/>
          </w:tcPr>
          <w:p w14:paraId="0E1A729E"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PN-03</w:t>
            </w:r>
          </w:p>
        </w:tc>
        <w:tc>
          <w:tcPr>
            <w:tcW w:w="1640" w:type="dxa"/>
            <w:tcBorders>
              <w:top w:val="nil"/>
              <w:left w:val="nil"/>
              <w:bottom w:val="single" w:sz="4" w:space="0" w:color="000000"/>
              <w:right w:val="single" w:sz="4" w:space="0" w:color="000000"/>
            </w:tcBorders>
            <w:vAlign w:val="center"/>
          </w:tcPr>
          <w:p w14:paraId="27ABD97D"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Fecha inválida</w:t>
            </w:r>
          </w:p>
        </w:tc>
        <w:tc>
          <w:tcPr>
            <w:tcW w:w="1340" w:type="dxa"/>
            <w:tcBorders>
              <w:top w:val="nil"/>
              <w:left w:val="nil"/>
              <w:bottom w:val="single" w:sz="4" w:space="0" w:color="000000"/>
              <w:right w:val="single" w:sz="4" w:space="0" w:color="000000"/>
            </w:tcBorders>
            <w:vAlign w:val="center"/>
          </w:tcPr>
          <w:p w14:paraId="06C34BD5"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Vencimiento anterior a la fecha de origen</w:t>
            </w:r>
          </w:p>
        </w:tc>
        <w:tc>
          <w:tcPr>
            <w:tcW w:w="2400" w:type="dxa"/>
            <w:tcBorders>
              <w:top w:val="nil"/>
              <w:left w:val="nil"/>
              <w:bottom w:val="single" w:sz="4" w:space="0" w:color="000000"/>
              <w:right w:val="single" w:sz="4" w:space="0" w:color="000000"/>
            </w:tcBorders>
            <w:vAlign w:val="center"/>
          </w:tcPr>
          <w:p w14:paraId="0D40DF6E"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Mensaje: “La fecha de vencimiento no es válida”; no guarda.</w:t>
            </w:r>
          </w:p>
        </w:tc>
      </w:tr>
      <w:tr w:rsidR="003C64D4" w14:paraId="792BCFC3" w14:textId="77777777">
        <w:trPr>
          <w:trHeight w:val="840"/>
        </w:trPr>
        <w:tc>
          <w:tcPr>
            <w:tcW w:w="1240" w:type="dxa"/>
            <w:tcBorders>
              <w:top w:val="nil"/>
              <w:left w:val="single" w:sz="4" w:space="0" w:color="000000"/>
              <w:bottom w:val="single" w:sz="4" w:space="0" w:color="000000"/>
              <w:right w:val="single" w:sz="4" w:space="0" w:color="000000"/>
            </w:tcBorders>
            <w:vAlign w:val="center"/>
          </w:tcPr>
          <w:p w14:paraId="7AB91C86"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PN-04</w:t>
            </w:r>
          </w:p>
        </w:tc>
        <w:tc>
          <w:tcPr>
            <w:tcW w:w="1640" w:type="dxa"/>
            <w:tcBorders>
              <w:top w:val="nil"/>
              <w:left w:val="nil"/>
              <w:bottom w:val="single" w:sz="4" w:space="0" w:color="000000"/>
              <w:right w:val="single" w:sz="4" w:space="0" w:color="000000"/>
            </w:tcBorders>
            <w:vAlign w:val="center"/>
          </w:tcPr>
          <w:p w14:paraId="2A883D23"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Categoría inexistente</w:t>
            </w:r>
          </w:p>
        </w:tc>
        <w:tc>
          <w:tcPr>
            <w:tcW w:w="1340" w:type="dxa"/>
            <w:tcBorders>
              <w:top w:val="nil"/>
              <w:left w:val="nil"/>
              <w:bottom w:val="single" w:sz="4" w:space="0" w:color="000000"/>
              <w:right w:val="single" w:sz="4" w:space="0" w:color="000000"/>
            </w:tcBorders>
            <w:vAlign w:val="center"/>
          </w:tcPr>
          <w:p w14:paraId="479E3651"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Eliminar categoría que está en uso</w:t>
            </w:r>
          </w:p>
        </w:tc>
        <w:tc>
          <w:tcPr>
            <w:tcW w:w="2400" w:type="dxa"/>
            <w:tcBorders>
              <w:top w:val="nil"/>
              <w:left w:val="nil"/>
              <w:bottom w:val="single" w:sz="4" w:space="0" w:color="000000"/>
              <w:right w:val="single" w:sz="4" w:space="0" w:color="000000"/>
            </w:tcBorders>
            <w:vAlign w:val="center"/>
          </w:tcPr>
          <w:p w14:paraId="1B9689A9"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Forzar reasignación a otra categoría antes de eliminar; impedir eliminación directa.</w:t>
            </w:r>
          </w:p>
        </w:tc>
      </w:tr>
      <w:tr w:rsidR="003C64D4" w14:paraId="208FADFF" w14:textId="77777777">
        <w:trPr>
          <w:trHeight w:val="840"/>
        </w:trPr>
        <w:tc>
          <w:tcPr>
            <w:tcW w:w="1240" w:type="dxa"/>
            <w:tcBorders>
              <w:top w:val="nil"/>
              <w:left w:val="single" w:sz="4" w:space="0" w:color="000000"/>
              <w:bottom w:val="single" w:sz="4" w:space="0" w:color="000000"/>
              <w:right w:val="single" w:sz="4" w:space="0" w:color="000000"/>
            </w:tcBorders>
            <w:vAlign w:val="center"/>
          </w:tcPr>
          <w:p w14:paraId="20CE74F6"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PN-05</w:t>
            </w:r>
          </w:p>
        </w:tc>
        <w:tc>
          <w:tcPr>
            <w:tcW w:w="1640" w:type="dxa"/>
            <w:tcBorders>
              <w:top w:val="nil"/>
              <w:left w:val="nil"/>
              <w:bottom w:val="single" w:sz="4" w:space="0" w:color="000000"/>
              <w:right w:val="single" w:sz="4" w:space="0" w:color="000000"/>
            </w:tcBorders>
            <w:vAlign w:val="center"/>
          </w:tcPr>
          <w:p w14:paraId="2B69C46E" w14:textId="77777777" w:rsidR="003C64D4" w:rsidRDefault="00000000">
            <w:pPr>
              <w:spacing w:after="0" w:line="240" w:lineRule="auto"/>
              <w:jc w:val="center"/>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Duplicado accidental</w:t>
            </w:r>
          </w:p>
        </w:tc>
        <w:tc>
          <w:tcPr>
            <w:tcW w:w="1340" w:type="dxa"/>
            <w:tcBorders>
              <w:top w:val="nil"/>
              <w:left w:val="nil"/>
              <w:bottom w:val="single" w:sz="4" w:space="0" w:color="000000"/>
              <w:right w:val="single" w:sz="4" w:space="0" w:color="000000"/>
            </w:tcBorders>
            <w:vAlign w:val="center"/>
          </w:tcPr>
          <w:p w14:paraId="13A1793E"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Crear 2 veces el mismo gasto en 1 minuto</w:t>
            </w:r>
          </w:p>
        </w:tc>
        <w:tc>
          <w:tcPr>
            <w:tcW w:w="2400" w:type="dxa"/>
            <w:tcBorders>
              <w:top w:val="nil"/>
              <w:left w:val="nil"/>
              <w:bottom w:val="single" w:sz="4" w:space="0" w:color="000000"/>
              <w:right w:val="single" w:sz="4" w:space="0" w:color="000000"/>
            </w:tcBorders>
            <w:vAlign w:val="center"/>
          </w:tcPr>
          <w:p w14:paraId="34B50BBA" w14:textId="77777777" w:rsidR="003C64D4" w:rsidRDefault="00000000">
            <w:pPr>
              <w:spacing w:after="0" w:line="240" w:lineRule="auto"/>
              <w:rPr>
                <w:rFonts w:ascii="Aptos Narrow" w:eastAsia="Aptos Narrow" w:hAnsi="Aptos Narrow" w:cs="Aptos Narrow"/>
                <w:color w:val="000000"/>
                <w:sz w:val="22"/>
                <w:szCs w:val="22"/>
              </w:rPr>
            </w:pPr>
            <w:r>
              <w:rPr>
                <w:rFonts w:ascii="Aptos Narrow" w:eastAsia="Aptos Narrow" w:hAnsi="Aptos Narrow" w:cs="Aptos Narrow"/>
                <w:color w:val="000000"/>
                <w:sz w:val="22"/>
                <w:szCs w:val="22"/>
              </w:rPr>
              <w:t>Mostrar alerta no bloqueante: “¿Seguro? Parece duplicado”.</w:t>
            </w:r>
          </w:p>
        </w:tc>
      </w:tr>
    </w:tbl>
    <w:p w14:paraId="4312D7CB" w14:textId="77777777" w:rsidR="003C64D4" w:rsidRDefault="003C64D4"/>
    <w:p w14:paraId="44ED5D83" w14:textId="77777777" w:rsidR="003C64D4" w:rsidRDefault="003C64D4"/>
    <w:p w14:paraId="61295177" w14:textId="77777777" w:rsidR="003C64D4" w:rsidRDefault="00000000">
      <w:r>
        <w:br w:type="page"/>
      </w:r>
    </w:p>
    <w:p w14:paraId="09272B22" w14:textId="77777777" w:rsidR="003C64D4" w:rsidRPr="00CB2350" w:rsidRDefault="00000000" w:rsidP="00CB2350">
      <w:pPr>
        <w:pStyle w:val="Ttulo2"/>
      </w:pPr>
      <w:bookmarkStart w:id="42" w:name="_Toc214561386"/>
      <w:r w:rsidRPr="00CB2350">
        <w:lastRenderedPageBreak/>
        <w:t>Pruebas de rendimiento percibido (en la app)</w:t>
      </w:r>
      <w:bookmarkEnd w:id="42"/>
    </w:p>
    <w:p w14:paraId="3EAE7638" w14:textId="77777777" w:rsidR="003C64D4" w:rsidRDefault="00000000">
      <w:pPr>
        <w:numPr>
          <w:ilvl w:val="0"/>
          <w:numId w:val="4"/>
        </w:numPr>
        <w:rPr>
          <w:rFonts w:ascii="Arial" w:eastAsia="Arial" w:hAnsi="Arial" w:cs="Arial"/>
        </w:rPr>
      </w:pPr>
      <w:r>
        <w:rPr>
          <w:rFonts w:ascii="Arial" w:eastAsia="Arial" w:hAnsi="Arial" w:cs="Arial"/>
          <w:b/>
          <w:bCs/>
        </w:rPr>
        <w:t>Acciones objetivo:</w:t>
      </w:r>
      <w:r>
        <w:rPr>
          <w:rFonts w:ascii="Arial" w:eastAsia="Arial" w:hAnsi="Arial" w:cs="Arial"/>
        </w:rPr>
        <w:t xml:space="preserve"> crear/editar/eliminar movimiento; abrir panel; filtrar/buscar; abrir reportes.</w:t>
      </w:r>
    </w:p>
    <w:p w14:paraId="45FA0508" w14:textId="77777777" w:rsidR="003C64D4" w:rsidRDefault="00000000">
      <w:pPr>
        <w:numPr>
          <w:ilvl w:val="0"/>
          <w:numId w:val="4"/>
        </w:numPr>
        <w:rPr>
          <w:rFonts w:ascii="Arial" w:eastAsia="Arial" w:hAnsi="Arial" w:cs="Arial"/>
        </w:rPr>
      </w:pPr>
      <w:r>
        <w:rPr>
          <w:rFonts w:ascii="Arial" w:eastAsia="Arial" w:hAnsi="Arial" w:cs="Arial"/>
          <w:b/>
          <w:bCs/>
        </w:rPr>
        <w:t>Criterio:</w:t>
      </w:r>
      <w:sdt>
        <w:sdtPr>
          <w:tag w:val="goog_rdk_1"/>
          <w:id w:val="-1341542963"/>
        </w:sdtPr>
        <w:sdtContent>
          <w:r>
            <w:rPr>
              <w:rFonts w:ascii="Arial Unicode MS" w:eastAsia="Arial Unicode MS" w:hAnsi="Arial Unicode MS" w:cs="Arial Unicode MS"/>
            </w:rPr>
            <w:t xml:space="preserve"> tiempo de respuesta ≤ 3 s (RNF-06) con los </w:t>
          </w:r>
          <w:proofErr w:type="spellStart"/>
          <w:r>
            <w:rPr>
              <w:rFonts w:ascii="Arial Unicode MS" w:eastAsia="Arial Unicode MS" w:hAnsi="Arial Unicode MS" w:cs="Arial Unicode MS"/>
            </w:rPr>
            <w:t>datasets</w:t>
          </w:r>
          <w:proofErr w:type="spellEnd"/>
          <w:r>
            <w:rPr>
              <w:rFonts w:ascii="Arial Unicode MS" w:eastAsia="Arial Unicode MS" w:hAnsi="Arial Unicode MS" w:cs="Arial Unicode MS"/>
            </w:rPr>
            <w:t xml:space="preserve"> base definidos en el informe.</w:t>
          </w:r>
        </w:sdtContent>
      </w:sdt>
    </w:p>
    <w:p w14:paraId="239FD0B6" w14:textId="77777777" w:rsidR="003C64D4" w:rsidRDefault="00000000">
      <w:pPr>
        <w:numPr>
          <w:ilvl w:val="0"/>
          <w:numId w:val="4"/>
        </w:numPr>
        <w:rPr>
          <w:rFonts w:ascii="Arial" w:eastAsia="Arial" w:hAnsi="Arial" w:cs="Arial"/>
        </w:rPr>
      </w:pPr>
      <w:r>
        <w:rPr>
          <w:rFonts w:ascii="Arial" w:eastAsia="Arial" w:hAnsi="Arial" w:cs="Arial"/>
          <w:b/>
          <w:bCs/>
        </w:rPr>
        <w:t>Medición:</w:t>
      </w:r>
      <w:r>
        <w:rPr>
          <w:rFonts w:ascii="Arial" w:eastAsia="Arial" w:hAnsi="Arial" w:cs="Arial"/>
        </w:rPr>
        <w:t xml:space="preserve"> cronómetro manual y logs de tiempo en consola (solo desarrollo), sin herramientas externas.</w:t>
      </w:r>
    </w:p>
    <w:p w14:paraId="45169090" w14:textId="77777777" w:rsidR="003C64D4" w:rsidRDefault="003C64D4">
      <w:pPr>
        <w:rPr>
          <w:rFonts w:ascii="Arial" w:eastAsia="Arial" w:hAnsi="Arial" w:cs="Arial"/>
        </w:rPr>
      </w:pPr>
    </w:p>
    <w:p w14:paraId="0DB4B1DE" w14:textId="77777777" w:rsidR="003C64D4" w:rsidRDefault="003C64D4">
      <w:pPr>
        <w:rPr>
          <w:rFonts w:ascii="Arial" w:eastAsia="Arial" w:hAnsi="Arial" w:cs="Arial"/>
        </w:rPr>
      </w:pPr>
    </w:p>
    <w:p w14:paraId="6818450C" w14:textId="77777777" w:rsidR="003C64D4" w:rsidRDefault="003C64D4">
      <w:pPr>
        <w:rPr>
          <w:rFonts w:ascii="Arial" w:eastAsia="Arial" w:hAnsi="Arial" w:cs="Arial"/>
        </w:rPr>
      </w:pPr>
    </w:p>
    <w:p w14:paraId="4085091C" w14:textId="7DE41708" w:rsidR="003C64D4" w:rsidRPr="00CB2350" w:rsidRDefault="00000000" w:rsidP="00CB2350">
      <w:pPr>
        <w:pStyle w:val="Ttulo2"/>
      </w:pPr>
      <w:bookmarkStart w:id="43" w:name="_Toc214561387"/>
      <w:r w:rsidRPr="00CB2350">
        <w:t>Pruebas de usabilidad básica (dentro de la app)</w:t>
      </w:r>
      <w:bookmarkEnd w:id="43"/>
    </w:p>
    <w:p w14:paraId="4ABB4506" w14:textId="77777777" w:rsidR="003C64D4" w:rsidRDefault="00000000">
      <w:pPr>
        <w:jc w:val="both"/>
        <w:rPr>
          <w:rFonts w:ascii="Arial" w:eastAsia="Arial" w:hAnsi="Arial" w:cs="Arial"/>
        </w:rPr>
      </w:pPr>
      <w:r>
        <w:rPr>
          <w:rFonts w:ascii="Arial" w:eastAsia="Arial" w:hAnsi="Arial" w:cs="Arial"/>
          <w:b/>
          <w:bCs/>
        </w:rPr>
        <w:t>Objetivo:</w:t>
      </w:r>
      <w:r>
        <w:rPr>
          <w:rFonts w:ascii="Arial" w:eastAsia="Arial" w:hAnsi="Arial" w:cs="Arial"/>
        </w:rPr>
        <w:t xml:space="preserve"> que una persona sin experiencia registre 5 movimientos y vea un reporte sin pedir ayuda.</w:t>
      </w:r>
    </w:p>
    <w:p w14:paraId="0D53C675" w14:textId="77777777" w:rsidR="003C64D4" w:rsidRDefault="00000000">
      <w:pPr>
        <w:jc w:val="both"/>
        <w:rPr>
          <w:rFonts w:ascii="Arial" w:eastAsia="Arial" w:hAnsi="Arial" w:cs="Arial"/>
          <w:b/>
          <w:bCs/>
        </w:rPr>
      </w:pPr>
      <w:r>
        <w:rPr>
          <w:rFonts w:ascii="Arial" w:eastAsia="Arial" w:hAnsi="Arial" w:cs="Arial"/>
          <w:b/>
          <w:bCs/>
        </w:rPr>
        <w:t>Criterios:</w:t>
      </w:r>
    </w:p>
    <w:p w14:paraId="61F130B9" w14:textId="77777777" w:rsidR="003C64D4" w:rsidRDefault="00000000">
      <w:pPr>
        <w:numPr>
          <w:ilvl w:val="0"/>
          <w:numId w:val="5"/>
        </w:numPr>
        <w:pBdr>
          <w:top w:val="nil"/>
          <w:left w:val="nil"/>
          <w:bottom w:val="nil"/>
          <w:right w:val="nil"/>
          <w:between w:val="nil"/>
        </w:pBdr>
        <w:spacing w:after="0"/>
        <w:jc w:val="both"/>
        <w:rPr>
          <w:rFonts w:ascii="Arial" w:eastAsia="Arial" w:hAnsi="Arial" w:cs="Arial"/>
          <w:color w:val="000000"/>
        </w:rPr>
      </w:pPr>
      <w:sdt>
        <w:sdtPr>
          <w:tag w:val="goog_rdk_2"/>
          <w:id w:val="-979054344"/>
        </w:sdtPr>
        <w:sdtContent>
          <w:r>
            <w:rPr>
              <w:rFonts w:ascii="Arial Unicode MS" w:eastAsia="Arial Unicode MS" w:hAnsi="Arial Unicode MS" w:cs="Arial Unicode MS"/>
              <w:color w:val="000000"/>
            </w:rPr>
            <w:t>Completa el flujo en ≤ 8 minutos.</w:t>
          </w:r>
        </w:sdtContent>
      </w:sdt>
    </w:p>
    <w:p w14:paraId="7CE70836" w14:textId="77777777" w:rsidR="003C64D4" w:rsidRDefault="00000000">
      <w:pPr>
        <w:numPr>
          <w:ilvl w:val="0"/>
          <w:numId w:val="5"/>
        </w:numPr>
        <w:pBdr>
          <w:top w:val="nil"/>
          <w:left w:val="nil"/>
          <w:bottom w:val="nil"/>
          <w:right w:val="nil"/>
          <w:between w:val="nil"/>
        </w:pBdr>
        <w:spacing w:after="0"/>
        <w:jc w:val="both"/>
        <w:rPr>
          <w:rFonts w:ascii="Arial" w:eastAsia="Arial" w:hAnsi="Arial" w:cs="Arial"/>
          <w:color w:val="000000"/>
        </w:rPr>
      </w:pPr>
      <w:r>
        <w:rPr>
          <w:rFonts w:ascii="Arial" w:eastAsia="Arial" w:hAnsi="Arial" w:cs="Arial"/>
          <w:color w:val="000000"/>
        </w:rPr>
        <w:t>No comete más de 2 errores corregidos por validación.</w:t>
      </w:r>
    </w:p>
    <w:p w14:paraId="46330C1C" w14:textId="77777777" w:rsidR="003C64D4" w:rsidRDefault="00000000">
      <w:pPr>
        <w:numPr>
          <w:ilvl w:val="0"/>
          <w:numId w:val="5"/>
        </w:numPr>
        <w:pBdr>
          <w:top w:val="nil"/>
          <w:left w:val="nil"/>
          <w:bottom w:val="nil"/>
          <w:right w:val="nil"/>
          <w:between w:val="nil"/>
        </w:pBdr>
        <w:jc w:val="both"/>
        <w:rPr>
          <w:rFonts w:ascii="Arial" w:eastAsia="Arial" w:hAnsi="Arial" w:cs="Arial"/>
          <w:color w:val="000000"/>
        </w:rPr>
      </w:pPr>
      <w:r>
        <w:rPr>
          <w:rFonts w:ascii="Arial" w:eastAsia="Arial" w:hAnsi="Arial" w:cs="Arial"/>
          <w:color w:val="000000"/>
        </w:rPr>
        <w:t>Comprende dónde ver totales en el panel y cómo exportar un reporte.</w:t>
      </w:r>
    </w:p>
    <w:p w14:paraId="2F6457D4" w14:textId="77777777" w:rsidR="003C64D4" w:rsidRDefault="003C64D4"/>
    <w:p w14:paraId="4A4815D9" w14:textId="32549A40" w:rsidR="003C64D4" w:rsidRPr="00CB2350" w:rsidRDefault="00000000" w:rsidP="00CB2350">
      <w:pPr>
        <w:pStyle w:val="Ttulo2"/>
      </w:pPr>
      <w:bookmarkStart w:id="44" w:name="_Toc214561388"/>
      <w:r w:rsidRPr="00CB2350">
        <w:t>Funciones mínimas para el lanzamiento inicial</w:t>
      </w:r>
      <w:bookmarkEnd w:id="44"/>
    </w:p>
    <w:p w14:paraId="4A7AEFDC" w14:textId="77777777" w:rsidR="003C64D4" w:rsidRDefault="00000000">
      <w:pPr>
        <w:rPr>
          <w:rFonts w:ascii="Arial" w:eastAsia="Arial" w:hAnsi="Arial" w:cs="Arial"/>
        </w:rPr>
      </w:pPr>
      <w:r>
        <w:rPr>
          <w:rFonts w:ascii="Arial" w:eastAsia="Arial" w:hAnsi="Arial" w:cs="Arial"/>
        </w:rPr>
        <w:t xml:space="preserve">Marcar </w:t>
      </w:r>
      <w:sdt>
        <w:sdtPr>
          <w:tag w:val="goog_rdk_3"/>
          <w:id w:val="2078463738"/>
        </w:sdtPr>
        <w:sdtContent>
          <w:r>
            <w:rPr>
              <w:rFonts w:ascii="Arial Unicode MS" w:eastAsia="Arial Unicode MS" w:hAnsi="Arial Unicode MS" w:cs="Arial Unicode MS"/>
              <w:b/>
              <w:bCs/>
            </w:rPr>
            <w:t>✅</w:t>
          </w:r>
        </w:sdtContent>
      </w:sdt>
      <w:r>
        <w:rPr>
          <w:rFonts w:ascii="Arial" w:eastAsia="Arial" w:hAnsi="Arial" w:cs="Arial"/>
          <w:b/>
          <w:bCs/>
        </w:rPr>
        <w:t xml:space="preserve"> </w:t>
      </w:r>
      <w:r>
        <w:rPr>
          <w:rFonts w:ascii="Arial" w:eastAsia="Arial" w:hAnsi="Arial" w:cs="Arial"/>
        </w:rPr>
        <w:t>si se cumple en la app:</w:t>
      </w:r>
    </w:p>
    <w:p w14:paraId="6950B671" w14:textId="77777777" w:rsidR="003C64D4" w:rsidRDefault="00000000">
      <w:pPr>
        <w:numPr>
          <w:ilvl w:val="0"/>
          <w:numId w:val="6"/>
        </w:numPr>
        <w:jc w:val="both"/>
        <w:rPr>
          <w:rFonts w:ascii="Arial" w:eastAsia="Arial" w:hAnsi="Arial" w:cs="Arial"/>
        </w:rPr>
      </w:pPr>
      <w:r>
        <w:rPr>
          <w:rFonts w:ascii="Arial" w:eastAsia="Arial" w:hAnsi="Arial" w:cs="Arial"/>
        </w:rPr>
        <w:t>Puedo registrar ingresos, gastos, deudas y objetivos para poder verlos unificados.</w:t>
      </w:r>
    </w:p>
    <w:p w14:paraId="5873FFFD" w14:textId="77777777" w:rsidR="003C64D4" w:rsidRDefault="00000000">
      <w:pPr>
        <w:numPr>
          <w:ilvl w:val="0"/>
          <w:numId w:val="6"/>
        </w:numPr>
        <w:jc w:val="both"/>
        <w:rPr>
          <w:rFonts w:ascii="Arial" w:eastAsia="Arial" w:hAnsi="Arial" w:cs="Arial"/>
        </w:rPr>
      </w:pPr>
      <w:r>
        <w:rPr>
          <w:rFonts w:ascii="Arial" w:eastAsia="Arial" w:hAnsi="Arial" w:cs="Arial"/>
        </w:rPr>
        <w:t>Puedo clasificar y luego filtrar/buscar por categoría/fecha.</w:t>
      </w:r>
    </w:p>
    <w:p w14:paraId="75307F2C" w14:textId="77777777" w:rsidR="003C64D4" w:rsidRDefault="00000000">
      <w:pPr>
        <w:numPr>
          <w:ilvl w:val="0"/>
          <w:numId w:val="6"/>
        </w:numPr>
        <w:jc w:val="both"/>
        <w:rPr>
          <w:rFonts w:ascii="Arial" w:eastAsia="Arial" w:hAnsi="Arial" w:cs="Arial"/>
        </w:rPr>
      </w:pPr>
      <w:r>
        <w:rPr>
          <w:rFonts w:ascii="Arial" w:eastAsia="Arial" w:hAnsi="Arial" w:cs="Arial"/>
        </w:rPr>
        <w:t>Puedo dividir un gasto/deuda con otras personas y el cálculo es correcto.</w:t>
      </w:r>
    </w:p>
    <w:p w14:paraId="608BBB43" w14:textId="77777777" w:rsidR="003C64D4" w:rsidRDefault="00000000">
      <w:pPr>
        <w:numPr>
          <w:ilvl w:val="0"/>
          <w:numId w:val="6"/>
        </w:numPr>
        <w:jc w:val="both"/>
        <w:rPr>
          <w:rFonts w:ascii="Arial" w:eastAsia="Arial" w:hAnsi="Arial" w:cs="Arial"/>
        </w:rPr>
      </w:pPr>
      <w:r>
        <w:rPr>
          <w:rFonts w:ascii="Arial" w:eastAsia="Arial" w:hAnsi="Arial" w:cs="Arial"/>
        </w:rPr>
        <w:t>La app funciona offline y sincroniza al volver la conexión.</w:t>
      </w:r>
    </w:p>
    <w:p w14:paraId="6B9BD1FA" w14:textId="77777777" w:rsidR="003C64D4" w:rsidRDefault="00000000">
      <w:pPr>
        <w:numPr>
          <w:ilvl w:val="0"/>
          <w:numId w:val="6"/>
        </w:numPr>
        <w:jc w:val="both"/>
        <w:rPr>
          <w:rFonts w:ascii="Arial" w:eastAsia="Arial" w:hAnsi="Arial" w:cs="Arial"/>
        </w:rPr>
      </w:pPr>
      <w:sdt>
        <w:sdtPr>
          <w:tag w:val="goog_rdk_4"/>
          <w:id w:val="242344122"/>
        </w:sdtPr>
        <w:sdtContent>
          <w:r>
            <w:rPr>
              <w:rFonts w:ascii="Arial Unicode MS" w:eastAsia="Arial Unicode MS" w:hAnsi="Arial Unicode MS" w:cs="Arial Unicode MS"/>
            </w:rPr>
            <w:t>Las acciones comunes responden en ≤ 3 s.</w:t>
          </w:r>
        </w:sdtContent>
      </w:sdt>
    </w:p>
    <w:p w14:paraId="53D35F73" w14:textId="77777777" w:rsidR="003C64D4" w:rsidRDefault="00000000">
      <w:pPr>
        <w:numPr>
          <w:ilvl w:val="0"/>
          <w:numId w:val="6"/>
        </w:numPr>
        <w:jc w:val="both"/>
        <w:rPr>
          <w:rFonts w:ascii="Arial" w:eastAsia="Arial" w:hAnsi="Arial" w:cs="Arial"/>
        </w:rPr>
      </w:pPr>
      <w:r>
        <w:rPr>
          <w:rFonts w:ascii="Arial" w:eastAsia="Arial" w:hAnsi="Arial" w:cs="Arial"/>
        </w:rPr>
        <w:t>Ningún dato mío aparece en otra cuenta (aislamiento por usuario).</w:t>
      </w:r>
    </w:p>
    <w:sectPr w:rsidR="003C64D4">
      <w:headerReference w:type="default" r:id="rId11"/>
      <w:footerReference w:type="default" r:id="rId12"/>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D9031" w14:textId="77777777" w:rsidR="002C7D23" w:rsidRDefault="002C7D23">
      <w:pPr>
        <w:spacing w:after="0" w:line="240" w:lineRule="auto"/>
      </w:pPr>
      <w:r>
        <w:separator/>
      </w:r>
    </w:p>
  </w:endnote>
  <w:endnote w:type="continuationSeparator" w:id="0">
    <w:p w14:paraId="07F017C7" w14:textId="77777777" w:rsidR="002C7D23" w:rsidRDefault="002C7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3DD3DE5-1264-49B5-9D7E-54563EE9C58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2" w:fontKey="{E2816EAD-6E80-495D-98F5-885AD903B965}"/>
    <w:embedBold r:id="rId3" w:fontKey="{6542B282-BCE1-43EA-8371-264DAFA8D8F9}"/>
    <w:embedItalic r:id="rId4" w:fontKey="{E2F9AF28-58C7-4C98-8E75-26A6F62E0883}"/>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5" w:fontKey="{34258C83-ACF4-4193-B657-03D54847CF7F}"/>
    <w:embedBold r:id="rId6" w:fontKey="{2A8D6588-C2CC-47AA-A822-F7A4D125E3B7}"/>
  </w:font>
  <w:font w:name="Aptos Display">
    <w:charset w:val="00"/>
    <w:family w:val="swiss"/>
    <w:pitch w:val="variable"/>
    <w:sig w:usb0="20000287" w:usb1="00000003" w:usb2="00000000" w:usb3="00000000" w:csb0="0000019F" w:csb1="00000000"/>
    <w:embedRegular r:id="rId7" w:fontKey="{84A802C3-390E-4759-80A9-AEE7ECBA8D41}"/>
  </w:font>
  <w:font w:name="Aptos Narrow">
    <w:charset w:val="00"/>
    <w:family w:val="swiss"/>
    <w:pitch w:val="variable"/>
    <w:sig w:usb0="20000287" w:usb1="00000003" w:usb2="00000000" w:usb3="00000000" w:csb0="0000019F" w:csb1="00000000"/>
    <w:embedRegular r:id="rId8" w:fontKey="{2E46628D-EF73-4CB9-B4F5-34A4A5BB4898}"/>
    <w:embedBold r:id="rId9" w:fontKey="{57867FC7-FF91-4597-B6A7-473486F44FF2}"/>
  </w:font>
  <w:font w:name="Calibri">
    <w:panose1 w:val="020F0502020204030204"/>
    <w:charset w:val="00"/>
    <w:family w:val="swiss"/>
    <w:pitch w:val="variable"/>
    <w:sig w:usb0="E4002EFF" w:usb1="C200247B" w:usb2="00000009" w:usb3="00000000" w:csb0="000001FF" w:csb1="00000000"/>
    <w:embedRegular r:id="rId10" w:fontKey="{CE0C0F53-478C-4041-89CD-39695D5D9066}"/>
    <w:embedBold r:id="rId11" w:fontKey="{3FD29AB8-15F9-4590-B791-6F44856C6249}"/>
  </w:font>
  <w:font w:name="Arial Unicode MS">
    <w:altName w:val="Arial"/>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621FD" w14:textId="77777777" w:rsidR="003C64D4" w:rsidRDefault="00000000">
    <w:pPr>
      <w:pBdr>
        <w:top w:val="nil"/>
        <w:left w:val="nil"/>
        <w:bottom w:val="nil"/>
        <w:right w:val="nil"/>
        <w:between w:val="nil"/>
      </w:pBdr>
      <w:tabs>
        <w:tab w:val="center" w:pos="4419"/>
        <w:tab w:val="right" w:pos="8838"/>
      </w:tabs>
      <w:spacing w:after="0" w:line="240" w:lineRule="auto"/>
      <w:jc w:val="right"/>
      <w:rPr>
        <w:color w:val="000000"/>
      </w:rPr>
    </w:pPr>
    <w:r>
      <w:rPr>
        <w:color w:val="000000"/>
      </w:rPr>
      <w:t xml:space="preserve">Página </w:t>
    </w:r>
    <w:r>
      <w:rPr>
        <w:b/>
        <w:bCs/>
        <w:color w:val="000000"/>
      </w:rPr>
      <w:fldChar w:fldCharType="begin"/>
    </w:r>
    <w:r>
      <w:rPr>
        <w:b/>
        <w:bCs/>
        <w:color w:val="000000"/>
      </w:rPr>
      <w:instrText>PAGE</w:instrText>
    </w:r>
    <w:r>
      <w:rPr>
        <w:b/>
        <w:bCs/>
        <w:color w:val="000000"/>
      </w:rPr>
      <w:fldChar w:fldCharType="separate"/>
    </w:r>
    <w:r w:rsidR="005069F3">
      <w:rPr>
        <w:b/>
        <w:bCs/>
        <w:noProof/>
        <w:color w:val="000000"/>
      </w:rPr>
      <w:t>1</w:t>
    </w:r>
    <w:r>
      <w:rPr>
        <w:b/>
        <w:bCs/>
        <w:color w:val="000000"/>
      </w:rPr>
      <w:fldChar w:fldCharType="end"/>
    </w:r>
    <w:r>
      <w:rPr>
        <w:color w:val="000000"/>
      </w:rPr>
      <w:t xml:space="preserve"> de </w:t>
    </w:r>
    <w:r>
      <w:rPr>
        <w:b/>
        <w:bCs/>
        <w:color w:val="000000"/>
      </w:rPr>
      <w:fldChar w:fldCharType="begin"/>
    </w:r>
    <w:r>
      <w:rPr>
        <w:b/>
        <w:bCs/>
        <w:color w:val="000000"/>
      </w:rPr>
      <w:instrText>NUMPAGES</w:instrText>
    </w:r>
    <w:r>
      <w:rPr>
        <w:b/>
        <w:bCs/>
        <w:color w:val="000000"/>
      </w:rPr>
      <w:fldChar w:fldCharType="separate"/>
    </w:r>
    <w:r w:rsidR="005069F3">
      <w:rPr>
        <w:b/>
        <w:bCs/>
        <w:noProof/>
        <w:color w:val="000000"/>
      </w:rPr>
      <w:t>2</w:t>
    </w:r>
    <w:r>
      <w:rPr>
        <w:b/>
        <w:bCs/>
        <w:color w:val="000000"/>
      </w:rPr>
      <w:fldChar w:fldCharType="end"/>
    </w:r>
  </w:p>
  <w:p w14:paraId="6BB2DDD2" w14:textId="77777777" w:rsidR="003C64D4" w:rsidRDefault="003C64D4">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52F5D" w14:textId="77777777" w:rsidR="002C7D23" w:rsidRDefault="002C7D23">
      <w:pPr>
        <w:spacing w:after="0" w:line="240" w:lineRule="auto"/>
      </w:pPr>
      <w:r>
        <w:separator/>
      </w:r>
    </w:p>
  </w:footnote>
  <w:footnote w:type="continuationSeparator" w:id="0">
    <w:p w14:paraId="4451A649" w14:textId="77777777" w:rsidR="002C7D23" w:rsidRDefault="002C7D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A2993" w14:textId="77777777" w:rsidR="003C64D4" w:rsidRDefault="00000000">
    <w:pPr>
      <w:pBdr>
        <w:top w:val="nil"/>
        <w:left w:val="nil"/>
        <w:bottom w:val="nil"/>
        <w:right w:val="nil"/>
        <w:between w:val="nil"/>
      </w:pBdr>
      <w:tabs>
        <w:tab w:val="center" w:pos="4419"/>
        <w:tab w:val="right" w:pos="8838"/>
      </w:tabs>
      <w:spacing w:after="0" w:line="240" w:lineRule="auto"/>
      <w:jc w:val="right"/>
      <w:rPr>
        <w:color w:val="000000"/>
      </w:rPr>
    </w:pPr>
    <w:r>
      <w:rPr>
        <w:noProof/>
      </w:rPr>
      <w:drawing>
        <wp:anchor distT="0" distB="0" distL="114300" distR="114300" simplePos="0" relativeHeight="251658240" behindDoc="0" locked="0" layoutInCell="1" hidden="0" allowOverlap="1" wp14:anchorId="75304DC3" wp14:editId="59242A66">
          <wp:simplePos x="0" y="0"/>
          <wp:positionH relativeFrom="column">
            <wp:posOffset>1807845</wp:posOffset>
          </wp:positionH>
          <wp:positionV relativeFrom="paragraph">
            <wp:posOffset>-270506</wp:posOffset>
          </wp:positionV>
          <wp:extent cx="1996440" cy="491543"/>
          <wp:effectExtent l="0" t="0" r="0" b="0"/>
          <wp:wrapNone/>
          <wp:docPr id="1885179488" name="image3.png"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3.png" descr="Logotipo&#10;&#10;El contenido generado por IA puede ser incorrecto."/>
                  <pic:cNvPicPr preferRelativeResize="0"/>
                </pic:nvPicPr>
                <pic:blipFill>
                  <a:blip r:embed="rId1"/>
                  <a:srcRect/>
                  <a:stretch>
                    <a:fillRect/>
                  </a:stretch>
                </pic:blipFill>
                <pic:spPr>
                  <a:xfrm>
                    <a:off x="0" y="0"/>
                    <a:ext cx="1996440" cy="49154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6555C"/>
    <w:multiLevelType w:val="multilevel"/>
    <w:tmpl w:val="FC54A7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1E65714"/>
    <w:multiLevelType w:val="multilevel"/>
    <w:tmpl w:val="B8A417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1F22C89"/>
    <w:multiLevelType w:val="multilevel"/>
    <w:tmpl w:val="A4BC2B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0FA4A13"/>
    <w:multiLevelType w:val="multilevel"/>
    <w:tmpl w:val="DCAC3E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2AB407A"/>
    <w:multiLevelType w:val="multilevel"/>
    <w:tmpl w:val="A1F6CD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3757964"/>
    <w:multiLevelType w:val="multilevel"/>
    <w:tmpl w:val="859087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67A3E7A"/>
    <w:multiLevelType w:val="multilevel"/>
    <w:tmpl w:val="11680B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7506C28"/>
    <w:multiLevelType w:val="multilevel"/>
    <w:tmpl w:val="1A00F1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DF83B46"/>
    <w:multiLevelType w:val="multilevel"/>
    <w:tmpl w:val="554A56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2B0354B"/>
    <w:multiLevelType w:val="hybridMultilevel"/>
    <w:tmpl w:val="0874AEC0"/>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399E26A8"/>
    <w:multiLevelType w:val="multilevel"/>
    <w:tmpl w:val="598848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0704C21"/>
    <w:multiLevelType w:val="multilevel"/>
    <w:tmpl w:val="A4AABDB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64335CE"/>
    <w:multiLevelType w:val="multilevel"/>
    <w:tmpl w:val="9D540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B8317BF"/>
    <w:multiLevelType w:val="multilevel"/>
    <w:tmpl w:val="413286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75641F0"/>
    <w:multiLevelType w:val="multilevel"/>
    <w:tmpl w:val="91F627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58A46482"/>
    <w:multiLevelType w:val="multilevel"/>
    <w:tmpl w:val="41302EE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96F32DC"/>
    <w:multiLevelType w:val="multilevel"/>
    <w:tmpl w:val="9DE0047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5B8308F4"/>
    <w:multiLevelType w:val="multilevel"/>
    <w:tmpl w:val="B4BE62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3173209"/>
    <w:multiLevelType w:val="multilevel"/>
    <w:tmpl w:val="5BF08D6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9" w15:restartNumberingAfterBreak="0">
    <w:nsid w:val="703B624D"/>
    <w:multiLevelType w:val="multilevel"/>
    <w:tmpl w:val="F466B2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729B0467"/>
    <w:multiLevelType w:val="multilevel"/>
    <w:tmpl w:val="419EB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9BD129B"/>
    <w:multiLevelType w:val="multilevel"/>
    <w:tmpl w:val="C9F44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D656669"/>
    <w:multiLevelType w:val="multilevel"/>
    <w:tmpl w:val="0A1C3E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13397392">
    <w:abstractNumId w:val="17"/>
  </w:num>
  <w:num w:numId="2" w16cid:durableId="707024500">
    <w:abstractNumId w:val="20"/>
  </w:num>
  <w:num w:numId="3" w16cid:durableId="717511443">
    <w:abstractNumId w:val="21"/>
  </w:num>
  <w:num w:numId="4" w16cid:durableId="1788159577">
    <w:abstractNumId w:val="4"/>
  </w:num>
  <w:num w:numId="5" w16cid:durableId="1779372949">
    <w:abstractNumId w:val="14"/>
  </w:num>
  <w:num w:numId="6" w16cid:durableId="972827445">
    <w:abstractNumId w:val="13"/>
  </w:num>
  <w:num w:numId="7" w16cid:durableId="1568105390">
    <w:abstractNumId w:val="8"/>
  </w:num>
  <w:num w:numId="8" w16cid:durableId="741025007">
    <w:abstractNumId w:val="19"/>
  </w:num>
  <w:num w:numId="9" w16cid:durableId="1473055561">
    <w:abstractNumId w:val="7"/>
  </w:num>
  <w:num w:numId="10" w16cid:durableId="1612588815">
    <w:abstractNumId w:val="6"/>
  </w:num>
  <w:num w:numId="11" w16cid:durableId="1999965727">
    <w:abstractNumId w:val="0"/>
  </w:num>
  <w:num w:numId="12" w16cid:durableId="1053895197">
    <w:abstractNumId w:val="11"/>
  </w:num>
  <w:num w:numId="13" w16cid:durableId="942152579">
    <w:abstractNumId w:val="3"/>
  </w:num>
  <w:num w:numId="14" w16cid:durableId="1150556453">
    <w:abstractNumId w:val="15"/>
  </w:num>
  <w:num w:numId="15" w16cid:durableId="942299693">
    <w:abstractNumId w:val="10"/>
  </w:num>
  <w:num w:numId="16" w16cid:durableId="635374984">
    <w:abstractNumId w:val="16"/>
  </w:num>
  <w:num w:numId="17" w16cid:durableId="755441329">
    <w:abstractNumId w:val="22"/>
  </w:num>
  <w:num w:numId="18" w16cid:durableId="971638955">
    <w:abstractNumId w:val="1"/>
  </w:num>
  <w:num w:numId="19" w16cid:durableId="2015305183">
    <w:abstractNumId w:val="5"/>
  </w:num>
  <w:num w:numId="20" w16cid:durableId="1753429502">
    <w:abstractNumId w:val="18"/>
  </w:num>
  <w:num w:numId="21" w16cid:durableId="1887521358">
    <w:abstractNumId w:val="2"/>
  </w:num>
  <w:num w:numId="22" w16cid:durableId="903026407">
    <w:abstractNumId w:val="12"/>
  </w:num>
  <w:num w:numId="23" w16cid:durableId="591829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4D4"/>
    <w:rsid w:val="000C3D4B"/>
    <w:rsid w:val="002C7D23"/>
    <w:rsid w:val="00350E8A"/>
    <w:rsid w:val="003C64D4"/>
    <w:rsid w:val="005069F3"/>
    <w:rsid w:val="0056292F"/>
    <w:rsid w:val="00CB235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BA589"/>
  <w15:docId w15:val="{F0A675F7-573E-4A32-AC26-F01561223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L" w:eastAsia="es-C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5069F3"/>
    <w:pPr>
      <w:keepNext/>
      <w:keepLines/>
      <w:spacing w:before="360" w:after="80"/>
      <w:jc w:val="center"/>
      <w:outlineLvl w:val="0"/>
    </w:pPr>
    <w:rPr>
      <w:rFonts w:ascii="Arial" w:eastAsia="Play" w:hAnsi="Arial" w:cs="Play"/>
      <w:b/>
      <w:color w:val="000000" w:themeColor="text1"/>
      <w:sz w:val="60"/>
      <w:szCs w:val="40"/>
    </w:rPr>
  </w:style>
  <w:style w:type="paragraph" w:styleId="Ttulo2">
    <w:name w:val="heading 2"/>
    <w:basedOn w:val="Normal"/>
    <w:next w:val="Normal"/>
    <w:uiPriority w:val="9"/>
    <w:unhideWhenUsed/>
    <w:qFormat/>
    <w:rsid w:val="005069F3"/>
    <w:pPr>
      <w:keepNext/>
      <w:keepLines/>
      <w:spacing w:before="160" w:after="80"/>
      <w:outlineLvl w:val="1"/>
    </w:pPr>
    <w:rPr>
      <w:rFonts w:ascii="Arial" w:eastAsia="Play" w:hAnsi="Arial" w:cs="Play"/>
      <w:b/>
      <w:color w:val="000000" w:themeColor="text1"/>
      <w:sz w:val="36"/>
      <w:szCs w:val="32"/>
    </w:rPr>
  </w:style>
  <w:style w:type="paragraph" w:styleId="Ttulo3">
    <w:name w:val="heading 3"/>
    <w:basedOn w:val="Normal"/>
    <w:next w:val="Normal"/>
    <w:uiPriority w:val="9"/>
    <w:unhideWhenUsed/>
    <w:qFormat/>
    <w:rsid w:val="005069F3"/>
    <w:pPr>
      <w:keepNext/>
      <w:keepLines/>
      <w:spacing w:before="160" w:after="80"/>
      <w:outlineLvl w:val="2"/>
    </w:pPr>
    <w:rPr>
      <w:rFonts w:ascii="Arial" w:hAnsi="Arial"/>
      <w:b/>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8042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042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0421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character" w:customStyle="1" w:styleId="Ttulo1Car">
    <w:name w:val="Título 1 Car"/>
    <w:basedOn w:val="Fuentedeprrafopredeter"/>
    <w:uiPriority w:val="9"/>
    <w:rsid w:val="0080421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rsid w:val="0080421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80421C"/>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80421C"/>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80421C"/>
    <w:rPr>
      <w:rFonts w:eastAsiaTheme="majorEastAsia" w:cstheme="majorBidi"/>
      <w:color w:val="0F4761" w:themeColor="accent1" w:themeShade="BF"/>
    </w:rPr>
  </w:style>
  <w:style w:type="character" w:customStyle="1" w:styleId="Ttulo6Car">
    <w:name w:val="Título 6 Car"/>
    <w:basedOn w:val="Fuentedeprrafopredeter"/>
    <w:uiPriority w:val="9"/>
    <w:semiHidden/>
    <w:rsid w:val="0080421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0421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0421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0421C"/>
    <w:rPr>
      <w:rFonts w:eastAsiaTheme="majorEastAsia" w:cstheme="majorBidi"/>
      <w:color w:val="272727" w:themeColor="text1" w:themeTint="D8"/>
    </w:rPr>
  </w:style>
  <w:style w:type="character" w:customStyle="1" w:styleId="TtuloCar">
    <w:name w:val="Título Car"/>
    <w:basedOn w:val="Fuentedeprrafopredeter"/>
    <w:uiPriority w:val="10"/>
    <w:rsid w:val="0080421C"/>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80421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0421C"/>
    <w:pPr>
      <w:spacing w:before="160"/>
      <w:jc w:val="center"/>
    </w:pPr>
    <w:rPr>
      <w:i/>
      <w:iCs/>
      <w:color w:val="404040" w:themeColor="text1" w:themeTint="BF"/>
    </w:rPr>
  </w:style>
  <w:style w:type="character" w:customStyle="1" w:styleId="CitaCar">
    <w:name w:val="Cita Car"/>
    <w:basedOn w:val="Fuentedeprrafopredeter"/>
    <w:link w:val="Cita"/>
    <w:uiPriority w:val="29"/>
    <w:rsid w:val="0080421C"/>
    <w:rPr>
      <w:i/>
      <w:iCs/>
      <w:color w:val="404040" w:themeColor="text1" w:themeTint="BF"/>
    </w:rPr>
  </w:style>
  <w:style w:type="paragraph" w:styleId="Prrafodelista">
    <w:name w:val="List Paragraph"/>
    <w:basedOn w:val="Normal"/>
    <w:uiPriority w:val="34"/>
    <w:qFormat/>
    <w:rsid w:val="0080421C"/>
    <w:pPr>
      <w:ind w:left="720"/>
      <w:contextualSpacing/>
    </w:pPr>
  </w:style>
  <w:style w:type="character" w:styleId="nfasisintenso">
    <w:name w:val="Intense Emphasis"/>
    <w:basedOn w:val="Fuentedeprrafopredeter"/>
    <w:uiPriority w:val="21"/>
    <w:qFormat/>
    <w:rsid w:val="0080421C"/>
    <w:rPr>
      <w:i/>
      <w:iCs/>
      <w:color w:val="0F4761" w:themeColor="accent1" w:themeShade="BF"/>
    </w:rPr>
  </w:style>
  <w:style w:type="paragraph" w:styleId="Citadestacada">
    <w:name w:val="Intense Quote"/>
    <w:basedOn w:val="Normal"/>
    <w:next w:val="Normal"/>
    <w:link w:val="CitadestacadaCar"/>
    <w:uiPriority w:val="30"/>
    <w:qFormat/>
    <w:rsid w:val="008042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0421C"/>
    <w:rPr>
      <w:i/>
      <w:iCs/>
      <w:color w:val="0F4761" w:themeColor="accent1" w:themeShade="BF"/>
    </w:rPr>
  </w:style>
  <w:style w:type="character" w:styleId="Referenciaintensa">
    <w:name w:val="Intense Reference"/>
    <w:basedOn w:val="Fuentedeprrafopredeter"/>
    <w:uiPriority w:val="32"/>
    <w:qFormat/>
    <w:rsid w:val="0080421C"/>
    <w:rPr>
      <w:b/>
      <w:bCs/>
      <w:smallCaps/>
      <w:color w:val="0F4761" w:themeColor="accent1" w:themeShade="BF"/>
      <w:spacing w:val="5"/>
    </w:rPr>
  </w:style>
  <w:style w:type="paragraph" w:styleId="Encabezado">
    <w:name w:val="header"/>
    <w:basedOn w:val="Normal"/>
    <w:link w:val="EncabezadoCar"/>
    <w:uiPriority w:val="99"/>
    <w:unhideWhenUsed/>
    <w:rsid w:val="000D52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D521B"/>
  </w:style>
  <w:style w:type="paragraph" w:styleId="Piedepgina">
    <w:name w:val="footer"/>
    <w:basedOn w:val="Normal"/>
    <w:link w:val="PiedepginaCar"/>
    <w:uiPriority w:val="99"/>
    <w:unhideWhenUsed/>
    <w:rsid w:val="000D52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D521B"/>
  </w:style>
  <w:style w:type="table" w:styleId="Tablaconcuadrcula">
    <w:name w:val="Table Grid"/>
    <w:basedOn w:val="Tablanormal"/>
    <w:uiPriority w:val="39"/>
    <w:rsid w:val="000D52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next w:val="Normal"/>
    <w:uiPriority w:val="39"/>
    <w:unhideWhenUsed/>
    <w:qFormat/>
    <w:rsid w:val="00B875BC"/>
    <w:pPr>
      <w:spacing w:before="240" w:after="0" w:line="259" w:lineRule="auto"/>
    </w:pPr>
    <w:rPr>
      <w:sz w:val="32"/>
      <w:szCs w:val="32"/>
    </w:rPr>
  </w:style>
  <w:style w:type="paragraph" w:styleId="TDC1">
    <w:name w:val="toc 1"/>
    <w:basedOn w:val="Normal"/>
    <w:next w:val="Normal"/>
    <w:autoRedefine/>
    <w:uiPriority w:val="39"/>
    <w:unhideWhenUsed/>
    <w:rsid w:val="00B875BC"/>
    <w:pPr>
      <w:spacing w:after="100"/>
    </w:pPr>
  </w:style>
  <w:style w:type="character" w:styleId="Hipervnculo">
    <w:name w:val="Hyperlink"/>
    <w:basedOn w:val="Fuentedeprrafopredeter"/>
    <w:uiPriority w:val="99"/>
    <w:unhideWhenUsed/>
    <w:rsid w:val="00B875BC"/>
    <w:rPr>
      <w:color w:val="467886" w:themeColor="hyperlink"/>
      <w:u w:val="single"/>
    </w:rPr>
  </w:style>
  <w:style w:type="paragraph" w:styleId="TDC2">
    <w:name w:val="toc 2"/>
    <w:basedOn w:val="Normal"/>
    <w:next w:val="Normal"/>
    <w:autoRedefine/>
    <w:uiPriority w:val="39"/>
    <w:unhideWhenUsed/>
    <w:rsid w:val="001E1A9A"/>
    <w:pPr>
      <w:spacing w:after="100"/>
      <w:ind w:left="240"/>
    </w:pPr>
  </w:style>
  <w:style w:type="table" w:customStyle="1" w:styleId="a">
    <w:basedOn w:val="TableNormal1"/>
    <w:tblPr>
      <w:tblStyleRowBandSize w:val="1"/>
      <w:tblStyleColBandSize w:val="1"/>
      <w:tblCellMar>
        <w:top w:w="0" w:type="dxa"/>
        <w:left w:w="70" w:type="dxa"/>
        <w:bottom w:w="0" w:type="dxa"/>
        <w:right w:w="70" w:type="dxa"/>
      </w:tblCellMar>
    </w:tblPr>
  </w:style>
  <w:style w:type="table" w:customStyle="1" w:styleId="a0">
    <w:basedOn w:val="TableNormal1"/>
    <w:tblPr>
      <w:tblStyleRowBandSize w:val="1"/>
      <w:tblStyleColBandSize w:val="1"/>
      <w:tblCellMar>
        <w:top w:w="0" w:type="dxa"/>
        <w:left w:w="70" w:type="dxa"/>
        <w:bottom w:w="0" w:type="dxa"/>
        <w:right w:w="70" w:type="dxa"/>
      </w:tblCellMar>
    </w:tblPr>
  </w:style>
  <w:style w:type="table" w:customStyle="1" w:styleId="a1">
    <w:basedOn w:val="TableNormal1"/>
    <w:tblPr>
      <w:tblStyleRowBandSize w:val="1"/>
      <w:tblStyleColBandSize w:val="1"/>
      <w:tblCellMar>
        <w:top w:w="0" w:type="dxa"/>
        <w:left w:w="70" w:type="dxa"/>
        <w:bottom w:w="0" w:type="dxa"/>
        <w:right w:w="70" w:type="dxa"/>
      </w:tblCellMar>
    </w:tblPr>
  </w:style>
  <w:style w:type="table" w:customStyle="1" w:styleId="a2">
    <w:basedOn w:val="TableNormal1"/>
    <w:tblPr>
      <w:tblStyleRowBandSize w:val="1"/>
      <w:tblStyleColBandSize w:val="1"/>
      <w:tblCellMar>
        <w:top w:w="0" w:type="dxa"/>
        <w:left w:w="70" w:type="dxa"/>
        <w:bottom w:w="0" w:type="dxa"/>
        <w:right w:w="70" w:type="dxa"/>
      </w:tblCellMar>
    </w:tblPr>
  </w:style>
  <w:style w:type="table" w:customStyle="1" w:styleId="a3">
    <w:basedOn w:val="TableNormal1"/>
    <w:tblPr>
      <w:tblStyleRowBandSize w:val="1"/>
      <w:tblStyleColBandSize w:val="1"/>
      <w:tblCellMar>
        <w:top w:w="0" w:type="dxa"/>
        <w:left w:w="70" w:type="dxa"/>
        <w:bottom w:w="0" w:type="dxa"/>
        <w:right w:w="70" w:type="dxa"/>
      </w:tblCellMar>
    </w:tblPr>
  </w:style>
  <w:style w:type="table" w:customStyle="1" w:styleId="a4">
    <w:basedOn w:val="TableNormal1"/>
    <w:tblPr>
      <w:tblStyleRowBandSize w:val="1"/>
      <w:tblStyleColBandSize w:val="1"/>
      <w:tblCellMar>
        <w:top w:w="0" w:type="dxa"/>
        <w:left w:w="70" w:type="dxa"/>
        <w:bottom w:w="0" w:type="dxa"/>
        <w:right w:w="70" w:type="dxa"/>
      </w:tblCellMar>
    </w:tblPr>
  </w:style>
  <w:style w:type="table" w:customStyle="1" w:styleId="a5">
    <w:basedOn w:val="TableNormal1"/>
    <w:tblPr>
      <w:tblStyleRowBandSize w:val="1"/>
      <w:tblStyleColBandSize w:val="1"/>
      <w:tblCellMar>
        <w:top w:w="0" w:type="dxa"/>
        <w:left w:w="70" w:type="dxa"/>
        <w:bottom w:w="0" w:type="dxa"/>
        <w:right w:w="70" w:type="dxa"/>
      </w:tblCellMar>
    </w:tblPr>
  </w:style>
  <w:style w:type="table" w:customStyle="1" w:styleId="a6">
    <w:basedOn w:val="TableNormal1"/>
    <w:tblPr>
      <w:tblStyleRowBandSize w:val="1"/>
      <w:tblStyleColBandSize w:val="1"/>
      <w:tblCellMar>
        <w:top w:w="0" w:type="dxa"/>
        <w:left w:w="70" w:type="dxa"/>
        <w:bottom w:w="0" w:type="dxa"/>
        <w:right w:w="70" w:type="dxa"/>
      </w:tblCellMar>
    </w:tblPr>
  </w:style>
  <w:style w:type="table" w:customStyle="1" w:styleId="a7">
    <w:basedOn w:val="TableNormal1"/>
    <w:tblPr>
      <w:tblStyleRowBandSize w:val="1"/>
      <w:tblStyleColBandSize w:val="1"/>
      <w:tblCellMar>
        <w:top w:w="0" w:type="dxa"/>
        <w:left w:w="70" w:type="dxa"/>
        <w:bottom w:w="0" w:type="dxa"/>
        <w:right w:w="70" w:type="dxa"/>
      </w:tblCellMar>
    </w:tblPr>
  </w:style>
  <w:style w:type="table" w:customStyle="1" w:styleId="a8">
    <w:basedOn w:val="TableNormal1"/>
    <w:tblPr>
      <w:tblStyleRowBandSize w:val="1"/>
      <w:tblStyleColBandSize w:val="1"/>
      <w:tblCellMar>
        <w:top w:w="0" w:type="dxa"/>
        <w:left w:w="70" w:type="dxa"/>
        <w:bottom w:w="0" w:type="dxa"/>
        <w:right w:w="70" w:type="dxa"/>
      </w:tblCellMar>
    </w:tblPr>
  </w:style>
  <w:style w:type="table" w:customStyle="1" w:styleId="a9">
    <w:basedOn w:val="TableNormal1"/>
    <w:tblPr>
      <w:tblStyleRowBandSize w:val="1"/>
      <w:tblStyleColBandSize w:val="1"/>
      <w:tblCellMar>
        <w:top w:w="0" w:type="dxa"/>
        <w:left w:w="70" w:type="dxa"/>
        <w:bottom w:w="0" w:type="dxa"/>
        <w:right w:w="70" w:type="dxa"/>
      </w:tblCellMar>
    </w:tblPr>
  </w:style>
  <w:style w:type="table" w:customStyle="1" w:styleId="aa">
    <w:basedOn w:val="TableNormal1"/>
    <w:tblPr>
      <w:tblStyleRowBandSize w:val="1"/>
      <w:tblStyleColBandSize w:val="1"/>
      <w:tblCellMar>
        <w:top w:w="0" w:type="dxa"/>
        <w:left w:w="70" w:type="dxa"/>
        <w:bottom w:w="0" w:type="dxa"/>
        <w:right w:w="70" w:type="dxa"/>
      </w:tblCellMar>
    </w:tblPr>
  </w:style>
  <w:style w:type="table" w:customStyle="1" w:styleId="ab">
    <w:basedOn w:val="TableNormal1"/>
    <w:tblPr>
      <w:tblStyleRowBandSize w:val="1"/>
      <w:tblStyleColBandSize w:val="1"/>
      <w:tblCellMar>
        <w:top w:w="0" w:type="dxa"/>
        <w:left w:w="70" w:type="dxa"/>
        <w:bottom w:w="0" w:type="dxa"/>
        <w:right w:w="70" w:type="dxa"/>
      </w:tblCellMar>
    </w:tblPr>
  </w:style>
  <w:style w:type="table" w:customStyle="1" w:styleId="ac">
    <w:basedOn w:val="TableNormal1"/>
    <w:tblPr>
      <w:tblStyleRowBandSize w:val="1"/>
      <w:tblStyleColBandSize w:val="1"/>
      <w:tblCellMar>
        <w:top w:w="0" w:type="dxa"/>
        <w:left w:w="70" w:type="dxa"/>
        <w:bottom w:w="0" w:type="dxa"/>
        <w:right w:w="70" w:type="dxa"/>
      </w:tblCellMar>
    </w:tblPr>
  </w:style>
  <w:style w:type="table" w:customStyle="1" w:styleId="ad">
    <w:basedOn w:val="TableNormal1"/>
    <w:tblPr>
      <w:tblStyleRowBandSize w:val="1"/>
      <w:tblStyleColBandSize w:val="1"/>
      <w:tblCellMar>
        <w:top w:w="0" w:type="dxa"/>
        <w:left w:w="70" w:type="dxa"/>
        <w:bottom w:w="0" w:type="dxa"/>
        <w:right w:w="70" w:type="dxa"/>
      </w:tblCellMar>
    </w:tblPr>
  </w:style>
  <w:style w:type="table" w:customStyle="1" w:styleId="ae">
    <w:basedOn w:val="TableNormal1"/>
    <w:tblPr>
      <w:tblStyleRowBandSize w:val="1"/>
      <w:tblStyleColBandSize w:val="1"/>
      <w:tblCellMar>
        <w:top w:w="0" w:type="dxa"/>
        <w:left w:w="70" w:type="dxa"/>
        <w:bottom w:w="0" w:type="dxa"/>
        <w:right w:w="70" w:type="dxa"/>
      </w:tblCellMar>
    </w:tblPr>
  </w:style>
  <w:style w:type="table" w:customStyle="1" w:styleId="af">
    <w:basedOn w:val="TableNormal1"/>
    <w:tblPr>
      <w:tblStyleRowBandSize w:val="1"/>
      <w:tblStyleColBandSize w:val="1"/>
      <w:tblCellMar>
        <w:top w:w="0" w:type="dxa"/>
        <w:left w:w="70" w:type="dxa"/>
        <w:bottom w:w="0" w:type="dxa"/>
        <w:right w:w="70" w:type="dxa"/>
      </w:tblCellMar>
    </w:tblPr>
  </w:style>
  <w:style w:type="table" w:customStyle="1" w:styleId="af0">
    <w:basedOn w:val="TableNormal1"/>
    <w:tblPr>
      <w:tblStyleRowBandSize w:val="1"/>
      <w:tblStyleColBandSize w:val="1"/>
      <w:tblCellMar>
        <w:top w:w="0" w:type="dxa"/>
        <w:left w:w="70" w:type="dxa"/>
        <w:bottom w:w="0" w:type="dxa"/>
        <w:right w:w="70" w:type="dxa"/>
      </w:tblCellMar>
    </w:tblPr>
  </w:style>
  <w:style w:type="table" w:customStyle="1" w:styleId="af1">
    <w:basedOn w:val="TableNormal1"/>
    <w:tblPr>
      <w:tblStyleRowBandSize w:val="1"/>
      <w:tblStyleColBandSize w:val="1"/>
      <w:tblCellMar>
        <w:top w:w="0" w:type="dxa"/>
        <w:left w:w="70" w:type="dxa"/>
        <w:bottom w:w="0" w:type="dxa"/>
        <w:right w:w="70" w:type="dxa"/>
      </w:tblCellMar>
    </w:tblPr>
  </w:style>
  <w:style w:type="paragraph" w:styleId="Subttulo">
    <w:name w:val="Subtitle"/>
    <w:basedOn w:val="Normal"/>
    <w:next w:val="Normal"/>
    <w:uiPriority w:val="11"/>
    <w:qFormat/>
    <w:rPr>
      <w:color w:val="595959"/>
      <w:sz w:val="28"/>
      <w:szCs w:val="28"/>
    </w:rPr>
  </w:style>
  <w:style w:type="table" w:customStyle="1" w:styleId="af2">
    <w:basedOn w:val="TableNormal0"/>
    <w:tblPr>
      <w:tblStyleRowBandSize w:val="1"/>
      <w:tblStyleColBandSize w:val="1"/>
      <w:tblCellMar>
        <w:top w:w="0" w:type="dxa"/>
        <w:left w:w="70" w:type="dxa"/>
        <w:bottom w:w="0" w:type="dxa"/>
        <w:right w:w="70" w:type="dxa"/>
      </w:tblCellMar>
    </w:tblPr>
  </w:style>
  <w:style w:type="table" w:customStyle="1" w:styleId="af3">
    <w:basedOn w:val="TableNormal0"/>
    <w:tblPr>
      <w:tblStyleRowBandSize w:val="1"/>
      <w:tblStyleColBandSize w:val="1"/>
      <w:tblCellMar>
        <w:top w:w="0" w:type="dxa"/>
        <w:left w:w="70" w:type="dxa"/>
        <w:bottom w:w="0" w:type="dxa"/>
        <w:right w:w="70" w:type="dxa"/>
      </w:tblCellMar>
    </w:tblPr>
  </w:style>
  <w:style w:type="table" w:customStyle="1" w:styleId="af4">
    <w:basedOn w:val="TableNormal0"/>
    <w:tblPr>
      <w:tblStyleRowBandSize w:val="1"/>
      <w:tblStyleColBandSize w:val="1"/>
      <w:tblCellMar>
        <w:top w:w="0" w:type="dxa"/>
        <w:left w:w="70" w:type="dxa"/>
        <w:bottom w:w="0" w:type="dxa"/>
        <w:right w:w="70" w:type="dxa"/>
      </w:tblCellMar>
    </w:tblPr>
  </w:style>
  <w:style w:type="table" w:customStyle="1" w:styleId="af5">
    <w:basedOn w:val="TableNormal0"/>
    <w:tblPr>
      <w:tblStyleRowBandSize w:val="1"/>
      <w:tblStyleColBandSize w:val="1"/>
      <w:tblCellMar>
        <w:top w:w="0" w:type="dxa"/>
        <w:left w:w="70" w:type="dxa"/>
        <w:bottom w:w="0" w:type="dxa"/>
        <w:right w:w="70" w:type="dxa"/>
      </w:tblCellMar>
    </w:tblPr>
  </w:style>
  <w:style w:type="table" w:customStyle="1" w:styleId="af6">
    <w:basedOn w:val="TableNormal0"/>
    <w:tblPr>
      <w:tblStyleRowBandSize w:val="1"/>
      <w:tblStyleColBandSize w:val="1"/>
      <w:tblCellMar>
        <w:top w:w="0" w:type="dxa"/>
        <w:left w:w="70" w:type="dxa"/>
        <w:bottom w:w="0" w:type="dxa"/>
        <w:right w:w="70" w:type="dxa"/>
      </w:tblCellMar>
    </w:tblPr>
  </w:style>
  <w:style w:type="table" w:customStyle="1" w:styleId="af7">
    <w:basedOn w:val="TableNormal0"/>
    <w:tblPr>
      <w:tblStyleRowBandSize w:val="1"/>
      <w:tblStyleColBandSize w:val="1"/>
      <w:tblCellMar>
        <w:top w:w="0" w:type="dxa"/>
        <w:left w:w="70" w:type="dxa"/>
        <w:bottom w:w="0" w:type="dxa"/>
        <w:right w:w="70" w:type="dxa"/>
      </w:tblCellMar>
    </w:tblPr>
  </w:style>
  <w:style w:type="table" w:customStyle="1" w:styleId="af8">
    <w:basedOn w:val="TableNormal0"/>
    <w:tblPr>
      <w:tblStyleRowBandSize w:val="1"/>
      <w:tblStyleColBandSize w:val="1"/>
      <w:tblCellMar>
        <w:top w:w="0" w:type="dxa"/>
        <w:left w:w="70" w:type="dxa"/>
        <w:bottom w:w="0" w:type="dxa"/>
        <w:right w:w="70" w:type="dxa"/>
      </w:tblCellMar>
    </w:tblPr>
  </w:style>
  <w:style w:type="table" w:customStyle="1" w:styleId="af9">
    <w:basedOn w:val="TableNormal0"/>
    <w:tblPr>
      <w:tblStyleRowBandSize w:val="1"/>
      <w:tblStyleColBandSize w:val="1"/>
      <w:tblCellMar>
        <w:top w:w="0" w:type="dxa"/>
        <w:left w:w="70" w:type="dxa"/>
        <w:bottom w:w="0" w:type="dxa"/>
        <w:right w:w="70" w:type="dxa"/>
      </w:tblCellMar>
    </w:tblPr>
  </w:style>
  <w:style w:type="table" w:customStyle="1" w:styleId="afa">
    <w:basedOn w:val="TableNormal0"/>
    <w:tblPr>
      <w:tblStyleRowBandSize w:val="1"/>
      <w:tblStyleColBandSize w:val="1"/>
      <w:tblCellMar>
        <w:top w:w="0" w:type="dxa"/>
        <w:left w:w="70" w:type="dxa"/>
        <w:bottom w:w="0" w:type="dxa"/>
        <w:right w:w="70" w:type="dxa"/>
      </w:tblCellMar>
    </w:tblPr>
  </w:style>
  <w:style w:type="table" w:customStyle="1" w:styleId="afb">
    <w:basedOn w:val="TableNormal0"/>
    <w:tblPr>
      <w:tblStyleRowBandSize w:val="1"/>
      <w:tblStyleColBandSize w:val="1"/>
      <w:tblCellMar>
        <w:top w:w="0" w:type="dxa"/>
        <w:left w:w="70" w:type="dxa"/>
        <w:bottom w:w="0" w:type="dxa"/>
        <w:right w:w="70" w:type="dxa"/>
      </w:tblCellMar>
    </w:tblPr>
  </w:style>
  <w:style w:type="paragraph" w:styleId="TDC3">
    <w:name w:val="toc 3"/>
    <w:basedOn w:val="Normal"/>
    <w:next w:val="Normal"/>
    <w:autoRedefine/>
    <w:uiPriority w:val="39"/>
    <w:unhideWhenUsed/>
    <w:rsid w:val="000C3D4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D94q3/62J/pnZxKVloPDfjn3Q==">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</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2177DA5-5125-436C-A087-3789827746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33</Pages>
  <Words>6374</Words>
  <Characters>35059</Characters>
  <Application>Microsoft Office Word</Application>
  <DocSecurity>0</DocSecurity>
  <Lines>292</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 GARBIEL CEA ZUNIGA</dc:creator>
  <cp:lastModifiedBy>Angel Cea</cp:lastModifiedBy>
  <cp:revision>4</cp:revision>
  <dcterms:created xsi:type="dcterms:W3CDTF">2025-09-01T15:36:00Z</dcterms:created>
  <dcterms:modified xsi:type="dcterms:W3CDTF">2025-11-20T23:03:00Z</dcterms:modified>
</cp:coreProperties>
</file>