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b/>
          <w:bCs/>
          <w:color w:val="1F4E79"/>
          <w:sz w:val="32"/>
          <w:szCs w:val="32"/>
        </w:rPr>
        <w:t xml:space="preserve">UNIVERSIDAD POLITÉCNICA DE PÉNJAMO</w:t>
      </w:r>
    </w:p>
    <w:p>
      <w:pPr>
        <w:spacing w:after="600"/>
        <w:jc w:val="center"/>
      </w:pPr>
      <w:r>
        <w:rPr>
          <w:color w:val="595959"/>
          <w:sz w:val="24"/>
          <w:szCs w:val="24"/>
        </w:rPr>
        <w:t xml:space="preserve">Ingeniería en Software</w:t>
      </w:r>
    </w:p>
    <w:p>
      <w:pPr>
        <w:spacing w:after="120"/>
        <w:jc w:val="center"/>
      </w:pPr>
      <w:r>
        <w:rPr>
          <w:sz w:val="26"/>
          <w:szCs w:val="26"/>
        </w:rPr>
        <w:t xml:space="preserve">Materia: Ciberseguridad</w:t>
      </w:r>
    </w:p>
    <w:p>
      <w:pPr>
        <w:spacing w:after="700"/>
        <w:jc w:val="center"/>
      </w:pPr>
      <w:r>
        <w:rPr>
          <w:sz w:val="26"/>
          <w:szCs w:val="26"/>
        </w:rPr>
        <w:t xml:space="preserve">Práctica: Diseño de una aplicación segura sobre Windows Server</w:t>
      </w:r>
    </w:p>
    <w:p>
      <w:pPr>
        <w:pBdr>
          <w:top w:val="single" w:color="1F4E79" w:sz="12" w:space="12"/>
        </w:pBdr>
        <w:spacing w:after="120"/>
        <w:jc w:val="center"/>
      </w:pPr>
      <w:r>
        <w:rPr>
          <w:b/>
          <w:bCs/>
          <w:color w:val="1F4E79"/>
          <w:sz w:val="44"/>
          <w:szCs w:val="44"/>
        </w:rPr>
        <w:t xml:space="preserve">Sistema de Gestión de Envíos</w:t>
      </w:r>
    </w:p>
    <w:p>
      <w:pPr>
        <w:pBdr>
          <w:bottom w:val="single" w:color="1F4E79" w:sz="12" w:space="12"/>
        </w:pBdr>
        <w:spacing w:after="900"/>
        <w:jc w:val="center"/>
      </w:pPr>
      <w:r>
        <w:rPr>
          <w:color w:val="595959"/>
          <w:sz w:val="28"/>
          <w:szCs w:val="28"/>
        </w:rPr>
        <w:t xml:space="preserve">LogiTrans del Centro S.A. de C.V. (empresa ficticia)</w:t>
      </w:r>
    </w:p>
    <w:p>
      <w:pPr>
        <w:spacing w:after="100"/>
        <w:jc w:val="center"/>
      </w:pPr>
      <w:r>
        <w:rPr>
          <w:b/>
          <w:bCs/>
          <w:sz w:val="24"/>
          <w:szCs w:val="24"/>
        </w:rPr>
        <w:t xml:space="preserve">Alumno: </w:t>
      </w:r>
      <w:r>
        <w:rPr>
          <w:sz w:val="24"/>
          <w:szCs w:val="24"/>
        </w:rPr>
        <w:t xml:space="preserve">Angel [apellidos]</w:t>
      </w:r>
    </w:p>
    <w:p>
      <w:pPr>
        <w:spacing w:after="100"/>
        <w:jc w:val="center"/>
      </w:pPr>
      <w:r>
        <w:rPr>
          <w:b/>
          <w:bCs/>
          <w:sz w:val="24"/>
          <w:szCs w:val="24"/>
        </w:rPr>
        <w:t xml:space="preserve">Matrícula: </w:t>
      </w:r>
      <w:r>
        <w:rPr>
          <w:sz w:val="24"/>
          <w:szCs w:val="24"/>
        </w:rPr>
        <w:t xml:space="preserve">[matrícula]</w:t>
      </w:r>
    </w:p>
    <w:p>
      <w:pPr>
        <w:spacing w:after="100"/>
        <w:jc w:val="center"/>
      </w:pPr>
      <w:r>
        <w:rPr>
          <w:b/>
          <w:bCs/>
          <w:sz w:val="24"/>
          <w:szCs w:val="24"/>
        </w:rPr>
        <w:t xml:space="preserve">Grupo: </w:t>
      </w:r>
      <w:r>
        <w:rPr>
          <w:sz w:val="24"/>
          <w:szCs w:val="24"/>
        </w:rPr>
        <w:t xml:space="preserve">[grupo]</w:t>
      </w:r>
    </w:p>
    <w:p>
      <w:pPr>
        <w:spacing w:after="100"/>
        <w:jc w:val="center"/>
      </w:pPr>
      <w:r>
        <w:rPr>
          <w:b/>
          <w:bCs/>
          <w:sz w:val="24"/>
          <w:szCs w:val="24"/>
        </w:rPr>
        <w:t xml:space="preserve">Profesor: </w:t>
      </w:r>
      <w:r>
        <w:rPr>
          <w:sz w:val="24"/>
          <w:szCs w:val="24"/>
        </w:rPr>
        <w:t xml:space="preserve">[nombre del profesor]</w:t>
      </w:r>
    </w:p>
    <w:p>
      <w:pPr>
        <w:spacing w:after="100"/>
        <w:jc w:val="center"/>
      </w:pPr>
      <w:r>
        <w:rPr>
          <w:b/>
          <w:bCs/>
          <w:sz w:val="24"/>
          <w:szCs w:val="24"/>
        </w:rPr>
        <w:t xml:space="preserve">Fecha: </w:t>
      </w:r>
      <w:r>
        <w:rPr>
          <w:sz w:val="24"/>
          <w:szCs w:val="24"/>
        </w:rPr>
        <w:t xml:space="preserve">30 de septiembre de 2026</w:t>
      </w:r>
    </w:p>
    <w:p>
      <w:pPr>
        <w:spacing w:before="600"/>
        <w:jc w:val="center"/>
      </w:pPr>
      <w:r>
        <w:rPr>
          <w:color w:val="595959"/>
          <w:sz w:val="22"/>
          <w:szCs w:val="22"/>
        </w:rPr>
        <w:t xml:space="preserve">Pénjamo, Guanajuato</w:t>
      </w:r>
    </w:p>
    <w:p>
      <w:pPr>
        <w:pageBreakBefore/>
        <w:spacing w:after="200"/>
      </w:pPr>
      <w:r>
        <w:rPr>
          <w:b/>
          <w:bCs/>
          <w:color w:val="1F4E79"/>
          <w:sz w:val="32"/>
          <w:szCs w:val="32"/>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pStyle w:val="Heading1"/>
        <w:pageBreakBefore/>
      </w:pPr>
      <w:r>
        <w:t xml:space="preserve">1. Introducción</w:t>
      </w:r>
    </w:p>
    <w:p>
      <w:pPr>
        <w:pStyle w:val="Heading2"/>
      </w:pPr>
      <w:r>
        <w:t xml:space="preserve">1.1 Descripción de la empresa</w:t>
      </w:r>
    </w:p>
    <w:p>
      <w:pPr>
        <w:spacing w:after="120" w:line="276"/>
        <w:jc w:val="both"/>
      </w:pPr>
      <w:r>
        <w:rPr>
          <w:b/>
          <w:bCs/>
        </w:rPr>
        <w:t xml:space="preserve">LogiTrans del Centro S.A. de C.V.</w:t>
      </w:r>
      <w:r>
        <w:t xml:space="preserve"> es una empresa ficticia de transporte y logística con sede en el Bajío. Cuenta con una flotilla de camiones, un área de despacho que organiza las rutas, una gerencia y un área de Tecnologías de la Información (TI). Sus clientes son empresas y personas que contratan el traslado de mercancía y quieren conocer en qué estado se encuentra su envío.</w:t>
      </w:r>
    </w:p>
    <w:p>
      <w:pPr>
        <w:pStyle w:val="Heading2"/>
      </w:pPr>
      <w:r>
        <w:t xml:space="preserve">1.2 Problemática</w:t>
      </w:r>
    </w:p>
    <w:p>
      <w:pPr>
        <w:spacing w:after="120" w:line="276"/>
        <w:jc w:val="both"/>
      </w:pPr>
      <w:r>
        <w:t xml:space="preserve">Actualmente la empresa administra rutas y envíos en hojas de cálculo compartidas y con un sistema web sin controles de seguridad. Esto provocó los siguientes incidentes:</w:t>
      </w:r>
    </w:p>
    <w:p>
      <w:pPr>
        <w:pStyle w:val="ListParagraph"/>
        <w:numPr>
          <w:ilvl w:val="0"/>
          <w:numId w:val="2"/>
        </w:numPr>
        <w:spacing w:after="60" w:line="264"/>
      </w:pPr>
      <w:r>
        <w:rPr>
          <w:b/>
          <w:bCs/>
        </w:rPr>
        <w:t xml:space="preserve">Un exempleado siguió entrando</w:t>
      </w:r>
      <w:r>
        <w:t xml:space="preserve"> al sistema varios meses después de su baja y filtró las rutas y datos de clientes a la competencia.</w:t>
      </w:r>
    </w:p>
    <w:p>
      <w:pPr>
        <w:pStyle w:val="ListParagraph"/>
        <w:numPr>
          <w:ilvl w:val="0"/>
          <w:numId w:val="2"/>
        </w:numPr>
        <w:spacing w:after="60" w:line="264"/>
      </w:pPr>
      <w:r>
        <w:t xml:space="preserve">Las contraseñas eran compartidas y nunca caducaban; cualquier empleado podía ver la información de todas las áreas.</w:t>
      </w:r>
    </w:p>
    <w:p>
      <w:pPr>
        <w:pStyle w:val="ListParagraph"/>
        <w:numPr>
          <w:ilvl w:val="0"/>
          <w:numId w:val="2"/>
        </w:numPr>
        <w:spacing w:after="60" w:line="264"/>
      </w:pPr>
      <w:r>
        <w:t xml:space="preserve">Los clientes llamaban por teléfono para preguntar por su envío, porque no existía un portal seguro para consultarlo.</w:t>
      </w:r>
    </w:p>
    <w:p>
      <w:pPr>
        <w:pStyle w:val="ListParagraph"/>
        <w:numPr>
          <w:ilvl w:val="0"/>
          <w:numId w:val="2"/>
        </w:numPr>
        <w:spacing w:after="60" w:line="264"/>
      </w:pPr>
      <w:r>
        <w:t xml:space="preserve">No había registro de quién consultaba o modificaba la información, por lo que fue imposible investigar la fuga.</w:t>
      </w:r>
    </w:p>
    <w:p>
      <w:pPr>
        <w:pStyle w:val="Heading2"/>
      </w:pPr>
      <w:r>
        <w:t xml:space="preserve">1.3 Objetivo</w:t>
      </w:r>
    </w:p>
    <w:p>
      <w:pPr>
        <w:spacing w:after="120" w:line="276"/>
        <w:jc w:val="both"/>
      </w:pPr>
      <w:r>
        <w:t xml:space="preserve">Diseñar una aplicación web segura, alojada en infraestructura </w:t>
      </w:r>
      <w:r>
        <w:rPr>
          <w:b/>
          <w:bCs/>
        </w:rPr>
        <w:t xml:space="preserve">Windows Server 2022</w:t>
      </w:r>
      <w:r>
        <w:t xml:space="preserve">, que permita a los empleados gestionar rutas y envíos y a los clientes externos solicitar y rastrear sus envíos, aplicando los principios de la </w:t>
      </w:r>
      <w:r>
        <w:rPr>
          <w:b/>
          <w:bCs/>
        </w:rPr>
        <w:t xml:space="preserve">tríada CIA</w:t>
      </w:r>
      <w:r>
        <w:t xml:space="preserve"> (confidencialidad, integridad y disponibilidad), el principio de </w:t>
      </w:r>
      <w:r>
        <w:rPr>
          <w:b/>
          <w:bCs/>
        </w:rPr>
        <w:t xml:space="preserve">mínimo privilegio</w:t>
      </w:r>
      <w:r>
        <w:t xml:space="preserve"> y las recomendaciones del </w:t>
      </w:r>
      <w:r>
        <w:rPr>
          <w:b/>
          <w:bCs/>
        </w:rPr>
        <w:t xml:space="preserve">OWASP Top 10</w:t>
      </w:r>
      <w:r>
        <w:t xml:space="preserve">.</w:t>
      </w:r>
    </w:p>
    <w:p>
      <w:pPr>
        <w:pStyle w:val="Heading2"/>
      </w:pPr>
      <w:r>
        <w:t xml:space="preserve">1.4 Alcance</w:t>
      </w:r>
    </w:p>
    <w:p>
      <w:pPr>
        <w:spacing w:after="120" w:line="276"/>
        <w:jc w:val="both"/>
      </w:pPr>
      <w:r>
        <w:t xml:space="preserve">El documento cubre el diseño de: casos de uso, servidor de aplicación (</w:t>
      </w:r>
      <w:r>
        <w:rPr>
          <w:rFonts w:ascii="Consolas" w:cs="Consolas" w:eastAsia="Consolas" w:hAnsi="Consolas"/>
          <w:color w:val="1F3864"/>
          <w:sz w:val="19"/>
          <w:szCs w:val="19"/>
        </w:rPr>
        <w:t xml:space="preserve">Servidor.js</w:t>
      </w:r>
      <w:r>
        <w:t xml:space="preserve">), base de datos, portal de clientes, usuarios empresariales en Active Directory y la red. La aplicación se dividirá en dos portales que comparten el mismo backend:</w:t>
      </w:r>
    </w:p>
    <w:p>
      <w:pPr>
        <w:keepNext/>
        <w:spacing w:after="80" w:before="160"/>
      </w:pPr>
      <w:r>
        <w:rPr>
          <w:b/>
          <w:bCs/>
          <w:color w:val="1F4E79"/>
          <w:sz w:val="19"/>
          <w:szCs w:val="19"/>
        </w:rPr>
        <w:t xml:space="preserve">Tabla 1. Portales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Portal</w:t>
            </w:r>
          </w:p>
        </w:tc>
        <w:tc>
          <w:tcPr>
            <w:tcW w:type="dxa" w:w="348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Usuarios</w:t>
            </w:r>
          </w:p>
        </w:tc>
        <w:tc>
          <w:tcPr>
            <w:tcW w:type="dxa" w:w="348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Autenticación</w:t>
            </w:r>
          </w:p>
        </w:tc>
      </w:tr>
      <w:tr>
        <w:trPr>
          <w:cantSplit/>
        </w:trPr>
        <w:tc>
          <w:tcPr>
            <w:tcW w:type="dxa" w:w="24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Portal de empleados</w:t>
            </w:r>
          </w:p>
        </w:tc>
        <w:tc>
          <w:tcPr>
            <w:tcW w:type="dxa" w:w="348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Administradores, empleados y choferes</w:t>
            </w:r>
          </w:p>
        </w:tc>
        <w:tc>
          <w:tcPr>
            <w:tcW w:type="dxa" w:w="348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Cuenta del dominio en Active Directory (LDAPS)</w:t>
            </w:r>
          </w:p>
        </w:tc>
      </w:tr>
      <w:tr>
        <w:trPr>
          <w:cantSplit/>
        </w:trPr>
        <w:tc>
          <w:tcPr>
            <w:tcW w:type="dxa" w:w="24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Portal de clientes</w:t>
            </w:r>
          </w:p>
        </w:tc>
        <w:tc>
          <w:tcPr>
            <w:tcW w:type="dxa" w:w="348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Empresas y personas externas</w:t>
            </w:r>
          </w:p>
        </w:tc>
        <w:tc>
          <w:tcPr>
            <w:tcW w:type="dxa" w:w="348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Correo, contraseña (bcrypt) y segundo factor TOTP</w:t>
            </w:r>
          </w:p>
        </w:tc>
      </w:tr>
    </w:tbl>
    <w:p>
      <w:pPr>
        <w:spacing w:after="120"/>
      </w:pPr>
    </w:p>
    <w:p>
      <w:pPr>
        <w:pStyle w:val="Heading2"/>
      </w:pPr>
      <w:r>
        <w:t xml:space="preserve">1.5 Tecnologías</w:t>
      </w:r>
    </w:p>
    <w:p>
      <w:pPr>
        <w:keepNext/>
        <w:spacing w:after="80" w:before="160"/>
      </w:pPr>
      <w:r>
        <w:rPr>
          <w:b/>
          <w:bCs/>
          <w:color w:val="1F4E79"/>
          <w:sz w:val="19"/>
          <w:szCs w:val="19"/>
        </w:rPr>
        <w:t xml:space="preserve">Tabla 2.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460"/>
      </w:tblGrid>
      <w:tr>
        <w:trPr>
          <w:tblHeader/>
        </w:trPr>
        <w:tc>
          <w:tcPr>
            <w:tcW w:type="dxa" w:w="19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Capa</w:t>
            </w:r>
          </w:p>
        </w:tc>
        <w:tc>
          <w:tcPr>
            <w:tcW w:type="dxa" w:w="30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Tecnología</w:t>
            </w:r>
          </w:p>
        </w:tc>
        <w:tc>
          <w:tcPr>
            <w:tcW w:type="dxa" w:w="446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Justificación de seguridad</w:t>
            </w:r>
          </w:p>
        </w:tc>
      </w:tr>
      <w:tr>
        <w:trPr>
          <w:cantSplit/>
        </w:trPr>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Sistema operativo</w:t>
            </w:r>
          </w:p>
        </w:tc>
        <w:tc>
          <w:tcPr>
            <w:tcW w:type="dxa" w:w="30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Windows Server 2022</w:t>
            </w:r>
          </w:p>
        </w:tc>
        <w:tc>
          <w:tcPr>
            <w:tcW w:type="dxa" w:w="44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Active Directory, GPO, AD CS, BitLocker y auditoría integrados</w:t>
            </w:r>
          </w:p>
        </w:tc>
      </w:tr>
      <w:tr>
        <w:trPr>
          <w:cantSplit/>
        </w:trPr>
        <w:tc>
          <w:tcPr>
            <w:tcW w:type="dxa" w:w="1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Servidor web</w:t>
            </w:r>
          </w:p>
        </w:tc>
        <w:tc>
          <w:tcPr>
            <w:tcW w:type="dxa" w:w="30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IIS 10 + URL Rewrite + ARR</w:t>
            </w:r>
          </w:p>
        </w:tc>
        <w:tc>
          <w:tcPr>
            <w:tcW w:type="dxa" w:w="44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Termina HTTPS y actúa como proxy inverso; Node no queda expuesto</w:t>
            </w:r>
          </w:p>
        </w:tc>
      </w:tr>
      <w:tr>
        <w:trPr>
          <w:cantSplit/>
        </w:trPr>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Backend</w:t>
            </w:r>
          </w:p>
        </w:tc>
        <w:tc>
          <w:tcPr>
            <w:tcW w:type="dxa" w:w="30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Node.js + Express + TypeScript (Servidor.js)</w:t>
            </w:r>
          </w:p>
        </w:tc>
        <w:tc>
          <w:tcPr>
            <w:tcW w:type="dxa" w:w="44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Middlewares de seguridad (helmet, rate limit, validación)</w:t>
            </w:r>
          </w:p>
        </w:tc>
      </w:tr>
      <w:tr>
        <w:trPr>
          <w:cantSplit/>
        </w:trPr>
        <w:tc>
          <w:tcPr>
            <w:tcW w:type="dxa" w:w="1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ORM</w:t>
            </w:r>
          </w:p>
        </w:tc>
        <w:tc>
          <w:tcPr>
            <w:tcW w:type="dxa" w:w="30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Prisma</w:t>
            </w:r>
          </w:p>
        </w:tc>
        <w:tc>
          <w:tcPr>
            <w:tcW w:type="dxa" w:w="44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Consultas parametrizadas: previene inyección SQL</w:t>
            </w:r>
          </w:p>
        </w:tc>
      </w:tr>
      <w:tr>
        <w:trPr>
          <w:cantSplit/>
        </w:trPr>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Base de datos</w:t>
            </w:r>
          </w:p>
        </w:tc>
        <w:tc>
          <w:tcPr>
            <w:tcW w:type="dxa" w:w="30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PostgreSQL 18</w:t>
            </w:r>
          </w:p>
        </w:tc>
        <w:tc>
          <w:tcPr>
            <w:tcW w:type="dxa" w:w="44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Código abierto y sin costo; solo escucha en 127.0.0.1 y autentica con SCRAM-SHA-256</w:t>
            </w:r>
          </w:p>
        </w:tc>
      </w:tr>
      <w:tr>
        <w:trPr>
          <w:cantSplit/>
        </w:trPr>
        <w:tc>
          <w:tcPr>
            <w:tcW w:type="dxa" w:w="1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Frontend</w:t>
            </w:r>
          </w:p>
        </w:tc>
        <w:tc>
          <w:tcPr>
            <w:tcW w:type="dxa" w:w="30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React + TypeScript</w:t>
            </w:r>
          </w:p>
        </w:tc>
        <w:tc>
          <w:tcPr>
            <w:tcW w:type="dxa" w:w="44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Escapa el contenido por defecto (reduce XSS)</w:t>
            </w:r>
          </w:p>
        </w:tc>
      </w:tr>
      <w:tr>
        <w:trPr>
          <w:cantSplit/>
        </w:trPr>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Identidad</w:t>
            </w:r>
          </w:p>
        </w:tc>
        <w:tc>
          <w:tcPr>
            <w:tcW w:type="dxa" w:w="30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Active Directory + LDAPS</w:t>
            </w:r>
          </w:p>
        </w:tc>
        <w:tc>
          <w:tcPr>
            <w:tcW w:type="dxa" w:w="44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Autenticación centralizada y revocación inmediata</w:t>
            </w:r>
          </w:p>
        </w:tc>
      </w:tr>
      <w:tr>
        <w:trPr>
          <w:cantSplit/>
        </w:trPr>
        <w:tc>
          <w:tcPr>
            <w:tcW w:type="dxa" w:w="1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Firewall</w:t>
            </w:r>
          </w:p>
        </w:tc>
        <w:tc>
          <w:tcPr>
            <w:tcW w:type="dxa" w:w="30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pfSense + Firewall de Windows</w:t>
            </w:r>
          </w:p>
        </w:tc>
        <w:tc>
          <w:tcPr>
            <w:tcW w:type="dxa" w:w="44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Segmentación de red y defensa en profundidad</w:t>
            </w:r>
          </w:p>
        </w:tc>
      </w:tr>
    </w:tbl>
    <w:p>
      <w:pPr>
        <w:spacing w:after="120"/>
      </w:pPr>
    </w:p>
    <w:p>
      <w:pPr>
        <w:pStyle w:val="Heading1"/>
        <w:pageBreakBefore/>
      </w:pPr>
      <w:r>
        <w:t xml:space="preserve">2. Diseño de casos de uso</w:t>
      </w:r>
    </w:p>
    <w:p>
      <w:pPr>
        <w:spacing w:after="120" w:line="276"/>
        <w:jc w:val="both"/>
      </w:pPr>
      <w:r>
        <w:t xml:space="preserve">Se identificaron cinco actores: cuatro humanos (cliente, chofer, empleado y administrador) y uno de sistema (Active Directory). Los casos de uso se dividen entre el portal de clientes (CU-07 a CU-10) y el portal de empleados (CU-01 a CU-06). Todos los casos de uso de empleados requieren haber completado primero CU-01 (relación «include»), y todos los del cliente, excepto el registro, requieren CU-08.</w:t>
      </w:r>
    </w:p>
    <w:p>
      <w:pPr>
        <w:keepNext/>
        <w:spacing w:after="60" w:before="120"/>
        <w:jc w:val="center"/>
      </w:pPr>
      <w:r>
        <w:drawing>
          <wp:inline distT="0" distB="0" distL="0" distR="0">
            <wp:extent cx="5669280" cy="4991100"/>
            <wp:effectExtent t="0" r="0" b="0" l="0"/>
            <wp:docPr id="1" name="Diagrama de casos de uso del Sistema de Gestión de Envíos" descr="Diagrama de casos de uso del Sistema de Gestión de Envíos" title="Diagrama de casos de uso del Sistema de Gestión de Enví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9280" cy="4991100"/>
                    </a:xfrm>
                    <a:prstGeom prst="rect">
                      <a:avLst/>
                    </a:prstGeom>
                  </pic:spPr>
                </pic:pic>
              </a:graphicData>
            </a:graphic>
          </wp:inline>
        </w:drawing>
      </w:r>
    </w:p>
    <w:p>
      <w:pPr>
        <w:spacing w:after="200"/>
        <w:jc w:val="center"/>
      </w:pPr>
      <w:r>
        <w:rPr>
          <w:b/>
          <w:bCs/>
          <w:i/>
          <w:iCs/>
          <w:color w:val="595959"/>
          <w:sz w:val="19"/>
          <w:szCs w:val="19"/>
        </w:rPr>
        <w:t xml:space="preserve">Figura 1. </w:t>
      </w:r>
      <w:r>
        <w:rPr>
          <w:i/>
          <w:iCs/>
          <w:color w:val="595959"/>
          <w:sz w:val="19"/>
          <w:szCs w:val="19"/>
        </w:rPr>
        <w:t xml:space="preserve">Diagrama de casos de uso del Sistema de Gestión de Envíos</w:t>
      </w:r>
    </w:p>
    <w:p>
      <w:pPr>
        <w:pStyle w:val="Heading2"/>
      </w:pPr>
      <w:r>
        <w:t xml:space="preserve">2.1 Actores</w:t>
      </w:r>
    </w:p>
    <w:p>
      <w:pPr>
        <w:keepNext/>
        <w:spacing w:after="80" w:before="160"/>
      </w:pPr>
      <w:r>
        <w:rPr>
          <w:b/>
          <w:bCs/>
          <w:color w:val="1F4E79"/>
          <w:sz w:val="19"/>
          <w:szCs w:val="19"/>
        </w:rPr>
        <w:t xml:space="preserve">Tabla 3. Actores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Actor</w:t>
            </w:r>
          </w:p>
        </w:tc>
        <w:tc>
          <w:tcPr>
            <w:tcW w:type="dxa" w:w="19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Tipo</w:t>
            </w:r>
          </w:p>
        </w:tc>
        <w:tc>
          <w:tcPr>
            <w:tcW w:type="dxa" w:w="526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Descripción</w:t>
            </w:r>
          </w:p>
        </w:tc>
      </w:tr>
      <w:tr>
        <w:trPr>
          <w:cantSplit/>
        </w:trPr>
        <w:tc>
          <w:tcPr>
            <w:tcW w:type="dxa" w:w="22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Cliente (externo)</w:t>
            </w:r>
          </w:p>
        </w:tc>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Primario</w:t>
            </w:r>
          </w:p>
        </w:tc>
        <w:tc>
          <w:tcPr>
            <w:tcW w:type="dxa" w:w="52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Empresa o persona que contrata envíos. No pertenece al dominio.</w:t>
            </w:r>
          </w:p>
        </w:tc>
      </w:tr>
      <w:tr>
        <w:trPr>
          <w:cantSplit/>
        </w:trPr>
        <w:tc>
          <w:tcPr>
            <w:tcW w:type="dxa" w:w="22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Chofer</w:t>
            </w:r>
          </w:p>
        </w:tc>
        <w:tc>
          <w:tcPr>
            <w:tcW w:type="dxa" w:w="1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Primario</w:t>
            </w:r>
          </w:p>
        </w:tc>
        <w:tc>
          <w:tcPr>
            <w:tcW w:type="dxa" w:w="52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Empleado que realiza las rutas y actualiza el estado de sus envíos.</w:t>
            </w:r>
          </w:p>
        </w:tc>
      </w:tr>
      <w:tr>
        <w:trPr>
          <w:cantSplit/>
        </w:trPr>
        <w:tc>
          <w:tcPr>
            <w:tcW w:type="dxa" w:w="22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Empleado</w:t>
            </w:r>
          </w:p>
        </w:tc>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Primario</w:t>
            </w:r>
          </w:p>
        </w:tc>
        <w:tc>
          <w:tcPr>
            <w:tcW w:type="dxa" w:w="52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Personal de despacho: crea rutas y asigna envíos, choferes y vehículos.</w:t>
            </w:r>
          </w:p>
        </w:tc>
      </w:tr>
      <w:tr>
        <w:trPr>
          <w:cantSplit/>
        </w:trPr>
        <w:tc>
          <w:tcPr>
            <w:tcW w:type="dxa" w:w="22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Administrador</w:t>
            </w:r>
          </w:p>
        </w:tc>
        <w:tc>
          <w:tcPr>
            <w:tcW w:type="dxa" w:w="1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Primario</w:t>
            </w:r>
          </w:p>
        </w:tc>
        <w:tc>
          <w:tcPr>
            <w:tcW w:type="dxa" w:w="52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Gerencia y TI: administra accesos y consulta reportes y la bitácora de auditoría.</w:t>
            </w:r>
          </w:p>
        </w:tc>
      </w:tr>
      <w:tr>
        <w:trPr>
          <w:cantSplit/>
        </w:trPr>
        <w:tc>
          <w:tcPr>
            <w:tcW w:type="dxa" w:w="22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Active Directory</w:t>
            </w:r>
          </w:p>
        </w:tc>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Secundario (sistema)</w:t>
            </w:r>
          </w:p>
        </w:tc>
        <w:tc>
          <w:tcPr>
            <w:tcW w:type="dxa" w:w="52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Valida credenciales, estado de la cuenta y grupos del empleado.</w:t>
            </w:r>
          </w:p>
        </w:tc>
      </w:tr>
    </w:tbl>
    <w:p>
      <w:pPr>
        <w:spacing w:after="120"/>
      </w:pPr>
    </w:p>
    <w:p>
      <w:pPr>
        <w:pStyle w:val="Heading2"/>
      </w:pPr>
      <w:r>
        <w:t xml:space="preserve">2.2 Catálogo de casos de uso</w:t>
      </w:r>
    </w:p>
    <w:p>
      <w:pPr>
        <w:keepNext/>
        <w:spacing w:after="80" w:before="160"/>
      </w:pPr>
      <w:r>
        <w:rPr>
          <w:b/>
          <w:bCs/>
          <w:color w:val="1F4E79"/>
          <w:sz w:val="19"/>
          <w:szCs w:val="19"/>
        </w:rPr>
        <w:t xml:space="preserve">Tabla 4. Catálogo de casos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960"/>
        <w:gridCol w:w="3500"/>
      </w:tblGrid>
      <w:tr>
        <w:trPr>
          <w:tblHeader/>
        </w:trPr>
        <w:tc>
          <w:tcPr>
            <w:tcW w:type="dxa" w:w="9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ID</w:t>
            </w:r>
          </w:p>
        </w:tc>
        <w:tc>
          <w:tcPr>
            <w:tcW w:type="dxa" w:w="30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Caso de uso</w:t>
            </w:r>
          </w:p>
        </w:tc>
        <w:tc>
          <w:tcPr>
            <w:tcW w:type="dxa" w:w="196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Actores</w:t>
            </w:r>
          </w:p>
        </w:tc>
        <w:tc>
          <w:tcPr>
            <w:tcW w:type="dxa" w:w="35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Control de seguridad principal</w:t>
            </w:r>
          </w:p>
        </w:tc>
      </w:tr>
      <w:tr>
        <w:trPr>
          <w:cantSplit/>
        </w:trPr>
        <w:tc>
          <w:tcPr>
            <w:tcW w:type="dxa" w:w="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CU-01</w:t>
            </w:r>
          </w:p>
        </w:tc>
        <w:tc>
          <w:tcPr>
            <w:tcW w:type="dxa" w:w="30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Autenticarse con Active Directory</w:t>
            </w:r>
          </w:p>
        </w:tc>
        <w:tc>
          <w:tcPr>
            <w:tcW w:type="dxa" w:w="19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Empleados, AD</w:t>
            </w:r>
          </w:p>
        </w:tc>
        <w:tc>
          <w:tcPr>
            <w:tcW w:type="dxa" w:w="35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LDAPS, bloqueo por GPO, JWT de 15 min</w:t>
            </w:r>
          </w:p>
        </w:tc>
      </w:tr>
      <w:tr>
        <w:trPr>
          <w:cantSplit/>
        </w:trPr>
        <w:tc>
          <w:tcPr>
            <w:tcW w:type="dxa" w:w="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CU-02</w:t>
            </w:r>
          </w:p>
        </w:tc>
        <w:tc>
          <w:tcPr>
            <w:tcW w:type="dxa" w:w="30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Consultar rutas asignadas</w:t>
            </w:r>
          </w:p>
        </w:tc>
        <w:tc>
          <w:tcPr>
            <w:tcW w:type="dxa" w:w="19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Chofer</w:t>
            </w:r>
          </w:p>
        </w:tc>
        <w:tc>
          <w:tcPr>
            <w:tcW w:type="dxa" w:w="35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Filtro por choferId en backend (anti IDOR)</w:t>
            </w:r>
          </w:p>
        </w:tc>
      </w:tr>
      <w:tr>
        <w:trPr>
          <w:cantSplit/>
        </w:trPr>
        <w:tc>
          <w:tcPr>
            <w:tcW w:type="dxa" w:w="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CU-03</w:t>
            </w:r>
          </w:p>
        </w:tc>
        <w:tc>
          <w:tcPr>
            <w:tcW w:type="dxa" w:w="30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Asignar rutas y envíos</w:t>
            </w:r>
          </w:p>
        </w:tc>
        <w:tc>
          <w:tcPr>
            <w:tcW w:type="dxa" w:w="19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Empleado</w:t>
            </w:r>
          </w:p>
        </w:tc>
        <w:tc>
          <w:tcPr>
            <w:tcW w:type="dxa" w:w="35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Autorización por rol + validación de entrada</w:t>
            </w:r>
          </w:p>
        </w:tc>
      </w:tr>
      <w:tr>
        <w:trPr>
          <w:cantSplit/>
        </w:trPr>
        <w:tc>
          <w:tcPr>
            <w:tcW w:type="dxa" w:w="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CU-04</w:t>
            </w:r>
          </w:p>
        </w:tc>
        <w:tc>
          <w:tcPr>
            <w:tcW w:type="dxa" w:w="30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Dar de baja empleado y revocar acceso</w:t>
            </w:r>
          </w:p>
        </w:tc>
        <w:tc>
          <w:tcPr>
            <w:tcW w:type="dxa" w:w="19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Administrador, AD</w:t>
            </w:r>
          </w:p>
        </w:tc>
        <w:tc>
          <w:tcPr>
            <w:tcW w:type="dxa" w:w="35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Cuenta deshabilitada + revocación de sesión</w:t>
            </w:r>
          </w:p>
        </w:tc>
      </w:tr>
      <w:tr>
        <w:trPr>
          <w:cantSplit/>
        </w:trPr>
        <w:tc>
          <w:tcPr>
            <w:tcW w:type="dxa" w:w="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CU-05</w:t>
            </w:r>
          </w:p>
        </w:tc>
        <w:tc>
          <w:tcPr>
            <w:tcW w:type="dxa" w:w="30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Consultar bitácora de auditoría</w:t>
            </w:r>
          </w:p>
        </w:tc>
        <w:tc>
          <w:tcPr>
            <w:tcW w:type="dxa" w:w="19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Administrador</w:t>
            </w:r>
          </w:p>
        </w:tc>
        <w:tc>
          <w:tcPr>
            <w:tcW w:type="dxa" w:w="35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Bitácora de solo inserción (no se edita)</w:t>
            </w:r>
          </w:p>
        </w:tc>
      </w:tr>
      <w:tr>
        <w:trPr>
          <w:cantSplit/>
        </w:trPr>
        <w:tc>
          <w:tcPr>
            <w:tcW w:type="dxa" w:w="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CU-06</w:t>
            </w:r>
          </w:p>
        </w:tc>
        <w:tc>
          <w:tcPr>
            <w:tcW w:type="dxa" w:w="30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Generar reportes</w:t>
            </w:r>
          </w:p>
        </w:tc>
        <w:tc>
          <w:tcPr>
            <w:tcW w:type="dxa" w:w="19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Empleado, Administrador</w:t>
            </w:r>
          </w:p>
        </w:tc>
        <w:tc>
          <w:tcPr>
            <w:tcW w:type="dxa" w:w="35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Solo lectura, autorización por rol</w:t>
            </w:r>
          </w:p>
        </w:tc>
      </w:tr>
      <w:tr>
        <w:trPr>
          <w:cantSplit/>
        </w:trPr>
        <w:tc>
          <w:tcPr>
            <w:tcW w:type="dxa" w:w="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CU-07</w:t>
            </w:r>
          </w:p>
        </w:tc>
        <w:tc>
          <w:tcPr>
            <w:tcW w:type="dxa" w:w="30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Registrarse como cliente</w:t>
            </w:r>
          </w:p>
        </w:tc>
        <w:tc>
          <w:tcPr>
            <w:tcW w:type="dxa" w:w="19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Cliente</w:t>
            </w:r>
          </w:p>
        </w:tc>
        <w:tc>
          <w:tcPr>
            <w:tcW w:type="dxa" w:w="35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Verificación de correo, contraseña robusta</w:t>
            </w:r>
          </w:p>
        </w:tc>
      </w:tr>
      <w:tr>
        <w:trPr>
          <w:cantSplit/>
        </w:trPr>
        <w:tc>
          <w:tcPr>
            <w:tcW w:type="dxa" w:w="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CU-08</w:t>
            </w:r>
          </w:p>
        </w:tc>
        <w:tc>
          <w:tcPr>
            <w:tcW w:type="dxa" w:w="30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Iniciar sesión cliente (2FA)</w:t>
            </w:r>
          </w:p>
        </w:tc>
        <w:tc>
          <w:tcPr>
            <w:tcW w:type="dxa" w:w="19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Cliente</w:t>
            </w:r>
          </w:p>
        </w:tc>
        <w:tc>
          <w:tcPr>
            <w:tcW w:type="dxa" w:w="35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bcrypt + TOTP + bloqueo por intentos</w:t>
            </w:r>
          </w:p>
        </w:tc>
      </w:tr>
      <w:tr>
        <w:trPr>
          <w:cantSplit/>
        </w:trPr>
        <w:tc>
          <w:tcPr>
            <w:tcW w:type="dxa" w:w="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CU-09</w:t>
            </w:r>
          </w:p>
        </w:tc>
        <w:tc>
          <w:tcPr>
            <w:tcW w:type="dxa" w:w="30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Solicitar envío</w:t>
            </w:r>
          </w:p>
        </w:tc>
        <w:tc>
          <w:tcPr>
            <w:tcW w:type="dxa" w:w="19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Cliente</w:t>
            </w:r>
          </w:p>
        </w:tc>
        <w:tc>
          <w:tcPr>
            <w:tcW w:type="dxa" w:w="35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Validación con zod, sesión obligatoria</w:t>
            </w:r>
          </w:p>
        </w:tc>
      </w:tr>
      <w:tr>
        <w:trPr>
          <w:cantSplit/>
        </w:trPr>
        <w:tc>
          <w:tcPr>
            <w:tcW w:type="dxa" w:w="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CU-10</w:t>
            </w:r>
          </w:p>
        </w:tc>
        <w:tc>
          <w:tcPr>
            <w:tcW w:type="dxa" w:w="30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Rastrear envío</w:t>
            </w:r>
          </w:p>
        </w:tc>
        <w:tc>
          <w:tcPr>
            <w:tcW w:type="dxa" w:w="19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Cliente</w:t>
            </w:r>
          </w:p>
        </w:tc>
        <w:tc>
          <w:tcPr>
            <w:tcW w:type="dxa" w:w="35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Solo envíos propios (clienteId de la sesión)</w:t>
            </w:r>
          </w:p>
        </w:tc>
      </w:tr>
    </w:tbl>
    <w:p>
      <w:pPr>
        <w:spacing w:after="120"/>
      </w:pPr>
    </w:p>
    <w:p>
      <w:pPr>
        <w:pStyle w:val="Heading2"/>
      </w:pPr>
      <w:r>
        <w:t xml:space="preserve">2.3 Especificación CU-01: Autenticarse con Active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Campo</w:t>
            </w:r>
          </w:p>
        </w:tc>
        <w:tc>
          <w:tcPr>
            <w:tcW w:type="dxa" w:w="716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Descripción</w:t>
            </w:r>
          </w:p>
        </w:tc>
      </w:tr>
      <w:tr>
        <w:trPr>
          <w:cantSplit/>
        </w:trPr>
        <w:tc>
          <w:tcPr>
            <w:tcW w:type="dxa" w:w="22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Objetivo</w:t>
            </w:r>
          </w:p>
        </w:tc>
        <w:tc>
          <w:tcPr>
            <w:tcW w:type="dxa" w:w="71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Que solo los empleados activos entren al sistema y vean únicamente lo que corresponde a su puesto.</w:t>
            </w:r>
          </w:p>
        </w:tc>
      </w:tr>
      <w:tr>
        <w:trPr>
          <w:cantSplit/>
        </w:trPr>
        <w:tc>
          <w:tcPr>
            <w:tcW w:type="dxa" w:w="22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Actor principal</w:t>
            </w:r>
          </w:p>
        </w:tc>
        <w:tc>
          <w:tcPr>
            <w:tcW w:type="dxa" w:w="71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Usuario de la empresa (administrador, empleado o chofer)</w:t>
            </w:r>
          </w:p>
        </w:tc>
      </w:tr>
      <w:tr>
        <w:trPr>
          <w:cantSplit/>
        </w:trPr>
        <w:tc>
          <w:tcPr>
            <w:tcW w:type="dxa" w:w="22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Actor secundario</w:t>
            </w:r>
          </w:p>
        </w:tc>
        <w:tc>
          <w:tcPr>
            <w:tcW w:type="dxa" w:w="71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Active Directory (SRV-LOGI01)</w:t>
            </w:r>
          </w:p>
        </w:tc>
      </w:tr>
      <w:tr>
        <w:trPr>
          <w:cantSplit/>
        </w:trPr>
        <w:tc>
          <w:tcPr>
            <w:tcW w:type="dxa" w:w="22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Precondiciones</w:t>
            </w:r>
          </w:p>
        </w:tc>
        <w:tc>
          <w:tcPr>
            <w:tcW w:type="dxa" w:w="71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El usuario tiene una cuenta habilitada en logitrans.local y pertenece a exactamente un grupo GG_* (GG_Administradores, GG_Empleados o GG_Choferes).</w:t>
            </w:r>
          </w:p>
        </w:tc>
      </w:tr>
      <w:tr>
        <w:trPr>
          <w:cantSplit/>
        </w:trPr>
        <w:tc>
          <w:tcPr>
            <w:tcW w:type="dxa" w:w="22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Postcondiciones</w:t>
            </w:r>
          </w:p>
        </w:tc>
        <w:tc>
          <w:tcPr>
            <w:tcW w:type="dxa" w:w="71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Se emite una sesión (JWT en cookie segura) con el rol correcto y se registra el acceso.</w:t>
            </w:r>
          </w:p>
        </w:tc>
      </w:tr>
    </w:tbl>
    <w:p>
      <w:pPr>
        <w:spacing w:after="120"/>
      </w:pPr>
    </w:p>
    <w:p>
      <w:pPr>
        <w:pStyle w:val="Heading3"/>
      </w:pPr>
      <w:r>
        <w:t xml:space="preserve">Flujo principal</w:t>
      </w:r>
    </w:p>
    <w:p>
      <w:pPr>
        <w:pStyle w:val="ListParagraph"/>
        <w:numPr>
          <w:ilvl w:val="0"/>
          <w:numId w:val="3"/>
        </w:numPr>
        <w:spacing w:after="60" w:line="264"/>
      </w:pPr>
      <w:r>
        <w:t xml:space="preserve">El empleado abre </w:t>
      </w:r>
      <w:r>
        <w:rPr>
          <w:rFonts w:ascii="Consolas" w:cs="Consolas" w:eastAsia="Consolas" w:hAnsi="Consolas"/>
          <w:color w:val="1F3864"/>
          <w:sz w:val="19"/>
          <w:szCs w:val="19"/>
        </w:rPr>
        <w:t xml:space="preserve">https://portal.logitrans.local</w:t>
      </w:r>
      <w:r>
        <w:t xml:space="preserve"> (HTTPS con certificado de AD CS).</w:t>
      </w:r>
    </w:p>
    <w:p>
      <w:pPr>
        <w:pStyle w:val="ListParagraph"/>
        <w:numPr>
          <w:ilvl w:val="0"/>
          <w:numId w:val="3"/>
        </w:numPr>
        <w:spacing w:after="60" w:line="264"/>
      </w:pPr>
      <w:r>
        <w:t xml:space="preserve">Captura su usuario del dominio y su contraseña.</w:t>
      </w:r>
    </w:p>
    <w:p>
      <w:pPr>
        <w:pStyle w:val="ListParagraph"/>
        <w:numPr>
          <w:ilvl w:val="0"/>
          <w:numId w:val="3"/>
        </w:numPr>
        <w:spacing w:after="60" w:line="264"/>
      </w:pPr>
      <w:r>
        <w:t xml:space="preserve">Servidor.js valida el formato del usuario (solo letras, números y punto) para evitar inyección LDAP.</w:t>
      </w:r>
    </w:p>
    <w:p>
      <w:pPr>
        <w:pStyle w:val="ListParagraph"/>
        <w:numPr>
          <w:ilvl w:val="0"/>
          <w:numId w:val="3"/>
        </w:numPr>
        <w:spacing w:after="60" w:line="264"/>
      </w:pPr>
      <w:r>
        <w:t xml:space="preserve">Servidor.js hace un *bind* contra Active Directory por </w:t>
      </w:r>
      <w:r>
        <w:rPr>
          <w:b/>
          <w:bCs/>
        </w:rPr>
        <w:t xml:space="preserve">LDAPS (puerto 636)</w:t>
      </w:r>
      <w:r>
        <w:t xml:space="preserve">.</w:t>
      </w:r>
    </w:p>
    <w:p>
      <w:pPr>
        <w:pStyle w:val="ListParagraph"/>
        <w:numPr>
          <w:ilvl w:val="0"/>
          <w:numId w:val="3"/>
        </w:numPr>
        <w:spacing w:after="60" w:line="264"/>
      </w:pPr>
      <w:r>
        <w:t xml:space="preserve">AD confirma que la contraseña es correcta y que la cuenta está habilitada y no bloqueada.</w:t>
      </w:r>
    </w:p>
    <w:p>
      <w:pPr>
        <w:pStyle w:val="ListParagraph"/>
        <w:numPr>
          <w:ilvl w:val="0"/>
          <w:numId w:val="3"/>
        </w:numPr>
        <w:spacing w:after="60" w:line="264"/>
      </w:pPr>
      <w:r>
        <w:t xml:space="preserve">Servidor.js consulta el atributo </w:t>
      </w:r>
      <w:r>
        <w:rPr>
          <w:rFonts w:ascii="Consolas" w:cs="Consolas" w:eastAsia="Consolas" w:hAnsi="Consolas"/>
          <w:color w:val="1F3864"/>
          <w:sz w:val="19"/>
          <w:szCs w:val="19"/>
        </w:rPr>
        <w:t xml:space="preserve">memberOf</w:t>
      </w:r>
      <w:r>
        <w:t xml:space="preserve"> y traduce el grupo de AD a un rol de la aplicación.</w:t>
      </w:r>
    </w:p>
    <w:p>
      <w:pPr>
        <w:pStyle w:val="ListParagraph"/>
        <w:numPr>
          <w:ilvl w:val="0"/>
          <w:numId w:val="3"/>
        </w:numPr>
        <w:spacing w:after="60" w:line="264"/>
      </w:pPr>
      <w:r>
        <w:t xml:space="preserve">Se genera un JWT con vigencia de 15 minutos, guardado en una cookie </w:t>
      </w:r>
      <w:r>
        <w:rPr>
          <w:rFonts w:ascii="Consolas" w:cs="Consolas" w:eastAsia="Consolas" w:hAnsi="Consolas"/>
          <w:color w:val="1F3864"/>
          <w:sz w:val="19"/>
          <w:szCs w:val="19"/>
        </w:rPr>
        <w:t xml:space="preserve">HttpOnly</w:t>
      </w:r>
      <w:r>
        <w:t xml:space="preserve">, </w:t>
      </w:r>
      <w:r>
        <w:rPr>
          <w:rFonts w:ascii="Consolas" w:cs="Consolas" w:eastAsia="Consolas" w:hAnsi="Consolas"/>
          <w:color w:val="1F3864"/>
          <w:sz w:val="19"/>
          <w:szCs w:val="19"/>
        </w:rPr>
        <w:t xml:space="preserve">Secure</w:t>
      </w:r>
      <w:r>
        <w:t xml:space="preserve"> y </w:t>
      </w:r>
      <w:r>
        <w:rPr>
          <w:rFonts w:ascii="Consolas" w:cs="Consolas" w:eastAsia="Consolas" w:hAnsi="Consolas"/>
          <w:color w:val="1F3864"/>
          <w:sz w:val="19"/>
          <w:szCs w:val="19"/>
        </w:rPr>
        <w:t xml:space="preserve">SameSite=Strict</w:t>
      </w:r>
      <w:r>
        <w:t xml:space="preserve">.</w:t>
      </w:r>
    </w:p>
    <w:p>
      <w:pPr>
        <w:pStyle w:val="ListParagraph"/>
        <w:numPr>
          <w:ilvl w:val="0"/>
          <w:numId w:val="3"/>
        </w:numPr>
        <w:spacing w:after="60" w:line="264"/>
      </w:pPr>
      <w:r>
        <w:t xml:space="preserve">Se registra el acceso exitoso en la bitácora (usuario, IP, fecha y hora).</w:t>
      </w:r>
    </w:p>
    <w:p>
      <w:pPr>
        <w:pStyle w:val="ListParagraph"/>
        <w:numPr>
          <w:ilvl w:val="0"/>
          <w:numId w:val="3"/>
        </w:numPr>
        <w:spacing w:after="60" w:line="264"/>
      </w:pPr>
      <w:r>
        <w:t xml:space="preserve">El empleado ve el panel correspondiente a su rol.</w:t>
      </w:r>
    </w:p>
    <w:p>
      <w:pPr>
        <w:pStyle w:val="Heading3"/>
      </w:pPr>
      <w:r>
        <w:t xml:space="preserve">Flujos alternos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rPr>
          <w:tblHeader/>
        </w:trPr>
        <w:tc>
          <w:tcPr>
            <w:tcW w:type="dxa" w:w="9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Flujo</w:t>
            </w:r>
          </w:p>
        </w:tc>
        <w:tc>
          <w:tcPr>
            <w:tcW w:type="dxa" w:w="26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Condición</w:t>
            </w:r>
          </w:p>
        </w:tc>
        <w:tc>
          <w:tcPr>
            <w:tcW w:type="dxa" w:w="586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Respuesta del sistema</w:t>
            </w:r>
          </w:p>
        </w:tc>
      </w:tr>
      <w:tr>
        <w:trPr>
          <w:cantSplit/>
        </w:trPr>
        <w:tc>
          <w:tcPr>
            <w:tcW w:type="dxa" w:w="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FA-1</w:t>
            </w:r>
          </w:p>
        </w:tc>
        <w:tc>
          <w:tcPr>
            <w:tcW w:type="dxa" w:w="26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Contraseña incorrecta</w:t>
            </w:r>
          </w:p>
        </w:tc>
        <w:tc>
          <w:tcPr>
            <w:tcW w:type="dxa" w:w="58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Mensaje genérico «Credenciales inválidas» y registro del intento fallido.</w:t>
            </w:r>
          </w:p>
        </w:tc>
      </w:tr>
      <w:tr>
        <w:trPr>
          <w:cantSplit/>
        </w:trPr>
        <w:tc>
          <w:tcPr>
            <w:tcW w:type="dxa" w:w="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FA-2</w:t>
            </w:r>
          </w:p>
        </w:tc>
        <w:tc>
          <w:tcPr>
            <w:tcW w:type="dxa" w:w="26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5 intentos fallidos</w:t>
            </w:r>
          </w:p>
        </w:tc>
        <w:tc>
          <w:tcPr>
            <w:tcW w:type="dxa" w:w="58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La GPO bloquea la cuenta 30 minutos; además el rate limit bloquea la IP 15 minutos.</w:t>
            </w:r>
          </w:p>
        </w:tc>
      </w:tr>
      <w:tr>
        <w:trPr>
          <w:cantSplit/>
        </w:trPr>
        <w:tc>
          <w:tcPr>
            <w:tcW w:type="dxa" w:w="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FA-3</w:t>
            </w:r>
          </w:p>
        </w:tc>
        <w:tc>
          <w:tcPr>
            <w:tcW w:type="dxa" w:w="26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Cuenta deshabilitada (exempleado)</w:t>
            </w:r>
          </w:p>
        </w:tc>
        <w:tc>
          <w:tcPr>
            <w:tcW w:type="dxa" w:w="58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AD rechaza el bind; las sesiones activas se invalidan en la siguiente petición.</w:t>
            </w:r>
          </w:p>
        </w:tc>
      </w:tr>
      <w:tr>
        <w:trPr>
          <w:cantSplit/>
        </w:trPr>
        <w:tc>
          <w:tcPr>
            <w:tcW w:type="dxa" w:w="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FA-4</w:t>
            </w:r>
          </w:p>
        </w:tc>
        <w:tc>
          <w:tcPr>
            <w:tcW w:type="dxa" w:w="26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Usuario sin grupo GG_* o con más de uno</w:t>
            </w:r>
          </w:p>
        </w:tc>
        <w:tc>
          <w:tcPr>
            <w:tcW w:type="dxa" w:w="58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Se niega el acceso aunque la contraseña sea correcta (mínimo privilegio y separación de funciones).</w:t>
            </w:r>
          </w:p>
        </w:tc>
      </w:tr>
      <w:tr>
        <w:trPr>
          <w:cantSplit/>
        </w:trPr>
        <w:tc>
          <w:tcPr>
            <w:tcW w:type="dxa" w:w="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FA-5</w:t>
            </w:r>
          </w:p>
        </w:tc>
        <w:tc>
          <w:tcPr>
            <w:tcW w:type="dxa" w:w="26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15 minutos sin actividad</w:t>
            </w:r>
          </w:p>
        </w:tc>
        <w:tc>
          <w:tcPr>
            <w:tcW w:type="dxa" w:w="58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El token expira y se solicita iniciar sesión de nuevo.</w:t>
            </w:r>
          </w:p>
        </w:tc>
      </w:tr>
    </w:tbl>
    <w:p>
      <w:pPr>
        <w:spacing w:after="120"/>
      </w:pPr>
    </w:p>
    <w:p>
      <w:pPr>
        <w:pStyle w:val="Heading2"/>
      </w:pPr>
      <w:r>
        <w:t xml:space="preserve">2.4 Especificación CU-04: Dar de baja empleado y revocar acceso</w:t>
      </w:r>
    </w:p>
    <w:p>
      <w:pPr>
        <w:spacing w:after="120" w:line="276"/>
        <w:jc w:val="both"/>
      </w:pPr>
      <w:r>
        <w:t xml:space="preserve">Este caso de uso responde directamente al incidente del exempleado.</w:t>
      </w:r>
    </w:p>
    <w:p>
      <w:pPr>
        <w:pStyle w:val="ListParagraph"/>
        <w:numPr>
          <w:ilvl w:val="0"/>
          <w:numId w:val="4"/>
        </w:numPr>
        <w:spacing w:after="60" w:line="264"/>
      </w:pPr>
      <w:r>
        <w:t xml:space="preserve">Recursos Humanos notifica la baja al administrador.</w:t>
      </w:r>
    </w:p>
    <w:p>
      <w:pPr>
        <w:pStyle w:val="ListParagraph"/>
        <w:numPr>
          <w:ilvl w:val="0"/>
          <w:numId w:val="4"/>
        </w:numPr>
        <w:spacing w:after="60" w:line="264"/>
      </w:pPr>
      <w:r>
        <w:t xml:space="preserve">El administrador deshabilita la cuenta en Active Directory (</w:t>
      </w:r>
      <w:r>
        <w:rPr>
          <w:rFonts w:ascii="Consolas" w:cs="Consolas" w:eastAsia="Consolas" w:hAnsi="Consolas"/>
          <w:color w:val="1F3864"/>
          <w:sz w:val="19"/>
          <w:szCs w:val="19"/>
        </w:rPr>
        <w:t xml:space="preserve">Disable-ADAccount</w:t>
      </w:r>
      <w:r>
        <w:t xml:space="preserve">) y la mueve a la OU </w:t>
      </w:r>
      <w:r>
        <w:rPr>
          <w:b/>
          <w:bCs/>
        </w:rPr>
        <w:t xml:space="preserve">Bajas</w:t>
      </w:r>
      <w:r>
        <w:t xml:space="preserve">.</w:t>
      </w:r>
    </w:p>
    <w:p>
      <w:pPr>
        <w:pStyle w:val="ListParagraph"/>
        <w:numPr>
          <w:ilvl w:val="0"/>
          <w:numId w:val="4"/>
        </w:numPr>
        <w:spacing w:after="60" w:line="264"/>
      </w:pPr>
      <w:r>
        <w:t xml:space="preserve">Desde el portal, el administrador ejecuta «Revocar acceso»: el empleado queda con activo = false y su sesión se invalida de inmediato. Aunque su cuenta de AD siguiera habilitada, no puede volver a entrar hasta que TI lo reactive.</w:t>
      </w:r>
    </w:p>
    <w:p>
      <w:pPr>
        <w:pStyle w:val="ListParagraph"/>
        <w:numPr>
          <w:ilvl w:val="0"/>
          <w:numId w:val="4"/>
        </w:numPr>
        <w:spacing w:after="60" w:line="264"/>
      </w:pPr>
      <w:r>
        <w:t xml:space="preserve">Como respaldo, una tarea de sincronización revisa cada 5 minutos las cuentas deshabilitadas en AD y las marca como inactivas.</w:t>
      </w:r>
    </w:p>
    <w:p>
      <w:pPr>
        <w:pStyle w:val="ListParagraph"/>
        <w:numPr>
          <w:ilvl w:val="0"/>
          <w:numId w:val="4"/>
        </w:numPr>
        <w:spacing w:after="60" w:line="264"/>
      </w:pPr>
      <w:r>
        <w:t xml:space="preserve">Cualquier intento posterior de inicio de sesión es rechazado por AD y queda registrado en la bitácora y en el Visor de eventos.</w:t>
      </w:r>
    </w:p>
    <w:p>
      <w:pPr>
        <w:pStyle w:val="Heading2"/>
      </w:pPr>
      <w:r>
        <w:t xml:space="preserve">2.5 Especificación CU-08: Iniciar sesión como cliente</w:t>
      </w:r>
    </w:p>
    <w:p>
      <w:pPr>
        <w:pStyle w:val="ListParagraph"/>
        <w:numPr>
          <w:ilvl w:val="0"/>
          <w:numId w:val="5"/>
        </w:numPr>
        <w:spacing w:after="60" w:line="264"/>
      </w:pPr>
      <w:r>
        <w:t xml:space="preserve">El cliente captura su correo, su contraseña y el código de 6 dígitos de su app autenticadora (Google o Microsoft Authenticator).</w:t>
      </w:r>
    </w:p>
    <w:p>
      <w:pPr>
        <w:pStyle w:val="ListParagraph"/>
        <w:numPr>
          <w:ilvl w:val="0"/>
          <w:numId w:val="5"/>
        </w:numPr>
        <w:spacing w:after="60" w:line="264"/>
      </w:pPr>
      <w:r>
        <w:t xml:space="preserve">Servidor.js compara la contraseña con el hash </w:t>
      </w:r>
      <w:r>
        <w:rPr>
          <w:b/>
          <w:bCs/>
        </w:rPr>
        <w:t xml:space="preserve">bcrypt</w:t>
      </w:r>
      <w:r>
        <w:t xml:space="preserve"> almacenado.</w:t>
      </w:r>
    </w:p>
    <w:p>
      <w:pPr>
        <w:pStyle w:val="ListParagraph"/>
        <w:numPr>
          <w:ilvl w:val="0"/>
          <w:numId w:val="5"/>
        </w:numPr>
        <w:spacing w:after="60" w:line="264"/>
      </w:pPr>
      <w:r>
        <w:t xml:space="preserve">Si la contraseña es correcta, verifica el código </w:t>
      </w:r>
      <w:r>
        <w:rPr>
          <w:b/>
          <w:bCs/>
        </w:rPr>
        <w:t xml:space="preserve">TOTP</w:t>
      </w:r>
      <w:r>
        <w:t xml:space="preserve"> con el secreto del cliente (guardado cifrado con AES-256-GCM).</w:t>
      </w:r>
    </w:p>
    <w:p>
      <w:pPr>
        <w:pStyle w:val="ListParagraph"/>
        <w:numPr>
          <w:ilvl w:val="0"/>
          <w:numId w:val="5"/>
        </w:numPr>
        <w:spacing w:after="60" w:line="264"/>
      </w:pPr>
      <w:r>
        <w:t xml:space="preserve">Si ambos son correctos, emite la sesión con el rol CLIENTE y reinicia el contador de intentos.</w:t>
      </w:r>
    </w:p>
    <w:p>
      <w:pPr>
        <w:pStyle w:val="ListParagraph"/>
        <w:numPr>
          <w:ilvl w:val="0"/>
          <w:numId w:val="5"/>
        </w:numPr>
        <w:spacing w:after="60" w:line="264"/>
      </w:pPr>
      <w:r>
        <w:rPr>
          <w:b/>
          <w:bCs/>
        </w:rPr>
        <w:t xml:space="preserve">Alterno:</w:t>
      </w:r>
      <w:r>
        <w:t xml:space="preserve"> si falla, incrementa </w:t>
      </w:r>
      <w:r>
        <w:rPr>
          <w:rFonts w:ascii="Consolas" w:cs="Consolas" w:eastAsia="Consolas" w:hAnsi="Consolas"/>
          <w:color w:val="1F3864"/>
          <w:sz w:val="19"/>
          <w:szCs w:val="19"/>
        </w:rPr>
        <w:t xml:space="preserve">intentosFallidos</w:t>
      </w:r>
      <w:r>
        <w:t xml:space="preserve">; al llegar a 5 bloquea la cuenta 30 minutos. El mensaje de error siempre es genérico para no revelar si el correo existe.</w:t>
      </w:r>
    </w:p>
    <w:p>
      <w:pPr>
        <w:pStyle w:val="Heading1"/>
        <w:pageBreakBefore/>
      </w:pPr>
      <w:r>
        <w:t xml:space="preserve">3. Diseño de Servidor.js</w:t>
      </w:r>
    </w:p>
    <w:p>
      <w:pPr>
        <w:spacing w:after="120" w:line="276"/>
        <w:jc w:val="both"/>
      </w:pPr>
      <w:r>
        <w:t xml:space="preserve">Servidor.js es el backend de la aplicación. Corre en </w:t>
      </w:r>
      <w:r>
        <w:rPr>
          <w:b/>
          <w:bCs/>
        </w:rPr>
        <w:t xml:space="preserve">SRV-LOGI01</w:t>
      </w:r>
      <w:r>
        <w:t xml:space="preserve"> como servicio de Windows (registrado con NSSM) bajo la cuenta integrada </w:t>
      </w:r>
      <w:r>
        <w:rPr>
          <w:b/>
          <w:bCs/>
        </w:rPr>
        <w:t xml:space="preserve">NT AUTHORITY\LocalService</w:t>
      </w:r>
      <w:r>
        <w:t xml:space="preserve">, sin privilegios de administrador (en un controlador de dominio no existen cuentas locales), y solo escucha en </w:t>
      </w:r>
      <w:r>
        <w:rPr>
          <w:rFonts w:ascii="Consolas" w:cs="Consolas" w:eastAsia="Consolas" w:hAnsi="Consolas"/>
          <w:color w:val="1F3864"/>
          <w:sz w:val="19"/>
          <w:szCs w:val="19"/>
        </w:rPr>
        <w:t xml:space="preserve">127.0.0.1:3000</w:t>
      </w:r>
      <w:r>
        <w:t xml:space="preserve">, de modo que el único punto de entrada desde la red es IIS por HTTPS. Cada petición atraviesa una cadena de middlewares de seguridad antes de llegar a la lógica de negocio.</w:t>
      </w:r>
    </w:p>
    <w:p>
      <w:pPr>
        <w:keepNext/>
        <w:spacing w:after="60" w:before="120"/>
        <w:jc w:val="center"/>
      </w:pPr>
      <w:r>
        <w:drawing>
          <wp:inline distT="0" distB="0" distL="0" distR="0">
            <wp:extent cx="4937760" cy="5127674"/>
            <wp:effectExtent t="0" r="0" b="0" l="0"/>
            <wp:docPr id="1" name="Arquitectura y cadena de middlewares de Servidor.js" descr="Arquitectura y cadena de middlewares de Servidor.js" title="Arquitectura y cadena de middlewares de Servidor.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7760" cy="5127674"/>
                    </a:xfrm>
                    <a:prstGeom prst="rect">
                      <a:avLst/>
                    </a:prstGeom>
                  </pic:spPr>
                </pic:pic>
              </a:graphicData>
            </a:graphic>
          </wp:inline>
        </w:drawing>
      </w:r>
    </w:p>
    <w:p>
      <w:pPr>
        <w:spacing w:after="200"/>
        <w:jc w:val="center"/>
      </w:pPr>
      <w:r>
        <w:rPr>
          <w:b/>
          <w:bCs/>
          <w:i/>
          <w:iCs/>
          <w:color w:val="595959"/>
          <w:sz w:val="19"/>
          <w:szCs w:val="19"/>
        </w:rPr>
        <w:t xml:space="preserve">Figura 2. </w:t>
      </w:r>
      <w:r>
        <w:rPr>
          <w:i/>
          <w:iCs/>
          <w:color w:val="595959"/>
          <w:sz w:val="19"/>
          <w:szCs w:val="19"/>
        </w:rPr>
        <w:t xml:space="preserve">Arquitectura y cadena de middlewares de Servidor.js</w:t>
      </w:r>
    </w:p>
    <w:p>
      <w:pPr>
        <w:pStyle w:val="Heading2"/>
      </w:pPr>
      <w:r>
        <w:t xml:space="preserve">3.1 Responsabilidades</w:t>
      </w:r>
    </w:p>
    <w:p>
      <w:pPr>
        <w:pStyle w:val="ListParagraph"/>
        <w:numPr>
          <w:ilvl w:val="0"/>
          <w:numId w:val="2"/>
        </w:numPr>
        <w:spacing w:after="60" w:line="264"/>
      </w:pPr>
      <w:r>
        <w:t xml:space="preserve">Autenticar empleados contra Active Directory y clientes contra la base de datos (con 2FA).</w:t>
      </w:r>
    </w:p>
    <w:p>
      <w:pPr>
        <w:pStyle w:val="ListParagraph"/>
        <w:numPr>
          <w:ilvl w:val="0"/>
          <w:numId w:val="2"/>
        </w:numPr>
        <w:spacing w:after="60" w:line="264"/>
      </w:pPr>
      <w:r>
        <w:t xml:space="preserve">Autorizar cada operación según el rol (ADMINISTRADOR, EMPLEADO, CHOFER o CLIENTE) con una matriz de permisos central: lo que no está declarado se rechaza.</w:t>
      </w:r>
    </w:p>
    <w:p>
      <w:pPr>
        <w:pStyle w:val="ListParagraph"/>
        <w:numPr>
          <w:ilvl w:val="0"/>
          <w:numId w:val="2"/>
        </w:numPr>
        <w:spacing w:after="60" w:line="264"/>
      </w:pPr>
      <w:r>
        <w:t xml:space="preserve">Validar toda la información de entrada antes de usarla.</w:t>
      </w:r>
    </w:p>
    <w:p>
      <w:pPr>
        <w:pStyle w:val="ListParagraph"/>
        <w:numPr>
          <w:ilvl w:val="0"/>
          <w:numId w:val="2"/>
        </w:numPr>
        <w:spacing w:after="60" w:line="264"/>
      </w:pPr>
      <w:r>
        <w:t xml:space="preserve">Registrar en la bitácora los inicios de sesión, accesos denegados y cambios importantes.</w:t>
      </w:r>
    </w:p>
    <w:p>
      <w:pPr>
        <w:pStyle w:val="ListParagraph"/>
        <w:numPr>
          <w:ilvl w:val="0"/>
          <w:numId w:val="2"/>
        </w:numPr>
        <w:spacing w:after="60" w:line="264"/>
      </w:pPr>
      <w:r>
        <w:t xml:space="preserve">Ocultar los detalles técnicos de los errores al usuario.</w:t>
      </w:r>
    </w:p>
    <w:p>
      <w:pPr>
        <w:pStyle w:val="Heading2"/>
      </w:pPr>
      <w:r>
        <w:t xml:space="preserve">3.2 Middlewares de seguridad</w:t>
      </w:r>
    </w:p>
    <w:p>
      <w:pPr>
        <w:keepNext/>
        <w:spacing w:after="80" w:before="160"/>
      </w:pPr>
      <w:r>
        <w:rPr>
          <w:b/>
          <w:bCs/>
          <w:color w:val="1F4E79"/>
          <w:sz w:val="19"/>
          <w:szCs w:val="19"/>
        </w:rPr>
        <w:t xml:space="preserve">Tabla 5. Middlewares y amenazas que mitigan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4000"/>
        <w:gridCol w:w="2760"/>
      </w:tblGrid>
      <w:tr>
        <w:trPr>
          <w:tblHeader/>
        </w:trPr>
        <w:tc>
          <w:tcPr>
            <w:tcW w:type="dxa" w:w="5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w:t>
            </w:r>
          </w:p>
        </w:tc>
        <w:tc>
          <w:tcPr>
            <w:tcW w:type="dxa" w:w="21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Middleware</w:t>
            </w:r>
          </w:p>
        </w:tc>
        <w:tc>
          <w:tcPr>
            <w:tcW w:type="dxa" w:w="40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Amenaza que mitiga</w:t>
            </w:r>
          </w:p>
        </w:tc>
        <w:tc>
          <w:tcPr>
            <w:tcW w:type="dxa" w:w="276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OWASP 2021</w:t>
            </w:r>
          </w:p>
        </w:tc>
      </w:tr>
      <w:tr>
        <w:trPr>
          <w:cantSplit/>
        </w:trPr>
        <w:tc>
          <w:tcPr>
            <w:tcW w:type="dxa" w:w="5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1</w:t>
            </w:r>
          </w:p>
        </w:tc>
        <w:tc>
          <w:tcPr>
            <w:tcW w:type="dxa" w:w="21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helmet()</w:t>
            </w:r>
          </w:p>
        </w:tc>
        <w:tc>
          <w:tcPr>
            <w:tcW w:type="dxa" w:w="40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Clickjacking, sniffing de MIME, XSS (CSP), fuga de cabeceras</w:t>
            </w:r>
          </w:p>
        </w:tc>
        <w:tc>
          <w:tcPr>
            <w:tcW w:type="dxa" w:w="27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A05 Configuración insegura</w:t>
            </w:r>
          </w:p>
        </w:tc>
      </w:tr>
      <w:tr>
        <w:trPr>
          <w:cantSplit/>
        </w:trPr>
        <w:tc>
          <w:tcPr>
            <w:tcW w:type="dxa" w:w="5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2</w:t>
            </w:r>
          </w:p>
        </w:tc>
        <w:tc>
          <w:tcPr>
            <w:tcW w:type="dxa" w:w="21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cors()</w:t>
            </w:r>
          </w:p>
        </w:tc>
        <w:tc>
          <w:tcPr>
            <w:tcW w:type="dxa" w:w="40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Peticiones desde dominios no autorizados</w:t>
            </w:r>
          </w:p>
        </w:tc>
        <w:tc>
          <w:tcPr>
            <w:tcW w:type="dxa" w:w="27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A05 Configuración insegura</w:t>
            </w:r>
          </w:p>
        </w:tc>
      </w:tr>
      <w:tr>
        <w:trPr>
          <w:cantSplit/>
        </w:trPr>
        <w:tc>
          <w:tcPr>
            <w:tcW w:type="dxa" w:w="5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3</w:t>
            </w:r>
          </w:p>
        </w:tc>
        <w:tc>
          <w:tcPr>
            <w:tcW w:type="dxa" w:w="21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express.json({limit})</w:t>
            </w:r>
          </w:p>
        </w:tc>
        <w:tc>
          <w:tcPr>
            <w:tcW w:type="dxa" w:w="40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Denegación de servicio con cuerpos enormes</w:t>
            </w:r>
          </w:p>
        </w:tc>
        <w:tc>
          <w:tcPr>
            <w:tcW w:type="dxa" w:w="27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A04 Diseño inseguro</w:t>
            </w:r>
          </w:p>
        </w:tc>
      </w:tr>
      <w:tr>
        <w:trPr>
          <w:cantSplit/>
        </w:trPr>
        <w:tc>
          <w:tcPr>
            <w:tcW w:type="dxa" w:w="5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4</w:t>
            </w:r>
          </w:p>
        </w:tc>
        <w:tc>
          <w:tcPr>
            <w:tcW w:type="dxa" w:w="21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rateLimit()</w:t>
            </w:r>
          </w:p>
        </w:tc>
        <w:tc>
          <w:tcPr>
            <w:tcW w:type="dxa" w:w="40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Fuerza bruta y relleno de credenciales</w:t>
            </w:r>
          </w:p>
        </w:tc>
        <w:tc>
          <w:tcPr>
            <w:tcW w:type="dxa" w:w="27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A07 Fallas de autenticación</w:t>
            </w:r>
          </w:p>
        </w:tc>
      </w:tr>
      <w:tr>
        <w:trPr>
          <w:cantSplit/>
        </w:trPr>
        <w:tc>
          <w:tcPr>
            <w:tcW w:type="dxa" w:w="5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5</w:t>
            </w:r>
          </w:p>
        </w:tc>
        <w:tc>
          <w:tcPr>
            <w:tcW w:type="dxa" w:w="21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autenticar()</w:t>
            </w:r>
          </w:p>
        </w:tc>
        <w:tc>
          <w:tcPr>
            <w:tcW w:type="dxa" w:w="40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Sesiones falsificadas, expiradas o revocadas</w:t>
            </w:r>
          </w:p>
        </w:tc>
        <w:tc>
          <w:tcPr>
            <w:tcW w:type="dxa" w:w="27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A07 Fallas de autenticación</w:t>
            </w:r>
          </w:p>
        </w:tc>
      </w:tr>
      <w:tr>
        <w:trPr>
          <w:cantSplit/>
        </w:trPr>
        <w:tc>
          <w:tcPr>
            <w:tcW w:type="dxa" w:w="5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6</w:t>
            </w:r>
          </w:p>
        </w:tc>
        <w:tc>
          <w:tcPr>
            <w:tcW w:type="dxa" w:w="21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controlAcceso()</w:t>
            </w:r>
          </w:p>
        </w:tc>
        <w:tc>
          <w:tcPr>
            <w:tcW w:type="dxa" w:w="40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Escalamiento de privilegios, IDOR y endpoints sin control (deny by default)</w:t>
            </w:r>
          </w:p>
        </w:tc>
        <w:tc>
          <w:tcPr>
            <w:tcW w:type="dxa" w:w="27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A01 Control de acceso roto</w:t>
            </w:r>
          </w:p>
        </w:tc>
      </w:tr>
      <w:tr>
        <w:trPr>
          <w:cantSplit/>
        </w:trPr>
        <w:tc>
          <w:tcPr>
            <w:tcW w:type="dxa" w:w="5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7</w:t>
            </w:r>
          </w:p>
        </w:tc>
        <w:tc>
          <w:tcPr>
            <w:tcW w:type="dxa" w:w="21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validar(esquema)</w:t>
            </w:r>
          </w:p>
        </w:tc>
        <w:tc>
          <w:tcPr>
            <w:tcW w:type="dxa" w:w="40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Inyección (SQL, LDAP) y datos malformados</w:t>
            </w:r>
          </w:p>
        </w:tc>
        <w:tc>
          <w:tcPr>
            <w:tcW w:type="dxa" w:w="27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A03 Inyección</w:t>
            </w:r>
          </w:p>
        </w:tc>
      </w:tr>
      <w:tr>
        <w:trPr>
          <w:cantSplit/>
        </w:trPr>
        <w:tc>
          <w:tcPr>
            <w:tcW w:type="dxa" w:w="5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8</w:t>
            </w:r>
          </w:p>
        </w:tc>
        <w:tc>
          <w:tcPr>
            <w:tcW w:type="dxa" w:w="21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Prisma (rutas)</w:t>
            </w:r>
          </w:p>
        </w:tc>
        <w:tc>
          <w:tcPr>
            <w:tcW w:type="dxa" w:w="40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Inyección SQL mediante consultas parametrizadas</w:t>
            </w:r>
          </w:p>
        </w:tc>
        <w:tc>
          <w:tcPr>
            <w:tcW w:type="dxa" w:w="27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A03 Inyección</w:t>
            </w:r>
          </w:p>
        </w:tc>
      </w:tr>
      <w:tr>
        <w:trPr>
          <w:cantSplit/>
        </w:trPr>
        <w:tc>
          <w:tcPr>
            <w:tcW w:type="dxa" w:w="5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9</w:t>
            </w:r>
          </w:p>
        </w:tc>
        <w:tc>
          <w:tcPr>
            <w:tcW w:type="dxa" w:w="21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manejadorErrores()</w:t>
            </w:r>
          </w:p>
        </w:tc>
        <w:tc>
          <w:tcPr>
            <w:tcW w:type="dxa" w:w="40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Revelar trazas, rutas internas o versiones</w:t>
            </w:r>
          </w:p>
        </w:tc>
        <w:tc>
          <w:tcPr>
            <w:tcW w:type="dxa" w:w="27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A05 Configuración insegura</w:t>
            </w:r>
          </w:p>
        </w:tc>
      </w:tr>
    </w:tbl>
    <w:p>
      <w:pPr>
        <w:spacing w:after="120"/>
      </w:pPr>
    </w:p>
    <w:p>
      <w:pPr>
        <w:pStyle w:val="Heading2"/>
      </w:pPr>
      <w:r>
        <w:t xml:space="preserve">3.3 Endpoints de la API</w:t>
      </w:r>
    </w:p>
    <w:p>
      <w:pPr>
        <w:keepNext/>
        <w:spacing w:after="80" w:before="160"/>
      </w:pPr>
      <w:r>
        <w:rPr>
          <w:b/>
          <w:bCs/>
          <w:color w:val="1F4E79"/>
          <w:sz w:val="19"/>
          <w:szCs w:val="19"/>
        </w:rPr>
        <w:t xml:space="preserve">Tabla 6. Endpoints de Servidor.js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2200"/>
        <w:gridCol w:w="3160"/>
      </w:tblGrid>
      <w:tr>
        <w:trPr>
          <w:tblHeader/>
        </w:trPr>
        <w:tc>
          <w:tcPr>
            <w:tcW w:type="dxa" w:w="11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Método</w:t>
            </w:r>
          </w:p>
        </w:tc>
        <w:tc>
          <w:tcPr>
            <w:tcW w:type="dxa" w:w="29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Ruta</w:t>
            </w:r>
          </w:p>
        </w:tc>
        <w:tc>
          <w:tcPr>
            <w:tcW w:type="dxa" w:w="22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Acceso</w:t>
            </w:r>
          </w:p>
        </w:tc>
        <w:tc>
          <w:tcPr>
            <w:tcW w:type="dxa" w:w="316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Descripción</w:t>
            </w:r>
          </w:p>
        </w:tc>
      </w:tr>
      <w:tr>
        <w:trPr>
          <w:cantSplit/>
        </w:trPr>
        <w:tc>
          <w:tcPr>
            <w:tcW w:type="dxa" w:w="11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POST</w:t>
            </w:r>
          </w:p>
        </w:tc>
        <w:tc>
          <w:tcPr>
            <w:tcW w:type="dxa" w:w="2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/api/auth/empleado</w:t>
            </w:r>
          </w:p>
        </w:tc>
        <w:tc>
          <w:tcPr>
            <w:tcW w:type="dxa" w:w="22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Público (rate limit)</w:t>
            </w:r>
          </w:p>
        </w:tc>
        <w:tc>
          <w:tcPr>
            <w:tcW w:type="dxa" w:w="31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Login de empleados con Active Directory (CU-01)</w:t>
            </w:r>
          </w:p>
        </w:tc>
      </w:tr>
      <w:tr>
        <w:trPr>
          <w:cantSplit/>
        </w:trPr>
        <w:tc>
          <w:tcPr>
            <w:tcW w:type="dxa" w:w="11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POST</w:t>
            </w:r>
          </w:p>
        </w:tc>
        <w:tc>
          <w:tcPr>
            <w:tcW w:type="dxa" w:w="2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/api/auth/cliente</w:t>
            </w:r>
          </w:p>
        </w:tc>
        <w:tc>
          <w:tcPr>
            <w:tcW w:type="dxa" w:w="22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Público (rate limit)</w:t>
            </w:r>
          </w:p>
        </w:tc>
        <w:tc>
          <w:tcPr>
            <w:tcW w:type="dxa" w:w="31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Login de cliente con 2FA (CU-08)</w:t>
            </w:r>
          </w:p>
        </w:tc>
      </w:tr>
      <w:tr>
        <w:trPr>
          <w:cantSplit/>
        </w:trPr>
        <w:tc>
          <w:tcPr>
            <w:tcW w:type="dxa" w:w="11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POST</w:t>
            </w:r>
          </w:p>
        </w:tc>
        <w:tc>
          <w:tcPr>
            <w:tcW w:type="dxa" w:w="2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/api/clientes/registro</w:t>
            </w:r>
          </w:p>
        </w:tc>
        <w:tc>
          <w:tcPr>
            <w:tcW w:type="dxa" w:w="22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Público (rate limit)</w:t>
            </w:r>
          </w:p>
        </w:tc>
        <w:tc>
          <w:tcPr>
            <w:tcW w:type="dxa" w:w="31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Registro de cliente (CU-07)</w:t>
            </w:r>
          </w:p>
        </w:tc>
      </w:tr>
      <w:tr>
        <w:trPr>
          <w:cantSplit/>
        </w:trPr>
        <w:tc>
          <w:tcPr>
            <w:tcW w:type="dxa" w:w="11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GET</w:t>
            </w:r>
          </w:p>
        </w:tc>
        <w:tc>
          <w:tcPr>
            <w:tcW w:type="dxa" w:w="2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/api/clientes/verificar/:token</w:t>
            </w:r>
          </w:p>
        </w:tc>
        <w:tc>
          <w:tcPr>
            <w:tcW w:type="dxa" w:w="22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Público (rate limit)</w:t>
            </w:r>
          </w:p>
        </w:tc>
        <w:tc>
          <w:tcPr>
            <w:tcW w:type="dxa" w:w="31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Confirma el correo y entrega el QR del 2FA</w:t>
            </w:r>
          </w:p>
        </w:tc>
      </w:tr>
      <w:tr>
        <w:trPr>
          <w:cantSplit/>
        </w:trPr>
        <w:tc>
          <w:tcPr>
            <w:tcW w:type="dxa" w:w="11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POST</w:t>
            </w:r>
          </w:p>
        </w:tc>
        <w:tc>
          <w:tcPr>
            <w:tcW w:type="dxa" w:w="2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/api/clientes/2fa/confirmar</w:t>
            </w:r>
          </w:p>
        </w:tc>
        <w:tc>
          <w:tcPr>
            <w:tcW w:type="dxa" w:w="22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Público (cookie temporal)</w:t>
            </w:r>
          </w:p>
        </w:tc>
        <w:tc>
          <w:tcPr>
            <w:tcW w:type="dxa" w:w="31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Confirma el primer código 2FA</w:t>
            </w:r>
          </w:p>
        </w:tc>
      </w:tr>
      <w:tr>
        <w:trPr>
          <w:cantSplit/>
        </w:trPr>
        <w:tc>
          <w:tcPr>
            <w:tcW w:type="dxa" w:w="11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GET</w:t>
            </w:r>
          </w:p>
        </w:tc>
        <w:tc>
          <w:tcPr>
            <w:tcW w:type="dxa" w:w="2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/api/auth/yo</w:t>
            </w:r>
          </w:p>
        </w:tc>
        <w:tc>
          <w:tcPr>
            <w:tcW w:type="dxa" w:w="22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Cualquier sesión</w:t>
            </w:r>
          </w:p>
        </w:tc>
        <w:tc>
          <w:tcPr>
            <w:tcW w:type="dxa" w:w="31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Datos de la sesión actual</w:t>
            </w:r>
          </w:p>
        </w:tc>
      </w:tr>
      <w:tr>
        <w:trPr>
          <w:cantSplit/>
        </w:trPr>
        <w:tc>
          <w:tcPr>
            <w:tcW w:type="dxa" w:w="11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POST</w:t>
            </w:r>
          </w:p>
        </w:tc>
        <w:tc>
          <w:tcPr>
            <w:tcW w:type="dxa" w:w="2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/api/auth/salir</w:t>
            </w:r>
          </w:p>
        </w:tc>
        <w:tc>
          <w:tcPr>
            <w:tcW w:type="dxa" w:w="22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Cualquier sesión</w:t>
            </w:r>
          </w:p>
        </w:tc>
        <w:tc>
          <w:tcPr>
            <w:tcW w:type="dxa" w:w="31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Cierra sesión y revoca el token</w:t>
            </w:r>
          </w:p>
        </w:tc>
      </w:tr>
      <w:tr>
        <w:trPr>
          <w:cantSplit/>
        </w:trPr>
        <w:tc>
          <w:tcPr>
            <w:tcW w:type="dxa" w:w="11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POST</w:t>
            </w:r>
          </w:p>
        </w:tc>
        <w:tc>
          <w:tcPr>
            <w:tcW w:type="dxa" w:w="2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/api/clientes/password</w:t>
            </w:r>
          </w:p>
        </w:tc>
        <w:tc>
          <w:tcPr>
            <w:tcW w:type="dxa" w:w="22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CLIENTE</w:t>
            </w:r>
          </w:p>
        </w:tc>
        <w:tc>
          <w:tcPr>
            <w:tcW w:type="dxa" w:w="31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Cambia su contraseña (pide la actual)</w:t>
            </w:r>
          </w:p>
        </w:tc>
      </w:tr>
      <w:tr>
        <w:trPr>
          <w:cantSplit/>
        </w:trPr>
        <w:tc>
          <w:tcPr>
            <w:tcW w:type="dxa" w:w="11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GET</w:t>
            </w:r>
          </w:p>
        </w:tc>
        <w:tc>
          <w:tcPr>
            <w:tcW w:type="dxa" w:w="2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/api/envios</w:t>
            </w:r>
          </w:p>
        </w:tc>
        <w:tc>
          <w:tcPr>
            <w:tcW w:type="dxa" w:w="22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CLIENTE</w:t>
            </w:r>
          </w:p>
        </w:tc>
        <w:tc>
          <w:tcPr>
            <w:tcW w:type="dxa" w:w="31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Lista sus propios envíos</w:t>
            </w:r>
          </w:p>
        </w:tc>
      </w:tr>
      <w:tr>
        <w:trPr>
          <w:cantSplit/>
        </w:trPr>
        <w:tc>
          <w:tcPr>
            <w:tcW w:type="dxa" w:w="11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POST</w:t>
            </w:r>
          </w:p>
        </w:tc>
        <w:tc>
          <w:tcPr>
            <w:tcW w:type="dxa" w:w="2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/api/envios</w:t>
            </w:r>
          </w:p>
        </w:tc>
        <w:tc>
          <w:tcPr>
            <w:tcW w:type="dxa" w:w="22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CLIENTE</w:t>
            </w:r>
          </w:p>
        </w:tc>
        <w:tc>
          <w:tcPr>
            <w:tcW w:type="dxa" w:w="31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Solicita un envío (CU-09)</w:t>
            </w:r>
          </w:p>
        </w:tc>
      </w:tr>
      <w:tr>
        <w:trPr>
          <w:cantSplit/>
        </w:trPr>
        <w:tc>
          <w:tcPr>
            <w:tcW w:type="dxa" w:w="11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GET</w:t>
            </w:r>
          </w:p>
        </w:tc>
        <w:tc>
          <w:tcPr>
            <w:tcW w:type="dxa" w:w="2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/api/envios/:folio</w:t>
            </w:r>
          </w:p>
        </w:tc>
        <w:tc>
          <w:tcPr>
            <w:tcW w:type="dxa" w:w="22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CLIENTE</w:t>
            </w:r>
          </w:p>
        </w:tc>
        <w:tc>
          <w:tcPr>
            <w:tcW w:type="dxa" w:w="31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Rastrea un envío propio (CU-10)</w:t>
            </w:r>
          </w:p>
        </w:tc>
      </w:tr>
      <w:tr>
        <w:trPr>
          <w:cantSplit/>
        </w:trPr>
        <w:tc>
          <w:tcPr>
            <w:tcW w:type="dxa" w:w="11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GET</w:t>
            </w:r>
          </w:p>
        </w:tc>
        <w:tc>
          <w:tcPr>
            <w:tcW w:type="dxa" w:w="2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/api/rutas/mias</w:t>
            </w:r>
          </w:p>
        </w:tc>
        <w:tc>
          <w:tcPr>
            <w:tcW w:type="dxa" w:w="22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CHOFER</w:t>
            </w:r>
          </w:p>
        </w:tc>
        <w:tc>
          <w:tcPr>
            <w:tcW w:type="dxa" w:w="31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Rutas del chofer en sesión (CU-02)</w:t>
            </w:r>
          </w:p>
        </w:tc>
      </w:tr>
      <w:tr>
        <w:trPr>
          <w:cantSplit/>
        </w:trPr>
        <w:tc>
          <w:tcPr>
            <w:tcW w:type="dxa" w:w="11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PATCH</w:t>
            </w:r>
          </w:p>
        </w:tc>
        <w:tc>
          <w:tcPr>
            <w:tcW w:type="dxa" w:w="2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/api/envios/:id/estado</w:t>
            </w:r>
          </w:p>
        </w:tc>
        <w:tc>
          <w:tcPr>
            <w:tcW w:type="dxa" w:w="22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CHOFER</w:t>
            </w:r>
          </w:p>
        </w:tc>
        <w:tc>
          <w:tcPr>
            <w:tcW w:type="dxa" w:w="31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Actualiza el estado (solo envíos de sus rutas)</w:t>
            </w:r>
          </w:p>
        </w:tc>
      </w:tr>
      <w:tr>
        <w:trPr>
          <w:cantSplit/>
        </w:trPr>
        <w:tc>
          <w:tcPr>
            <w:tcW w:type="dxa" w:w="11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GET</w:t>
            </w:r>
          </w:p>
        </w:tc>
        <w:tc>
          <w:tcPr>
            <w:tcW w:type="dxa" w:w="2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/api/despacho/envios</w:t>
            </w:r>
          </w:p>
        </w:tc>
        <w:tc>
          <w:tcPr>
            <w:tcW w:type="dxa" w:w="22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EMPLEADO</w:t>
            </w:r>
          </w:p>
        </w:tc>
        <w:tc>
          <w:tcPr>
            <w:tcW w:type="dxa" w:w="31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Envíos pendientes de asignar</w:t>
            </w:r>
          </w:p>
        </w:tc>
      </w:tr>
      <w:tr>
        <w:trPr>
          <w:cantSplit/>
        </w:trPr>
        <w:tc>
          <w:tcPr>
            <w:tcW w:type="dxa" w:w="11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GET</w:t>
            </w:r>
          </w:p>
        </w:tc>
        <w:tc>
          <w:tcPr>
            <w:tcW w:type="dxa" w:w="2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/api/despacho/choferes</w:t>
            </w:r>
          </w:p>
        </w:tc>
        <w:tc>
          <w:tcPr>
            <w:tcW w:type="dxa" w:w="22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EMPLEADO</w:t>
            </w:r>
          </w:p>
        </w:tc>
        <w:tc>
          <w:tcPr>
            <w:tcW w:type="dxa" w:w="31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Choferes activos</w:t>
            </w:r>
          </w:p>
        </w:tc>
      </w:tr>
      <w:tr>
        <w:trPr>
          <w:cantSplit/>
        </w:trPr>
        <w:tc>
          <w:tcPr>
            <w:tcW w:type="dxa" w:w="11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GET</w:t>
            </w:r>
          </w:p>
        </w:tc>
        <w:tc>
          <w:tcPr>
            <w:tcW w:type="dxa" w:w="2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/api/vehiculos</w:t>
            </w:r>
          </w:p>
        </w:tc>
        <w:tc>
          <w:tcPr>
            <w:tcW w:type="dxa" w:w="22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EMPLEADO</w:t>
            </w:r>
          </w:p>
        </w:tc>
        <w:tc>
          <w:tcPr>
            <w:tcW w:type="dxa" w:w="31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Vehículos activos</w:t>
            </w:r>
          </w:p>
        </w:tc>
      </w:tr>
      <w:tr>
        <w:trPr>
          <w:cantSplit/>
        </w:trPr>
        <w:tc>
          <w:tcPr>
            <w:tcW w:type="dxa" w:w="11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POST</w:t>
            </w:r>
          </w:p>
        </w:tc>
        <w:tc>
          <w:tcPr>
            <w:tcW w:type="dxa" w:w="2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/api/rutas</w:t>
            </w:r>
          </w:p>
        </w:tc>
        <w:tc>
          <w:tcPr>
            <w:tcW w:type="dxa" w:w="22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EMPLEADO</w:t>
            </w:r>
          </w:p>
        </w:tc>
        <w:tc>
          <w:tcPr>
            <w:tcW w:type="dxa" w:w="31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Crea una ruta y asigna envíos (CU-03)</w:t>
            </w:r>
          </w:p>
        </w:tc>
      </w:tr>
      <w:tr>
        <w:trPr>
          <w:cantSplit/>
        </w:trPr>
        <w:tc>
          <w:tcPr>
            <w:tcW w:type="dxa" w:w="11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GET</w:t>
            </w:r>
          </w:p>
        </w:tc>
        <w:tc>
          <w:tcPr>
            <w:tcW w:type="dxa" w:w="2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/api/rutas</w:t>
            </w:r>
          </w:p>
        </w:tc>
        <w:tc>
          <w:tcPr>
            <w:tcW w:type="dxa" w:w="22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EMPLEADO, ADMINISTRADOR</w:t>
            </w:r>
          </w:p>
        </w:tc>
        <w:tc>
          <w:tcPr>
            <w:tcW w:type="dxa" w:w="31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Consulta todas las rutas (CU-02)</w:t>
            </w:r>
          </w:p>
        </w:tc>
      </w:tr>
      <w:tr>
        <w:trPr>
          <w:cantSplit/>
        </w:trPr>
        <w:tc>
          <w:tcPr>
            <w:tcW w:type="dxa" w:w="11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GET</w:t>
            </w:r>
          </w:p>
        </w:tc>
        <w:tc>
          <w:tcPr>
            <w:tcW w:type="dxa" w:w="2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/api/reportes/envios</w:t>
            </w:r>
          </w:p>
        </w:tc>
        <w:tc>
          <w:tcPr>
            <w:tcW w:type="dxa" w:w="22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EMPLEADO, ADMINISTRADOR</w:t>
            </w:r>
          </w:p>
        </w:tc>
        <w:tc>
          <w:tcPr>
            <w:tcW w:type="dxa" w:w="31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Reportes (CU-06)</w:t>
            </w:r>
          </w:p>
        </w:tc>
      </w:tr>
      <w:tr>
        <w:trPr>
          <w:cantSplit/>
        </w:trPr>
        <w:tc>
          <w:tcPr>
            <w:tcW w:type="dxa" w:w="11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GET</w:t>
            </w:r>
          </w:p>
        </w:tc>
        <w:tc>
          <w:tcPr>
            <w:tcW w:type="dxa" w:w="2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/api/bitacora</w:t>
            </w:r>
          </w:p>
        </w:tc>
        <w:tc>
          <w:tcPr>
            <w:tcW w:type="dxa" w:w="22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ADMINISTRADOR</w:t>
            </w:r>
          </w:p>
        </w:tc>
        <w:tc>
          <w:tcPr>
            <w:tcW w:type="dxa" w:w="31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Bitácora de auditoría (CU-05)</w:t>
            </w:r>
          </w:p>
        </w:tc>
      </w:tr>
      <w:tr>
        <w:trPr>
          <w:cantSplit/>
        </w:trPr>
        <w:tc>
          <w:tcPr>
            <w:tcW w:type="dxa" w:w="11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GET</w:t>
            </w:r>
          </w:p>
        </w:tc>
        <w:tc>
          <w:tcPr>
            <w:tcW w:type="dxa" w:w="2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/api/empleados</w:t>
            </w:r>
          </w:p>
        </w:tc>
        <w:tc>
          <w:tcPr>
            <w:tcW w:type="dxa" w:w="22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ADMINISTRADOR</w:t>
            </w:r>
          </w:p>
        </w:tc>
        <w:tc>
          <w:tcPr>
            <w:tcW w:type="dxa" w:w="31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Lista empleados y su estado</w:t>
            </w:r>
          </w:p>
        </w:tc>
      </w:tr>
      <w:tr>
        <w:trPr>
          <w:cantSplit/>
        </w:trPr>
        <w:tc>
          <w:tcPr>
            <w:tcW w:type="dxa" w:w="11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POST</w:t>
            </w:r>
          </w:p>
        </w:tc>
        <w:tc>
          <w:tcPr>
            <w:tcW w:type="dxa" w:w="2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/api/empleados/:id/revocar</w:t>
            </w:r>
          </w:p>
        </w:tc>
        <w:tc>
          <w:tcPr>
            <w:tcW w:type="dxa" w:w="22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ADMINISTRADOR</w:t>
            </w:r>
          </w:p>
        </w:tc>
        <w:tc>
          <w:tcPr>
            <w:tcW w:type="dxa" w:w="31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Revoca el acceso de un empleado (CU-04)</w:t>
            </w:r>
          </w:p>
        </w:tc>
      </w:tr>
      <w:tr>
        <w:trPr>
          <w:cantSplit/>
        </w:trPr>
        <w:tc>
          <w:tcPr>
            <w:tcW w:type="dxa" w:w="11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POST</w:t>
            </w:r>
          </w:p>
        </w:tc>
        <w:tc>
          <w:tcPr>
            <w:tcW w:type="dxa" w:w="2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/api/empleados/:id/reactivar</w:t>
            </w:r>
          </w:p>
        </w:tc>
        <w:tc>
          <w:tcPr>
            <w:tcW w:type="dxa" w:w="22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ADMINISTRADOR</w:t>
            </w:r>
          </w:p>
        </w:tc>
        <w:tc>
          <w:tcPr>
            <w:tcW w:type="dxa" w:w="31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Reactiva el acceso de un empleado</w:t>
            </w:r>
          </w:p>
        </w:tc>
      </w:tr>
    </w:tbl>
    <w:p>
      <w:pPr>
        <w:spacing w:after="120"/>
      </w:pPr>
    </w:p>
    <w:p>
      <w:pPr>
        <w:pStyle w:val="Heading2"/>
      </w:pPr>
      <w:r>
        <w:t xml:space="preserve">3.4 Estructura del proyecto</w:t>
      </w:r>
    </w:p>
    <w:p>
      <w:pPr>
        <w:keepNext/>
        <w:spacing w:after="60" w:before="160"/>
      </w:pPr>
      <w:r>
        <w:rPr>
          <w:b/>
          <w:bCs/>
          <w:color w:val="1F4E79"/>
          <w:sz w:val="19"/>
          <w:szCs w:val="19"/>
        </w:rPr>
        <w:t xml:space="preserve">Organización de carpetas del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6DC" w:sz="4"/>
              <w:left w:val="single" w:color="B4C6DC" w:sz="4"/>
              <w:bottom w:val="single" w:color="B4C6DC" w:sz="4"/>
              <w:right w:val="single" w:color="B4C6DC" w:sz="4"/>
            </w:tcBorders>
            <w:shd w:fill="F4F6F9" w:color="auto" w:val="clear"/>
            <w:tcMar>
              <w:top w:type="dxa" w:w="100"/>
              <w:left w:type="dxa" w:w="140"/>
              <w:bottom w:type="dxa" w:w="100"/>
              <w:right w:type="dxa" w:w="140"/>
            </w:tcMar>
          </w:tcPr>
          <w:p>
            <w:pPr>
              <w:spacing w:after="0" w:line="240"/>
            </w:pPr>
            <w:r>
              <w:rPr>
                <w:rFonts w:ascii="Consolas" w:cs="Consolas" w:eastAsia="Consolas" w:hAnsi="Consolas"/>
                <w:color w:val="1A1A1A"/>
                <w:sz w:val="15"/>
                <w:szCs w:val="15"/>
              </w:rPr>
              <w:t xml:space="preserve">logitrans-api/</w:t>
            </w:r>
          </w:p>
          <w:p>
            <w:pPr>
              <w:spacing w:after="0" w:line="240"/>
            </w:pPr>
            <w:r>
              <w:rPr>
                <w:rFonts w:ascii="Consolas" w:cs="Consolas" w:eastAsia="Consolas" w:hAnsi="Consolas"/>
                <w:color w:val="1A1A1A"/>
                <w:sz w:val="15"/>
                <w:szCs w:val="15"/>
              </w:rPr>
              <w:t xml:space="preserve">├── Servidor.js              // punto de entrada: middlewares globales, monta rutas, arranque</w:t>
            </w:r>
          </w:p>
          <w:p>
            <w:pPr>
              <w:spacing w:after="0" w:line="240"/>
            </w:pPr>
            <w:r>
              <w:rPr>
                <w:rFonts w:ascii="Consolas" w:cs="Consolas" w:eastAsia="Consolas" w:hAnsi="Consolas"/>
                <w:color w:val="1A1A1A"/>
                <w:sz w:val="15"/>
                <w:szCs w:val="15"/>
              </w:rPr>
              <w:t xml:space="preserve">├── src/</w:t>
            </w:r>
          </w:p>
          <w:p>
            <w:pPr>
              <w:spacing w:after="0" w:line="240"/>
            </w:pPr>
            <w:r>
              <w:rPr>
                <w:rFonts w:ascii="Consolas" w:cs="Consolas" w:eastAsia="Consolas" w:hAnsi="Consolas"/>
                <w:color w:val="1A1A1A"/>
                <w:sz w:val="15"/>
                <w:szCs w:val="15"/>
              </w:rPr>
              <w:t xml:space="preserve">│   ├── config.js            // lee el .env y aborta si falta un secreto</w:t>
            </w:r>
          </w:p>
          <w:p>
            <w:pPr>
              <w:spacing w:after="0" w:line="240"/>
            </w:pPr>
            <w:r>
              <w:rPr>
                <w:rFonts w:ascii="Consolas" w:cs="Consolas" w:eastAsia="Consolas" w:hAnsi="Consolas"/>
                <w:color w:val="1A1A1A"/>
                <w:sz w:val="15"/>
                <w:szCs w:val="15"/>
              </w:rPr>
              <w:t xml:space="preserve">│   ├── db.js                // cliente de Prisma (PostgreSQL local)</w:t>
            </w:r>
          </w:p>
          <w:p>
            <w:pPr>
              <w:spacing w:after="0" w:line="240"/>
            </w:pPr>
            <w:r>
              <w:rPr>
                <w:rFonts w:ascii="Consolas" w:cs="Consolas" w:eastAsia="Consolas" w:hAnsi="Consolas"/>
                <w:color w:val="1A1A1A"/>
                <w:sz w:val="15"/>
                <w:szCs w:val="15"/>
              </w:rPr>
              <w:t xml:space="preserve">│   ├── roles.js             // ROLES y grupo de AD → rol</w:t>
            </w:r>
          </w:p>
          <w:p>
            <w:pPr>
              <w:spacing w:after="0" w:line="240"/>
            </w:pPr>
            <w:r>
              <w:rPr>
                <w:rFonts w:ascii="Consolas" w:cs="Consolas" w:eastAsia="Consolas" w:hAnsi="Consolas"/>
                <w:color w:val="1A1A1A"/>
                <w:sz w:val="15"/>
                <w:szCs w:val="15"/>
              </w:rPr>
              <w:t xml:space="preserve">│   ├── validacion.js        // validar() con zod, UUID, política de contraseñas</w:t>
            </w:r>
          </w:p>
          <w:p>
            <w:pPr>
              <w:spacing w:after="0" w:line="240"/>
            </w:pPr>
            <w:r>
              <w:rPr>
                <w:rFonts w:ascii="Consolas" w:cs="Consolas" w:eastAsia="Consolas" w:hAnsi="Consolas"/>
                <w:color w:val="1A1A1A"/>
                <w:sz w:val="15"/>
                <w:szCs w:val="15"/>
              </w:rPr>
              <w:t xml:space="preserve">│   ├── seguridad/</w:t>
            </w:r>
          </w:p>
          <w:p>
            <w:pPr>
              <w:spacing w:after="0" w:line="240"/>
            </w:pPr>
            <w:r>
              <w:rPr>
                <w:rFonts w:ascii="Consolas" w:cs="Consolas" w:eastAsia="Consolas" w:hAnsi="Consolas"/>
                <w:color w:val="1A1A1A"/>
                <w:sz w:val="15"/>
                <w:szCs w:val="15"/>
              </w:rPr>
              <w:t xml:space="preserve">│   │   ├── sesion.js        // JWT en cookie, autenticar()</w:t>
            </w:r>
          </w:p>
          <w:p>
            <w:pPr>
              <w:spacing w:after="0" w:line="240"/>
            </w:pPr>
            <w:r>
              <w:rPr>
                <w:rFonts w:ascii="Consolas" w:cs="Consolas" w:eastAsia="Consolas" w:hAnsi="Consolas"/>
                <w:color w:val="1A1A1A"/>
                <w:sz w:val="15"/>
                <w:szCs w:val="15"/>
              </w:rPr>
              <w:t xml:space="preserve">│   │   ├── permisos.js      // matriz de permisos (deny by default), montarApi()</w:t>
            </w:r>
          </w:p>
          <w:p>
            <w:pPr>
              <w:spacing w:after="0" w:line="240"/>
            </w:pPr>
            <w:r>
              <w:rPr>
                <w:rFonts w:ascii="Consolas" w:cs="Consolas" w:eastAsia="Consolas" w:hAnsi="Consolas"/>
                <w:color w:val="1A1A1A"/>
                <w:sz w:val="15"/>
                <w:szCs w:val="15"/>
              </w:rPr>
              <w:t xml:space="preserve">│   │   ├── bitacora.js      // registrar() en la bitácora</w:t>
            </w:r>
          </w:p>
          <w:p>
            <w:pPr>
              <w:spacing w:after="0" w:line="240"/>
            </w:pPr>
            <w:r>
              <w:rPr>
                <w:rFonts w:ascii="Consolas" w:cs="Consolas" w:eastAsia="Consolas" w:hAnsi="Consolas"/>
                <w:color w:val="1A1A1A"/>
                <w:sz w:val="15"/>
                <w:szCs w:val="15"/>
              </w:rPr>
              <w:t xml:space="preserve">│   │   ├── cifrado.js       // AES-256-GCM y SHA-256</w:t>
            </w:r>
          </w:p>
          <w:p>
            <w:pPr>
              <w:spacing w:after="0" w:line="240"/>
            </w:pPr>
            <w:r>
              <w:rPr>
                <w:rFonts w:ascii="Consolas" w:cs="Consolas" w:eastAsia="Consolas" w:hAnsi="Consolas"/>
                <w:color w:val="1A1A1A"/>
                <w:sz w:val="15"/>
                <w:szCs w:val="15"/>
              </w:rPr>
              <w:t xml:space="preserve">│   │   ├── limites.js       // rate limit</w:t>
            </w:r>
          </w:p>
          <w:p>
            <w:pPr>
              <w:spacing w:after="0" w:line="240"/>
            </w:pPr>
            <w:r>
              <w:rPr>
                <w:rFonts w:ascii="Consolas" w:cs="Consolas" w:eastAsia="Consolas" w:hAnsi="Consolas"/>
                <w:color w:val="1A1A1A"/>
                <w:sz w:val="15"/>
                <w:szCs w:val="15"/>
              </w:rPr>
              <w:t xml:space="preserve">│   │   └── errores.js       // manejador de errores sin detalles internos</w:t>
            </w:r>
          </w:p>
          <w:p>
            <w:pPr>
              <w:spacing w:after="0" w:line="240"/>
            </w:pPr>
            <w:r>
              <w:rPr>
                <w:rFonts w:ascii="Consolas" w:cs="Consolas" w:eastAsia="Consolas" w:hAnsi="Consolas"/>
                <w:color w:val="1A1A1A"/>
                <w:sz w:val="15"/>
                <w:szCs w:val="15"/>
              </w:rPr>
              <w:t xml:space="preserve">│   ├── servicios/</w:t>
            </w:r>
          </w:p>
          <w:p>
            <w:pPr>
              <w:spacing w:after="0" w:line="240"/>
            </w:pPr>
            <w:r>
              <w:rPr>
                <w:rFonts w:ascii="Consolas" w:cs="Consolas" w:eastAsia="Consolas" w:hAnsi="Consolas"/>
                <w:color w:val="1A1A1A"/>
                <w:sz w:val="15"/>
                <w:szCs w:val="15"/>
              </w:rPr>
              <w:t xml:space="preserve">│   │   ├── activeDirectory.js  // LDAPS y sincronización de bajas</w:t>
            </w:r>
          </w:p>
          <w:p>
            <w:pPr>
              <w:spacing w:after="0" w:line="240"/>
            </w:pPr>
            <w:r>
              <w:rPr>
                <w:rFonts w:ascii="Consolas" w:cs="Consolas" w:eastAsia="Consolas" w:hAnsi="Consolas"/>
                <w:color w:val="1A1A1A"/>
                <w:sz w:val="15"/>
                <w:szCs w:val="15"/>
              </w:rPr>
              <w:t xml:space="preserve">│   │   └── tareas.js        // tareas periódicas</w:t>
            </w:r>
          </w:p>
          <w:p>
            <w:pPr>
              <w:spacing w:after="0" w:line="240"/>
            </w:pPr>
            <w:r>
              <w:rPr>
                <w:rFonts w:ascii="Consolas" w:cs="Consolas" w:eastAsia="Consolas" w:hAnsi="Consolas"/>
                <w:color w:val="1A1A1A"/>
                <w:sz w:val="15"/>
                <w:szCs w:val="15"/>
              </w:rPr>
              <w:t xml:space="preserve">│   └── rutas/               // un archivo por rol</w:t>
            </w:r>
          </w:p>
          <w:p>
            <w:pPr>
              <w:spacing w:after="0" w:line="240"/>
            </w:pPr>
            <w:r>
              <w:rPr>
                <w:rFonts w:ascii="Consolas" w:cs="Consolas" w:eastAsia="Consolas" w:hAnsi="Consolas"/>
                <w:color w:val="1A1A1A"/>
                <w:sz w:val="15"/>
                <w:szCs w:val="15"/>
              </w:rPr>
              <w:t xml:space="preserve">│       ├── publico.js       // sin sesión: logins, registro, 2FA</w:t>
            </w:r>
          </w:p>
          <w:p>
            <w:pPr>
              <w:spacing w:after="0" w:line="240"/>
            </w:pPr>
            <w:r>
              <w:rPr>
                <w:rFonts w:ascii="Consolas" w:cs="Consolas" w:eastAsia="Consolas" w:hAnsi="Consolas"/>
                <w:color w:val="1A1A1A"/>
                <w:sz w:val="15"/>
                <w:szCs w:val="15"/>
              </w:rPr>
              <w:t xml:space="preserve">│       ├── sesion.js        // cualquier sesión: yo, salir</w:t>
            </w:r>
          </w:p>
          <w:p>
            <w:pPr>
              <w:spacing w:after="0" w:line="240"/>
            </w:pPr>
            <w:r>
              <w:rPr>
                <w:rFonts w:ascii="Consolas" w:cs="Consolas" w:eastAsia="Consolas" w:hAnsi="Consolas"/>
                <w:color w:val="1A1A1A"/>
                <w:sz w:val="15"/>
                <w:szCs w:val="15"/>
              </w:rPr>
              <w:t xml:space="preserve">│       ├── cliente.js       // CLIENTE</w:t>
            </w:r>
          </w:p>
          <w:p>
            <w:pPr>
              <w:spacing w:after="0" w:line="240"/>
            </w:pPr>
            <w:r>
              <w:rPr>
                <w:rFonts w:ascii="Consolas" w:cs="Consolas" w:eastAsia="Consolas" w:hAnsi="Consolas"/>
                <w:color w:val="1A1A1A"/>
                <w:sz w:val="15"/>
                <w:szCs w:val="15"/>
              </w:rPr>
              <w:t xml:space="preserve">│       ├── chofer.js        // CHOFER</w:t>
            </w:r>
          </w:p>
          <w:p>
            <w:pPr>
              <w:spacing w:after="0" w:line="240"/>
            </w:pPr>
            <w:r>
              <w:rPr>
                <w:rFonts w:ascii="Consolas" w:cs="Consolas" w:eastAsia="Consolas" w:hAnsi="Consolas"/>
                <w:color w:val="1A1A1A"/>
                <w:sz w:val="15"/>
                <w:szCs w:val="15"/>
              </w:rPr>
              <w:t xml:space="preserve">│       ├── empleado.js      // EMPLEADO</w:t>
            </w:r>
          </w:p>
          <w:p>
            <w:pPr>
              <w:spacing w:after="0" w:line="240"/>
            </w:pPr>
            <w:r>
              <w:rPr>
                <w:rFonts w:ascii="Consolas" w:cs="Consolas" w:eastAsia="Consolas" w:hAnsi="Consolas"/>
                <w:color w:val="1A1A1A"/>
                <w:sz w:val="15"/>
                <w:szCs w:val="15"/>
              </w:rPr>
              <w:t xml:space="preserve">│       ├── consultas.js     // EMPLEADO + ADMINISTRADOR (solo lectura)</w:t>
            </w:r>
          </w:p>
          <w:p>
            <w:pPr>
              <w:spacing w:after="0" w:line="240"/>
            </w:pPr>
            <w:r>
              <w:rPr>
                <w:rFonts w:ascii="Consolas" w:cs="Consolas" w:eastAsia="Consolas" w:hAnsi="Consolas"/>
                <w:color w:val="1A1A1A"/>
                <w:sz w:val="15"/>
                <w:szCs w:val="15"/>
              </w:rPr>
              <w:t xml:space="preserve">│       └── administrador.js // ADMINISTRADOR</w:t>
            </w:r>
          </w:p>
          <w:p>
            <w:pPr>
              <w:spacing w:after="0" w:line="240"/>
            </w:pPr>
            <w:r>
              <w:rPr>
                <w:rFonts w:ascii="Consolas" w:cs="Consolas" w:eastAsia="Consolas" w:hAnsi="Consolas"/>
                <w:color w:val="1A1A1A"/>
                <w:sz w:val="15"/>
                <w:szCs w:val="15"/>
              </w:rPr>
              <w:t xml:space="preserve">├── pruebas/matriz-permisos.js  // prueba cada endpoint contra cada rol</w:t>
            </w:r>
          </w:p>
          <w:p>
            <w:pPr>
              <w:spacing w:after="0" w:line="240"/>
            </w:pPr>
            <w:r>
              <w:rPr>
                <w:rFonts w:ascii="Consolas" w:cs="Consolas" w:eastAsia="Consolas" w:hAnsi="Consolas"/>
                <w:color w:val="1A1A1A"/>
                <w:sz w:val="15"/>
                <w:szCs w:val="15"/>
              </w:rPr>
              <w:t xml:space="preserve">├── prisma/schema.prisma     // modelo de datos</w:t>
            </w:r>
          </w:p>
          <w:p>
            <w:pPr>
              <w:spacing w:after="0" w:line="240"/>
            </w:pPr>
            <w:r>
              <w:rPr>
                <w:rFonts w:ascii="Consolas" w:cs="Consolas" w:eastAsia="Consolas" w:hAnsi="Consolas"/>
                <w:color w:val="1A1A1A"/>
                <w:sz w:val="15"/>
                <w:szCs w:val="15"/>
              </w:rPr>
              <w:t xml:space="preserve">├── certs/logitrans-ca.cer   // certificado raíz de AD CS (para LDAPS)</w:t>
            </w:r>
          </w:p>
          <w:p>
            <w:pPr>
              <w:spacing w:after="0" w:line="240"/>
            </w:pPr>
            <w:r>
              <w:rPr>
                <w:rFonts w:ascii="Consolas" w:cs="Consolas" w:eastAsia="Consolas" w:hAnsi="Consolas"/>
                <w:color w:val="1A1A1A"/>
                <w:sz w:val="15"/>
                <w:szCs w:val="15"/>
              </w:rPr>
              <w:t xml:space="preserve">├── .env                     // secretos: permisos NTFS solo para la cuenta del servicio</w:t>
            </w:r>
          </w:p>
          <w:p>
            <w:pPr>
              <w:spacing w:after="0" w:line="240"/>
            </w:pPr>
            <w:r>
              <w:rPr>
                <w:rFonts w:ascii="Consolas" w:cs="Consolas" w:eastAsia="Consolas" w:hAnsi="Consolas"/>
                <w:color w:val="1A1A1A"/>
                <w:sz w:val="15"/>
                <w:szCs w:val="15"/>
              </w:rPr>
              <w:t xml:space="preserve">└── package.json</w:t>
            </w:r>
          </w:p>
        </w:tc>
      </w:tr>
    </w:tbl>
    <w:p>
      <w:pPr>
        <w:spacing w:after="120"/>
      </w:pPr>
    </w:p>
    <w:p>
      <w:pPr>
        <w:pStyle w:val="Heading2"/>
      </w:pPr>
      <w:r>
        <w:t xml:space="preserve">3.5 Código de Servidor.js</w:t>
      </w:r>
    </w:p>
    <w:p>
      <w:pPr>
        <w:spacing w:after="120" w:line="276"/>
        <w:jc w:val="both"/>
      </w:pPr>
      <w:r>
        <w:t xml:space="preserve">El backend está dividido en módulos (sección 3.4) y las rutas se agrupan en un archivo por rol. A continuación se muestran los fragmentos principales; cada bloque indica el archivo donde vive. Los secretos (clave del JWT, clave de cifrado, cuenta de servicio de LDAP) se leen del archivo .env en src/config.js y nunca se escriben en el código.</w:t>
      </w:r>
    </w:p>
    <w:p>
      <w:pPr>
        <w:keepNext/>
        <w:spacing w:after="60" w:before="160"/>
      </w:pPr>
      <w:r>
        <w:rPr>
          <w:color w:val="1F4E79"/>
          <w:sz w:val="19"/>
          <w:szCs w:val="19"/>
        </w:rPr>
        <w:t xml:space="preserve">Bloque 1. Configuración y middlewares globales (Servidor.js y src/config.js)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6DC" w:sz="4"/>
              <w:left w:val="single" w:color="B4C6DC" w:sz="4"/>
              <w:bottom w:val="single" w:color="B4C6DC" w:sz="4"/>
              <w:right w:val="single" w:color="B4C6DC" w:sz="4"/>
            </w:tcBorders>
            <w:shd w:fill="F4F6F9" w:color="auto" w:val="clear"/>
            <w:tcMar>
              <w:top w:type="dxa" w:w="100"/>
              <w:left w:type="dxa" w:w="140"/>
              <w:bottom w:type="dxa" w:w="100"/>
              <w:right w:type="dxa" w:w="140"/>
            </w:tcMar>
          </w:tcPr>
          <w:p>
            <w:pPr>
              <w:spacing w:after="0" w:line="240"/>
            </w:pPr>
            <w:r>
              <w:rPr>
                <w:rFonts w:ascii="Consolas" w:cs="Consolas" w:eastAsia="Consolas" w:hAnsi="Consolas"/>
                <w:color w:val="4E7A3A"/>
                <w:sz w:val="15"/>
                <w:szCs w:val="15"/>
              </w:rPr>
              <w:t xml:space="preserve">// Servidor.js — Sistema de Gestión de Envíos · LogiTrans del Centro</w:t>
            </w:r>
          </w:p>
          <w:p>
            <w:pPr>
              <w:spacing w:after="0" w:line="240"/>
            </w:pPr>
            <w:r>
              <w:rPr>
                <w:rFonts w:ascii="Consolas" w:cs="Consolas" w:eastAsia="Consolas" w:hAnsi="Consolas"/>
                <w:color w:val="1A1A1A"/>
                <w:sz w:val="15"/>
                <w:szCs w:val="15"/>
              </w:rPr>
              <w:t xml:space="preserve">require('dotenv').config();</w:t>
            </w:r>
          </w:p>
          <w:p>
            <w:pPr>
              <w:spacing w:after="0" w:line="240"/>
            </w:pPr>
            <w:r>
              <w:rPr>
                <w:rFonts w:ascii="Consolas" w:cs="Consolas" w:eastAsia="Consolas" w:hAnsi="Consolas"/>
                <w:color w:val="1A1A1A"/>
                <w:sz w:val="15"/>
                <w:szCs w:val="15"/>
              </w:rPr>
              <w:t xml:space="preserve">const fs = require('fs');</w:t>
            </w:r>
          </w:p>
          <w:p>
            <w:pPr>
              <w:spacing w:after="0" w:line="240"/>
            </w:pPr>
            <w:r>
              <w:rPr>
                <w:rFonts w:ascii="Consolas" w:cs="Consolas" w:eastAsia="Consolas" w:hAnsi="Consolas"/>
                <w:color w:val="1A1A1A"/>
                <w:sz w:val="15"/>
                <w:szCs w:val="15"/>
              </w:rPr>
              <w:t xml:space="preserve">const crypto = require('crypto');</w:t>
            </w:r>
          </w:p>
          <w:p>
            <w:pPr>
              <w:spacing w:after="0" w:line="240"/>
            </w:pPr>
            <w:r>
              <w:rPr>
                <w:rFonts w:ascii="Consolas" w:cs="Consolas" w:eastAsia="Consolas" w:hAnsi="Consolas"/>
                <w:color w:val="1A1A1A"/>
                <w:sz w:val="15"/>
                <w:szCs w:val="15"/>
              </w:rPr>
              <w:t xml:space="preserve">const express = require('express');</w:t>
            </w:r>
          </w:p>
          <w:p>
            <w:pPr>
              <w:spacing w:after="0" w:line="240"/>
            </w:pPr>
            <w:r>
              <w:rPr>
                <w:rFonts w:ascii="Consolas" w:cs="Consolas" w:eastAsia="Consolas" w:hAnsi="Consolas"/>
                <w:color w:val="1A1A1A"/>
                <w:sz w:val="15"/>
                <w:szCs w:val="15"/>
              </w:rPr>
              <w:t xml:space="preserve">const helmet = require('helmet');</w:t>
            </w:r>
          </w:p>
          <w:p>
            <w:pPr>
              <w:spacing w:after="0" w:line="240"/>
            </w:pPr>
            <w:r>
              <w:rPr>
                <w:rFonts w:ascii="Consolas" w:cs="Consolas" w:eastAsia="Consolas" w:hAnsi="Consolas"/>
                <w:color w:val="1A1A1A"/>
                <w:sz w:val="15"/>
                <w:szCs w:val="15"/>
              </w:rPr>
              <w:t xml:space="preserve">const cors = require('cors');</w:t>
            </w:r>
          </w:p>
          <w:p>
            <w:pPr>
              <w:spacing w:after="0" w:line="240"/>
            </w:pPr>
            <w:r>
              <w:rPr>
                <w:rFonts w:ascii="Consolas" w:cs="Consolas" w:eastAsia="Consolas" w:hAnsi="Consolas"/>
                <w:color w:val="1A1A1A"/>
                <w:sz w:val="15"/>
                <w:szCs w:val="15"/>
              </w:rPr>
              <w:t xml:space="preserve">const rateLimit = require('express-rate-limit');</w:t>
            </w:r>
          </w:p>
          <w:p>
            <w:pPr>
              <w:spacing w:after="0" w:line="240"/>
            </w:pPr>
            <w:r>
              <w:rPr>
                <w:rFonts w:ascii="Consolas" w:cs="Consolas" w:eastAsia="Consolas" w:hAnsi="Consolas"/>
                <w:color w:val="1A1A1A"/>
                <w:sz w:val="15"/>
                <w:szCs w:val="15"/>
              </w:rPr>
              <w:t xml:space="preserve">const cookieParser = require('cookie-parser');</w:t>
            </w:r>
          </w:p>
          <w:p>
            <w:pPr>
              <w:spacing w:after="0" w:line="240"/>
            </w:pPr>
            <w:r>
              <w:rPr>
                <w:rFonts w:ascii="Consolas" w:cs="Consolas" w:eastAsia="Consolas" w:hAnsi="Consolas"/>
                <w:color w:val="1A1A1A"/>
                <w:sz w:val="15"/>
                <w:szCs w:val="15"/>
              </w:rPr>
              <w:t xml:space="preserve">const jwt = require('jsonwebtoken');</w:t>
            </w:r>
          </w:p>
          <w:p>
            <w:pPr>
              <w:spacing w:after="0" w:line="240"/>
            </w:pPr>
            <w:r>
              <w:rPr>
                <w:rFonts w:ascii="Consolas" w:cs="Consolas" w:eastAsia="Consolas" w:hAnsi="Consolas"/>
                <w:color w:val="1A1A1A"/>
                <w:sz w:val="15"/>
                <w:szCs w:val="15"/>
              </w:rPr>
              <w:t xml:space="preserve">const bcrypt = require('bcrypt');</w:t>
            </w:r>
          </w:p>
          <w:p>
            <w:pPr>
              <w:spacing w:after="0" w:line="240"/>
            </w:pPr>
            <w:r>
              <w:rPr>
                <w:rFonts w:ascii="Consolas" w:cs="Consolas" w:eastAsia="Consolas" w:hAnsi="Consolas"/>
                <w:color w:val="1A1A1A"/>
                <w:sz w:val="15"/>
                <w:szCs w:val="15"/>
              </w:rPr>
              <w:t xml:space="preserve">const { z } = require('zod');</w:t>
            </w:r>
          </w:p>
          <w:p>
            <w:pPr>
              <w:spacing w:after="0" w:line="240"/>
            </w:pPr>
            <w:r>
              <w:rPr>
                <w:rFonts w:ascii="Consolas" w:cs="Consolas" w:eastAsia="Consolas" w:hAnsi="Consolas"/>
                <w:color w:val="1A1A1A"/>
                <w:sz w:val="15"/>
                <w:szCs w:val="15"/>
              </w:rPr>
              <w:t xml:space="preserve">const { authenticator } = require('otplib');</w:t>
            </w:r>
          </w:p>
          <w:p>
            <w:pPr>
              <w:spacing w:after="0" w:line="240"/>
            </w:pPr>
            <w:r>
              <w:rPr>
                <w:rFonts w:ascii="Consolas" w:cs="Consolas" w:eastAsia="Consolas" w:hAnsi="Consolas"/>
                <w:color w:val="1A1A1A"/>
                <w:sz w:val="15"/>
                <w:szCs w:val="15"/>
              </w:rPr>
              <w:t xml:space="preserve">const { Client } = require('ldapts');</w:t>
            </w:r>
          </w:p>
          <w:p>
            <w:pPr>
              <w:spacing w:after="0" w:line="240"/>
            </w:pPr>
            <w:r>
              <w:rPr>
                <w:rFonts w:ascii="Consolas" w:cs="Consolas" w:eastAsia="Consolas" w:hAnsi="Consolas"/>
                <w:color w:val="1A1A1A"/>
                <w:sz w:val="15"/>
                <w:szCs w:val="15"/>
              </w:rPr>
              <w:t xml:space="preserve">const { PrismaClient } = require('@prisma/client');</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const prisma = new PrismaClient();</w:t>
            </w:r>
          </w:p>
          <w:p>
            <w:pPr>
              <w:spacing w:after="0" w:line="240"/>
            </w:pPr>
            <w:r>
              <w:rPr>
                <w:rFonts w:ascii="Consolas" w:cs="Consolas" w:eastAsia="Consolas" w:hAnsi="Consolas"/>
                <w:color w:val="1A1A1A"/>
                <w:sz w:val="15"/>
                <w:szCs w:val="15"/>
              </w:rPr>
              <w:t xml:space="preserve">const app = express();</w:t>
            </w:r>
          </w:p>
          <w:p>
            <w:pPr>
              <w:spacing w:after="0" w:line="240"/>
            </w:pPr>
            <w:r>
              <w:rPr>
                <w:rFonts w:ascii="Consolas" w:cs="Consolas" w:eastAsia="Consolas" w:hAnsi="Consolas"/>
                <w:color w:val="1A1A1A"/>
                <w:sz w:val="15"/>
                <w:szCs w:val="15"/>
              </w:rPr>
              <w:t xml:space="preserve">const { JWT_SECRET, LDAP_URL, LDAP_BASE_DN, CA_CERT, ORIGEN } = process.env;</w:t>
            </w:r>
          </w:p>
          <w:p>
            <w:pPr>
              <w:spacing w:after="0" w:line="240"/>
            </w:pPr>
            <w:r>
              <w:rPr>
                <w:rFonts w:ascii="Consolas" w:cs="Consolas" w:eastAsia="Consolas" w:hAnsi="Consolas"/>
                <w:color w:val="1A1A1A"/>
                <w:sz w:val="15"/>
                <w:szCs w:val="15"/>
              </w:rPr>
              <w:t xml:space="preserve">const CLAVE = Buffer.from(process.env.CLAVE_CIFRADO, 'hex');   // 32 bytes para AES-256</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app.set('trust proxy', 1);                  // IIS es el proxy inverso</w:t>
            </w:r>
          </w:p>
          <w:p>
            <w:pPr>
              <w:spacing w:after="0" w:line="240"/>
            </w:pPr>
            <w:r>
              <w:rPr>
                <w:rFonts w:ascii="Consolas" w:cs="Consolas" w:eastAsia="Consolas" w:hAnsi="Consolas"/>
                <w:color w:val="1A1A1A"/>
                <w:sz w:val="15"/>
                <w:szCs w:val="15"/>
              </w:rPr>
              <w:t xml:space="preserve">app.use(helmet());                          // 1. cabeceras seguras</w:t>
            </w:r>
          </w:p>
          <w:p>
            <w:pPr>
              <w:spacing w:after="0" w:line="240"/>
            </w:pPr>
            <w:r>
              <w:rPr>
                <w:rFonts w:ascii="Consolas" w:cs="Consolas" w:eastAsia="Consolas" w:hAnsi="Consolas"/>
                <w:color w:val="1A1A1A"/>
                <w:sz w:val="15"/>
                <w:szCs w:val="15"/>
              </w:rPr>
              <w:t xml:space="preserve">app.use(cors({ origin: ORIGEN, credentials: true }));   // 2. solo nuestro dominio</w:t>
            </w:r>
          </w:p>
          <w:p>
            <w:pPr>
              <w:spacing w:after="0" w:line="240"/>
            </w:pPr>
            <w:r>
              <w:rPr>
                <w:rFonts w:ascii="Consolas" w:cs="Consolas" w:eastAsia="Consolas" w:hAnsi="Consolas"/>
                <w:color w:val="1A1A1A"/>
                <w:sz w:val="15"/>
                <w:szCs w:val="15"/>
              </w:rPr>
              <w:t xml:space="preserve">app.use(express.json({ limit: '100kb' }));  // 3. limita el tamaño del cuerpo</w:t>
            </w:r>
          </w:p>
          <w:p>
            <w:pPr>
              <w:spacing w:after="0" w:line="240"/>
            </w:pPr>
            <w:r>
              <w:rPr>
                <w:rFonts w:ascii="Consolas" w:cs="Consolas" w:eastAsia="Consolas" w:hAnsi="Consolas"/>
                <w:color w:val="1A1A1A"/>
                <w:sz w:val="15"/>
                <w:szCs w:val="15"/>
              </w:rPr>
              <w:t xml:space="preserve">app.use(cookieParser());</w:t>
            </w:r>
          </w:p>
          <w:p>
            <w:pPr>
              <w:spacing w:after="0" w:line="240"/>
            </w:pPr>
            <w:r>
              <w:rPr>
                <w:rFonts w:ascii="Consolas" w:cs="Consolas" w:eastAsia="Consolas" w:hAnsi="Consolas"/>
                <w:color w:val="1A1A1A"/>
                <w:sz w:val="15"/>
                <w:szCs w:val="15"/>
              </w:rPr>
              <w:t xml:space="preserve">const limiteLogin = rateLimit({             // 4. máx. 5 intentos cada 15 min por IP</w:t>
            </w:r>
          </w:p>
          <w:p>
            <w:pPr>
              <w:spacing w:after="0" w:line="240"/>
            </w:pPr>
            <w:r>
              <w:rPr>
                <w:rFonts w:ascii="Consolas" w:cs="Consolas" w:eastAsia="Consolas" w:hAnsi="Consolas"/>
                <w:color w:val="1A1A1A"/>
                <w:sz w:val="15"/>
                <w:szCs w:val="15"/>
              </w:rPr>
              <w:t xml:space="preserve">  windowMs: 15 * 60 * 1000, max: 5,</w:t>
            </w:r>
          </w:p>
          <w:p>
            <w:pPr>
              <w:spacing w:after="0" w:line="240"/>
            </w:pPr>
            <w:r>
              <w:rPr>
                <w:rFonts w:ascii="Consolas" w:cs="Consolas" w:eastAsia="Consolas" w:hAnsi="Consolas"/>
                <w:color w:val="1A1A1A"/>
                <w:sz w:val="15"/>
                <w:szCs w:val="15"/>
              </w:rPr>
              <w:t xml:space="preserve">  message: { error: 'Demasiados intentos, espera 15 minutos' } });</w:t>
            </w:r>
          </w:p>
        </w:tc>
      </w:tr>
    </w:tbl>
    <w:p>
      <w:pPr>
        <w:spacing w:after="120"/>
      </w:pPr>
    </w:p>
    <w:p>
      <w:pPr>
        <w:keepNext/>
        <w:spacing w:after="60" w:before="160"/>
      </w:pPr>
      <w:r>
        <w:rPr>
          <w:color w:val="1F4E79"/>
          <w:sz w:val="19"/>
          <w:szCs w:val="19"/>
        </w:rPr>
        <w:t xml:space="preserve">Bloque 2. Utilidades: bitácora, sesión, cifrado y validación (src/seguridad/ y src/validacion.js)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6DC" w:sz="4"/>
              <w:left w:val="single" w:color="B4C6DC" w:sz="4"/>
              <w:bottom w:val="single" w:color="B4C6DC" w:sz="4"/>
              <w:right w:val="single" w:color="B4C6DC" w:sz="4"/>
            </w:tcBorders>
            <w:shd w:fill="F4F6F9" w:color="auto" w:val="clear"/>
            <w:tcMar>
              <w:top w:type="dxa" w:w="100"/>
              <w:left w:type="dxa" w:w="140"/>
              <w:bottom w:type="dxa" w:w="100"/>
              <w:right w:type="dxa" w:w="140"/>
            </w:tcMar>
          </w:tcPr>
          <w:p>
            <w:pPr>
              <w:spacing w:after="0" w:line="240"/>
            </w:pPr>
            <w:r>
              <w:rPr>
                <w:rFonts w:ascii="Consolas" w:cs="Consolas" w:eastAsia="Consolas" w:hAnsi="Consolas"/>
                <w:color w:val="1A1A1A"/>
                <w:sz w:val="15"/>
                <w:szCs w:val="15"/>
              </w:rPr>
              <w:t xml:space="preserve">const ROLES = { ADMINISTRADOR: 'ADMINISTRADOR', EMPLEADO: 'EMPLEADO', CHOFER: 'CHOFER', CLIENTE: 'CLIENTE' };</w:t>
            </w:r>
          </w:p>
          <w:p>
            <w:pPr>
              <w:spacing w:after="0" w:line="240"/>
            </w:pPr>
            <w:r>
              <w:rPr>
                <w:rFonts w:ascii="Consolas" w:cs="Consolas" w:eastAsia="Consolas" w:hAnsi="Consolas"/>
                <w:color w:val="1A1A1A"/>
                <w:sz w:val="15"/>
                <w:szCs w:val="15"/>
              </w:rPr>
              <w:t xml:space="preserve">const GRUPOS_ROL = { GG_Administradores: 'ADMINISTRADOR', GG_Empleados: 'EMPLEADO',</w:t>
            </w:r>
          </w:p>
          <w:p>
            <w:pPr>
              <w:spacing w:after="0" w:line="240"/>
            </w:pPr>
            <w:r>
              <w:rPr>
                <w:rFonts w:ascii="Consolas" w:cs="Consolas" w:eastAsia="Consolas" w:hAnsi="Consolas"/>
                <w:color w:val="1A1A1A"/>
                <w:sz w:val="15"/>
                <w:szCs w:val="15"/>
              </w:rPr>
              <w:t xml:space="preserve">                     GG_Choferes: 'CHOFER' };</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async function registrar(req, accion, resultado, usuario = {}) {</w:t>
            </w:r>
          </w:p>
          <w:p>
            <w:pPr>
              <w:spacing w:after="0" w:line="240"/>
            </w:pPr>
            <w:r>
              <w:rPr>
                <w:rFonts w:ascii="Consolas" w:cs="Consolas" w:eastAsia="Consolas" w:hAnsi="Consolas"/>
                <w:color w:val="1A1A1A"/>
                <w:sz w:val="15"/>
                <w:szCs w:val="15"/>
              </w:rPr>
              <w:t xml:space="preserve">  await prisma.bitacora.create({ data: {</w:t>
            </w:r>
          </w:p>
          <w:p>
            <w:pPr>
              <w:spacing w:after="0" w:line="240"/>
            </w:pPr>
            <w:r>
              <w:rPr>
                <w:rFonts w:ascii="Consolas" w:cs="Consolas" w:eastAsia="Consolas" w:hAnsi="Consolas"/>
                <w:color w:val="1A1A1A"/>
                <w:sz w:val="15"/>
                <w:szCs w:val="15"/>
              </w:rPr>
              <w:t xml:space="preserve">    tipoUsuario: usuario.tipo ?? 'ANONIMO', usuarioId: usuario.id ?? null,</w:t>
            </w:r>
          </w:p>
          <w:p>
            <w:pPr>
              <w:spacing w:after="0" w:line="240"/>
            </w:pPr>
            <w:r>
              <w:rPr>
                <w:rFonts w:ascii="Consolas" w:cs="Consolas" w:eastAsia="Consolas" w:hAnsi="Consolas"/>
                <w:color w:val="1A1A1A"/>
                <w:sz w:val="15"/>
                <w:szCs w:val="15"/>
              </w:rPr>
              <w:t xml:space="preserve">    accion, recurso: req.originalUrl, ip: req.ip, resultado } });</w:t>
            </w:r>
          </w:p>
          <w:p>
            <w:pPr>
              <w:spacing w:after="0" w:line="240"/>
            </w:pPr>
            <w:r>
              <w:rPr>
                <w:rFonts w:ascii="Consolas" w:cs="Consolas" w:eastAsia="Consolas" w:hAnsi="Consolas"/>
                <w:color w:val="1A1A1A"/>
                <w:sz w:val="15"/>
                <w:szCs w:val="15"/>
              </w:rPr>
              <w:t xml:space="preserve">}</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function emitirSesion(res, datos) {</w:t>
            </w:r>
          </w:p>
          <w:p>
            <w:pPr>
              <w:spacing w:after="0" w:line="240"/>
            </w:pPr>
            <w:r>
              <w:rPr>
                <w:rFonts w:ascii="Consolas" w:cs="Consolas" w:eastAsia="Consolas" w:hAnsi="Consolas"/>
                <w:color w:val="1A1A1A"/>
                <w:sz w:val="15"/>
                <w:szCs w:val="15"/>
              </w:rPr>
              <w:t xml:space="preserve">  const token = jwt.sign(datos, JWT_SECRET, { expiresIn: '15m', jwtid: crypto.randomUUID() });</w:t>
            </w:r>
          </w:p>
          <w:p>
            <w:pPr>
              <w:spacing w:after="0" w:line="240"/>
            </w:pPr>
            <w:r>
              <w:rPr>
                <w:rFonts w:ascii="Consolas" w:cs="Consolas" w:eastAsia="Consolas" w:hAnsi="Consolas"/>
                <w:color w:val="1A1A1A"/>
                <w:sz w:val="15"/>
                <w:szCs w:val="15"/>
              </w:rPr>
              <w:t xml:space="preserve">  res.cookie('sesion', token, { httpOnly: true, secure: true,</w:t>
            </w:r>
          </w:p>
          <w:p>
            <w:pPr>
              <w:spacing w:after="0" w:line="240"/>
            </w:pPr>
            <w:r>
              <w:rPr>
                <w:rFonts w:ascii="Consolas" w:cs="Consolas" w:eastAsia="Consolas" w:hAnsi="Consolas"/>
                <w:color w:val="1A1A1A"/>
                <w:sz w:val="15"/>
                <w:szCs w:val="15"/>
              </w:rPr>
              <w:t xml:space="preserve">                                sameSite: 'strict', maxAge: 15 * 60 * 1000 });</w:t>
            </w:r>
          </w:p>
          <w:p>
            <w:pPr>
              <w:spacing w:after="0" w:line="240"/>
            </w:pPr>
            <w:r>
              <w:rPr>
                <w:rFonts w:ascii="Consolas" w:cs="Consolas" w:eastAsia="Consolas" w:hAnsi="Consolas"/>
                <w:color w:val="1A1A1A"/>
                <w:sz w:val="15"/>
                <w:szCs w:val="15"/>
              </w:rPr>
              <w:t xml:space="preserve">}</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4E7A3A"/>
                <w:sz w:val="15"/>
                <w:szCs w:val="15"/>
              </w:rPr>
              <w:t xml:space="preserve">// AES-256-GCM para datos sensibles (secreto TOTP del cliente)</w:t>
            </w:r>
          </w:p>
          <w:p>
            <w:pPr>
              <w:spacing w:after="0" w:line="240"/>
            </w:pPr>
            <w:r>
              <w:rPr>
                <w:rFonts w:ascii="Consolas" w:cs="Consolas" w:eastAsia="Consolas" w:hAnsi="Consolas"/>
                <w:color w:val="1A1A1A"/>
                <w:sz w:val="15"/>
                <w:szCs w:val="15"/>
              </w:rPr>
              <w:t xml:space="preserve">function cifrar(texto) {</w:t>
            </w:r>
          </w:p>
          <w:p>
            <w:pPr>
              <w:spacing w:after="0" w:line="240"/>
            </w:pPr>
            <w:r>
              <w:rPr>
                <w:rFonts w:ascii="Consolas" w:cs="Consolas" w:eastAsia="Consolas" w:hAnsi="Consolas"/>
                <w:color w:val="1A1A1A"/>
                <w:sz w:val="15"/>
                <w:szCs w:val="15"/>
              </w:rPr>
              <w:t xml:space="preserve">  const iv = crypto.randomBytes(12);</w:t>
            </w:r>
          </w:p>
          <w:p>
            <w:pPr>
              <w:spacing w:after="0" w:line="240"/>
            </w:pPr>
            <w:r>
              <w:rPr>
                <w:rFonts w:ascii="Consolas" w:cs="Consolas" w:eastAsia="Consolas" w:hAnsi="Consolas"/>
                <w:color w:val="1A1A1A"/>
                <w:sz w:val="15"/>
                <w:szCs w:val="15"/>
              </w:rPr>
              <w:t xml:space="preserve">  const c = crypto.createCipheriv('aes-256-gcm', CLAVE, iv);</w:t>
            </w:r>
          </w:p>
          <w:p>
            <w:pPr>
              <w:spacing w:after="0" w:line="240"/>
            </w:pPr>
            <w:r>
              <w:rPr>
                <w:rFonts w:ascii="Consolas" w:cs="Consolas" w:eastAsia="Consolas" w:hAnsi="Consolas"/>
                <w:color w:val="1A1A1A"/>
                <w:sz w:val="15"/>
                <w:szCs w:val="15"/>
              </w:rPr>
              <w:t xml:space="preserve">  const datos = Buffer.concat([c.update(texto, 'utf8'), c.final()]);</w:t>
            </w:r>
          </w:p>
          <w:p>
            <w:pPr>
              <w:spacing w:after="0" w:line="240"/>
            </w:pPr>
            <w:r>
              <w:rPr>
                <w:rFonts w:ascii="Consolas" w:cs="Consolas" w:eastAsia="Consolas" w:hAnsi="Consolas"/>
                <w:color w:val="1A1A1A"/>
                <w:sz w:val="15"/>
                <w:szCs w:val="15"/>
              </w:rPr>
              <w:t xml:space="preserve">  return Buffer.concat([iv, c.getAuthTag(), datos]);</w:t>
            </w:r>
          </w:p>
          <w:p>
            <w:pPr>
              <w:spacing w:after="0" w:line="240"/>
            </w:pPr>
            <w:r>
              <w:rPr>
                <w:rFonts w:ascii="Consolas" w:cs="Consolas" w:eastAsia="Consolas" w:hAnsi="Consolas"/>
                <w:color w:val="1A1A1A"/>
                <w:sz w:val="15"/>
                <w:szCs w:val="15"/>
              </w:rPr>
              <w:t xml:space="preserve">}</w:t>
            </w:r>
          </w:p>
          <w:p>
            <w:pPr>
              <w:spacing w:after="0" w:line="240"/>
            </w:pPr>
            <w:r>
              <w:rPr>
                <w:rFonts w:ascii="Consolas" w:cs="Consolas" w:eastAsia="Consolas" w:hAnsi="Consolas"/>
                <w:color w:val="1A1A1A"/>
                <w:sz w:val="15"/>
                <w:szCs w:val="15"/>
              </w:rPr>
              <w:t xml:space="preserve">function descifrar(buf) {</w:t>
            </w:r>
          </w:p>
          <w:p>
            <w:pPr>
              <w:spacing w:after="0" w:line="240"/>
            </w:pPr>
            <w:r>
              <w:rPr>
                <w:rFonts w:ascii="Consolas" w:cs="Consolas" w:eastAsia="Consolas" w:hAnsi="Consolas"/>
                <w:color w:val="1A1A1A"/>
                <w:sz w:val="15"/>
                <w:szCs w:val="15"/>
              </w:rPr>
              <w:t xml:space="preserve">  const d = crypto.createDecipheriv('aes-256-gcm', CLAVE, buf.subarray(0, 12));</w:t>
            </w:r>
          </w:p>
          <w:p>
            <w:pPr>
              <w:spacing w:after="0" w:line="240"/>
            </w:pPr>
            <w:r>
              <w:rPr>
                <w:rFonts w:ascii="Consolas" w:cs="Consolas" w:eastAsia="Consolas" w:hAnsi="Consolas"/>
                <w:color w:val="1A1A1A"/>
                <w:sz w:val="15"/>
                <w:szCs w:val="15"/>
              </w:rPr>
              <w:t xml:space="preserve">  d.setAuthTag(buf.subarray(12, 28));</w:t>
            </w:r>
          </w:p>
          <w:p>
            <w:pPr>
              <w:spacing w:after="0" w:line="240"/>
            </w:pPr>
            <w:r>
              <w:rPr>
                <w:rFonts w:ascii="Consolas" w:cs="Consolas" w:eastAsia="Consolas" w:hAnsi="Consolas"/>
                <w:color w:val="1A1A1A"/>
                <w:sz w:val="15"/>
                <w:szCs w:val="15"/>
              </w:rPr>
              <w:t xml:space="preserve">  return Buffer.concat([d.update(buf.subarray(28)), d.final()]).toString('utf8');</w:t>
            </w:r>
          </w:p>
          <w:p>
            <w:pPr>
              <w:spacing w:after="0" w:line="240"/>
            </w:pPr>
            <w:r>
              <w:rPr>
                <w:rFonts w:ascii="Consolas" w:cs="Consolas" w:eastAsia="Consolas" w:hAnsi="Consolas"/>
                <w:color w:val="1A1A1A"/>
                <w:sz w:val="15"/>
                <w:szCs w:val="15"/>
              </w:rPr>
              <w:t xml:space="preserve">}</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4E7A3A"/>
                <w:sz w:val="15"/>
                <w:szCs w:val="15"/>
              </w:rPr>
              <w:t xml:space="preserve">// 7. Validación de entrada con zod</w:t>
            </w:r>
          </w:p>
          <w:p>
            <w:pPr>
              <w:spacing w:after="0" w:line="240"/>
            </w:pPr>
            <w:r>
              <w:rPr>
                <w:rFonts w:ascii="Consolas" w:cs="Consolas" w:eastAsia="Consolas" w:hAnsi="Consolas"/>
                <w:color w:val="1A1A1A"/>
                <w:sz w:val="15"/>
                <w:szCs w:val="15"/>
              </w:rPr>
              <w:t xml:space="preserve">const validar = (esquema) =&gt; (req, res, next) =&gt; {</w:t>
            </w:r>
          </w:p>
          <w:p>
            <w:pPr>
              <w:spacing w:after="0" w:line="240"/>
            </w:pPr>
            <w:r>
              <w:rPr>
                <w:rFonts w:ascii="Consolas" w:cs="Consolas" w:eastAsia="Consolas" w:hAnsi="Consolas"/>
                <w:color w:val="1A1A1A"/>
                <w:sz w:val="15"/>
                <w:szCs w:val="15"/>
              </w:rPr>
              <w:t xml:space="preserve">  const r = esquema.safeParse(req.body);</w:t>
            </w:r>
          </w:p>
          <w:p>
            <w:pPr>
              <w:spacing w:after="0" w:line="240"/>
            </w:pPr>
            <w:r>
              <w:rPr>
                <w:rFonts w:ascii="Consolas" w:cs="Consolas" w:eastAsia="Consolas" w:hAnsi="Consolas"/>
                <w:color w:val="1A1A1A"/>
                <w:sz w:val="15"/>
                <w:szCs w:val="15"/>
              </w:rPr>
              <w:t xml:space="preserve">  if (!r.success) return res.status(400).json({ error: 'Datos inválidos' });</w:t>
            </w:r>
          </w:p>
          <w:p>
            <w:pPr>
              <w:spacing w:after="0" w:line="240"/>
            </w:pPr>
            <w:r>
              <w:rPr>
                <w:rFonts w:ascii="Consolas" w:cs="Consolas" w:eastAsia="Consolas" w:hAnsi="Consolas"/>
                <w:color w:val="1A1A1A"/>
                <w:sz w:val="15"/>
                <w:szCs w:val="15"/>
              </w:rPr>
              <w:t xml:space="preserve">  req.body = r.data; next();</w:t>
            </w:r>
          </w:p>
          <w:p>
            <w:pPr>
              <w:spacing w:after="0" w:line="240"/>
            </w:pPr>
            <w:r>
              <w:rPr>
                <w:rFonts w:ascii="Consolas" w:cs="Consolas" w:eastAsia="Consolas" w:hAnsi="Consolas"/>
                <w:color w:val="1A1A1A"/>
                <w:sz w:val="15"/>
                <w:szCs w:val="15"/>
              </w:rPr>
              <w:t xml:space="preserve">};</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4E7A3A"/>
                <w:sz w:val="15"/>
                <w:szCs w:val="15"/>
              </w:rPr>
              <w:t xml:space="preserve">// AD guarda objectGUID en binario con los 3 primeros bloques en little-endian</w:t>
            </w:r>
          </w:p>
          <w:p>
            <w:pPr>
              <w:spacing w:after="0" w:line="240"/>
            </w:pPr>
            <w:r>
              <w:rPr>
                <w:rFonts w:ascii="Consolas" w:cs="Consolas" w:eastAsia="Consolas" w:hAnsi="Consolas"/>
                <w:color w:val="1A1A1A"/>
                <w:sz w:val="15"/>
                <w:szCs w:val="15"/>
              </w:rPr>
              <w:t xml:space="preserve">function guidAD(b) {</w:t>
            </w:r>
          </w:p>
          <w:p>
            <w:pPr>
              <w:spacing w:after="0" w:line="240"/>
            </w:pPr>
            <w:r>
              <w:rPr>
                <w:rFonts w:ascii="Consolas" w:cs="Consolas" w:eastAsia="Consolas" w:hAnsi="Consolas"/>
                <w:color w:val="1A1A1A"/>
                <w:sz w:val="15"/>
                <w:szCs w:val="15"/>
              </w:rPr>
              <w:t xml:space="preserve">  const h = b.toString('hex');</w:t>
            </w:r>
          </w:p>
          <w:p>
            <w:pPr>
              <w:spacing w:after="0" w:line="240"/>
            </w:pPr>
            <w:r>
              <w:rPr>
                <w:rFonts w:ascii="Consolas" w:cs="Consolas" w:eastAsia="Consolas" w:hAnsi="Consolas"/>
                <w:color w:val="1A1A1A"/>
                <w:sz w:val="15"/>
                <w:szCs w:val="15"/>
              </w:rPr>
              <w:t xml:space="preserve">  const le = (s) =&gt; s.match(/../g).reverse().join('');</w:t>
            </w:r>
          </w:p>
          <w:p>
            <w:pPr>
              <w:spacing w:after="0" w:line="240"/>
            </w:pPr>
            <w:r>
              <w:rPr>
                <w:rFonts w:ascii="Consolas" w:cs="Consolas" w:eastAsia="Consolas" w:hAnsi="Consolas"/>
                <w:color w:val="1A1A1A"/>
                <w:sz w:val="15"/>
                <w:szCs w:val="15"/>
              </w:rPr>
              <w:t xml:space="preserve">  return [le(h.slice(0, 8)), le(h.slice(8, 12)), le(h.slice(12, 16)),</w:t>
            </w:r>
          </w:p>
          <w:p>
            <w:pPr>
              <w:spacing w:after="0" w:line="240"/>
            </w:pPr>
            <w:r>
              <w:rPr>
                <w:rFonts w:ascii="Consolas" w:cs="Consolas" w:eastAsia="Consolas" w:hAnsi="Consolas"/>
                <w:color w:val="1A1A1A"/>
                <w:sz w:val="15"/>
                <w:szCs w:val="15"/>
              </w:rPr>
              <w:t xml:space="preserve">          h.slice(16, 20), h.slice(20)].join('-');</w:t>
            </w:r>
          </w:p>
          <w:p>
            <w:pPr>
              <w:spacing w:after="0" w:line="240"/>
            </w:pPr>
            <w:r>
              <w:rPr>
                <w:rFonts w:ascii="Consolas" w:cs="Consolas" w:eastAsia="Consolas" w:hAnsi="Consolas"/>
                <w:color w:val="1A1A1A"/>
                <w:sz w:val="15"/>
                <w:szCs w:val="15"/>
              </w:rPr>
              <w:t xml:space="preserve">}</w:t>
            </w:r>
          </w:p>
        </w:tc>
      </w:tr>
    </w:tbl>
    <w:p>
      <w:pPr>
        <w:spacing w:after="120"/>
      </w:pPr>
    </w:p>
    <w:p>
      <w:pPr>
        <w:keepNext/>
        <w:spacing w:after="60" w:before="160"/>
      </w:pPr>
      <w:r>
        <w:rPr>
          <w:color w:val="1F4E79"/>
          <w:sz w:val="19"/>
          <w:szCs w:val="19"/>
        </w:rPr>
        <w:t xml:space="preserve">Bloque 3. Autenticación y autorización (src/seguridad/sesion.js y src/seguridad/permisos.js)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6DC" w:sz="4"/>
              <w:left w:val="single" w:color="B4C6DC" w:sz="4"/>
              <w:bottom w:val="single" w:color="B4C6DC" w:sz="4"/>
              <w:right w:val="single" w:color="B4C6DC" w:sz="4"/>
            </w:tcBorders>
            <w:shd w:fill="F4F6F9" w:color="auto" w:val="clear"/>
            <w:tcMar>
              <w:top w:type="dxa" w:w="100"/>
              <w:left w:type="dxa" w:w="140"/>
              <w:bottom w:type="dxa" w:w="100"/>
              <w:right w:type="dxa" w:w="140"/>
            </w:tcMar>
          </w:tcPr>
          <w:p>
            <w:pPr>
              <w:spacing w:after="0" w:line="240"/>
            </w:pPr>
            <w:r>
              <w:rPr>
                <w:rFonts w:ascii="Consolas" w:cs="Consolas" w:eastAsia="Consolas" w:hAnsi="Consolas"/>
                <w:color w:val="4E7A3A"/>
                <w:sz w:val="15"/>
                <w:szCs w:val="15"/>
              </w:rPr>
              <w:t xml:space="preserve">// 5. ¿La sesión es válida, no fue revocada y el empleado sigue activo?</w:t>
            </w:r>
          </w:p>
          <w:p>
            <w:pPr>
              <w:spacing w:after="0" w:line="240"/>
            </w:pPr>
            <w:r>
              <w:rPr>
                <w:rFonts w:ascii="Consolas" w:cs="Consolas" w:eastAsia="Consolas" w:hAnsi="Consolas"/>
                <w:color w:val="1A1A1A"/>
                <w:sz w:val="15"/>
                <w:szCs w:val="15"/>
              </w:rPr>
              <w:t xml:space="preserve">async function autenticar(req, res, next) {</w:t>
            </w:r>
          </w:p>
          <w:p>
            <w:pPr>
              <w:spacing w:after="0" w:line="240"/>
            </w:pPr>
            <w:r>
              <w:rPr>
                <w:rFonts w:ascii="Consolas" w:cs="Consolas" w:eastAsia="Consolas" w:hAnsi="Consolas"/>
                <w:color w:val="1A1A1A"/>
                <w:sz w:val="15"/>
                <w:szCs w:val="15"/>
              </w:rPr>
              <w:t xml:space="preserve">  try {</w:t>
            </w:r>
          </w:p>
          <w:p>
            <w:pPr>
              <w:spacing w:after="0" w:line="240"/>
            </w:pPr>
            <w:r>
              <w:rPr>
                <w:rFonts w:ascii="Consolas" w:cs="Consolas" w:eastAsia="Consolas" w:hAnsi="Consolas"/>
                <w:color w:val="1A1A1A"/>
                <w:sz w:val="15"/>
                <w:szCs w:val="15"/>
              </w:rPr>
              <w:t xml:space="preserve">    const datos = jwt.verify(req.cookies.sesion, JWT_SECRET);</w:t>
            </w:r>
          </w:p>
          <w:p>
            <w:pPr>
              <w:spacing w:after="0" w:line="240"/>
            </w:pPr>
            <w:r>
              <w:rPr>
                <w:rFonts w:ascii="Consolas" w:cs="Consolas" w:eastAsia="Consolas" w:hAnsi="Consolas"/>
                <w:color w:val="1A1A1A"/>
                <w:sz w:val="15"/>
                <w:szCs w:val="15"/>
              </w:rPr>
              <w:t xml:space="preserve">    const revocado = await prisma.tokenRevocado.findUnique({ where: { jti: datos.jti } });</w:t>
            </w:r>
          </w:p>
          <w:p>
            <w:pPr>
              <w:spacing w:after="0" w:line="240"/>
            </w:pPr>
            <w:r>
              <w:rPr>
                <w:rFonts w:ascii="Consolas" w:cs="Consolas" w:eastAsia="Consolas" w:hAnsi="Consolas"/>
                <w:color w:val="1A1A1A"/>
                <w:sz w:val="15"/>
                <w:szCs w:val="15"/>
              </w:rPr>
              <w:t xml:space="preserve">    if (revocado) throw new Error('revocado');</w:t>
            </w:r>
          </w:p>
          <w:p>
            <w:pPr>
              <w:spacing w:after="0" w:line="240"/>
            </w:pPr>
            <w:r>
              <w:rPr>
                <w:rFonts w:ascii="Consolas" w:cs="Consolas" w:eastAsia="Consolas" w:hAnsi="Consolas"/>
                <w:color w:val="1A1A1A"/>
                <w:sz w:val="15"/>
                <w:szCs w:val="15"/>
              </w:rPr>
              <w:t xml:space="preserve">    if (datos.tipo === 'EMPLEADO') {</w:t>
            </w:r>
          </w:p>
          <w:p>
            <w:pPr>
              <w:spacing w:after="0" w:line="240"/>
            </w:pPr>
            <w:r>
              <w:rPr>
                <w:rFonts w:ascii="Consolas" w:cs="Consolas" w:eastAsia="Consolas" w:hAnsi="Consolas"/>
                <w:color w:val="1A1A1A"/>
                <w:sz w:val="15"/>
                <w:szCs w:val="15"/>
              </w:rPr>
              <w:t xml:space="preserve">      const emp = await prisma.empleado.findUnique({ where: { id: datos.id } });</w:t>
            </w:r>
          </w:p>
          <w:p>
            <w:pPr>
              <w:spacing w:after="0" w:line="240"/>
            </w:pPr>
            <w:r>
              <w:rPr>
                <w:rFonts w:ascii="Consolas" w:cs="Consolas" w:eastAsia="Consolas" w:hAnsi="Consolas"/>
                <w:color w:val="1A1A1A"/>
                <w:sz w:val="15"/>
                <w:szCs w:val="15"/>
              </w:rPr>
              <w:t xml:space="preserve">      if (!emp?.activo) throw new Error('inactivo');</w:t>
            </w:r>
          </w:p>
          <w:p>
            <w:pPr>
              <w:spacing w:after="0" w:line="240"/>
            </w:pPr>
            <w:r>
              <w:rPr>
                <w:rFonts w:ascii="Consolas" w:cs="Consolas" w:eastAsia="Consolas" w:hAnsi="Consolas"/>
                <w:color w:val="1A1A1A"/>
                <w:sz w:val="15"/>
                <w:szCs w:val="15"/>
              </w:rPr>
              <w:t xml:space="preserve">      datos.rol = emp.rol;          // manda el rol actual de la BD, no el del token</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    req.usuario = datos; next();</w:t>
            </w:r>
          </w:p>
          <w:p>
            <w:pPr>
              <w:spacing w:after="0" w:line="240"/>
            </w:pPr>
            <w:r>
              <w:rPr>
                <w:rFonts w:ascii="Consolas" w:cs="Consolas" w:eastAsia="Consolas" w:hAnsi="Consolas"/>
                <w:color w:val="1A1A1A"/>
                <w:sz w:val="15"/>
                <w:szCs w:val="15"/>
              </w:rPr>
              <w:t xml:space="preserve">  } catch {</w:t>
            </w:r>
          </w:p>
          <w:p>
            <w:pPr>
              <w:spacing w:after="0" w:line="240"/>
            </w:pPr>
            <w:r>
              <w:rPr>
                <w:rFonts w:ascii="Consolas" w:cs="Consolas" w:eastAsia="Consolas" w:hAnsi="Consolas"/>
                <w:color w:val="1A1A1A"/>
                <w:sz w:val="15"/>
                <w:szCs w:val="15"/>
              </w:rPr>
              <w:t xml:space="preserve">    return res.status(401).json({ error: 'Sesión no válida' });</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4E7A3A"/>
                <w:sz w:val="15"/>
                <w:szCs w:val="15"/>
              </w:rPr>
              <w:t xml:space="preserve">// 6. Mínimo privilegio: cada archivo de src/rutas/ declara sus roles y sus rutas</w:t>
            </w:r>
          </w:p>
          <w:p>
            <w:pPr>
              <w:spacing w:after="0" w:line="240"/>
            </w:pPr>
            <w:r>
              <w:rPr>
                <w:rFonts w:ascii="Consolas" w:cs="Consolas" w:eastAsia="Consolas" w:hAnsi="Consolas"/>
                <w:color w:val="4E7A3A"/>
                <w:sz w:val="15"/>
                <w:szCs w:val="15"/>
              </w:rPr>
              <w:t xml:space="preserve">// src/rutas/chofer.js</w:t>
            </w:r>
          </w:p>
          <w:p>
            <w:pPr>
              <w:spacing w:after="0" w:line="240"/>
            </w:pPr>
            <w:r>
              <w:rPr>
                <w:rFonts w:ascii="Consolas" w:cs="Consolas" w:eastAsia="Consolas" w:hAnsi="Consolas"/>
                <w:color w:val="1A1A1A"/>
                <w:sz w:val="15"/>
                <w:szCs w:val="15"/>
              </w:rPr>
              <w:t xml:space="preserve">module.exports = {</w:t>
            </w:r>
          </w:p>
          <w:p>
            <w:pPr>
              <w:spacing w:after="0" w:line="240"/>
            </w:pPr>
            <w:r>
              <w:rPr>
                <w:rFonts w:ascii="Consolas" w:cs="Consolas" w:eastAsia="Consolas" w:hAnsi="Consolas"/>
                <w:color w:val="1A1A1A"/>
                <w:sz w:val="15"/>
                <w:szCs w:val="15"/>
              </w:rPr>
              <w:t xml:space="preserve">  nombre: 'chofer',</w:t>
            </w:r>
          </w:p>
          <w:p>
            <w:pPr>
              <w:spacing w:after="0" w:line="240"/>
            </w:pPr>
            <w:r>
              <w:rPr>
                <w:rFonts w:ascii="Consolas" w:cs="Consolas" w:eastAsia="Consolas" w:hAnsi="Consolas"/>
                <w:color w:val="1A1A1A"/>
                <w:sz w:val="15"/>
                <w:szCs w:val="15"/>
              </w:rPr>
              <w:t xml:space="preserve">  roles: [ROLES.CHOFER],</w:t>
            </w:r>
          </w:p>
          <w:p>
            <w:pPr>
              <w:spacing w:after="0" w:line="240"/>
            </w:pPr>
            <w:r>
              <w:rPr>
                <w:rFonts w:ascii="Consolas" w:cs="Consolas" w:eastAsia="Consolas" w:hAnsi="Consolas"/>
                <w:color w:val="1A1A1A"/>
                <w:sz w:val="15"/>
                <w:szCs w:val="15"/>
              </w:rPr>
              <w:t xml:space="preserve">  rutas: [</w:t>
            </w:r>
          </w:p>
          <w:p>
            <w:pPr>
              <w:spacing w:after="0" w:line="240"/>
            </w:pPr>
            <w:r>
              <w:rPr>
                <w:rFonts w:ascii="Consolas" w:cs="Consolas" w:eastAsia="Consolas" w:hAnsi="Consolas"/>
                <w:color w:val="1A1A1A"/>
                <w:sz w:val="15"/>
                <w:szCs w:val="15"/>
              </w:rPr>
              <w:t xml:space="preserve">    ['GET',   '/api/rutas/mias',         misRutas],</w:t>
            </w:r>
          </w:p>
          <w:p>
            <w:pPr>
              <w:spacing w:after="0" w:line="240"/>
            </w:pPr>
            <w:r>
              <w:rPr>
                <w:rFonts w:ascii="Consolas" w:cs="Consolas" w:eastAsia="Consolas" w:hAnsi="Consolas"/>
                <w:color w:val="1A1A1A"/>
                <w:sz w:val="15"/>
                <w:szCs w:val="15"/>
              </w:rPr>
              <w:t xml:space="preserve">    ['PATCH', '/api/envios/:id/estado',  validar(esquemaEstado), cambiarEstado],</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4E7A3A"/>
                <w:sz w:val="15"/>
                <w:szCs w:val="15"/>
              </w:rPr>
              <w:t xml:space="preserve">// src/seguridad/permisos.js: arma la matriz con esas declaraciones (deny by default)</w:t>
            </w:r>
          </w:p>
          <w:p>
            <w:pPr>
              <w:spacing w:after="0" w:line="240"/>
            </w:pPr>
            <w:r>
              <w:rPr>
                <w:rFonts w:ascii="Consolas" w:cs="Consolas" w:eastAsia="Consolas" w:hAnsi="Consolas"/>
                <w:color w:val="1A1A1A"/>
                <w:sz w:val="15"/>
                <w:szCs w:val="15"/>
              </w:rPr>
              <w:t xml:space="preserve">function controlAcceso(reglas) {</w:t>
            </w:r>
          </w:p>
          <w:p>
            <w:pPr>
              <w:spacing w:after="0" w:line="240"/>
            </w:pPr>
            <w:r>
              <w:rPr>
                <w:rFonts w:ascii="Consolas" w:cs="Consolas" w:eastAsia="Consolas" w:hAnsi="Consolas"/>
                <w:color w:val="1A1A1A"/>
                <w:sz w:val="15"/>
                <w:szCs w:val="15"/>
              </w:rPr>
              <w:t xml:space="preserve">  return (req, res, next) =&gt; {</w:t>
            </w:r>
          </w:p>
          <w:p>
            <w:pPr>
              <w:spacing w:after="0" w:line="240"/>
            </w:pPr>
            <w:r>
              <w:rPr>
                <w:rFonts w:ascii="Consolas" w:cs="Consolas" w:eastAsia="Consolas" w:hAnsi="Consolas"/>
                <w:color w:val="1A1A1A"/>
                <w:sz w:val="15"/>
                <w:szCs w:val="15"/>
              </w:rPr>
              <w:t xml:space="preserve">    const regla = reglas.find((r) =&gt; r.metodo === req.method &amp;&amp; r.patron.test(req.baseUrl + req.path));</w:t>
            </w:r>
          </w:p>
          <w:p>
            <w:pPr>
              <w:spacing w:after="0" w:line="240"/>
            </w:pPr>
            <w:r>
              <w:rPr>
                <w:rFonts w:ascii="Consolas" w:cs="Consolas" w:eastAsia="Consolas" w:hAnsi="Consolas"/>
                <w:color w:val="1A1A1A"/>
                <w:sz w:val="15"/>
                <w:szCs w:val="15"/>
              </w:rPr>
              <w:t xml:space="preserve">    if (!regla) return res.status(404).json({ error: 'Recurso no encontrado' });  // no declarado</w:t>
            </w:r>
          </w:p>
          <w:p>
            <w:pPr>
              <w:spacing w:after="0" w:line="240"/>
            </w:pPr>
            <w:r>
              <w:rPr>
                <w:rFonts w:ascii="Consolas" w:cs="Consolas" w:eastAsia="Consolas" w:hAnsi="Consolas"/>
                <w:color w:val="1A1A1A"/>
                <w:sz w:val="15"/>
                <w:szCs w:val="15"/>
              </w:rPr>
              <w:t xml:space="preserve">    if (regla.roles === PUBLICO) return next();</w:t>
            </w:r>
          </w:p>
          <w:p>
            <w:pPr>
              <w:spacing w:after="0" w:line="240"/>
            </w:pPr>
            <w:r>
              <w:rPr>
                <w:rFonts w:ascii="Consolas" w:cs="Consolas" w:eastAsia="Consolas" w:hAnsi="Consolas"/>
                <w:color w:val="1A1A1A"/>
                <w:sz w:val="15"/>
                <w:szCs w:val="15"/>
              </w:rPr>
              <w:t xml:space="preserve">    return autenticar(req, res, () =&gt; {</w:t>
            </w:r>
          </w:p>
          <w:p>
            <w:pPr>
              <w:spacing w:after="0" w:line="240"/>
            </w:pPr>
            <w:r>
              <w:rPr>
                <w:rFonts w:ascii="Consolas" w:cs="Consolas" w:eastAsia="Consolas" w:hAnsi="Consolas"/>
                <w:color w:val="1A1A1A"/>
                <w:sz w:val="15"/>
                <w:szCs w:val="15"/>
              </w:rPr>
              <w:t xml:space="preserve">      if (regla.roles.includes(req.usuario.rol)) return next();</w:t>
            </w:r>
          </w:p>
          <w:p>
            <w:pPr>
              <w:spacing w:after="0" w:line="240"/>
            </w:pPr>
            <w:r>
              <w:rPr>
                <w:rFonts w:ascii="Consolas" w:cs="Consolas" w:eastAsia="Consolas" w:hAnsi="Consolas"/>
                <w:color w:val="1A1A1A"/>
                <w:sz w:val="15"/>
                <w:szCs w:val="15"/>
              </w:rPr>
              <w:t xml:space="preserve">      registrar(req, 'ACCESO_DENEGADO', 'FALLO', req.usuario);</w:t>
            </w:r>
          </w:p>
          <w:p>
            <w:pPr>
              <w:spacing w:after="0" w:line="240"/>
            </w:pPr>
            <w:r>
              <w:rPr>
                <w:rFonts w:ascii="Consolas" w:cs="Consolas" w:eastAsia="Consolas" w:hAnsi="Consolas"/>
                <w:color w:val="1A1A1A"/>
                <w:sz w:val="15"/>
                <w:szCs w:val="15"/>
              </w:rPr>
              <w:t xml:space="preserve">      return res.status(403).json({ error: 'No autorizado' });</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w:t>
            </w:r>
          </w:p>
          <w:p>
            <w:pPr>
              <w:spacing w:after="0" w:line="240"/>
            </w:pPr>
            <w:r>
              <w:rPr>
                <w:rFonts w:ascii="Consolas" w:cs="Consolas" w:eastAsia="Consolas" w:hAnsi="Consolas"/>
                <w:color w:val="4E7A3A"/>
                <w:sz w:val="15"/>
                <w:szCs w:val="15"/>
              </w:rPr>
              <w:t xml:space="preserve">// montarApi() registra controlAcceso para todo /api y después las rutas de cada módulo.</w:t>
            </w:r>
          </w:p>
          <w:p>
            <w:pPr>
              <w:spacing w:after="0" w:line="240"/>
            </w:pPr>
            <w:r>
              <w:rPr>
                <w:rFonts w:ascii="Consolas" w:cs="Consolas" w:eastAsia="Consolas" w:hAnsi="Consolas"/>
                <w:color w:val="4E7A3A"/>
                <w:sz w:val="15"/>
                <w:szCs w:val="15"/>
              </w:rPr>
              <w:t xml:space="preserve">// Rechaza módulos sin roles y rutas duplicadas: no puede existir una ruta sin permiso.</w:t>
            </w:r>
          </w:p>
        </w:tc>
      </w:tr>
    </w:tbl>
    <w:p>
      <w:pPr>
        <w:spacing w:after="120"/>
      </w:pPr>
    </w:p>
    <w:p>
      <w:pPr>
        <w:keepNext/>
        <w:spacing w:after="60" w:before="160"/>
      </w:pPr>
      <w:r>
        <w:rPr>
          <w:color w:val="1F4E79"/>
          <w:sz w:val="19"/>
          <w:szCs w:val="19"/>
        </w:rPr>
        <w:t xml:space="preserve">Bloque 4. Login de empleados con Active Directory, CU-01 (src/rutas/publico.js)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6DC" w:sz="4"/>
              <w:left w:val="single" w:color="B4C6DC" w:sz="4"/>
              <w:bottom w:val="single" w:color="B4C6DC" w:sz="4"/>
              <w:right w:val="single" w:color="B4C6DC" w:sz="4"/>
            </w:tcBorders>
            <w:shd w:fill="F4F6F9" w:color="auto" w:val="clear"/>
            <w:tcMar>
              <w:top w:type="dxa" w:w="100"/>
              <w:left w:type="dxa" w:w="140"/>
              <w:bottom w:type="dxa" w:w="100"/>
              <w:right w:type="dxa" w:w="140"/>
            </w:tcMar>
          </w:tcPr>
          <w:p>
            <w:pPr>
              <w:spacing w:after="0" w:line="240"/>
            </w:pPr>
            <w:r>
              <w:rPr>
                <w:rFonts w:ascii="Consolas" w:cs="Consolas" w:eastAsia="Consolas" w:hAnsi="Consolas"/>
                <w:color w:val="1A1A1A"/>
                <w:sz w:val="15"/>
                <w:szCs w:val="15"/>
              </w:rPr>
              <w:t xml:space="preserve">const esquemaLoginAD = z.object({</w:t>
            </w:r>
          </w:p>
          <w:p>
            <w:pPr>
              <w:spacing w:after="0" w:line="240"/>
            </w:pPr>
            <w:r>
              <w:rPr>
                <w:rFonts w:ascii="Consolas" w:cs="Consolas" w:eastAsia="Consolas" w:hAnsi="Consolas"/>
                <w:color w:val="1A1A1A"/>
                <w:sz w:val="15"/>
                <w:szCs w:val="15"/>
              </w:rPr>
              <w:t xml:space="preserve">  usuario: z.string().regex(/^[a-zA-Z0-9.]{3,20}$/),   // evita inyección LDAP</w:t>
            </w:r>
          </w:p>
          <w:p>
            <w:pPr>
              <w:spacing w:after="0" w:line="240"/>
            </w:pPr>
            <w:r>
              <w:rPr>
                <w:rFonts w:ascii="Consolas" w:cs="Consolas" w:eastAsia="Consolas" w:hAnsi="Consolas"/>
                <w:color w:val="1A1A1A"/>
                <w:sz w:val="15"/>
                <w:szCs w:val="15"/>
              </w:rPr>
              <w:t xml:space="preserve">  password: z.string().min(1).max(128) });</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app.post('/api/auth/empleado', limiteLogin, validar(esquemaLoginAD), async (req, res) =&gt; {</w:t>
            </w:r>
          </w:p>
          <w:p>
            <w:pPr>
              <w:spacing w:after="0" w:line="240"/>
            </w:pPr>
            <w:r>
              <w:rPr>
                <w:rFonts w:ascii="Consolas" w:cs="Consolas" w:eastAsia="Consolas" w:hAnsi="Consolas"/>
                <w:color w:val="1A1A1A"/>
                <w:sz w:val="15"/>
                <w:szCs w:val="15"/>
              </w:rPr>
              <w:t xml:space="preserve">  const { usuario, password } = req.body;</w:t>
            </w:r>
          </w:p>
          <w:p>
            <w:pPr>
              <w:spacing w:after="0" w:line="240"/>
            </w:pPr>
            <w:r>
              <w:rPr>
                <w:rFonts w:ascii="Consolas" w:cs="Consolas" w:eastAsia="Consolas" w:hAnsi="Consolas"/>
                <w:color w:val="4E7A3A"/>
                <w:sz w:val="15"/>
                <w:szCs w:val="15"/>
              </w:rPr>
              <w:t xml:space="preserve">  // LDAP_URL = ldaps://srv-logi01.logitrans.local:636 (AD está en el mismo servidor)</w:t>
            </w:r>
          </w:p>
          <w:p>
            <w:pPr>
              <w:spacing w:after="0" w:line="240"/>
            </w:pPr>
            <w:r>
              <w:rPr>
                <w:rFonts w:ascii="Consolas" w:cs="Consolas" w:eastAsia="Consolas" w:hAnsi="Consolas"/>
                <w:color w:val="1A1A1A"/>
                <w:sz w:val="15"/>
                <w:szCs w:val="15"/>
              </w:rPr>
              <w:t xml:space="preserve">  const ldap = new Client({ url: LDAP_URL,</w:t>
            </w:r>
          </w:p>
          <w:p>
            <w:pPr>
              <w:spacing w:after="0" w:line="240"/>
            </w:pPr>
            <w:r>
              <w:rPr>
                <w:rFonts w:ascii="Consolas" w:cs="Consolas" w:eastAsia="Consolas" w:hAnsi="Consolas"/>
                <w:color w:val="1A1A1A"/>
                <w:sz w:val="15"/>
                <w:szCs w:val="15"/>
              </w:rPr>
              <w:t xml:space="preserve">                            tlsOptions: { ca: [fs.readFileSync(CA_CERT)] } });</w:t>
            </w:r>
          </w:p>
          <w:p>
            <w:pPr>
              <w:spacing w:after="0" w:line="240"/>
            </w:pPr>
            <w:r>
              <w:rPr>
                <w:rFonts w:ascii="Consolas" w:cs="Consolas" w:eastAsia="Consolas" w:hAnsi="Consolas"/>
                <w:color w:val="1A1A1A"/>
                <w:sz w:val="15"/>
                <w:szCs w:val="15"/>
              </w:rPr>
              <w:t xml:space="preserve">  try {</w:t>
            </w:r>
          </w:p>
          <w:p>
            <w:pPr>
              <w:spacing w:after="0" w:line="240"/>
            </w:pPr>
            <w:r>
              <w:rPr>
                <w:rFonts w:ascii="Consolas" w:cs="Consolas" w:eastAsia="Consolas" w:hAnsi="Consolas"/>
                <w:color w:val="1A1A1A"/>
                <w:sz w:val="15"/>
                <w:szCs w:val="15"/>
              </w:rPr>
              <w:t xml:space="preserve">    await ldap.bind(`${usuario}@logitrans.local`, password); // AD valida contraseña y estado</w:t>
            </w:r>
          </w:p>
          <w:p>
            <w:pPr>
              <w:spacing w:after="0" w:line="240"/>
            </w:pPr>
            <w:r>
              <w:rPr>
                <w:rFonts w:ascii="Consolas" w:cs="Consolas" w:eastAsia="Consolas" w:hAnsi="Consolas"/>
                <w:color w:val="1A1A1A"/>
                <w:sz w:val="15"/>
                <w:szCs w:val="15"/>
              </w:rPr>
              <w:t xml:space="preserve">    const { searchEntries } = await ldap.search(LDAP_BASE_DN, {</w:t>
            </w:r>
          </w:p>
          <w:p>
            <w:pPr>
              <w:spacing w:after="0" w:line="240"/>
            </w:pPr>
            <w:r>
              <w:rPr>
                <w:rFonts w:ascii="Consolas" w:cs="Consolas" w:eastAsia="Consolas" w:hAnsi="Consolas"/>
                <w:color w:val="1A1A1A"/>
                <w:sz w:val="15"/>
                <w:szCs w:val="15"/>
              </w:rPr>
              <w:t xml:space="preserve">      scope: 'sub', filter: `(sAMAccountName=${usuario})`,</w:t>
            </w:r>
          </w:p>
          <w:p>
            <w:pPr>
              <w:spacing w:after="0" w:line="240"/>
            </w:pPr>
            <w:r>
              <w:rPr>
                <w:rFonts w:ascii="Consolas" w:cs="Consolas" w:eastAsia="Consolas" w:hAnsi="Consolas"/>
                <w:color w:val="1A1A1A"/>
                <w:sz w:val="15"/>
                <w:szCs w:val="15"/>
              </w:rPr>
              <w:t xml:space="preserve">      attributes: ['objectGUID', 'memberOf', 'displayName'],</w:t>
            </w:r>
          </w:p>
          <w:p>
            <w:pPr>
              <w:spacing w:after="0" w:line="240"/>
            </w:pPr>
            <w:r>
              <w:rPr>
                <w:rFonts w:ascii="Consolas" w:cs="Consolas" w:eastAsia="Consolas" w:hAnsi="Consolas"/>
                <w:color w:val="1A1A1A"/>
                <w:sz w:val="15"/>
                <w:szCs w:val="15"/>
              </w:rPr>
              <w:t xml:space="preserve">      explicitBufferAttributes: ['objectGUID'] });</w:t>
            </w:r>
          </w:p>
          <w:p>
            <w:pPr>
              <w:spacing w:after="0" w:line="240"/>
            </w:pPr>
            <w:r>
              <w:rPr>
                <w:rFonts w:ascii="Consolas" w:cs="Consolas" w:eastAsia="Consolas" w:hAnsi="Consolas"/>
                <w:color w:val="1A1A1A"/>
                <w:sz w:val="15"/>
                <w:szCs w:val="15"/>
              </w:rPr>
              <w:t xml:space="preserve">    const e = searchEntries[0];</w:t>
            </w:r>
          </w:p>
          <w:p>
            <w:pPr>
              <w:spacing w:after="0" w:line="240"/>
            </w:pPr>
            <w:r>
              <w:rPr>
                <w:rFonts w:ascii="Consolas" w:cs="Consolas" w:eastAsia="Consolas" w:hAnsi="Consolas"/>
                <w:color w:val="1A1A1A"/>
                <w:sz w:val="15"/>
                <w:szCs w:val="15"/>
              </w:rPr>
              <w:t xml:space="preserve">    const grupos = [].concat(e.memberOf || [])</w:t>
            </w:r>
          </w:p>
          <w:p>
            <w:pPr>
              <w:spacing w:after="0" w:line="240"/>
            </w:pPr>
            <w:r>
              <w:rPr>
                <w:rFonts w:ascii="Consolas" w:cs="Consolas" w:eastAsia="Consolas" w:hAnsi="Consolas"/>
                <w:color w:val="1A1A1A"/>
                <w:sz w:val="15"/>
                <w:szCs w:val="15"/>
              </w:rPr>
              <w:t xml:space="preserve">      .map((dn) =&gt; dn.split(',')[0].replace('CN=', ''));</w:t>
            </w:r>
          </w:p>
          <w:p>
            <w:pPr>
              <w:spacing w:after="0" w:line="240"/>
            </w:pPr>
            <w:r>
              <w:rPr>
                <w:rFonts w:ascii="Consolas" w:cs="Consolas" w:eastAsia="Consolas" w:hAnsi="Consolas"/>
                <w:color w:val="1A1A1A"/>
                <w:sz w:val="15"/>
                <w:szCs w:val="15"/>
              </w:rPr>
              <w:t xml:space="preserve">    const roles = [...new Set(grupos.map((g) =&gt; GRUPOS_ROL[g]).filter(Boolean))];</w:t>
            </w:r>
          </w:p>
          <w:p>
            <w:pPr>
              <w:spacing w:after="0" w:line="240"/>
            </w:pPr>
            <w:r>
              <w:rPr>
                <w:rFonts w:ascii="Consolas" w:cs="Consolas" w:eastAsia="Consolas" w:hAnsi="Consolas"/>
                <w:color w:val="1A1A1A"/>
                <w:sz w:val="15"/>
                <w:szCs w:val="15"/>
              </w:rPr>
              <w:t xml:space="preserve">    if (roles.length !== 1) throw new Error('sin grupo o con más de uno');   // FA-4</w:t>
            </w:r>
          </w:p>
          <w:p>
            <w:pPr>
              <w:spacing w:after="0" w:line="240"/>
            </w:pPr>
            <w:r>
              <w:rPr>
                <w:rFonts w:ascii="Consolas" w:cs="Consolas" w:eastAsia="Consolas" w:hAnsi="Consolas"/>
                <w:color w:val="1A1A1A"/>
                <w:sz w:val="15"/>
                <w:szCs w:val="15"/>
              </w:rPr>
              <w:t xml:space="preserve">    const [rol] = roles;</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    const guid = guidAD(e.objectGUID);</w:t>
            </w:r>
          </w:p>
          <w:p>
            <w:pPr>
              <w:spacing w:after="0" w:line="240"/>
            </w:pPr>
            <w:r>
              <w:rPr>
                <w:rFonts w:ascii="Consolas" w:cs="Consolas" w:eastAsia="Consolas" w:hAnsi="Consolas"/>
                <w:color w:val="1A1A1A"/>
                <w:sz w:val="15"/>
                <w:szCs w:val="15"/>
              </w:rPr>
              <w:t xml:space="preserve">    const previo = await prisma.empleado.findUnique({ where: { adObjectGuid: guid } });</w:t>
            </w:r>
          </w:p>
          <w:p>
            <w:pPr>
              <w:spacing w:after="0" w:line="240"/>
            </w:pPr>
            <w:r>
              <w:rPr>
                <w:rFonts w:ascii="Consolas" w:cs="Consolas" w:eastAsia="Consolas" w:hAnsi="Consolas"/>
                <w:color w:val="1A1A1A"/>
                <w:sz w:val="15"/>
                <w:szCs w:val="15"/>
              </w:rPr>
              <w:t xml:space="preserve">    if (previo &amp;&amp; !previo.activo) throw new Error('acceso revocado');   // CU-04</w:t>
            </w:r>
          </w:p>
          <w:p>
            <w:pPr>
              <w:spacing w:after="0" w:line="240"/>
            </w:pPr>
            <w:r>
              <w:rPr>
                <w:rFonts w:ascii="Consolas" w:cs="Consolas" w:eastAsia="Consolas" w:hAnsi="Consolas"/>
                <w:color w:val="1A1A1A"/>
                <w:sz w:val="15"/>
                <w:szCs w:val="15"/>
              </w:rPr>
              <w:t xml:space="preserve">    const emp = await prisma.empleado.upsert({</w:t>
            </w:r>
          </w:p>
          <w:p>
            <w:pPr>
              <w:spacing w:after="0" w:line="240"/>
            </w:pPr>
            <w:r>
              <w:rPr>
                <w:rFonts w:ascii="Consolas" w:cs="Consolas" w:eastAsia="Consolas" w:hAnsi="Consolas"/>
                <w:color w:val="1A1A1A"/>
                <w:sz w:val="15"/>
                <w:szCs w:val="15"/>
              </w:rPr>
              <w:t xml:space="preserve">      where: { adObjectGuid: guid },</w:t>
            </w:r>
          </w:p>
          <w:p>
            <w:pPr>
              <w:spacing w:after="0" w:line="240"/>
            </w:pPr>
            <w:r>
              <w:rPr>
                <w:rFonts w:ascii="Consolas" w:cs="Consolas" w:eastAsia="Consolas" w:hAnsi="Consolas"/>
                <w:color w:val="1A1A1A"/>
                <w:sz w:val="15"/>
                <w:szCs w:val="15"/>
              </w:rPr>
              <w:t xml:space="preserve">      update: { rol, ultimoAcceso: new Date() },          // no reactiva cuentas revocadas</w:t>
            </w:r>
          </w:p>
          <w:p>
            <w:pPr>
              <w:spacing w:after="0" w:line="240"/>
            </w:pPr>
            <w:r>
              <w:rPr>
                <w:rFonts w:ascii="Consolas" w:cs="Consolas" w:eastAsia="Consolas" w:hAnsi="Consolas"/>
                <w:color w:val="1A1A1A"/>
                <w:sz w:val="15"/>
                <w:szCs w:val="15"/>
              </w:rPr>
              <w:t xml:space="preserve">      create: { adObjectGuid: guid, usuarioAD: usuario, nombre: e.displayName,</w:t>
            </w:r>
          </w:p>
          <w:p>
            <w:pPr>
              <w:spacing w:after="0" w:line="240"/>
            </w:pPr>
            <w:r>
              <w:rPr>
                <w:rFonts w:ascii="Consolas" w:cs="Consolas" w:eastAsia="Consolas" w:hAnsi="Consolas"/>
                <w:color w:val="1A1A1A"/>
                <w:sz w:val="15"/>
                <w:szCs w:val="15"/>
              </w:rPr>
              <w:t xml:space="preserve">                rol, activo: true, ultimoAcceso: new Date() } });</w:t>
            </w:r>
          </w:p>
          <w:p>
            <w:pPr>
              <w:spacing w:after="0" w:line="240"/>
            </w:pPr>
            <w:r>
              <w:rPr>
                <w:rFonts w:ascii="Consolas" w:cs="Consolas" w:eastAsia="Consolas" w:hAnsi="Consolas"/>
                <w:color w:val="1A1A1A"/>
                <w:sz w:val="15"/>
                <w:szCs w:val="15"/>
              </w:rPr>
              <w:t xml:space="preserve">    emitirSesion(res, { id: emp.id, tipo: 'EMPLEADO', rol });</w:t>
            </w:r>
          </w:p>
          <w:p>
            <w:pPr>
              <w:spacing w:after="0" w:line="240"/>
            </w:pPr>
            <w:r>
              <w:rPr>
                <w:rFonts w:ascii="Consolas" w:cs="Consolas" w:eastAsia="Consolas" w:hAnsi="Consolas"/>
                <w:color w:val="1A1A1A"/>
                <w:sz w:val="15"/>
                <w:szCs w:val="15"/>
              </w:rPr>
              <w:t xml:space="preserve">    await registrar(req, 'LOGIN_EMPLEADO', 'EXITO', { tipo: 'EMPLEADO', id: emp.id });</w:t>
            </w:r>
          </w:p>
          <w:p>
            <w:pPr>
              <w:spacing w:after="0" w:line="240"/>
            </w:pPr>
            <w:r>
              <w:rPr>
                <w:rFonts w:ascii="Consolas" w:cs="Consolas" w:eastAsia="Consolas" w:hAnsi="Consolas"/>
                <w:color w:val="1A1A1A"/>
                <w:sz w:val="15"/>
                <w:szCs w:val="15"/>
              </w:rPr>
              <w:t xml:space="preserve">    res.json({ nombre: emp.nombre, rol });</w:t>
            </w:r>
          </w:p>
          <w:p>
            <w:pPr>
              <w:spacing w:after="0" w:line="240"/>
            </w:pPr>
            <w:r>
              <w:rPr>
                <w:rFonts w:ascii="Consolas" w:cs="Consolas" w:eastAsia="Consolas" w:hAnsi="Consolas"/>
                <w:color w:val="1A1A1A"/>
                <w:sz w:val="15"/>
                <w:szCs w:val="15"/>
              </w:rPr>
              <w:t xml:space="preserve">  } catch {</w:t>
            </w:r>
          </w:p>
          <w:p>
            <w:pPr>
              <w:spacing w:after="0" w:line="240"/>
            </w:pPr>
            <w:r>
              <w:rPr>
                <w:rFonts w:ascii="Consolas" w:cs="Consolas" w:eastAsia="Consolas" w:hAnsi="Consolas"/>
                <w:color w:val="1A1A1A"/>
                <w:sz w:val="15"/>
                <w:szCs w:val="15"/>
              </w:rPr>
              <w:t xml:space="preserve">    await registrar(req, 'LOGIN_EMPLEADO', 'FALLO');</w:t>
            </w:r>
          </w:p>
          <w:p>
            <w:pPr>
              <w:spacing w:after="0" w:line="240"/>
            </w:pPr>
            <w:r>
              <w:rPr>
                <w:rFonts w:ascii="Consolas" w:cs="Consolas" w:eastAsia="Consolas" w:hAnsi="Consolas"/>
                <w:color w:val="1A1A1A"/>
                <w:sz w:val="15"/>
                <w:szCs w:val="15"/>
              </w:rPr>
              <w:t xml:space="preserve">    res.status(401).json({ error: 'Credenciales inválidas' });  // mensaje genérico</w:t>
            </w:r>
          </w:p>
          <w:p>
            <w:pPr>
              <w:spacing w:after="0" w:line="240"/>
            </w:pPr>
            <w:r>
              <w:rPr>
                <w:rFonts w:ascii="Consolas" w:cs="Consolas" w:eastAsia="Consolas" w:hAnsi="Consolas"/>
                <w:color w:val="1A1A1A"/>
                <w:sz w:val="15"/>
                <w:szCs w:val="15"/>
              </w:rPr>
              <w:t xml:space="preserve">  } finally {</w:t>
            </w:r>
          </w:p>
          <w:p>
            <w:pPr>
              <w:spacing w:after="0" w:line="240"/>
            </w:pPr>
            <w:r>
              <w:rPr>
                <w:rFonts w:ascii="Consolas" w:cs="Consolas" w:eastAsia="Consolas" w:hAnsi="Consolas"/>
                <w:color w:val="1A1A1A"/>
                <w:sz w:val="15"/>
                <w:szCs w:val="15"/>
              </w:rPr>
              <w:t xml:space="preserve">    await ldap.unbind().catch(() =&gt; {});</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w:t>
            </w:r>
          </w:p>
        </w:tc>
      </w:tr>
    </w:tbl>
    <w:p>
      <w:pPr>
        <w:spacing w:after="120"/>
      </w:pPr>
    </w:p>
    <w:p>
      <w:pPr>
        <w:keepNext/>
        <w:spacing w:after="60" w:before="160"/>
      </w:pPr>
      <w:r>
        <w:rPr>
          <w:color w:val="1F4E79"/>
          <w:sz w:val="19"/>
          <w:szCs w:val="19"/>
        </w:rPr>
        <w:t xml:space="preserve">Bloque 5. Login de clientes con 2FA, CU-08 (src/rutas/publico.js)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6DC" w:sz="4"/>
              <w:left w:val="single" w:color="B4C6DC" w:sz="4"/>
              <w:bottom w:val="single" w:color="B4C6DC" w:sz="4"/>
              <w:right w:val="single" w:color="B4C6DC" w:sz="4"/>
            </w:tcBorders>
            <w:shd w:fill="F4F6F9" w:color="auto" w:val="clear"/>
            <w:tcMar>
              <w:top w:type="dxa" w:w="100"/>
              <w:left w:type="dxa" w:w="140"/>
              <w:bottom w:type="dxa" w:w="100"/>
              <w:right w:type="dxa" w:w="140"/>
            </w:tcMar>
          </w:tcPr>
          <w:p>
            <w:pPr>
              <w:spacing w:after="0" w:line="240"/>
            </w:pPr>
            <w:r>
              <w:rPr>
                <w:rFonts w:ascii="Consolas" w:cs="Consolas" w:eastAsia="Consolas" w:hAnsi="Consolas"/>
                <w:color w:val="1A1A1A"/>
                <w:sz w:val="15"/>
                <w:szCs w:val="15"/>
              </w:rPr>
              <w:t xml:space="preserve">const esquemaLoginCliente = z.object({</w:t>
            </w:r>
          </w:p>
          <w:p>
            <w:pPr>
              <w:spacing w:after="0" w:line="240"/>
            </w:pPr>
            <w:r>
              <w:rPr>
                <w:rFonts w:ascii="Consolas" w:cs="Consolas" w:eastAsia="Consolas" w:hAnsi="Consolas"/>
                <w:color w:val="1A1A1A"/>
                <w:sz w:val="15"/>
                <w:szCs w:val="15"/>
              </w:rPr>
              <w:t xml:space="preserve">  email: z.string().email().max(120),</w:t>
            </w:r>
          </w:p>
          <w:p>
            <w:pPr>
              <w:spacing w:after="0" w:line="240"/>
            </w:pPr>
            <w:r>
              <w:rPr>
                <w:rFonts w:ascii="Consolas" w:cs="Consolas" w:eastAsia="Consolas" w:hAnsi="Consolas"/>
                <w:color w:val="1A1A1A"/>
                <w:sz w:val="15"/>
                <w:szCs w:val="15"/>
              </w:rPr>
              <w:t xml:space="preserve">  password: z.string().min(1).max(128),</w:t>
            </w:r>
          </w:p>
          <w:p>
            <w:pPr>
              <w:spacing w:after="0" w:line="240"/>
            </w:pPr>
            <w:r>
              <w:rPr>
                <w:rFonts w:ascii="Consolas" w:cs="Consolas" w:eastAsia="Consolas" w:hAnsi="Consolas"/>
                <w:color w:val="1A1A1A"/>
                <w:sz w:val="15"/>
                <w:szCs w:val="15"/>
              </w:rPr>
              <w:t xml:space="preserve">  codigo: z.string().regex(/^\d{6}$/) });</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app.post('/api/auth/cliente', limiteLogin, validar(esquemaLoginCliente), async (req, res) =&gt; {</w:t>
            </w:r>
          </w:p>
          <w:p>
            <w:pPr>
              <w:spacing w:after="0" w:line="240"/>
            </w:pPr>
            <w:r>
              <w:rPr>
                <w:rFonts w:ascii="Consolas" w:cs="Consolas" w:eastAsia="Consolas" w:hAnsi="Consolas"/>
                <w:color w:val="1A1A1A"/>
                <w:sz w:val="15"/>
                <w:szCs w:val="15"/>
              </w:rPr>
              <w:t xml:space="preserve">  const { email, password, codigo } = req.body;</w:t>
            </w:r>
          </w:p>
          <w:p>
            <w:pPr>
              <w:spacing w:after="0" w:line="240"/>
            </w:pPr>
            <w:r>
              <w:rPr>
                <w:rFonts w:ascii="Consolas" w:cs="Consolas" w:eastAsia="Consolas" w:hAnsi="Consolas"/>
                <w:color w:val="1A1A1A"/>
                <w:sz w:val="15"/>
                <w:szCs w:val="15"/>
              </w:rPr>
              <w:t xml:space="preserve">  const cli = await prisma.cliente.findUnique({ where: { email } });</w:t>
            </w:r>
          </w:p>
          <w:p>
            <w:pPr>
              <w:spacing w:after="0" w:line="240"/>
            </w:pPr>
            <w:r>
              <w:rPr>
                <w:rFonts w:ascii="Consolas" w:cs="Consolas" w:eastAsia="Consolas" w:hAnsi="Consolas"/>
                <w:color w:val="1A1A1A"/>
                <w:sz w:val="15"/>
                <w:szCs w:val="15"/>
              </w:rPr>
              <w:t xml:space="preserve">  const bloqueado = cli?.bloqueadoHasta &amp;&amp; cli.bloqueadoHasta &gt; new Date();</w:t>
            </w:r>
          </w:p>
          <w:p>
            <w:pPr>
              <w:spacing w:after="0" w:line="240"/>
            </w:pPr>
            <w:r>
              <w:rPr>
                <w:rFonts w:ascii="Consolas" w:cs="Consolas" w:eastAsia="Consolas" w:hAnsi="Consolas"/>
                <w:color w:val="1A1A1A"/>
                <w:sz w:val="15"/>
                <w:szCs w:val="15"/>
              </w:rPr>
              <w:t xml:space="preserve">  const passOk = cli &amp;&amp; !bloqueado &amp;&amp; await bcrypt.compare(password, cli.passwordHash);</w:t>
            </w:r>
          </w:p>
          <w:p>
            <w:pPr>
              <w:spacing w:after="0" w:line="240"/>
            </w:pPr>
            <w:r>
              <w:rPr>
                <w:rFonts w:ascii="Consolas" w:cs="Consolas" w:eastAsia="Consolas" w:hAnsi="Consolas"/>
                <w:color w:val="1A1A1A"/>
                <w:sz w:val="15"/>
                <w:szCs w:val="15"/>
              </w:rPr>
              <w:t xml:space="preserve">  const otpOk = passOk &amp;&amp; authenticator.check(codigo, descifrar(cli.totpSecreto));</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  if (!otpOk || !cli.emailVerificado) {</w:t>
            </w:r>
          </w:p>
          <w:p>
            <w:pPr>
              <w:spacing w:after="0" w:line="240"/>
            </w:pPr>
            <w:r>
              <w:rPr>
                <w:rFonts w:ascii="Consolas" w:cs="Consolas" w:eastAsia="Consolas" w:hAnsi="Consolas"/>
                <w:color w:val="1A1A1A"/>
                <w:sz w:val="15"/>
                <w:szCs w:val="15"/>
              </w:rPr>
              <w:t xml:space="preserve">    if (cli) await prisma.cliente.update({ where: { id: cli.id }, data: {</w:t>
            </w:r>
          </w:p>
          <w:p>
            <w:pPr>
              <w:spacing w:after="0" w:line="240"/>
            </w:pPr>
            <w:r>
              <w:rPr>
                <w:rFonts w:ascii="Consolas" w:cs="Consolas" w:eastAsia="Consolas" w:hAnsi="Consolas"/>
                <w:color w:val="1A1A1A"/>
                <w:sz w:val="15"/>
                <w:szCs w:val="15"/>
              </w:rPr>
              <w:t xml:space="preserve">      intentosFallidos: { increment: 1 },</w:t>
            </w:r>
          </w:p>
          <w:p>
            <w:pPr>
              <w:spacing w:after="0" w:line="240"/>
            </w:pPr>
            <w:r>
              <w:rPr>
                <w:rFonts w:ascii="Consolas" w:cs="Consolas" w:eastAsia="Consolas" w:hAnsi="Consolas"/>
                <w:color w:val="1A1A1A"/>
                <w:sz w:val="15"/>
                <w:szCs w:val="15"/>
              </w:rPr>
              <w:t xml:space="preserve">      bloqueadoHasta: cli.intentosFallidos + 1 &gt;= 5</w:t>
            </w:r>
          </w:p>
          <w:p>
            <w:pPr>
              <w:spacing w:after="0" w:line="240"/>
            </w:pPr>
            <w:r>
              <w:rPr>
                <w:rFonts w:ascii="Consolas" w:cs="Consolas" w:eastAsia="Consolas" w:hAnsi="Consolas"/>
                <w:color w:val="1A1A1A"/>
                <w:sz w:val="15"/>
                <w:szCs w:val="15"/>
              </w:rPr>
              <w:t xml:space="preserve">        ? new Date(Date.now() + 30 * 60000) : undefined } });</w:t>
            </w:r>
          </w:p>
          <w:p>
            <w:pPr>
              <w:spacing w:after="0" w:line="240"/>
            </w:pPr>
            <w:r>
              <w:rPr>
                <w:rFonts w:ascii="Consolas" w:cs="Consolas" w:eastAsia="Consolas" w:hAnsi="Consolas"/>
                <w:color w:val="1A1A1A"/>
                <w:sz w:val="15"/>
                <w:szCs w:val="15"/>
              </w:rPr>
              <w:t xml:space="preserve">    await registrar(req, 'LOGIN_CLIENTE', 'FALLO');</w:t>
            </w:r>
          </w:p>
          <w:p>
            <w:pPr>
              <w:spacing w:after="0" w:line="240"/>
            </w:pPr>
            <w:r>
              <w:rPr>
                <w:rFonts w:ascii="Consolas" w:cs="Consolas" w:eastAsia="Consolas" w:hAnsi="Consolas"/>
                <w:color w:val="1A1A1A"/>
                <w:sz w:val="15"/>
                <w:szCs w:val="15"/>
              </w:rPr>
              <w:t xml:space="preserve">    return res.status(401).json({ error: 'Credenciales inválidas' });</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  await prisma.cliente.update({ where: { id: cli.id },</w:t>
            </w:r>
          </w:p>
          <w:p>
            <w:pPr>
              <w:spacing w:after="0" w:line="240"/>
            </w:pPr>
            <w:r>
              <w:rPr>
                <w:rFonts w:ascii="Consolas" w:cs="Consolas" w:eastAsia="Consolas" w:hAnsi="Consolas"/>
                <w:color w:val="1A1A1A"/>
                <w:sz w:val="15"/>
                <w:szCs w:val="15"/>
              </w:rPr>
              <w:t xml:space="preserve">                                data: { intentosFallidos: 0, bloqueadoHasta: null } });</w:t>
            </w:r>
          </w:p>
          <w:p>
            <w:pPr>
              <w:spacing w:after="0" w:line="240"/>
            </w:pPr>
            <w:r>
              <w:rPr>
                <w:rFonts w:ascii="Consolas" w:cs="Consolas" w:eastAsia="Consolas" w:hAnsi="Consolas"/>
                <w:color w:val="1A1A1A"/>
                <w:sz w:val="15"/>
                <w:szCs w:val="15"/>
              </w:rPr>
              <w:t xml:space="preserve">  emitirSesion(res, { id: cli.id, tipo: 'CLIENTE', rol: 'CLIENTE' });</w:t>
            </w:r>
          </w:p>
          <w:p>
            <w:pPr>
              <w:spacing w:after="0" w:line="240"/>
            </w:pPr>
            <w:r>
              <w:rPr>
                <w:rFonts w:ascii="Consolas" w:cs="Consolas" w:eastAsia="Consolas" w:hAnsi="Consolas"/>
                <w:color w:val="1A1A1A"/>
                <w:sz w:val="15"/>
                <w:szCs w:val="15"/>
              </w:rPr>
              <w:t xml:space="preserve">  await registrar(req, 'LOGIN_CLIENTE', 'EXITO', { tipo: 'CLIENTE', id: cli.id });</w:t>
            </w:r>
          </w:p>
          <w:p>
            <w:pPr>
              <w:spacing w:after="0" w:line="240"/>
            </w:pPr>
            <w:r>
              <w:rPr>
                <w:rFonts w:ascii="Consolas" w:cs="Consolas" w:eastAsia="Consolas" w:hAnsi="Consolas"/>
                <w:color w:val="1A1A1A"/>
                <w:sz w:val="15"/>
                <w:szCs w:val="15"/>
              </w:rPr>
              <w:t xml:space="preserve">  res.json({ razonSocial: cli.razonSocial });</w:t>
            </w:r>
          </w:p>
          <w:p>
            <w:pPr>
              <w:spacing w:after="0" w:line="240"/>
            </w:pPr>
            <w:r>
              <w:rPr>
                <w:rFonts w:ascii="Consolas" w:cs="Consolas" w:eastAsia="Consolas" w:hAnsi="Consolas"/>
                <w:color w:val="1A1A1A"/>
                <w:sz w:val="15"/>
                <w:szCs w:val="15"/>
              </w:rPr>
              <w:t xml:space="preserve">});</w:t>
            </w:r>
          </w:p>
        </w:tc>
      </w:tr>
    </w:tbl>
    <w:p>
      <w:pPr>
        <w:spacing w:after="120"/>
      </w:pPr>
    </w:p>
    <w:p>
      <w:pPr>
        <w:keepNext/>
        <w:spacing w:after="60" w:before="160"/>
      </w:pPr>
      <w:r>
        <w:rPr>
          <w:color w:val="1F4E79"/>
          <w:sz w:val="19"/>
          <w:szCs w:val="19"/>
        </w:rPr>
        <w:t xml:space="preserve">Bloque 6. Rutas por rol (src/rutas/chofer.js, cliente.js, administrador.js) y tareas periódicas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6DC" w:sz="4"/>
              <w:left w:val="single" w:color="B4C6DC" w:sz="4"/>
              <w:bottom w:val="single" w:color="B4C6DC" w:sz="4"/>
              <w:right w:val="single" w:color="B4C6DC" w:sz="4"/>
            </w:tcBorders>
            <w:shd w:fill="F4F6F9" w:color="auto" w:val="clear"/>
            <w:tcMar>
              <w:top w:type="dxa" w:w="100"/>
              <w:left w:type="dxa" w:w="140"/>
              <w:bottom w:type="dxa" w:w="100"/>
              <w:right w:type="dxa" w:w="140"/>
            </w:tcMar>
          </w:tcPr>
          <w:p>
            <w:pPr>
              <w:spacing w:after="0" w:line="240"/>
            </w:pPr>
            <w:r>
              <w:rPr>
                <w:rFonts w:ascii="Consolas" w:cs="Consolas" w:eastAsia="Consolas" w:hAnsi="Consolas"/>
                <w:color w:val="4E7A3A"/>
                <w:sz w:val="15"/>
                <w:szCs w:val="15"/>
              </w:rPr>
              <w:t xml:space="preserve">// src/rutas/chofer.js · CU-02: el chofer solo ve SUS rutas (el id sale del token → anti IDOR)</w:t>
            </w:r>
          </w:p>
          <w:p>
            <w:pPr>
              <w:spacing w:after="0" w:line="240"/>
            </w:pPr>
            <w:r>
              <w:rPr>
                <w:rFonts w:ascii="Consolas" w:cs="Consolas" w:eastAsia="Consolas" w:hAnsi="Consolas"/>
                <w:color w:val="1A1A1A"/>
                <w:sz w:val="15"/>
                <w:szCs w:val="15"/>
              </w:rPr>
              <w:t xml:space="preserve">app.get('/api/rutas/mias', async (req, res) =&gt; {</w:t>
            </w:r>
          </w:p>
          <w:p>
            <w:pPr>
              <w:spacing w:after="0" w:line="240"/>
            </w:pPr>
            <w:r>
              <w:rPr>
                <w:rFonts w:ascii="Consolas" w:cs="Consolas" w:eastAsia="Consolas" w:hAnsi="Consolas"/>
                <w:color w:val="1A1A1A"/>
                <w:sz w:val="15"/>
                <w:szCs w:val="15"/>
              </w:rPr>
              <w:t xml:space="preserve">  res.json(await prisma.ruta.findMany({ where: { choferId: req.usuario.id },</w:t>
            </w:r>
          </w:p>
          <w:p>
            <w:pPr>
              <w:spacing w:after="0" w:line="240"/>
            </w:pPr>
            <w:r>
              <w:rPr>
                <w:rFonts w:ascii="Consolas" w:cs="Consolas" w:eastAsia="Consolas" w:hAnsi="Consolas"/>
                <w:color w:val="1A1A1A"/>
                <w:sz w:val="15"/>
                <w:szCs w:val="15"/>
              </w:rPr>
              <w:t xml:space="preserve">                                        include: { envios: true } }));</w:t>
            </w:r>
          </w:p>
          <w:p>
            <w:pPr>
              <w:spacing w:after="0" w:line="240"/>
            </w:pPr>
            <w:r>
              <w:rPr>
                <w:rFonts w:ascii="Consolas" w:cs="Consolas" w:eastAsia="Consolas" w:hAnsi="Consolas"/>
                <w:color w:val="1A1A1A"/>
                <w:sz w:val="15"/>
                <w:szCs w:val="15"/>
              </w:rPr>
              <w:t xml:space="preserve">});</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4E7A3A"/>
                <w:sz w:val="15"/>
                <w:szCs w:val="15"/>
              </w:rPr>
              <w:t xml:space="preserve">// src/rutas/cliente.js · CU-10: el cliente solo rastrea envíos propios</w:t>
            </w:r>
          </w:p>
          <w:p>
            <w:pPr>
              <w:spacing w:after="0" w:line="240"/>
            </w:pPr>
            <w:r>
              <w:rPr>
                <w:rFonts w:ascii="Consolas" w:cs="Consolas" w:eastAsia="Consolas" w:hAnsi="Consolas"/>
                <w:color w:val="1A1A1A"/>
                <w:sz w:val="15"/>
                <w:szCs w:val="15"/>
              </w:rPr>
              <w:t xml:space="preserve">app.get('/api/envios/:folio', async (req, res) =&gt; {</w:t>
            </w:r>
          </w:p>
          <w:p>
            <w:pPr>
              <w:spacing w:after="0" w:line="240"/>
            </w:pPr>
            <w:r>
              <w:rPr>
                <w:rFonts w:ascii="Consolas" w:cs="Consolas" w:eastAsia="Consolas" w:hAnsi="Consolas"/>
                <w:color w:val="1A1A1A"/>
                <w:sz w:val="15"/>
                <w:szCs w:val="15"/>
              </w:rPr>
              <w:t xml:space="preserve">  const envio = await prisma.envio.findFirst({</w:t>
            </w:r>
          </w:p>
          <w:p>
            <w:pPr>
              <w:spacing w:after="0" w:line="240"/>
            </w:pPr>
            <w:r>
              <w:rPr>
                <w:rFonts w:ascii="Consolas" w:cs="Consolas" w:eastAsia="Consolas" w:hAnsi="Consolas"/>
                <w:color w:val="1A1A1A"/>
                <w:sz w:val="15"/>
                <w:szCs w:val="15"/>
              </w:rPr>
              <w:t xml:space="preserve">    where: { folioRastreo: req.params.folio, clienteId: req.usuario.id },</w:t>
            </w:r>
          </w:p>
          <w:p>
            <w:pPr>
              <w:spacing w:after="0" w:line="240"/>
            </w:pPr>
            <w:r>
              <w:rPr>
                <w:rFonts w:ascii="Consolas" w:cs="Consolas" w:eastAsia="Consolas" w:hAnsi="Consolas"/>
                <w:color w:val="1A1A1A"/>
                <w:sz w:val="15"/>
                <w:szCs w:val="15"/>
              </w:rPr>
              <w:t xml:space="preserve">    include: { historial: true } });</w:t>
            </w:r>
          </w:p>
          <w:p>
            <w:pPr>
              <w:spacing w:after="0" w:line="240"/>
            </w:pPr>
            <w:r>
              <w:rPr>
                <w:rFonts w:ascii="Consolas" w:cs="Consolas" w:eastAsia="Consolas" w:hAnsi="Consolas"/>
                <w:color w:val="1A1A1A"/>
                <w:sz w:val="15"/>
                <w:szCs w:val="15"/>
              </w:rPr>
              <w:t xml:space="preserve">  if (!envio) return res.status(404).json({ error: 'Envío no encontrado' });</w:t>
            </w:r>
          </w:p>
          <w:p>
            <w:pPr>
              <w:spacing w:after="0" w:line="240"/>
            </w:pPr>
            <w:r>
              <w:rPr>
                <w:rFonts w:ascii="Consolas" w:cs="Consolas" w:eastAsia="Consolas" w:hAnsi="Consolas"/>
                <w:color w:val="1A1A1A"/>
                <w:sz w:val="15"/>
                <w:szCs w:val="15"/>
              </w:rPr>
              <w:t xml:space="preserve">  res.json(envio);</w:t>
            </w:r>
          </w:p>
          <w:p>
            <w:pPr>
              <w:spacing w:after="0" w:line="240"/>
            </w:pPr>
            <w:r>
              <w:rPr>
                <w:rFonts w:ascii="Consolas" w:cs="Consolas" w:eastAsia="Consolas" w:hAnsi="Consolas"/>
                <w:color w:val="1A1A1A"/>
                <w:sz w:val="15"/>
                <w:szCs w:val="15"/>
              </w:rPr>
              <w:t xml:space="preserve">});</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4E7A3A"/>
                <w:sz w:val="15"/>
                <w:szCs w:val="15"/>
              </w:rPr>
              <w:t xml:space="preserve">// src/rutas/administrador.js · CU-05: bitácora (solo lectura)</w:t>
            </w:r>
          </w:p>
          <w:p>
            <w:pPr>
              <w:spacing w:after="0" w:line="240"/>
            </w:pPr>
            <w:r>
              <w:rPr>
                <w:rFonts w:ascii="Consolas" w:cs="Consolas" w:eastAsia="Consolas" w:hAnsi="Consolas"/>
                <w:color w:val="1A1A1A"/>
                <w:sz w:val="15"/>
                <w:szCs w:val="15"/>
              </w:rPr>
              <w:t xml:space="preserve">app.get('/api/bitacora', async (req, res) =&gt; {</w:t>
            </w:r>
          </w:p>
          <w:p>
            <w:pPr>
              <w:spacing w:after="0" w:line="240"/>
            </w:pPr>
            <w:r>
              <w:rPr>
                <w:rFonts w:ascii="Consolas" w:cs="Consolas" w:eastAsia="Consolas" w:hAnsi="Consolas"/>
                <w:color w:val="1A1A1A"/>
                <w:sz w:val="15"/>
                <w:szCs w:val="15"/>
              </w:rPr>
              <w:t xml:space="preserve">  res.json(await prisma.bitacora.findMany({ orderBy: { fecha: 'desc' }, take: 200 }));</w:t>
            </w:r>
          </w:p>
          <w:p>
            <w:pPr>
              <w:spacing w:after="0" w:line="240"/>
            </w:pPr>
            <w:r>
              <w:rPr>
                <w:rFonts w:ascii="Consolas" w:cs="Consolas" w:eastAsia="Consolas" w:hAnsi="Consolas"/>
                <w:color w:val="1A1A1A"/>
                <w:sz w:val="15"/>
                <w:szCs w:val="15"/>
              </w:rPr>
              <w:t xml:space="preserve">});</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4E7A3A"/>
                <w:sz w:val="15"/>
                <w:szCs w:val="15"/>
              </w:rPr>
              <w:t xml:space="preserve">// src/rutas/administrador.js · CU-04: revocar acceso de inmediato</w:t>
            </w:r>
          </w:p>
          <w:p>
            <w:pPr>
              <w:spacing w:after="0" w:line="240"/>
            </w:pPr>
            <w:r>
              <w:rPr>
                <w:rFonts w:ascii="Consolas" w:cs="Consolas" w:eastAsia="Consolas" w:hAnsi="Consolas"/>
                <w:color w:val="1A1A1A"/>
                <w:sz w:val="15"/>
                <w:szCs w:val="15"/>
              </w:rPr>
              <w:t xml:space="preserve">app.post('/api/empleados/:id/revocar', async (req, res) =&gt; {</w:t>
            </w:r>
          </w:p>
          <w:p>
            <w:pPr>
              <w:spacing w:after="0" w:line="240"/>
            </w:pPr>
            <w:r>
              <w:rPr>
                <w:rFonts w:ascii="Consolas" w:cs="Consolas" w:eastAsia="Consolas" w:hAnsi="Consolas"/>
                <w:color w:val="1A1A1A"/>
                <w:sz w:val="15"/>
                <w:szCs w:val="15"/>
              </w:rPr>
              <w:t xml:space="preserve">  if (!/^[0-9a-f-]{36}$/i.test(req.params.id))                 // el id es un UUID v7</w:t>
            </w:r>
          </w:p>
          <w:p>
            <w:pPr>
              <w:spacing w:after="0" w:line="240"/>
            </w:pPr>
            <w:r>
              <w:rPr>
                <w:rFonts w:ascii="Consolas" w:cs="Consolas" w:eastAsia="Consolas" w:hAnsi="Consolas"/>
                <w:color w:val="1A1A1A"/>
                <w:sz w:val="15"/>
                <w:szCs w:val="15"/>
              </w:rPr>
              <w:t xml:space="preserve">    return res.status(400).json({ error: 'Datos inválidos' });</w:t>
            </w:r>
          </w:p>
          <w:p>
            <w:pPr>
              <w:spacing w:after="0" w:line="240"/>
            </w:pPr>
            <w:r>
              <w:rPr>
                <w:rFonts w:ascii="Consolas" w:cs="Consolas" w:eastAsia="Consolas" w:hAnsi="Consolas"/>
                <w:color w:val="1A1A1A"/>
                <w:sz w:val="15"/>
                <w:szCs w:val="15"/>
              </w:rPr>
              <w:t xml:space="preserve">  await prisma.empleado.update({ where: { id: req.params.id },</w:t>
            </w:r>
          </w:p>
          <w:p>
            <w:pPr>
              <w:spacing w:after="0" w:line="240"/>
            </w:pPr>
            <w:r>
              <w:rPr>
                <w:rFonts w:ascii="Consolas" w:cs="Consolas" w:eastAsia="Consolas" w:hAnsi="Consolas"/>
                <w:color w:val="1A1A1A"/>
                <w:sz w:val="15"/>
                <w:szCs w:val="15"/>
              </w:rPr>
              <w:t xml:space="preserve">                                 data: { activo: false } });</w:t>
            </w:r>
          </w:p>
          <w:p>
            <w:pPr>
              <w:spacing w:after="0" w:line="240"/>
            </w:pPr>
            <w:r>
              <w:rPr>
                <w:rFonts w:ascii="Consolas" w:cs="Consolas" w:eastAsia="Consolas" w:hAnsi="Consolas"/>
                <w:color w:val="1A1A1A"/>
                <w:sz w:val="15"/>
                <w:szCs w:val="15"/>
              </w:rPr>
              <w:t xml:space="preserve">  await registrar(req, 'REVOCAR_EMPLEADO', 'EXITO', req.usuario);</w:t>
            </w:r>
          </w:p>
          <w:p>
            <w:pPr>
              <w:spacing w:after="0" w:line="240"/>
            </w:pPr>
            <w:r>
              <w:rPr>
                <w:rFonts w:ascii="Consolas" w:cs="Consolas" w:eastAsia="Consolas" w:hAnsi="Consolas"/>
                <w:color w:val="1A1A1A"/>
                <w:sz w:val="15"/>
                <w:szCs w:val="15"/>
              </w:rPr>
              <w:t xml:space="preserve">  res.json({ ok: true });</w:t>
            </w:r>
          </w:p>
          <w:p>
            <w:pPr>
              <w:spacing w:after="0" w:line="240"/>
            </w:pPr>
            <w:r>
              <w:rPr>
                <w:rFonts w:ascii="Consolas" w:cs="Consolas" w:eastAsia="Consolas" w:hAnsi="Consolas"/>
                <w:color w:val="1A1A1A"/>
                <w:sz w:val="15"/>
                <w:szCs w:val="15"/>
              </w:rPr>
              <w:t xml:space="preserve">});</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4E7A3A"/>
                <w:sz w:val="15"/>
                <w:szCs w:val="15"/>
              </w:rPr>
              <w:t xml:space="preserve">// src/rutas/sesion.js · cerrar sesión: el token queda revocado hasta que expire</w:t>
            </w:r>
          </w:p>
          <w:p>
            <w:pPr>
              <w:spacing w:after="0" w:line="240"/>
            </w:pPr>
            <w:r>
              <w:rPr>
                <w:rFonts w:ascii="Consolas" w:cs="Consolas" w:eastAsia="Consolas" w:hAnsi="Consolas"/>
                <w:color w:val="1A1A1A"/>
                <w:sz w:val="15"/>
                <w:szCs w:val="15"/>
              </w:rPr>
              <w:t xml:space="preserve">app.post('/api/auth/salir', async (req, res) =&gt; {</w:t>
            </w:r>
          </w:p>
          <w:p>
            <w:pPr>
              <w:spacing w:after="0" w:line="240"/>
            </w:pPr>
            <w:r>
              <w:rPr>
                <w:rFonts w:ascii="Consolas" w:cs="Consolas" w:eastAsia="Consolas" w:hAnsi="Consolas"/>
                <w:color w:val="1A1A1A"/>
                <w:sz w:val="15"/>
                <w:szCs w:val="15"/>
              </w:rPr>
              <w:t xml:space="preserve">  await prisma.tokenRevocado.create({ data: { jti: req.usuario.jti, usuarioId: req.usuario.id,</w:t>
            </w:r>
          </w:p>
          <w:p>
            <w:pPr>
              <w:spacing w:after="0" w:line="240"/>
            </w:pPr>
            <w:r>
              <w:rPr>
                <w:rFonts w:ascii="Consolas" w:cs="Consolas" w:eastAsia="Consolas" w:hAnsi="Consolas"/>
                <w:color w:val="1A1A1A"/>
                <w:sz w:val="15"/>
                <w:szCs w:val="15"/>
              </w:rPr>
              <w:t xml:space="preserve">                                              expiraEn: new Date(req.usuario.exp * 1000) } });</w:t>
            </w:r>
          </w:p>
          <w:p>
            <w:pPr>
              <w:spacing w:after="0" w:line="240"/>
            </w:pPr>
            <w:r>
              <w:rPr>
                <w:rFonts w:ascii="Consolas" w:cs="Consolas" w:eastAsia="Consolas" w:hAnsi="Consolas"/>
                <w:color w:val="1A1A1A"/>
                <w:sz w:val="15"/>
                <w:szCs w:val="15"/>
              </w:rPr>
              <w:t xml:space="preserve">  res.clearCookie('sesion'); res.json({ ok: true });</w:t>
            </w:r>
          </w:p>
          <w:p>
            <w:pPr>
              <w:spacing w:after="0" w:line="240"/>
            </w:pPr>
            <w:r>
              <w:rPr>
                <w:rFonts w:ascii="Consolas" w:cs="Consolas" w:eastAsia="Consolas" w:hAnsi="Consolas"/>
                <w:color w:val="1A1A1A"/>
                <w:sz w:val="15"/>
                <w:szCs w:val="15"/>
              </w:rPr>
              <w:t xml:space="preserve">});</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4E7A3A"/>
                <w:sz w:val="15"/>
                <w:szCs w:val="15"/>
              </w:rPr>
              <w:t xml:space="preserve">// src/servicios/activeDirectory.js · cada 5 min desactiva las cuentas deshabilitadas en AD</w:t>
            </w:r>
          </w:p>
          <w:p>
            <w:pPr>
              <w:spacing w:after="0" w:line="240"/>
            </w:pPr>
            <w:r>
              <w:rPr>
                <w:rFonts w:ascii="Consolas" w:cs="Consolas" w:eastAsia="Consolas" w:hAnsi="Consolas"/>
                <w:color w:val="1A1A1A"/>
                <w:sz w:val="15"/>
                <w:szCs w:val="15"/>
              </w:rPr>
              <w:t xml:space="preserve">async function sincronizarBajas() {</w:t>
            </w:r>
          </w:p>
          <w:p>
            <w:pPr>
              <w:spacing w:after="0" w:line="240"/>
            </w:pPr>
            <w:r>
              <w:rPr>
                <w:rFonts w:ascii="Consolas" w:cs="Consolas" w:eastAsia="Consolas" w:hAnsi="Consolas"/>
                <w:color w:val="1A1A1A"/>
                <w:sz w:val="15"/>
                <w:szCs w:val="15"/>
              </w:rPr>
              <w:t xml:space="preserve">  const ldap = new Client({ url: LDAP_URL, tlsOptions: { ca: [fs.readFileSync(CA_CERT)] } });</w:t>
            </w:r>
          </w:p>
          <w:p>
            <w:pPr>
              <w:spacing w:after="0" w:line="240"/>
            </w:pPr>
            <w:r>
              <w:rPr>
                <w:rFonts w:ascii="Consolas" w:cs="Consolas" w:eastAsia="Consolas" w:hAnsi="Consolas"/>
                <w:color w:val="1A1A1A"/>
                <w:sz w:val="15"/>
                <w:szCs w:val="15"/>
              </w:rPr>
              <w:t xml:space="preserve">  try {</w:t>
            </w:r>
          </w:p>
          <w:p>
            <w:pPr>
              <w:spacing w:after="0" w:line="240"/>
            </w:pPr>
            <w:r>
              <w:rPr>
                <w:rFonts w:ascii="Consolas" w:cs="Consolas" w:eastAsia="Consolas" w:hAnsi="Consolas"/>
                <w:color w:val="4E7A3A"/>
                <w:sz w:val="15"/>
                <w:szCs w:val="15"/>
              </w:rPr>
              <w:t xml:space="preserve">    // svc_logitrans: cuenta de servicio de solo lectura</w:t>
            </w:r>
          </w:p>
          <w:p>
            <w:pPr>
              <w:spacing w:after="0" w:line="240"/>
            </w:pPr>
            <w:r>
              <w:rPr>
                <w:rFonts w:ascii="Consolas" w:cs="Consolas" w:eastAsia="Consolas" w:hAnsi="Consolas"/>
                <w:color w:val="1A1A1A"/>
                <w:sz w:val="15"/>
                <w:szCs w:val="15"/>
              </w:rPr>
              <w:t xml:space="preserve">    await ldap.bind(process.env.LDAP_SVC_USER, process.env.LDAP_SVC_PASS);</w:t>
            </w:r>
          </w:p>
          <w:p>
            <w:pPr>
              <w:spacing w:after="0" w:line="240"/>
            </w:pPr>
            <w:r>
              <w:rPr>
                <w:rFonts w:ascii="Consolas" w:cs="Consolas" w:eastAsia="Consolas" w:hAnsi="Consolas"/>
                <w:color w:val="1A1A1A"/>
                <w:sz w:val="15"/>
                <w:szCs w:val="15"/>
              </w:rPr>
              <w:t xml:space="preserve">    const { searchEntries } = await ldap.search(LDAP_BASE_DN, { scope: 'sub',</w:t>
            </w:r>
          </w:p>
          <w:p>
            <w:pPr>
              <w:spacing w:after="0" w:line="240"/>
            </w:pPr>
            <w:r>
              <w:rPr>
                <w:rFonts w:ascii="Consolas" w:cs="Consolas" w:eastAsia="Consolas" w:hAnsi="Consolas"/>
                <w:color w:val="1A1A1A"/>
                <w:sz w:val="15"/>
                <w:szCs w:val="15"/>
              </w:rPr>
              <w:t xml:space="preserve">      filter: '(&amp;(objectClass=user)(userAccountControl:1.2.840.113556.1.4.803:=2))',</w:t>
            </w:r>
          </w:p>
          <w:p>
            <w:pPr>
              <w:spacing w:after="0" w:line="240"/>
            </w:pPr>
            <w:r>
              <w:rPr>
                <w:rFonts w:ascii="Consolas" w:cs="Consolas" w:eastAsia="Consolas" w:hAnsi="Consolas"/>
                <w:color w:val="1A1A1A"/>
                <w:sz w:val="15"/>
                <w:szCs w:val="15"/>
              </w:rPr>
              <w:t xml:space="preserve">      attributes: ['sAMAccountName'] });</w:t>
            </w:r>
          </w:p>
          <w:p>
            <w:pPr>
              <w:spacing w:after="0" w:line="240"/>
            </w:pPr>
            <w:r>
              <w:rPr>
                <w:rFonts w:ascii="Consolas" w:cs="Consolas" w:eastAsia="Consolas" w:hAnsi="Consolas"/>
                <w:color w:val="1A1A1A"/>
                <w:sz w:val="15"/>
                <w:szCs w:val="15"/>
              </w:rPr>
              <w:t xml:space="preserve">    await prisma.empleado.updateMany({ data: { activo: false },</w:t>
            </w:r>
          </w:p>
          <w:p>
            <w:pPr>
              <w:spacing w:after="0" w:line="240"/>
            </w:pPr>
            <w:r>
              <w:rPr>
                <w:rFonts w:ascii="Consolas" w:cs="Consolas" w:eastAsia="Consolas" w:hAnsi="Consolas"/>
                <w:color w:val="1A1A1A"/>
                <w:sz w:val="15"/>
                <w:szCs w:val="15"/>
              </w:rPr>
              <w:t xml:space="preserve">      where: { usuarioAD: { in: searchEntries.map((e) =&gt; e.sAMAccountName) } } });</w:t>
            </w:r>
          </w:p>
          <w:p>
            <w:pPr>
              <w:spacing w:after="0" w:line="240"/>
            </w:pPr>
            <w:r>
              <w:rPr>
                <w:rFonts w:ascii="Consolas" w:cs="Consolas" w:eastAsia="Consolas" w:hAnsi="Consolas"/>
                <w:color w:val="1A1A1A"/>
                <w:sz w:val="15"/>
                <w:szCs w:val="15"/>
              </w:rPr>
              <w:t xml:space="preserve">  } finally { await ldap.unbind().catch(() =&gt; {}); }</w:t>
            </w:r>
          </w:p>
          <w:p>
            <w:pPr>
              <w:spacing w:after="0" w:line="240"/>
            </w:pPr>
            <w:r>
              <w:rPr>
                <w:rFonts w:ascii="Consolas" w:cs="Consolas" w:eastAsia="Consolas" w:hAnsi="Consolas"/>
                <w:color w:val="1A1A1A"/>
                <w:sz w:val="15"/>
                <w:szCs w:val="15"/>
              </w:rPr>
              <w:t xml:space="preserve">}</w:t>
            </w:r>
          </w:p>
          <w:p>
            <w:pPr>
              <w:spacing w:after="0" w:line="240"/>
            </w:pPr>
            <w:r>
              <w:rPr>
                <w:rFonts w:ascii="Consolas" w:cs="Consolas" w:eastAsia="Consolas" w:hAnsi="Consolas"/>
                <w:color w:val="1A1A1A"/>
                <w:sz w:val="15"/>
                <w:szCs w:val="15"/>
              </w:rPr>
              <w:t xml:space="preserve">setInterval(() =&gt; sincronizarBajas().catch(console.error), 5 * 60 * 1000);</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4E7A3A"/>
                <w:sz w:val="15"/>
                <w:szCs w:val="15"/>
              </w:rPr>
              <w:t xml:space="preserve">// src/seguridad/errores.js · 9. nunca envía detalles internos al usuario</w:t>
            </w:r>
          </w:p>
          <w:p>
            <w:pPr>
              <w:spacing w:after="0" w:line="240"/>
            </w:pPr>
            <w:r>
              <w:rPr>
                <w:rFonts w:ascii="Consolas" w:cs="Consolas" w:eastAsia="Consolas" w:hAnsi="Consolas"/>
                <w:color w:val="1A1A1A"/>
                <w:sz w:val="15"/>
                <w:szCs w:val="15"/>
              </w:rPr>
              <w:t xml:space="preserve">app.use((err, req, res, next) =&gt; {</w:t>
            </w:r>
          </w:p>
          <w:p>
            <w:pPr>
              <w:spacing w:after="0" w:line="240"/>
            </w:pPr>
            <w:r>
              <w:rPr>
                <w:rFonts w:ascii="Consolas" w:cs="Consolas" w:eastAsia="Consolas" w:hAnsi="Consolas"/>
                <w:color w:val="1A1A1A"/>
                <w:sz w:val="15"/>
                <w:szCs w:val="15"/>
              </w:rPr>
              <w:t xml:space="preserve">  console.error(err);</w:t>
            </w:r>
          </w:p>
          <w:p>
            <w:pPr>
              <w:spacing w:after="0" w:line="240"/>
            </w:pPr>
            <w:r>
              <w:rPr>
                <w:rFonts w:ascii="Consolas" w:cs="Consolas" w:eastAsia="Consolas" w:hAnsi="Consolas"/>
                <w:color w:val="1A1A1A"/>
                <w:sz w:val="15"/>
                <w:szCs w:val="15"/>
              </w:rPr>
              <w:t xml:space="preserve">  res.status(500).json({ error: 'Error interno del servidor' });</w:t>
            </w:r>
          </w:p>
          <w:p>
            <w:pPr>
              <w:spacing w:after="0" w:line="240"/>
            </w:pPr>
            <w:r>
              <w:rPr>
                <w:rFonts w:ascii="Consolas" w:cs="Consolas" w:eastAsia="Consolas" w:hAnsi="Consolas"/>
                <w:color w:val="1A1A1A"/>
                <w:sz w:val="15"/>
                <w:szCs w:val="15"/>
              </w:rPr>
              <w:t xml:space="preserve">});</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app.listen(3000, '127.0.0.1', () =&gt; console.log('Servidor.js escuchando en 127.0.0.1:3000'));</w:t>
            </w:r>
          </w:p>
        </w:tc>
      </w:tr>
    </w:tbl>
    <w:p>
      <w:pPr>
        <w:spacing w:after="120"/>
      </w:pPr>
    </w:p>
    <w:p>
      <w:pPr>
        <w:pStyle w:val="Heading2"/>
      </w:pPr>
      <w:r>
        <w:t xml:space="preserve">3.6 Publicación en Windows Server</w:t>
      </w:r>
    </w:p>
    <w:p>
      <w:pPr>
        <w:pStyle w:val="ListParagraph"/>
        <w:numPr>
          <w:ilvl w:val="0"/>
          <w:numId w:val="6"/>
        </w:numPr>
        <w:spacing w:after="60" w:line="264"/>
      </w:pPr>
      <w:r>
        <w:t xml:space="preserve">Instalar IIS con los módulos </w:t>
      </w:r>
      <w:r>
        <w:rPr>
          <w:b/>
          <w:bCs/>
        </w:rPr>
        <w:t xml:space="preserve">URL Rewrite</w:t>
      </w:r>
      <w:r>
        <w:t xml:space="preserve"> y </w:t>
      </w:r>
      <w:r>
        <w:rPr>
          <w:b/>
          <w:bCs/>
        </w:rPr>
        <w:t xml:space="preserve">Application Request Routing (ARR)</w:t>
      </w:r>
      <w:r>
        <w:t xml:space="preserve"> y habilitar el proxy en ARR.</w:t>
      </w:r>
    </w:p>
    <w:p>
      <w:pPr>
        <w:pStyle w:val="ListParagraph"/>
        <w:numPr>
          <w:ilvl w:val="0"/>
          <w:numId w:val="6"/>
        </w:numPr>
        <w:spacing w:after="60" w:line="264"/>
      </w:pPr>
      <w:r>
        <w:t xml:space="preserve">Solicitar a AD CS un certificado para </w:t>
      </w:r>
      <w:r>
        <w:rPr>
          <w:rFonts w:ascii="Consolas" w:cs="Consolas" w:eastAsia="Consolas" w:hAnsi="Consolas"/>
          <w:color w:val="1F3864"/>
          <w:sz w:val="19"/>
          <w:szCs w:val="19"/>
        </w:rPr>
        <w:t xml:space="preserve">portal.logitrans.local</w:t>
      </w:r>
      <w:r>
        <w:t xml:space="preserve"> y enlazarlo al sitio en el puerto 443; redirigir HTTP (80) a HTTPS.</w:t>
      </w:r>
    </w:p>
    <w:p>
      <w:pPr>
        <w:pStyle w:val="ListParagraph"/>
        <w:numPr>
          <w:ilvl w:val="0"/>
          <w:numId w:val="6"/>
        </w:numPr>
        <w:spacing w:after="60" w:line="264"/>
      </w:pPr>
      <w:r>
        <w:t xml:space="preserve">Crear una regla de reescritura que envíe </w:t>
      </w:r>
      <w:r>
        <w:rPr>
          <w:rFonts w:ascii="Consolas" w:cs="Consolas" w:eastAsia="Consolas" w:hAnsi="Consolas"/>
          <w:color w:val="1F3864"/>
          <w:sz w:val="19"/>
          <w:szCs w:val="19"/>
        </w:rPr>
        <w:t xml:space="preserve">/api/*</w:t>
      </w:r>
      <w:r>
        <w:t xml:space="preserve"> a </w:t>
      </w:r>
      <w:r>
        <w:rPr>
          <w:rFonts w:ascii="Consolas" w:cs="Consolas" w:eastAsia="Consolas" w:hAnsi="Consolas"/>
          <w:color w:val="1F3864"/>
          <w:sz w:val="19"/>
          <w:szCs w:val="19"/>
        </w:rPr>
        <w:t xml:space="preserve">http://127.0.0.1:3000</w:t>
      </w:r>
      <w:r>
        <w:t xml:space="preserve"> y servir el build de React como sitio estático.</w:t>
      </w:r>
    </w:p>
    <w:p>
      <w:pPr>
        <w:pStyle w:val="ListParagraph"/>
        <w:numPr>
          <w:ilvl w:val="0"/>
          <w:numId w:val="6"/>
        </w:numPr>
        <w:spacing w:after="60" w:line="264"/>
      </w:pPr>
      <w:r>
        <w:t xml:space="preserve">Instalar </w:t>
      </w:r>
      <w:r>
        <w:rPr>
          <w:b/>
          <w:bCs/>
        </w:rPr>
        <w:t xml:space="preserve">PostgreSQL 18</w:t>
      </w:r>
      <w:r>
        <w:t xml:space="preserve"> en el mismo servidor, escuchando solo en localhost (</w:t>
      </w:r>
      <w:r>
        <w:rPr>
          <w:rFonts w:ascii="Consolas" w:cs="Consolas" w:eastAsia="Consolas" w:hAnsi="Consolas"/>
          <w:color w:val="1F3864"/>
          <w:sz w:val="19"/>
          <w:szCs w:val="19"/>
        </w:rPr>
        <w:t xml:space="preserve">listen_addresses = 'localhost'</w:t>
      </w:r>
      <w:r>
        <w:t xml:space="preserve">) y con autenticación scram-sha-256 (ver sección 4.4).</w:t>
      </w:r>
    </w:p>
    <w:p>
      <w:pPr>
        <w:pStyle w:val="ListParagraph"/>
        <w:numPr>
          <w:ilvl w:val="0"/>
          <w:numId w:val="6"/>
        </w:numPr>
        <w:spacing w:after="60" w:line="264"/>
      </w:pPr>
      <w:r>
        <w:t xml:space="preserve">Registrar Servidor.js como servicio con </w:t>
      </w:r>
      <w:r>
        <w:rPr>
          <w:b/>
          <w:bCs/>
        </w:rPr>
        <w:t xml:space="preserve">NSSM</w:t>
      </w:r>
      <w:r>
        <w:t xml:space="preserve">, ejecutándose como NT AUTHORITY\LocalService (cuenta integrada sin privilegios de administrador ni permisos en el dominio).</w:t>
      </w:r>
    </w:p>
    <w:p>
      <w:pPr>
        <w:pStyle w:val="ListParagraph"/>
        <w:numPr>
          <w:ilvl w:val="0"/>
          <w:numId w:val="6"/>
        </w:numPr>
        <w:spacing w:after="60" w:line="264"/>
      </w:pPr>
      <w:r>
        <w:t xml:space="preserve">Proteger el archivo </w:t>
      </w:r>
      <w:r>
        <w:rPr>
          <w:b/>
          <w:bCs/>
        </w:rPr>
        <w:t xml:space="preserve">.env</w:t>
      </w:r>
      <w:r>
        <w:t xml:space="preserve"> con permisos NTFS: solo lectura para LocalService y el grupo de Administradores.</w:t>
      </w:r>
    </w:p>
    <w:p>
      <w:pPr>
        <w:pStyle w:val="ListParagraph"/>
        <w:numPr>
          <w:ilvl w:val="0"/>
          <w:numId w:val="6"/>
        </w:numPr>
        <w:spacing w:after="60" w:line="264"/>
      </w:pPr>
      <w:r>
        <w:t xml:space="preserve">Deshabilitar TLS 1.0/1.1 y cifrados débiles en el servidor (por ejemplo, con IIS Crypto).</w:t>
      </w:r>
    </w:p>
    <w:p>
      <w:pPr>
        <w:pStyle w:val="Heading1"/>
        <w:pageBreakBefore/>
      </w:pPr>
      <w:r>
        <w:t xml:space="preserve">4. Diseño de la base de datos</w:t>
      </w:r>
    </w:p>
    <w:p>
      <w:pPr>
        <w:spacing w:after="120" w:line="276"/>
        <w:jc w:val="both"/>
      </w:pPr>
      <w:r>
        <w:t xml:space="preserve">La base de datos </w:t>
      </w:r>
      <w:r>
        <w:rPr>
          <w:b/>
          <w:bCs/>
        </w:rPr>
        <w:t xml:space="preserve">logitrans</w:t>
      </w:r>
      <w:r>
        <w:t xml:space="preserve"> se aloja en </w:t>
      </w:r>
      <w:r>
        <w:rPr>
          <w:b/>
          <w:bCs/>
        </w:rPr>
        <w:t xml:space="preserve">PostgreSQL 18</w:t>
      </w:r>
      <w:r>
        <w:t xml:space="preserve">, instalado en el mismo servidor </w:t>
      </w:r>
      <w:r>
        <w:rPr>
          <w:b/>
          <w:bCs/>
        </w:rPr>
        <w:t xml:space="preserve">SRV-LOGI01</w:t>
      </w:r>
      <w:r>
        <w:t xml:space="preserve"> y configurado para escuchar únicamente en </w:t>
      </w:r>
      <w:r>
        <w:rPr>
          <w:rFonts w:ascii="Consolas" w:cs="Consolas" w:eastAsia="Consolas" w:hAnsi="Consolas"/>
          <w:color w:val="1F3864"/>
          <w:sz w:val="19"/>
          <w:szCs w:val="19"/>
        </w:rPr>
        <w:t xml:space="preserve">127.0.0.1:5432</w:t>
      </w:r>
      <w:r>
        <w:t xml:space="preserve">, por lo que no es accesible desde la red. Se eligió PostgreSQL por ser de código abierto, sin costo de licencia ni límites de tamaño, y por su manejo de roles y triggers para proteger la bitácora. Un detalle importante del diseño es que </w:t>
      </w:r>
      <w:r>
        <w:rPr>
          <w:b/>
          <w:bCs/>
        </w:rPr>
        <w:t xml:space="preserve">la base de datos no almacena contraseñas de empleados</w:t>
      </w:r>
      <w:r>
        <w:t xml:space="preserve">: estas viven únicamente en Active Directory. La tabla empleados solo guarda el identificador único de AD (</w:t>
      </w:r>
      <w:r>
        <w:rPr>
          <w:rFonts w:ascii="Consolas" w:cs="Consolas" w:eastAsia="Consolas" w:hAnsi="Consolas"/>
          <w:color w:val="1F3864"/>
          <w:sz w:val="19"/>
          <w:szCs w:val="19"/>
        </w:rPr>
        <w:t xml:space="preserve">objectGUID</w:t>
      </w:r>
      <w:r>
        <w:t xml:space="preserve">) y el rol, de modo que una filtración de la base de datos no expondría las credenciales del dominio.</w:t>
      </w:r>
    </w:p>
    <w:p>
      <w:pPr>
        <w:spacing w:after="120" w:line="276"/>
        <w:jc w:val="both"/>
      </w:pPr>
      <w:r>
        <w:rPr>
          <w:b/>
          <w:bCs/>
        </w:rPr>
        <w:t xml:space="preserve">Identificadores:</w:t>
      </w:r>
      <w:r>
        <w:t xml:space="preserve"> todas las llaves primarias son </w:t>
      </w:r>
      <w:r>
        <w:rPr>
          <w:b/>
          <w:bCs/>
        </w:rPr>
        <w:t xml:space="preserve">UUID versión 7</w:t>
      </w:r>
      <w:r>
        <w:t xml:space="preserve">, generados por PostgreSQL con </w:t>
      </w:r>
      <w:r>
        <w:rPr>
          <w:rFonts w:ascii="Consolas" w:cs="Consolas" w:eastAsia="Consolas" w:hAnsi="Consolas"/>
          <w:color w:val="1F3864"/>
          <w:sz w:val="19"/>
          <w:szCs w:val="19"/>
        </w:rPr>
        <w:t xml:space="preserve">uuidv7()</w:t>
      </w:r>
      <w:r>
        <w:t xml:space="preserve">. A diferencia de un entero incremental, no revelan cuántos clientes o envíos existen ni se pueden enumerar cambiando un número en la URL; esto es defensa en profundidad contra IDOR, porque la protección principal sigue siendo la autorización en Servidor.js. Y a diferencia de un UUID aleatorio (v4), están ordenados por tiempo, por lo que el índice de la llave primaria no se fragmenta al insertar.</w:t>
      </w:r>
    </w:p>
    <w:p>
      <w:pPr>
        <w:keepNext/>
        <w:spacing w:after="60" w:before="120"/>
        <w:jc w:val="center"/>
      </w:pPr>
      <w:r>
        <w:drawing>
          <wp:inline distT="0" distB="0" distL="0" distR="0">
            <wp:extent cx="5669280" cy="3597812"/>
            <wp:effectExtent t="0" r="0" b="0" l="0"/>
            <wp:docPr id="1" name="Diagrama entidad-relación de la base de datos LogiTrans" descr="Diagrama entidad-relación de la base de datos LogiTrans" title="Diagrama entidad-relación de la base de datos Logi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9280" cy="3597812"/>
                    </a:xfrm>
                    <a:prstGeom prst="rect">
                      <a:avLst/>
                    </a:prstGeom>
                  </pic:spPr>
                </pic:pic>
              </a:graphicData>
            </a:graphic>
          </wp:inline>
        </w:drawing>
      </w:r>
    </w:p>
    <w:p>
      <w:pPr>
        <w:spacing w:after="200"/>
        <w:jc w:val="center"/>
      </w:pPr>
      <w:r>
        <w:rPr>
          <w:b/>
          <w:bCs/>
          <w:i/>
          <w:iCs/>
          <w:color w:val="595959"/>
          <w:sz w:val="19"/>
          <w:szCs w:val="19"/>
        </w:rPr>
        <w:t xml:space="preserve">Figura 3. </w:t>
      </w:r>
      <w:r>
        <w:rPr>
          <w:i/>
          <w:iCs/>
          <w:color w:val="595959"/>
          <w:sz w:val="19"/>
          <w:szCs w:val="19"/>
        </w:rPr>
        <w:t xml:space="preserve">Diagrama entidad-relación de la base de datos LogiTrans</w:t>
      </w:r>
    </w:p>
    <w:p>
      <w:pPr>
        <w:pStyle w:val="Heading2"/>
      </w:pPr>
      <w:r>
        <w:t xml:space="preserve">4.1 Descripción de las tablas</w:t>
      </w:r>
    </w:p>
    <w:p>
      <w:pPr>
        <w:keepNext/>
        <w:spacing w:after="80" w:before="160"/>
      </w:pPr>
      <w:r>
        <w:rPr>
          <w:b/>
          <w:bCs/>
          <w:color w:val="1F4E79"/>
          <w:sz w:val="19"/>
          <w:szCs w:val="19"/>
        </w:rPr>
        <w:t xml:space="preserve">Tabla 7. Tablas de la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560"/>
      </w:tblGrid>
      <w:tr>
        <w:trPr>
          <w:tblHeader/>
        </w:trPr>
        <w:tc>
          <w:tcPr>
            <w:tcW w:type="dxa" w:w="19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Tabla</w:t>
            </w:r>
          </w:p>
        </w:tc>
        <w:tc>
          <w:tcPr>
            <w:tcW w:type="dxa" w:w="29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Propósito</w:t>
            </w:r>
          </w:p>
        </w:tc>
        <w:tc>
          <w:tcPr>
            <w:tcW w:type="dxa" w:w="456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Datos sensibles y protección</w:t>
            </w:r>
          </w:p>
        </w:tc>
      </w:tr>
      <w:tr>
        <w:trPr>
          <w:cantSplit/>
        </w:trPr>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clientes</w:t>
            </w:r>
          </w:p>
        </w:tc>
        <w:tc>
          <w:tcPr>
            <w:tcW w:type="dxa" w:w="2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Usuarios externos del portal</w:t>
            </w:r>
          </w:p>
        </w:tc>
        <w:tc>
          <w:tcPr>
            <w:tcW w:type="dxa" w:w="45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password_hash con bcrypt (costo 12); totp_secreto cifrado con AES-256-GCM; email único en minúsculas</w:t>
            </w:r>
          </w:p>
        </w:tc>
      </w:tr>
      <w:tr>
        <w:trPr>
          <w:cantSplit/>
        </w:trPr>
        <w:tc>
          <w:tcPr>
            <w:tcW w:type="dxa" w:w="1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tokens_verificacion</w:t>
            </w:r>
          </w:p>
        </w:tc>
        <w:tc>
          <w:tcPr>
            <w:tcW w:type="dxa" w:w="2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Verificación del correo de clientes</w:t>
            </w:r>
          </w:p>
        </w:tc>
        <w:tc>
          <w:tcPr>
            <w:tcW w:type="dxa" w:w="45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Solo se guarda el SHA-256 del token; un solo uso y vence en 24 h</w:t>
            </w:r>
          </w:p>
        </w:tc>
      </w:tr>
      <w:tr>
        <w:trPr>
          <w:cantSplit/>
        </w:trPr>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empleados</w:t>
            </w:r>
          </w:p>
        </w:tc>
        <w:tc>
          <w:tcPr>
            <w:tcW w:type="dxa" w:w="2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Copia mínima del empleado de AD</w:t>
            </w:r>
          </w:p>
        </w:tc>
        <w:tc>
          <w:tcPr>
            <w:tcW w:type="dxa" w:w="45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Sin contraseña; vínculo por ad_object_guid; campo activo para revocar</w:t>
            </w:r>
          </w:p>
        </w:tc>
      </w:tr>
      <w:tr>
        <w:trPr>
          <w:cantSplit/>
        </w:trPr>
        <w:tc>
          <w:tcPr>
            <w:tcW w:type="dxa" w:w="1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vehiculos</w:t>
            </w:r>
          </w:p>
        </w:tc>
        <w:tc>
          <w:tcPr>
            <w:tcW w:type="dxa" w:w="2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Flotilla de la empresa</w:t>
            </w:r>
          </w:p>
        </w:tc>
        <w:tc>
          <w:tcPr>
            <w:tcW w:type="dxa" w:w="45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Placas únicas</w:t>
            </w:r>
          </w:p>
        </w:tc>
      </w:tr>
      <w:tr>
        <w:trPr>
          <w:cantSplit/>
        </w:trPr>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rutas</w:t>
            </w:r>
          </w:p>
        </w:tc>
        <w:tc>
          <w:tcPr>
            <w:tcW w:type="dxa" w:w="2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Rutas asignadas a chofer y vehículo</w:t>
            </w:r>
          </w:p>
        </w:tc>
        <w:tc>
          <w:tcPr>
            <w:tcW w:type="dxa" w:w="45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Solo el chofer asignado puede consultarlas</w:t>
            </w:r>
          </w:p>
        </w:tc>
      </w:tr>
      <w:tr>
        <w:trPr>
          <w:cantSplit/>
        </w:trPr>
        <w:tc>
          <w:tcPr>
            <w:tcW w:type="dxa" w:w="1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envios</w:t>
            </w:r>
          </w:p>
        </w:tc>
        <w:tc>
          <w:tcPr>
            <w:tcW w:type="dxa" w:w="2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Paquetes solicitados por clientes</w:t>
            </w:r>
          </w:p>
        </w:tc>
        <w:tc>
          <w:tcPr>
            <w:tcW w:type="dxa" w:w="45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folio_rastreo aleatorio (no secuencial) para evitar adivinarlo</w:t>
            </w:r>
          </w:p>
        </w:tc>
      </w:tr>
      <w:tr>
        <w:trPr>
          <w:cantSplit/>
        </w:trPr>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historial_envio</w:t>
            </w:r>
          </w:p>
        </w:tc>
        <w:tc>
          <w:tcPr>
            <w:tcW w:type="dxa" w:w="2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Cambios de estado de cada envío</w:t>
            </w:r>
          </w:p>
        </w:tc>
        <w:tc>
          <w:tcPr>
            <w:tcW w:type="dxa" w:w="45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Integridad: quién hizo cada cambio y cuándo; solo inserción (permisos + trigger)</w:t>
            </w:r>
          </w:p>
        </w:tc>
      </w:tr>
      <w:tr>
        <w:trPr>
          <w:cantSplit/>
        </w:trPr>
        <w:tc>
          <w:tcPr>
            <w:tcW w:type="dxa" w:w="1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bitacora</w:t>
            </w:r>
          </w:p>
        </w:tc>
        <w:tc>
          <w:tcPr>
            <w:tcW w:type="dxa" w:w="2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Auditoría de la aplicación</w:t>
            </w:r>
          </w:p>
        </w:tc>
        <w:tc>
          <w:tcPr>
            <w:tcW w:type="dxa" w:w="45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Solo inserción: sin UPDATE/DELETE para la app y un trigger que rechaza cualquier cambio</w:t>
            </w:r>
          </w:p>
        </w:tc>
      </w:tr>
      <w:tr>
        <w:trPr>
          <w:cantSplit/>
        </w:trPr>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tokens_revocados</w:t>
            </w:r>
          </w:p>
        </w:tc>
        <w:tc>
          <w:tcPr>
            <w:tcW w:type="dxa" w:w="2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Sesiones cerradas o revocadas</w:t>
            </w:r>
          </w:p>
        </w:tc>
        <w:tc>
          <w:tcPr>
            <w:tcW w:type="dxa" w:w="45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Se depura cuando expira el token</w:t>
            </w:r>
          </w:p>
        </w:tc>
      </w:tr>
    </w:tbl>
    <w:p>
      <w:pPr>
        <w:spacing w:after="120"/>
      </w:pPr>
    </w:p>
    <w:p>
      <w:pPr>
        <w:pStyle w:val="Heading2"/>
      </w:pPr>
      <w:r>
        <w:t xml:space="preserve">4.2 Diccionario de datos (tablas principales)</w:t>
      </w:r>
    </w:p>
    <w:p>
      <w:pPr>
        <w:keepNext/>
        <w:spacing w:after="80" w:before="160"/>
      </w:pPr>
      <w:r>
        <w:rPr>
          <w:b/>
          <w:bCs/>
          <w:color w:val="1F4E79"/>
          <w:sz w:val="19"/>
          <w:szCs w:val="19"/>
        </w:rPr>
        <w:t xml:space="preserve">Tabla 8. Diccionario de datos de la tabla 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300"/>
        <w:gridCol w:w="3260"/>
      </w:tblGrid>
      <w:tr>
        <w:trPr>
          <w:tblHeader/>
        </w:trPr>
        <w:tc>
          <w:tcPr>
            <w:tcW w:type="dxa" w:w="19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Campo</w:t>
            </w:r>
          </w:p>
        </w:tc>
        <w:tc>
          <w:tcPr>
            <w:tcW w:type="dxa" w:w="19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Tipo</w:t>
            </w:r>
          </w:p>
        </w:tc>
        <w:tc>
          <w:tcPr>
            <w:tcW w:type="dxa" w:w="23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Restricción</w:t>
            </w:r>
          </w:p>
        </w:tc>
        <w:tc>
          <w:tcPr>
            <w:tcW w:type="dxa" w:w="326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Descripción</w:t>
            </w:r>
          </w:p>
        </w:tc>
      </w:tr>
      <w:tr>
        <w:trPr>
          <w:cantSplit/>
        </w:trPr>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id</w:t>
            </w:r>
          </w:p>
        </w:tc>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UUID</w:t>
            </w:r>
          </w:p>
        </w:tc>
        <w:tc>
          <w:tcPr>
            <w:tcW w:type="dxa" w:w="23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PK, DEFAULT uuidv7()</w:t>
            </w:r>
          </w:p>
        </w:tc>
        <w:tc>
          <w:tcPr>
            <w:tcW w:type="dxa" w:w="32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Identificador interno (UUID v7)</w:t>
            </w:r>
          </w:p>
        </w:tc>
      </w:tr>
      <w:tr>
        <w:trPr>
          <w:cantSplit/>
        </w:trPr>
        <w:tc>
          <w:tcPr>
            <w:tcW w:type="dxa" w:w="1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razon_social</w:t>
            </w:r>
          </w:p>
        </w:tc>
        <w:tc>
          <w:tcPr>
            <w:tcW w:type="dxa" w:w="1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VARCHAR(150)</w:t>
            </w:r>
          </w:p>
        </w:tc>
        <w:tc>
          <w:tcPr>
            <w:tcW w:type="dxa" w:w="23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NOT NULL</w:t>
            </w:r>
          </w:p>
        </w:tc>
        <w:tc>
          <w:tcPr>
            <w:tcW w:type="dxa" w:w="32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Nombre de la empresa o persona</w:t>
            </w:r>
          </w:p>
        </w:tc>
      </w:tr>
      <w:tr>
        <w:trPr>
          <w:cantSplit/>
        </w:trPr>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rfc</w:t>
            </w:r>
          </w:p>
        </w:tc>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VARCHAR(13)</w:t>
            </w:r>
          </w:p>
        </w:tc>
        <w:tc>
          <w:tcPr>
            <w:tcW w:type="dxa" w:w="23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NULL</w:t>
            </w:r>
          </w:p>
        </w:tc>
        <w:tc>
          <w:tcPr>
            <w:tcW w:type="dxa" w:w="32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RFC para facturación</w:t>
            </w:r>
          </w:p>
        </w:tc>
      </w:tr>
      <w:tr>
        <w:trPr>
          <w:cantSplit/>
        </w:trPr>
        <w:tc>
          <w:tcPr>
            <w:tcW w:type="dxa" w:w="1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email</w:t>
            </w:r>
          </w:p>
        </w:tc>
        <w:tc>
          <w:tcPr>
            <w:tcW w:type="dxa" w:w="1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VARCHAR(120)</w:t>
            </w:r>
          </w:p>
        </w:tc>
        <w:tc>
          <w:tcPr>
            <w:tcW w:type="dxa" w:w="23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UNIQUE, NOT NULL, en minúsculas</w:t>
            </w:r>
          </w:p>
        </w:tc>
        <w:tc>
          <w:tcPr>
            <w:tcW w:type="dxa" w:w="32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Usuario de acceso</w:t>
            </w:r>
          </w:p>
        </w:tc>
      </w:tr>
      <w:tr>
        <w:trPr>
          <w:cantSplit/>
        </w:trPr>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password_hash</w:t>
            </w:r>
          </w:p>
        </w:tc>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VARCHAR(100)</w:t>
            </w:r>
          </w:p>
        </w:tc>
        <w:tc>
          <w:tcPr>
            <w:tcW w:type="dxa" w:w="23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NOT NULL</w:t>
            </w:r>
          </w:p>
        </w:tc>
        <w:tc>
          <w:tcPr>
            <w:tcW w:type="dxa" w:w="32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Hash bcrypt (nunca la contraseña)</w:t>
            </w:r>
          </w:p>
        </w:tc>
      </w:tr>
      <w:tr>
        <w:trPr>
          <w:cantSplit/>
        </w:trPr>
        <w:tc>
          <w:tcPr>
            <w:tcW w:type="dxa" w:w="1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totp_secreto</w:t>
            </w:r>
          </w:p>
        </w:tc>
        <w:tc>
          <w:tcPr>
            <w:tcW w:type="dxa" w:w="1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BYTEA</w:t>
            </w:r>
          </w:p>
        </w:tc>
        <w:tc>
          <w:tcPr>
            <w:tcW w:type="dxa" w:w="23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NULL hasta verificar el correo</w:t>
            </w:r>
          </w:p>
        </w:tc>
        <w:tc>
          <w:tcPr>
            <w:tcW w:type="dxa" w:w="32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Secreto 2FA cifrado (IV + tag + datos)</w:t>
            </w:r>
          </w:p>
        </w:tc>
      </w:tr>
      <w:tr>
        <w:trPr>
          <w:cantSplit/>
        </w:trPr>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totp_activo</w:t>
            </w:r>
          </w:p>
        </w:tc>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BOOLEAN</w:t>
            </w:r>
          </w:p>
        </w:tc>
        <w:tc>
          <w:tcPr>
            <w:tcW w:type="dxa" w:w="23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DEFAULT FALSE</w:t>
            </w:r>
          </w:p>
        </w:tc>
        <w:tc>
          <w:tcPr>
            <w:tcW w:type="dxa" w:w="32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2FA confirmado con un primer código</w:t>
            </w:r>
          </w:p>
        </w:tc>
      </w:tr>
      <w:tr>
        <w:trPr>
          <w:cantSplit/>
        </w:trPr>
        <w:tc>
          <w:tcPr>
            <w:tcW w:type="dxa" w:w="1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email_verificado</w:t>
            </w:r>
          </w:p>
        </w:tc>
        <w:tc>
          <w:tcPr>
            <w:tcW w:type="dxa" w:w="1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BOOLEAN</w:t>
            </w:r>
          </w:p>
        </w:tc>
        <w:tc>
          <w:tcPr>
            <w:tcW w:type="dxa" w:w="23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DEFAULT FALSE</w:t>
            </w:r>
          </w:p>
        </w:tc>
        <w:tc>
          <w:tcPr>
            <w:tcW w:type="dxa" w:w="32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Correo confirmado</w:t>
            </w:r>
          </w:p>
        </w:tc>
      </w:tr>
      <w:tr>
        <w:trPr>
          <w:cantSplit/>
        </w:trPr>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intentos_fallidos</w:t>
            </w:r>
          </w:p>
        </w:tc>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INTEGER</w:t>
            </w:r>
          </w:p>
        </w:tc>
        <w:tc>
          <w:tcPr>
            <w:tcW w:type="dxa" w:w="23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DEFAULT 0</w:t>
            </w:r>
          </w:p>
        </w:tc>
        <w:tc>
          <w:tcPr>
            <w:tcW w:type="dxa" w:w="32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Contador para bloqueo</w:t>
            </w:r>
          </w:p>
        </w:tc>
      </w:tr>
      <w:tr>
        <w:trPr>
          <w:cantSplit/>
        </w:trPr>
        <w:tc>
          <w:tcPr>
            <w:tcW w:type="dxa" w:w="1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bloqueado_hasta</w:t>
            </w:r>
          </w:p>
        </w:tc>
        <w:tc>
          <w:tcPr>
            <w:tcW w:type="dxa" w:w="1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TIMESTAMPTZ</w:t>
            </w:r>
          </w:p>
        </w:tc>
        <w:tc>
          <w:tcPr>
            <w:tcW w:type="dxa" w:w="23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NULL</w:t>
            </w:r>
          </w:p>
        </w:tc>
        <w:tc>
          <w:tcPr>
            <w:tcW w:type="dxa" w:w="32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Fin del bloqueo temporal</w:t>
            </w:r>
          </w:p>
        </w:tc>
      </w:tr>
      <w:tr>
        <w:trPr>
          <w:cantSplit/>
        </w:trPr>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creado_en</w:t>
            </w:r>
          </w:p>
        </w:tc>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TIMESTAMPTZ</w:t>
            </w:r>
          </w:p>
        </w:tc>
        <w:tc>
          <w:tcPr>
            <w:tcW w:type="dxa" w:w="23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DEFAULT now()</w:t>
            </w:r>
          </w:p>
        </w:tc>
        <w:tc>
          <w:tcPr>
            <w:tcW w:type="dxa" w:w="32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Fecha de registro</w:t>
            </w:r>
          </w:p>
        </w:tc>
      </w:tr>
    </w:tbl>
    <w:p>
      <w:pPr>
        <w:spacing w:after="120"/>
      </w:pPr>
    </w:p>
    <w:p>
      <w:pPr>
        <w:keepNext/>
        <w:spacing w:after="80" w:before="160"/>
      </w:pPr>
      <w:r>
        <w:rPr>
          <w:b/>
          <w:bCs/>
          <w:color w:val="1F4E79"/>
          <w:sz w:val="19"/>
          <w:szCs w:val="19"/>
        </w:rPr>
        <w:t xml:space="preserve">Tabla 9. Diccionario de datos de la tabla empleados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300"/>
        <w:gridCol w:w="3260"/>
      </w:tblGrid>
      <w:tr>
        <w:trPr>
          <w:tblHeader/>
        </w:trPr>
        <w:tc>
          <w:tcPr>
            <w:tcW w:type="dxa" w:w="19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Campo</w:t>
            </w:r>
          </w:p>
        </w:tc>
        <w:tc>
          <w:tcPr>
            <w:tcW w:type="dxa" w:w="19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Tipo</w:t>
            </w:r>
          </w:p>
        </w:tc>
        <w:tc>
          <w:tcPr>
            <w:tcW w:type="dxa" w:w="23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Restricción</w:t>
            </w:r>
          </w:p>
        </w:tc>
        <w:tc>
          <w:tcPr>
            <w:tcW w:type="dxa" w:w="326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Descripción</w:t>
            </w:r>
          </w:p>
        </w:tc>
      </w:tr>
      <w:tr>
        <w:trPr>
          <w:cantSplit/>
        </w:trPr>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id</w:t>
            </w:r>
          </w:p>
        </w:tc>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UUID</w:t>
            </w:r>
          </w:p>
        </w:tc>
        <w:tc>
          <w:tcPr>
            <w:tcW w:type="dxa" w:w="23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PK, DEFAULT uuidv7()</w:t>
            </w:r>
          </w:p>
        </w:tc>
        <w:tc>
          <w:tcPr>
            <w:tcW w:type="dxa" w:w="32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Identificador interno (UUID v7)</w:t>
            </w:r>
          </w:p>
        </w:tc>
      </w:tr>
      <w:tr>
        <w:trPr>
          <w:cantSplit/>
        </w:trPr>
        <w:tc>
          <w:tcPr>
            <w:tcW w:type="dxa" w:w="1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ad_object_guid</w:t>
            </w:r>
          </w:p>
        </w:tc>
        <w:tc>
          <w:tcPr>
            <w:tcW w:type="dxa" w:w="1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UUID</w:t>
            </w:r>
          </w:p>
        </w:tc>
        <w:tc>
          <w:tcPr>
            <w:tcW w:type="dxa" w:w="23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UNIQUE, NOT NULL</w:t>
            </w:r>
          </w:p>
        </w:tc>
        <w:tc>
          <w:tcPr>
            <w:tcW w:type="dxa" w:w="32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objectGUID de la cuenta en AD</w:t>
            </w:r>
          </w:p>
        </w:tc>
      </w:tr>
      <w:tr>
        <w:trPr>
          <w:cantSplit/>
        </w:trPr>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usuario_ad</w:t>
            </w:r>
          </w:p>
        </w:tc>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VARCHAR(20)</w:t>
            </w:r>
          </w:p>
        </w:tc>
        <w:tc>
          <w:tcPr>
            <w:tcW w:type="dxa" w:w="23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NOT NULL</w:t>
            </w:r>
          </w:p>
        </w:tc>
        <w:tc>
          <w:tcPr>
            <w:tcW w:type="dxa" w:w="32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sAMAccountName (ej. juan.perez)</w:t>
            </w:r>
          </w:p>
        </w:tc>
      </w:tr>
      <w:tr>
        <w:trPr>
          <w:cantSplit/>
        </w:trPr>
        <w:tc>
          <w:tcPr>
            <w:tcW w:type="dxa" w:w="1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nombre</w:t>
            </w:r>
          </w:p>
        </w:tc>
        <w:tc>
          <w:tcPr>
            <w:tcW w:type="dxa" w:w="1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VARCHAR(120)</w:t>
            </w:r>
          </w:p>
        </w:tc>
        <w:tc>
          <w:tcPr>
            <w:tcW w:type="dxa" w:w="23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NOT NULL</w:t>
            </w:r>
          </w:p>
        </w:tc>
        <w:tc>
          <w:tcPr>
            <w:tcW w:type="dxa" w:w="32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displayName de AD</w:t>
            </w:r>
          </w:p>
        </w:tc>
      </w:tr>
      <w:tr>
        <w:trPr>
          <w:cantSplit/>
        </w:trPr>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rol</w:t>
            </w:r>
          </w:p>
        </w:tc>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VARCHAR(20)</w:t>
            </w:r>
          </w:p>
        </w:tc>
        <w:tc>
          <w:tcPr>
            <w:tcW w:type="dxa" w:w="23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CHECK (ADMINISTRADOR, EMPLEADO, CHOFER)</w:t>
            </w:r>
          </w:p>
        </w:tc>
        <w:tc>
          <w:tcPr>
            <w:tcW w:type="dxa" w:w="32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Rol derivado del grupo de AD</w:t>
            </w:r>
          </w:p>
        </w:tc>
      </w:tr>
      <w:tr>
        <w:trPr>
          <w:cantSplit/>
        </w:trPr>
        <w:tc>
          <w:tcPr>
            <w:tcW w:type="dxa" w:w="1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activo</w:t>
            </w:r>
          </w:p>
        </w:tc>
        <w:tc>
          <w:tcPr>
            <w:tcW w:type="dxa" w:w="1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BOOLEAN</w:t>
            </w:r>
          </w:p>
        </w:tc>
        <w:tc>
          <w:tcPr>
            <w:tcW w:type="dxa" w:w="23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DEFAULT TRUE</w:t>
            </w:r>
          </w:p>
        </w:tc>
        <w:tc>
          <w:tcPr>
            <w:tcW w:type="dxa" w:w="32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FALSE = acceso revocado (solo TI lo reactiva)</w:t>
            </w:r>
          </w:p>
        </w:tc>
      </w:tr>
      <w:tr>
        <w:trPr>
          <w:cantSplit/>
        </w:trPr>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ultimo_acceso</w:t>
            </w:r>
          </w:p>
        </w:tc>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TIMESTAMPTZ</w:t>
            </w:r>
          </w:p>
        </w:tc>
        <w:tc>
          <w:tcPr>
            <w:tcW w:type="dxa" w:w="23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NULL</w:t>
            </w:r>
          </w:p>
        </w:tc>
        <w:tc>
          <w:tcPr>
            <w:tcW w:type="dxa" w:w="32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Último inicio de sesión</w:t>
            </w:r>
          </w:p>
        </w:tc>
      </w:tr>
    </w:tbl>
    <w:p>
      <w:pPr>
        <w:spacing w:after="120"/>
      </w:pPr>
    </w:p>
    <w:p>
      <w:pPr>
        <w:keepNext/>
        <w:spacing w:after="80" w:before="160"/>
      </w:pPr>
      <w:r>
        <w:rPr>
          <w:b/>
          <w:bCs/>
          <w:color w:val="1F4E79"/>
          <w:sz w:val="19"/>
          <w:szCs w:val="19"/>
        </w:rPr>
        <w:t xml:space="preserve">Tabla 10. Diccionario de datos de la tabla envios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300"/>
        <w:gridCol w:w="3260"/>
      </w:tblGrid>
      <w:tr>
        <w:trPr>
          <w:tblHeader/>
        </w:trPr>
        <w:tc>
          <w:tcPr>
            <w:tcW w:type="dxa" w:w="19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Campo</w:t>
            </w:r>
          </w:p>
        </w:tc>
        <w:tc>
          <w:tcPr>
            <w:tcW w:type="dxa" w:w="19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Tipo</w:t>
            </w:r>
          </w:p>
        </w:tc>
        <w:tc>
          <w:tcPr>
            <w:tcW w:type="dxa" w:w="23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Restricción</w:t>
            </w:r>
          </w:p>
        </w:tc>
        <w:tc>
          <w:tcPr>
            <w:tcW w:type="dxa" w:w="326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Descripción</w:t>
            </w:r>
          </w:p>
        </w:tc>
      </w:tr>
      <w:tr>
        <w:trPr>
          <w:cantSplit/>
        </w:trPr>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id</w:t>
            </w:r>
          </w:p>
        </w:tc>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UUID</w:t>
            </w:r>
          </w:p>
        </w:tc>
        <w:tc>
          <w:tcPr>
            <w:tcW w:type="dxa" w:w="23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PK, DEFAULT uuidv7()</w:t>
            </w:r>
          </w:p>
        </w:tc>
        <w:tc>
          <w:tcPr>
            <w:tcW w:type="dxa" w:w="32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Identificador interno (UUID v7)</w:t>
            </w:r>
          </w:p>
        </w:tc>
      </w:tr>
      <w:tr>
        <w:trPr>
          <w:cantSplit/>
        </w:trPr>
        <w:tc>
          <w:tcPr>
            <w:tcW w:type="dxa" w:w="1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folio_rastreo</w:t>
            </w:r>
          </w:p>
        </w:tc>
        <w:tc>
          <w:tcPr>
            <w:tcW w:type="dxa" w:w="1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VARCHAR(16)</w:t>
            </w:r>
          </w:p>
        </w:tc>
        <w:tc>
          <w:tcPr>
            <w:tcW w:type="dxa" w:w="23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UNIQUE, NOT NULL</w:t>
            </w:r>
          </w:p>
        </w:tc>
        <w:tc>
          <w:tcPr>
            <w:tcW w:type="dxa" w:w="32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Folio aleatorio para el cliente</w:t>
            </w:r>
          </w:p>
        </w:tc>
      </w:tr>
      <w:tr>
        <w:trPr>
          <w:cantSplit/>
        </w:trPr>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cliente_id</w:t>
            </w:r>
          </w:p>
        </w:tc>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UUID</w:t>
            </w:r>
          </w:p>
        </w:tc>
        <w:tc>
          <w:tcPr>
            <w:tcW w:type="dxa" w:w="23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FK → clientes.id</w:t>
            </w:r>
          </w:p>
        </w:tc>
        <w:tc>
          <w:tcPr>
            <w:tcW w:type="dxa" w:w="32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Dueño del envío</w:t>
            </w:r>
          </w:p>
        </w:tc>
      </w:tr>
      <w:tr>
        <w:trPr>
          <w:cantSplit/>
        </w:trPr>
        <w:tc>
          <w:tcPr>
            <w:tcW w:type="dxa" w:w="1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ruta_id</w:t>
            </w:r>
          </w:p>
        </w:tc>
        <w:tc>
          <w:tcPr>
            <w:tcW w:type="dxa" w:w="1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UUID</w:t>
            </w:r>
          </w:p>
        </w:tc>
        <w:tc>
          <w:tcPr>
            <w:tcW w:type="dxa" w:w="23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FK → rutas.id, NULL</w:t>
            </w:r>
          </w:p>
        </w:tc>
        <w:tc>
          <w:tcPr>
            <w:tcW w:type="dxa" w:w="32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Ruta asignada por un empleado de despacho</w:t>
            </w:r>
          </w:p>
        </w:tc>
      </w:tr>
      <w:tr>
        <w:trPr>
          <w:cantSplit/>
        </w:trPr>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direccion_origen / destino</w:t>
            </w:r>
          </w:p>
        </w:tc>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VARCHAR(250)</w:t>
            </w:r>
          </w:p>
        </w:tc>
        <w:tc>
          <w:tcPr>
            <w:tcW w:type="dxa" w:w="23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NOT NULL</w:t>
            </w:r>
          </w:p>
        </w:tc>
        <w:tc>
          <w:tcPr>
            <w:tcW w:type="dxa" w:w="32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Direcciones de recolección y entrega</w:t>
            </w:r>
          </w:p>
        </w:tc>
      </w:tr>
      <w:tr>
        <w:trPr>
          <w:cantSplit/>
        </w:trPr>
        <w:tc>
          <w:tcPr>
            <w:tcW w:type="dxa" w:w="1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descripcion</w:t>
            </w:r>
          </w:p>
        </w:tc>
        <w:tc>
          <w:tcPr>
            <w:tcW w:type="dxa" w:w="1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VARCHAR(250)</w:t>
            </w:r>
          </w:p>
        </w:tc>
        <w:tc>
          <w:tcPr>
            <w:tcW w:type="dxa" w:w="23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NOT NULL</w:t>
            </w:r>
          </w:p>
        </w:tc>
        <w:tc>
          <w:tcPr>
            <w:tcW w:type="dxa" w:w="32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Descripción de la mercancía</w:t>
            </w:r>
          </w:p>
        </w:tc>
      </w:tr>
      <w:tr>
        <w:trPr>
          <w:cantSplit/>
        </w:trPr>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peso_kg</w:t>
            </w:r>
          </w:p>
        </w:tc>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NUMERIC(8,2)</w:t>
            </w:r>
          </w:p>
        </w:tc>
        <w:tc>
          <w:tcPr>
            <w:tcW w:type="dxa" w:w="23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CHECK &gt; 0</w:t>
            </w:r>
          </w:p>
        </w:tc>
        <w:tc>
          <w:tcPr>
            <w:tcW w:type="dxa" w:w="32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Peso declarado</w:t>
            </w:r>
          </w:p>
        </w:tc>
      </w:tr>
      <w:tr>
        <w:trPr>
          <w:cantSplit/>
        </w:trPr>
        <w:tc>
          <w:tcPr>
            <w:tcW w:type="dxa" w:w="1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estado</w:t>
            </w:r>
          </w:p>
        </w:tc>
        <w:tc>
          <w:tcPr>
            <w:tcW w:type="dxa" w:w="1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VARCHAR(20)</w:t>
            </w:r>
          </w:p>
        </w:tc>
        <w:tc>
          <w:tcPr>
            <w:tcW w:type="dxa" w:w="23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CHECK (SOLICITADO, EN_RUTA, ENTREGADO, CANCELADO)</w:t>
            </w:r>
          </w:p>
        </w:tc>
        <w:tc>
          <w:tcPr>
            <w:tcW w:type="dxa" w:w="32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Estado actual</w:t>
            </w:r>
          </w:p>
        </w:tc>
      </w:tr>
      <w:tr>
        <w:trPr>
          <w:cantSplit/>
        </w:trPr>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creado_en / entregado_en</w:t>
            </w:r>
          </w:p>
        </w:tc>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TIMESTAMPTZ</w:t>
            </w:r>
          </w:p>
        </w:tc>
        <w:tc>
          <w:tcPr>
            <w:tcW w:type="dxa" w:w="23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DEFAULT now() / NULL</w:t>
            </w:r>
          </w:p>
        </w:tc>
        <w:tc>
          <w:tcPr>
            <w:tcW w:type="dxa" w:w="32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Fechas de control</w:t>
            </w:r>
          </w:p>
        </w:tc>
      </w:tr>
    </w:tbl>
    <w:p>
      <w:pPr>
        <w:spacing w:after="120"/>
      </w:pPr>
    </w:p>
    <w:p>
      <w:pPr>
        <w:pStyle w:val="Heading2"/>
      </w:pPr>
      <w:r>
        <w:t xml:space="preserve">4.3 Modelo en Prisma (extracto)</w:t>
      </w:r>
    </w:p>
    <w:p>
      <w:pPr>
        <w:keepNext/>
        <w:spacing w:after="60" w:before="160"/>
      </w:pPr>
      <w:r>
        <w:rPr>
          <w:b/>
          <w:bCs/>
          <w:color w:val="1F4E79"/>
          <w:sz w:val="19"/>
          <w:szCs w:val="19"/>
        </w:rPr>
        <w:t xml:space="preserve">prisma/schema.prisma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6DC" w:sz="4"/>
              <w:left w:val="single" w:color="B4C6DC" w:sz="4"/>
              <w:bottom w:val="single" w:color="B4C6DC" w:sz="4"/>
              <w:right w:val="single" w:color="B4C6DC" w:sz="4"/>
            </w:tcBorders>
            <w:shd w:fill="F4F6F9" w:color="auto" w:val="clear"/>
            <w:tcMar>
              <w:top w:type="dxa" w:w="100"/>
              <w:left w:type="dxa" w:w="140"/>
              <w:bottom w:type="dxa" w:w="100"/>
              <w:right w:type="dxa" w:w="140"/>
            </w:tcMar>
          </w:tcPr>
          <w:p>
            <w:pPr>
              <w:spacing w:after="0" w:line="240"/>
            </w:pPr>
            <w:r>
              <w:rPr>
                <w:rFonts w:ascii="Consolas" w:cs="Consolas" w:eastAsia="Consolas" w:hAnsi="Consolas"/>
                <w:color w:val="1A1A1A"/>
                <w:sz w:val="15"/>
                <w:szCs w:val="15"/>
              </w:rPr>
              <w:t xml:space="preserve">datasource db {</w:t>
            </w:r>
          </w:p>
          <w:p>
            <w:pPr>
              <w:spacing w:after="0" w:line="240"/>
            </w:pPr>
            <w:r>
              <w:rPr>
                <w:rFonts w:ascii="Consolas" w:cs="Consolas" w:eastAsia="Consolas" w:hAnsi="Consolas"/>
                <w:color w:val="1A1A1A"/>
                <w:sz w:val="15"/>
                <w:szCs w:val="15"/>
              </w:rPr>
              <w:t xml:space="preserve">  provider = "postgresql"</w:t>
            </w:r>
          </w:p>
          <w:p>
            <w:pPr>
              <w:spacing w:after="0" w:line="240"/>
            </w:pPr>
            <w:r>
              <w:rPr>
                <w:rFonts w:ascii="Consolas" w:cs="Consolas" w:eastAsia="Consolas" w:hAnsi="Consolas"/>
                <w:color w:val="1A1A1A"/>
                <w:sz w:val="15"/>
                <w:szCs w:val="15"/>
              </w:rPr>
              <w:t xml:space="preserve">  url      = env("DATABASE_URL")</w:t>
            </w:r>
          </w:p>
          <w:p>
            <w:pPr>
              <w:spacing w:after="0" w:line="240"/>
            </w:pPr>
            <w:r>
              <w:rPr>
                <w:rFonts w:ascii="Consolas" w:cs="Consolas" w:eastAsia="Consolas" w:hAnsi="Consolas"/>
                <w:color w:val="4E7A3A"/>
                <w:sz w:val="15"/>
                <w:szCs w:val="15"/>
              </w:rPr>
              <w:t xml:space="preserve">  // postgresql://app_logitrans:***@127.0.0.1:5432/logitrans  (solo local)</w:t>
            </w:r>
          </w:p>
          <w:p>
            <w:pPr>
              <w:spacing w:after="0" w:line="240"/>
            </w:pPr>
            <w:r>
              <w:rPr>
                <w:rFonts w:ascii="Consolas" w:cs="Consolas" w:eastAsia="Consolas" w:hAnsi="Consolas"/>
                <w:color w:val="1A1A1A"/>
                <w:sz w:val="15"/>
                <w:szCs w:val="15"/>
              </w:rPr>
              <w:t xml:space="preserve">}</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4E7A3A"/>
                <w:sz w:val="15"/>
                <w:szCs w:val="15"/>
              </w:rPr>
              <w:t xml:space="preserve">// Campos en camelCase en el código y snake_case en la base (@map); llaves UUID v7</w:t>
            </w:r>
          </w:p>
          <w:p>
            <w:pPr>
              <w:spacing w:after="0" w:line="240"/>
            </w:pPr>
            <w:r>
              <w:rPr>
                <w:rFonts w:ascii="Consolas" w:cs="Consolas" w:eastAsia="Consolas" w:hAnsi="Consolas"/>
                <w:color w:val="1A1A1A"/>
                <w:sz w:val="15"/>
                <w:szCs w:val="15"/>
              </w:rPr>
              <w:t xml:space="preserve">model Cliente {</w:t>
            </w:r>
          </w:p>
          <w:p>
            <w:pPr>
              <w:spacing w:after="0" w:line="240"/>
            </w:pPr>
            <w:r>
              <w:rPr>
                <w:rFonts w:ascii="Consolas" w:cs="Consolas" w:eastAsia="Consolas" w:hAnsi="Consolas"/>
                <w:color w:val="1A1A1A"/>
                <w:sz w:val="15"/>
                <w:szCs w:val="15"/>
              </w:rPr>
              <w:t xml:space="preserve">  id               String    @id @default(dbgenerated("uuidv7()")) @db.Uuid</w:t>
            </w:r>
          </w:p>
          <w:p>
            <w:pPr>
              <w:spacing w:after="0" w:line="240"/>
            </w:pPr>
            <w:r>
              <w:rPr>
                <w:rFonts w:ascii="Consolas" w:cs="Consolas" w:eastAsia="Consolas" w:hAnsi="Consolas"/>
                <w:color w:val="1A1A1A"/>
                <w:sz w:val="15"/>
                <w:szCs w:val="15"/>
              </w:rPr>
              <w:t xml:space="preserve">  razonSocial      String    @map("razon_social") @db.VarChar(150)</w:t>
            </w:r>
          </w:p>
          <w:p>
            <w:pPr>
              <w:spacing w:after="0" w:line="240"/>
            </w:pPr>
            <w:r>
              <w:rPr>
                <w:rFonts w:ascii="Consolas" w:cs="Consolas" w:eastAsia="Consolas" w:hAnsi="Consolas"/>
                <w:color w:val="1A1A1A"/>
                <w:sz w:val="15"/>
                <w:szCs w:val="15"/>
              </w:rPr>
              <w:t xml:space="preserve">  rfc              String?   @db.VarChar(13)</w:t>
            </w:r>
          </w:p>
          <w:p>
            <w:pPr>
              <w:spacing w:after="0" w:line="240"/>
            </w:pPr>
            <w:r>
              <w:rPr>
                <w:rFonts w:ascii="Consolas" w:cs="Consolas" w:eastAsia="Consolas" w:hAnsi="Consolas"/>
                <w:color w:val="1A1A1A"/>
                <w:sz w:val="15"/>
                <w:szCs w:val="15"/>
              </w:rPr>
              <w:t xml:space="preserve">  email            String    @unique @db.VarChar(120)</w:t>
            </w:r>
          </w:p>
          <w:p>
            <w:pPr>
              <w:spacing w:after="0" w:line="240"/>
            </w:pPr>
            <w:r>
              <w:rPr>
                <w:rFonts w:ascii="Consolas" w:cs="Consolas" w:eastAsia="Consolas" w:hAnsi="Consolas"/>
                <w:color w:val="1A1A1A"/>
                <w:sz w:val="15"/>
                <w:szCs w:val="15"/>
              </w:rPr>
              <w:t xml:space="preserve">  passwordHash     String    @map("password_hash") @db.VarChar(100)</w:t>
            </w:r>
          </w:p>
          <w:p>
            <w:pPr>
              <w:spacing w:after="0" w:line="240"/>
            </w:pPr>
            <w:r>
              <w:rPr>
                <w:rFonts w:ascii="Consolas" w:cs="Consolas" w:eastAsia="Consolas" w:hAnsi="Consolas"/>
                <w:color w:val="1A1A1A"/>
                <w:sz w:val="15"/>
                <w:szCs w:val="15"/>
              </w:rPr>
              <w:t xml:space="preserve">  totpSecreto      Bytes?    @map("totp_secreto")</w:t>
            </w:r>
          </w:p>
          <w:p>
            <w:pPr>
              <w:spacing w:after="0" w:line="240"/>
            </w:pPr>
            <w:r>
              <w:rPr>
                <w:rFonts w:ascii="Consolas" w:cs="Consolas" w:eastAsia="Consolas" w:hAnsi="Consolas"/>
                <w:color w:val="1A1A1A"/>
                <w:sz w:val="15"/>
                <w:szCs w:val="15"/>
              </w:rPr>
              <w:t xml:space="preserve">  totpActivo       Boolean   @default(false) @map("totp_activo")</w:t>
            </w:r>
          </w:p>
          <w:p>
            <w:pPr>
              <w:spacing w:after="0" w:line="240"/>
            </w:pPr>
            <w:r>
              <w:rPr>
                <w:rFonts w:ascii="Consolas" w:cs="Consolas" w:eastAsia="Consolas" w:hAnsi="Consolas"/>
                <w:color w:val="1A1A1A"/>
                <w:sz w:val="15"/>
                <w:szCs w:val="15"/>
              </w:rPr>
              <w:t xml:space="preserve">  emailVerificado  Boolean   @default(false) @map("email_verificado")</w:t>
            </w:r>
          </w:p>
          <w:p>
            <w:pPr>
              <w:spacing w:after="0" w:line="240"/>
            </w:pPr>
            <w:r>
              <w:rPr>
                <w:rFonts w:ascii="Consolas" w:cs="Consolas" w:eastAsia="Consolas" w:hAnsi="Consolas"/>
                <w:color w:val="1A1A1A"/>
                <w:sz w:val="15"/>
                <w:szCs w:val="15"/>
              </w:rPr>
              <w:t xml:space="preserve">  intentosFallidos Int       @default(0) @map("intentos_fallidos")</w:t>
            </w:r>
          </w:p>
          <w:p>
            <w:pPr>
              <w:spacing w:after="0" w:line="240"/>
            </w:pPr>
            <w:r>
              <w:rPr>
                <w:rFonts w:ascii="Consolas" w:cs="Consolas" w:eastAsia="Consolas" w:hAnsi="Consolas"/>
                <w:color w:val="1A1A1A"/>
                <w:sz w:val="15"/>
                <w:szCs w:val="15"/>
              </w:rPr>
              <w:t xml:space="preserve">  bloqueadoHasta   DateTime? @map("bloqueado_hasta") @db.Timestamptz(6)</w:t>
            </w:r>
          </w:p>
          <w:p>
            <w:pPr>
              <w:spacing w:after="0" w:line="240"/>
            </w:pPr>
            <w:r>
              <w:rPr>
                <w:rFonts w:ascii="Consolas" w:cs="Consolas" w:eastAsia="Consolas" w:hAnsi="Consolas"/>
                <w:color w:val="1A1A1A"/>
                <w:sz w:val="15"/>
                <w:szCs w:val="15"/>
              </w:rPr>
              <w:t xml:space="preserve">  creadoEn         DateTime  @default(now()) @map("creado_en") @db.Timestamptz(6)</w:t>
            </w:r>
          </w:p>
          <w:p>
            <w:pPr>
              <w:spacing w:after="0" w:line="240"/>
            </w:pPr>
            <w:r>
              <w:rPr>
                <w:rFonts w:ascii="Consolas" w:cs="Consolas" w:eastAsia="Consolas" w:hAnsi="Consolas"/>
                <w:color w:val="1A1A1A"/>
                <w:sz w:val="15"/>
                <w:szCs w:val="15"/>
              </w:rPr>
              <w:t xml:space="preserve">  envios           Envio[]</w:t>
            </w:r>
          </w:p>
          <w:p>
            <w:pPr>
              <w:spacing w:after="0" w:line="240"/>
            </w:pPr>
            <w:r>
              <w:rPr>
                <w:rFonts w:ascii="Consolas" w:cs="Consolas" w:eastAsia="Consolas" w:hAnsi="Consolas"/>
                <w:color w:val="1A1A1A"/>
                <w:sz w:val="15"/>
                <w:szCs w:val="15"/>
              </w:rPr>
              <w:t xml:space="preserve">  @@map("clientes")</w:t>
            </w:r>
          </w:p>
          <w:p>
            <w:pPr>
              <w:spacing w:after="0" w:line="240"/>
            </w:pPr>
            <w:r>
              <w:rPr>
                <w:rFonts w:ascii="Consolas" w:cs="Consolas" w:eastAsia="Consolas" w:hAnsi="Consolas"/>
                <w:color w:val="1A1A1A"/>
                <w:sz w:val="15"/>
                <w:szCs w:val="15"/>
              </w:rPr>
              <w:t xml:space="preserve">}</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model Empleado {</w:t>
            </w:r>
          </w:p>
          <w:p>
            <w:pPr>
              <w:spacing w:after="0" w:line="240"/>
            </w:pPr>
            <w:r>
              <w:rPr>
                <w:rFonts w:ascii="Consolas" w:cs="Consolas" w:eastAsia="Consolas" w:hAnsi="Consolas"/>
                <w:color w:val="1A1A1A"/>
                <w:sz w:val="15"/>
                <w:szCs w:val="15"/>
              </w:rPr>
              <w:t xml:space="preserve">  id           String    @id @default(dbgenerated("uuidv7()")) @db.Uuid</w:t>
            </w:r>
          </w:p>
          <w:p>
            <w:pPr>
              <w:spacing w:after="0" w:line="240"/>
            </w:pPr>
            <w:r>
              <w:rPr>
                <w:rFonts w:ascii="Consolas" w:cs="Consolas" w:eastAsia="Consolas" w:hAnsi="Consolas"/>
                <w:color w:val="1A1A1A"/>
                <w:sz w:val="15"/>
                <w:szCs w:val="15"/>
              </w:rPr>
              <w:t xml:space="preserve">  adObjectGuid String    @unique @map("ad_object_guid") @db.Uuid</w:t>
            </w:r>
          </w:p>
          <w:p>
            <w:pPr>
              <w:spacing w:after="0" w:line="240"/>
            </w:pPr>
            <w:r>
              <w:rPr>
                <w:rFonts w:ascii="Consolas" w:cs="Consolas" w:eastAsia="Consolas" w:hAnsi="Consolas"/>
                <w:color w:val="1A1A1A"/>
                <w:sz w:val="15"/>
                <w:szCs w:val="15"/>
              </w:rPr>
              <w:t xml:space="preserve">  usuarioAD    String    @map("usuario_ad") @db.VarChar(20)</w:t>
            </w:r>
          </w:p>
          <w:p>
            <w:pPr>
              <w:spacing w:after="0" w:line="240"/>
            </w:pPr>
            <w:r>
              <w:rPr>
                <w:rFonts w:ascii="Consolas" w:cs="Consolas" w:eastAsia="Consolas" w:hAnsi="Consolas"/>
                <w:color w:val="1A1A1A"/>
                <w:sz w:val="15"/>
                <w:szCs w:val="15"/>
              </w:rPr>
              <w:t xml:space="preserve">  nombre       String    @db.VarChar(120)</w:t>
            </w:r>
          </w:p>
          <w:p>
            <w:pPr>
              <w:spacing w:after="0" w:line="240"/>
            </w:pPr>
            <w:r>
              <w:rPr>
                <w:rFonts w:ascii="Consolas" w:cs="Consolas" w:eastAsia="Consolas" w:hAnsi="Consolas"/>
                <w:color w:val="1A1A1A"/>
                <w:sz w:val="15"/>
                <w:szCs w:val="15"/>
              </w:rPr>
              <w:t xml:space="preserve">  rol          String    @db.VarChar(20)</w:t>
            </w:r>
          </w:p>
          <w:p>
            <w:pPr>
              <w:spacing w:after="0" w:line="240"/>
            </w:pPr>
            <w:r>
              <w:rPr>
                <w:rFonts w:ascii="Consolas" w:cs="Consolas" w:eastAsia="Consolas" w:hAnsi="Consolas"/>
                <w:color w:val="1A1A1A"/>
                <w:sz w:val="15"/>
                <w:szCs w:val="15"/>
              </w:rPr>
              <w:t xml:space="preserve">  activo       Boolean   @default(true)</w:t>
            </w:r>
          </w:p>
          <w:p>
            <w:pPr>
              <w:spacing w:after="0" w:line="240"/>
            </w:pPr>
            <w:r>
              <w:rPr>
                <w:rFonts w:ascii="Consolas" w:cs="Consolas" w:eastAsia="Consolas" w:hAnsi="Consolas"/>
                <w:color w:val="1A1A1A"/>
                <w:sz w:val="15"/>
                <w:szCs w:val="15"/>
              </w:rPr>
              <w:t xml:space="preserve">  ultimoAcceso DateTime? @map("ultimo_acceso") @db.Timestamptz(6)</w:t>
            </w:r>
          </w:p>
          <w:p>
            <w:pPr>
              <w:spacing w:after="0" w:line="240"/>
            </w:pPr>
            <w:r>
              <w:rPr>
                <w:rFonts w:ascii="Consolas" w:cs="Consolas" w:eastAsia="Consolas" w:hAnsi="Consolas"/>
                <w:color w:val="1A1A1A"/>
                <w:sz w:val="15"/>
                <w:szCs w:val="15"/>
              </w:rPr>
              <w:t xml:space="preserve">  rutas        Ruta[]</w:t>
            </w:r>
          </w:p>
          <w:p>
            <w:pPr>
              <w:spacing w:after="0" w:line="240"/>
            </w:pPr>
            <w:r>
              <w:rPr>
                <w:rFonts w:ascii="Consolas" w:cs="Consolas" w:eastAsia="Consolas" w:hAnsi="Consolas"/>
                <w:color w:val="1A1A1A"/>
                <w:sz w:val="15"/>
                <w:szCs w:val="15"/>
              </w:rPr>
              <w:t xml:space="preserve">  @@map("empleados")</w:t>
            </w:r>
          </w:p>
          <w:p>
            <w:pPr>
              <w:spacing w:after="0" w:line="240"/>
            </w:pPr>
            <w:r>
              <w:rPr>
                <w:rFonts w:ascii="Consolas" w:cs="Consolas" w:eastAsia="Consolas" w:hAnsi="Consolas"/>
                <w:color w:val="1A1A1A"/>
                <w:sz w:val="15"/>
                <w:szCs w:val="15"/>
              </w:rPr>
              <w:t xml:space="preserve">}</w:t>
            </w:r>
          </w:p>
        </w:tc>
      </w:tr>
    </w:tbl>
    <w:p>
      <w:pPr>
        <w:spacing w:after="120"/>
      </w:pPr>
    </w:p>
    <w:p>
      <w:pPr>
        <w:pStyle w:val="Heading2"/>
      </w:pPr>
      <w:r>
        <w:t xml:space="preserve">4.4 Seguridad de la base de datos</w:t>
      </w:r>
    </w:p>
    <w:p>
      <w:pPr>
        <w:keepNext/>
        <w:spacing w:after="80" w:before="160"/>
      </w:pPr>
      <w:r>
        <w:rPr>
          <w:b/>
          <w:bCs/>
          <w:color w:val="1F4E79"/>
          <w:sz w:val="19"/>
          <w:szCs w:val="19"/>
        </w:rPr>
        <w:t xml:space="preserve">Tabla 11. Controles de seguridad de la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rPr>
          <w:tblHeader/>
        </w:trPr>
        <w:tc>
          <w:tcPr>
            <w:tcW w:type="dxa" w:w="20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Control</w:t>
            </w:r>
          </w:p>
        </w:tc>
        <w:tc>
          <w:tcPr>
            <w:tcW w:type="dxa" w:w="556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Implementación</w:t>
            </w:r>
          </w:p>
        </w:tc>
        <w:tc>
          <w:tcPr>
            <w:tcW w:type="dxa" w:w="18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Pilar CIA</w:t>
            </w:r>
          </w:p>
        </w:tc>
      </w:tr>
      <w:tr>
        <w:trPr>
          <w:cantSplit/>
        </w:trPr>
        <w:tc>
          <w:tcPr>
            <w:tcW w:type="dxa" w:w="20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Mínimo privilegio</w:t>
            </w:r>
          </w:p>
        </w:tc>
        <w:tc>
          <w:tcPr>
            <w:tcW w:type="dxa" w:w="55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La app usa el rol app_logitrans (solo SELECT, INSERT, UPDATE y DELETE); las tablas pertenecen a logitrans_admin, un rol sin inicio de sesión, y los respaldos usan logitrans_respaldo (solo lectura)</w:t>
            </w:r>
          </w:p>
        </w:tc>
        <w:tc>
          <w:tcPr>
            <w:tcW w:type="dxa" w:w="18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Confidencialidad</w:t>
            </w:r>
          </w:p>
        </w:tc>
      </w:tr>
      <w:tr>
        <w:trPr>
          <w:cantSplit/>
        </w:trPr>
        <w:tc>
          <w:tcPr>
            <w:tcW w:type="dxa" w:w="20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Bitácora inalterable</w:t>
            </w:r>
          </w:p>
        </w:tc>
        <w:tc>
          <w:tcPr>
            <w:tcW w:type="dxa" w:w="55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Se quitan UPDATE y DELETE a app_logitrans sobre bitacora e historial_envio, y un trigger rechaza cualquier modificación, borrado o TRUNCATE, incluso del rol dueño</w:t>
            </w:r>
          </w:p>
        </w:tc>
        <w:tc>
          <w:tcPr>
            <w:tcW w:type="dxa" w:w="18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Integridad</w:t>
            </w:r>
          </w:p>
        </w:tc>
      </w:tr>
      <w:tr>
        <w:trPr>
          <w:cantSplit/>
        </w:trPr>
        <w:tc>
          <w:tcPr>
            <w:tcW w:type="dxa" w:w="20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Conexión local</w:t>
            </w:r>
          </w:p>
        </w:tc>
        <w:tc>
          <w:tcPr>
            <w:tcW w:type="dxa" w:w="55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Servidor.js se conecta a 127.0.0.1:5432, así que el tráfico nunca sale del equipo; autenticación SCRAM-SHA-256 (la contraseña no viaja en claro)</w:t>
            </w:r>
          </w:p>
        </w:tc>
        <w:tc>
          <w:tcPr>
            <w:tcW w:type="dxa" w:w="18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Confidencialidad</w:t>
            </w:r>
          </w:p>
        </w:tc>
      </w:tr>
      <w:tr>
        <w:trPr>
          <w:cantSplit/>
        </w:trPr>
        <w:tc>
          <w:tcPr>
            <w:tcW w:type="dxa" w:w="20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Cifrado en reposo</w:t>
            </w:r>
          </w:p>
        </w:tc>
        <w:tc>
          <w:tcPr>
            <w:tcW w:type="dxa" w:w="55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BitLocker en los discos de SRV-LOGI01 (datos y respaldos) y AES-256-GCM a nivel de aplicación para el secreto 2FA (PostgreSQL no incluye TDE nativo)</w:t>
            </w:r>
          </w:p>
        </w:tc>
        <w:tc>
          <w:tcPr>
            <w:tcW w:type="dxa" w:w="18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Confidencialidad</w:t>
            </w:r>
          </w:p>
        </w:tc>
      </w:tr>
      <w:tr>
        <w:trPr>
          <w:cantSplit/>
        </w:trPr>
        <w:tc>
          <w:tcPr>
            <w:tcW w:type="dxa" w:w="20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Contraseñas</w:t>
            </w:r>
          </w:p>
        </w:tc>
        <w:tc>
          <w:tcPr>
            <w:tcW w:type="dxa" w:w="55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bcrypt con costo 12 para clientes; empleados sin contraseña en la BD</w:t>
            </w:r>
          </w:p>
        </w:tc>
        <w:tc>
          <w:tcPr>
            <w:tcW w:type="dxa" w:w="18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Confidencialidad</w:t>
            </w:r>
          </w:p>
        </w:tc>
      </w:tr>
      <w:tr>
        <w:trPr>
          <w:cantSplit/>
        </w:trPr>
        <w:tc>
          <w:tcPr>
            <w:tcW w:type="dxa" w:w="20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Acceso de red</w:t>
            </w:r>
          </w:p>
        </w:tc>
        <w:tc>
          <w:tcPr>
            <w:tcW w:type="dxa" w:w="55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listen_addresses = 'localhost' y pg_hba.conf solo admite 127.0.0.1; el puerto 5432 también se bloquea en el Firewall de Windows; la app nunca usa el superusuario postgres</w:t>
            </w:r>
          </w:p>
        </w:tc>
        <w:tc>
          <w:tcPr>
            <w:tcW w:type="dxa" w:w="18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Confidencialidad</w:t>
            </w:r>
          </w:p>
        </w:tc>
      </w:tr>
      <w:tr>
        <w:trPr>
          <w:cantSplit/>
        </w:trPr>
        <w:tc>
          <w:tcPr>
            <w:tcW w:type="dxa" w:w="20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Límites de sesión</w:t>
            </w:r>
          </w:p>
        </w:tc>
        <w:tc>
          <w:tcPr>
            <w:tcW w:type="dxa" w:w="55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statement_timeout de 30 s y máximo 20 conexiones para app_logitrans, para que una consulta abusiva no tumbe el servicio</w:t>
            </w:r>
          </w:p>
        </w:tc>
        <w:tc>
          <w:tcPr>
            <w:tcW w:type="dxa" w:w="18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Disponibilidad</w:t>
            </w:r>
          </w:p>
        </w:tc>
      </w:tr>
      <w:tr>
        <w:trPr>
          <w:cantSplit/>
        </w:trPr>
        <w:tc>
          <w:tcPr>
            <w:tcW w:type="dxa" w:w="20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Respaldos</w:t>
            </w:r>
          </w:p>
        </w:tc>
        <w:tc>
          <w:tcPr>
            <w:tcW w:type="dxa" w:w="55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pg_dump cada 6 h con el Programador de tareas (rol logitrans_respaldo), copias en otro disco y prueba mensual de restauración con pg_restore</w:t>
            </w:r>
          </w:p>
        </w:tc>
        <w:tc>
          <w:tcPr>
            <w:tcW w:type="dxa" w:w="18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Disponibilidad</w:t>
            </w:r>
          </w:p>
        </w:tc>
      </w:tr>
    </w:tbl>
    <w:p>
      <w:pPr>
        <w:spacing w:after="120"/>
      </w:pPr>
    </w:p>
    <w:p>
      <w:pPr>
        <w:keepNext/>
        <w:spacing w:after="60" w:before="160"/>
      </w:pPr>
      <w:r>
        <w:rPr>
          <w:color w:val="1F4E79"/>
          <w:sz w:val="19"/>
          <w:szCs w:val="19"/>
        </w:rPr>
        <w:t xml:space="preserve">Script de permisos en PostgreSQL (extracto de crear_base_de_datos.sql)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6DC" w:sz="4"/>
              <w:left w:val="single" w:color="B4C6DC" w:sz="4"/>
              <w:bottom w:val="single" w:color="B4C6DC" w:sz="4"/>
              <w:right w:val="single" w:color="B4C6DC" w:sz="4"/>
            </w:tcBorders>
            <w:shd w:fill="F4F6F9" w:color="auto" w:val="clear"/>
            <w:tcMar>
              <w:top w:type="dxa" w:w="100"/>
              <w:left w:type="dxa" w:w="140"/>
              <w:bottom w:type="dxa" w:w="100"/>
              <w:right w:type="dxa" w:w="140"/>
            </w:tcMar>
          </w:tcPr>
          <w:p>
            <w:pPr>
              <w:spacing w:after="0" w:line="240"/>
            </w:pPr>
            <w:r>
              <w:rPr>
                <w:rFonts w:ascii="Consolas" w:cs="Consolas" w:eastAsia="Consolas" w:hAnsi="Consolas"/>
                <w:color w:val="4E7A3A"/>
                <w:sz w:val="15"/>
                <w:szCs w:val="15"/>
              </w:rPr>
              <w:t xml:space="preserve">-- Roles con privilegios mínimos</w:t>
            </w:r>
          </w:p>
          <w:p>
            <w:pPr>
              <w:spacing w:after="0" w:line="240"/>
            </w:pPr>
            <w:r>
              <w:rPr>
                <w:rFonts w:ascii="Consolas" w:cs="Consolas" w:eastAsia="Consolas" w:hAnsi="Consolas"/>
                <w:color w:val="1A1A1A"/>
                <w:sz w:val="15"/>
                <w:szCs w:val="15"/>
              </w:rPr>
              <w:t xml:space="preserve">CREATE ROLE logitrans_admin NOLOGIN;                    -- dueño de las tablas</w:t>
            </w:r>
          </w:p>
          <w:p>
            <w:pPr>
              <w:spacing w:after="0" w:line="240"/>
            </w:pPr>
            <w:r>
              <w:rPr>
                <w:rFonts w:ascii="Consolas" w:cs="Consolas" w:eastAsia="Consolas" w:hAnsi="Consolas"/>
                <w:color w:val="1A1A1A"/>
                <w:sz w:val="15"/>
                <w:szCs w:val="15"/>
              </w:rPr>
              <w:t xml:space="preserve">CREATE ROLE app_logitrans LOGIN PASSWORD :'app_password' CONNECTION LIMIT 20;</w:t>
            </w:r>
          </w:p>
          <w:p>
            <w:pPr>
              <w:spacing w:after="0" w:line="240"/>
            </w:pPr>
            <w:r>
              <w:rPr>
                <w:rFonts w:ascii="Consolas" w:cs="Consolas" w:eastAsia="Consolas" w:hAnsi="Consolas"/>
                <w:color w:val="1A1A1A"/>
                <w:sz w:val="15"/>
                <w:szCs w:val="15"/>
              </w:rPr>
              <w:t xml:space="preserve">CREATE DATABASE logitrans OWNER logitrans_admin;</w:t>
            </w:r>
          </w:p>
          <w:p>
            <w:pPr>
              <w:spacing w:after="0" w:line="240"/>
            </w:pPr>
            <w:r>
              <w:rPr>
                <w:rFonts w:ascii="Consolas" w:cs="Consolas" w:eastAsia="Consolas" w:hAnsi="Consolas"/>
                <w:color w:val="1A1A1A"/>
                <w:sz w:val="15"/>
                <w:szCs w:val="15"/>
              </w:rPr>
              <w:t xml:space="preserve">REVOKE ALL ON DATABASE logitrans FROM PUBLIC;</w:t>
            </w:r>
          </w:p>
          <w:p>
            <w:pPr>
              <w:spacing w:after="0" w:line="240"/>
            </w:pPr>
            <w:r>
              <w:rPr>
                <w:rFonts w:ascii="Consolas" w:cs="Consolas" w:eastAsia="Consolas" w:hAnsi="Consolas"/>
                <w:color w:val="1A1A1A"/>
                <w:sz w:val="15"/>
                <w:szCs w:val="15"/>
              </w:rPr>
              <w:t xml:space="preserve">GRANT CONNECT ON DATABASE logitrans TO app_logitrans;</w:t>
            </w:r>
          </w:p>
          <w:p>
            <w:pPr>
              <w:spacing w:after="0" w:line="240"/>
            </w:pPr>
            <w:r>
              <w:rPr>
                <w:rFonts w:ascii="Consolas" w:cs="Consolas" w:eastAsia="Consolas" w:hAnsi="Consolas"/>
                <w:color w:val="1A1A1A"/>
                <w:sz w:val="15"/>
                <w:szCs w:val="15"/>
              </w:rPr>
              <w:t xml:space="preserve">\connect logitrans</w:t>
            </w:r>
          </w:p>
          <w:p>
            <w:pPr>
              <w:spacing w:after="0" w:line="240"/>
            </w:pPr>
            <w:r>
              <w:rPr>
                <w:rFonts w:ascii="Consolas" w:cs="Consolas" w:eastAsia="Consolas" w:hAnsi="Consolas"/>
                <w:color w:val="1A1A1A"/>
                <w:sz w:val="15"/>
                <w:szCs w:val="15"/>
              </w:rPr>
              <w:t xml:space="preserve">REVOKE ALL ON SCHEMA public FROM PUBLIC;</w:t>
            </w:r>
          </w:p>
          <w:p>
            <w:pPr>
              <w:spacing w:after="0" w:line="240"/>
            </w:pPr>
            <w:r>
              <w:rPr>
                <w:rFonts w:ascii="Consolas" w:cs="Consolas" w:eastAsia="Consolas" w:hAnsi="Consolas"/>
                <w:color w:val="1A1A1A"/>
                <w:sz w:val="15"/>
                <w:szCs w:val="15"/>
              </w:rPr>
              <w:t xml:space="preserve">GRANT USAGE ON SCHEMA public TO app_logitrans;</w:t>
            </w:r>
          </w:p>
          <w:p>
            <w:pPr>
              <w:spacing w:after="0" w:line="240"/>
            </w:pPr>
            <w:r>
              <w:rPr>
                <w:rFonts w:ascii="Consolas" w:cs="Consolas" w:eastAsia="Consolas" w:hAnsi="Consolas"/>
                <w:color w:val="1A1A1A"/>
                <w:sz w:val="15"/>
                <w:szCs w:val="15"/>
              </w:rPr>
              <w:t xml:space="preserve">GRANT SELECT, INSERT, UPDATE, DELETE ON ALL TABLES IN SCHEMA public TO app_logitrans;</w:t>
            </w:r>
          </w:p>
          <w:p>
            <w:pPr>
              <w:spacing w:after="0" w:line="240"/>
            </w:pPr>
            <w:r>
              <w:rPr>
                <w:rFonts w:ascii="Consolas" w:cs="Consolas" w:eastAsia="Consolas" w:hAnsi="Consolas"/>
                <w:color w:val="1A1A1A"/>
                <w:sz w:val="15"/>
                <w:szCs w:val="15"/>
              </w:rPr>
              <w:t xml:space="preserve">REVOKE UPDATE, DELETE ON bitacora, historial_envio FROM app_logitrans;  -- solo inserción</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4E7A3A"/>
                <w:sz w:val="15"/>
                <w:szCs w:val="15"/>
              </w:rPr>
              <w:t xml:space="preserve">-- Segunda barrera: un trigger rechaza cambios incluso del rol dueño</w:t>
            </w:r>
          </w:p>
          <w:p>
            <w:pPr>
              <w:spacing w:after="0" w:line="240"/>
            </w:pPr>
            <w:r>
              <w:rPr>
                <w:rFonts w:ascii="Consolas" w:cs="Consolas" w:eastAsia="Consolas" w:hAnsi="Consolas"/>
                <w:color w:val="1A1A1A"/>
                <w:sz w:val="15"/>
                <w:szCs w:val="15"/>
              </w:rPr>
              <w:t xml:space="preserve">CREATE FUNCTION impedir_modificacion() RETURNS trigger LANGUAGE plpgsql AS $$</w:t>
            </w:r>
          </w:p>
          <w:p>
            <w:pPr>
              <w:spacing w:after="0" w:line="240"/>
            </w:pPr>
            <w:r>
              <w:rPr>
                <w:rFonts w:ascii="Consolas" w:cs="Consolas" w:eastAsia="Consolas" w:hAnsi="Consolas"/>
                <w:color w:val="1A1A1A"/>
                <w:sz w:val="15"/>
                <w:szCs w:val="15"/>
              </w:rPr>
              <w:t xml:space="preserve">BEGIN RAISE EXCEPTION 'La tabla % es de solo inserción', TG_TABLE_NAME; END $$;</w:t>
            </w:r>
          </w:p>
          <w:p>
            <w:pPr>
              <w:spacing w:after="0" w:line="240"/>
            </w:pPr>
            <w:r>
              <w:rPr>
                <w:rFonts w:ascii="Consolas" w:cs="Consolas" w:eastAsia="Consolas" w:hAnsi="Consolas"/>
                <w:color w:val="1A1A1A"/>
                <w:sz w:val="15"/>
                <w:szCs w:val="15"/>
              </w:rPr>
              <w:t xml:space="preserve">CREATE TRIGGER tr_bitacora_inalterable BEFORE UPDATE OR DELETE ON bitacora</w:t>
            </w:r>
          </w:p>
          <w:p>
            <w:pPr>
              <w:spacing w:after="0" w:line="240"/>
            </w:pPr>
            <w:r>
              <w:rPr>
                <w:rFonts w:ascii="Consolas" w:cs="Consolas" w:eastAsia="Consolas" w:hAnsi="Consolas"/>
                <w:color w:val="1A1A1A"/>
                <w:sz w:val="15"/>
                <w:szCs w:val="15"/>
              </w:rPr>
              <w:t xml:space="preserve">    FOR EACH ROW EXECUTE FUNCTION impedir_modificacion();</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4E7A3A"/>
                <w:sz w:val="15"/>
                <w:szCs w:val="15"/>
              </w:rPr>
              <w:t xml:space="preserve">-- postgresql.conf:  listen_addresses = 'localhost'   password_encryption = scram-sha-256</w:t>
            </w:r>
          </w:p>
          <w:p>
            <w:pPr>
              <w:spacing w:after="0" w:line="240"/>
            </w:pPr>
            <w:r>
              <w:rPr>
                <w:rFonts w:ascii="Consolas" w:cs="Consolas" w:eastAsia="Consolas" w:hAnsi="Consolas"/>
                <w:color w:val="4E7A3A"/>
                <w:sz w:val="15"/>
                <w:szCs w:val="15"/>
              </w:rPr>
              <w:t xml:space="preserve">-- pg_hba.conf:      host  logitrans  app_logitrans  127.0.0.1/32  scram-sha-256</w:t>
            </w:r>
          </w:p>
        </w:tc>
      </w:tr>
    </w:tbl>
    <w:p>
      <w:pPr>
        <w:spacing w:after="120"/>
      </w:pPr>
    </w:p>
    <w:p>
      <w:pPr>
        <w:pStyle w:val="Heading1"/>
        <w:pageBreakBefore/>
      </w:pPr>
      <w:r>
        <w:t xml:space="preserve">5. Diseño del Cliente (portal externo)</w:t>
      </w:r>
    </w:p>
    <w:p>
      <w:pPr>
        <w:spacing w:after="120" w:line="276"/>
        <w:jc w:val="both"/>
      </w:pPr>
      <w:r>
        <w:t xml:space="preserve">El </w:t>
      </w:r>
      <w:r>
        <w:rPr>
          <w:b/>
          <w:bCs/>
        </w:rPr>
        <w:t xml:space="preserve">Cliente</w:t>
      </w:r>
      <w:r>
        <w:t xml:space="preserve"> es la parte de la aplicación que usan las personas que </w:t>
      </w:r>
      <w:r>
        <w:rPr>
          <w:b/>
          <w:bCs/>
        </w:rPr>
        <w:t xml:space="preserve">no pertenecen a la empresa</w:t>
      </w:r>
      <w:r>
        <w:t xml:space="preserve">: empresas y particulares que contratan envíos. Por diseño, los clientes </w:t>
      </w:r>
      <w:r>
        <w:rPr>
          <w:b/>
          <w:bCs/>
        </w:rPr>
        <w:t xml:space="preserve">no tienen cuenta en Active Directory</w:t>
      </w:r>
      <w:r>
        <w:t xml:space="preserve">, ya que darles una cuenta del dominio les abriría una puerta a la red interna. Sus cuentas viven solo en la tabla Clientes y únicamente pueden usar el portal web.</w:t>
      </w:r>
    </w:p>
    <w:p>
      <w:pPr>
        <w:pStyle w:val="Heading2"/>
      </w:pPr>
      <w:r>
        <w:t xml:space="preserve">5.1 Funciones del cliente</w:t>
      </w:r>
    </w:p>
    <w:p>
      <w:pPr>
        <w:keepNext/>
        <w:spacing w:after="80" w:before="160"/>
      </w:pPr>
      <w:r>
        <w:rPr>
          <w:b/>
          <w:bCs/>
          <w:color w:val="1F4E79"/>
          <w:sz w:val="19"/>
          <w:szCs w:val="19"/>
        </w:rPr>
        <w:t xml:space="preserve">Tabla 12. Funciones del portal de 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6160"/>
      </w:tblGrid>
      <w:tr>
        <w:trPr>
          <w:tblHeader/>
        </w:trPr>
        <w:tc>
          <w:tcPr>
            <w:tcW w:type="dxa" w:w="19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Función</w:t>
            </w:r>
          </w:p>
        </w:tc>
        <w:tc>
          <w:tcPr>
            <w:tcW w:type="dxa" w:w="13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Caso de uso</w:t>
            </w:r>
          </w:p>
        </w:tc>
        <w:tc>
          <w:tcPr>
            <w:tcW w:type="dxa" w:w="616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Descripción</w:t>
            </w:r>
          </w:p>
        </w:tc>
      </w:tr>
      <w:tr>
        <w:trPr>
          <w:cantSplit/>
        </w:trPr>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Registrarse</w:t>
            </w:r>
          </w:p>
        </w:tc>
        <w:tc>
          <w:tcPr>
            <w:tcW w:type="dxa" w:w="13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CU-07</w:t>
            </w:r>
          </w:p>
        </w:tc>
        <w:tc>
          <w:tcPr>
            <w:tcW w:type="dxa" w:w="61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Crea su cuenta con correo, contraseña y datos fiscales; confirma su correo y configura el 2FA</w:t>
            </w:r>
          </w:p>
        </w:tc>
      </w:tr>
      <w:tr>
        <w:trPr>
          <w:cantSplit/>
        </w:trPr>
        <w:tc>
          <w:tcPr>
            <w:tcW w:type="dxa" w:w="1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Iniciar sesión</w:t>
            </w:r>
          </w:p>
        </w:tc>
        <w:tc>
          <w:tcPr>
            <w:tcW w:type="dxa" w:w="13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CU-08</w:t>
            </w:r>
          </w:p>
        </w:tc>
        <w:tc>
          <w:tcPr>
            <w:tcW w:type="dxa" w:w="61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Correo, contraseña y código de 6 dígitos de su app autenticadora</w:t>
            </w:r>
          </w:p>
        </w:tc>
      </w:tr>
      <w:tr>
        <w:trPr>
          <w:cantSplit/>
        </w:trPr>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Solicitar envío</w:t>
            </w:r>
          </w:p>
        </w:tc>
        <w:tc>
          <w:tcPr>
            <w:tcW w:type="dxa" w:w="13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CU-09</w:t>
            </w:r>
          </w:p>
        </w:tc>
        <w:tc>
          <w:tcPr>
            <w:tcW w:type="dxa" w:w="61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Captura origen, destino, peso y descripción; recibe un folio de rastreo</w:t>
            </w:r>
          </w:p>
        </w:tc>
      </w:tr>
      <w:tr>
        <w:trPr>
          <w:cantSplit/>
        </w:trPr>
        <w:tc>
          <w:tcPr>
            <w:tcW w:type="dxa" w:w="1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Rastrear envío</w:t>
            </w:r>
          </w:p>
        </w:tc>
        <w:tc>
          <w:tcPr>
            <w:tcW w:type="dxa" w:w="13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CU-10</w:t>
            </w:r>
          </w:p>
        </w:tc>
        <w:tc>
          <w:tcPr>
            <w:tcW w:type="dxa" w:w="61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Consulta el estado y el historial de sus envíos</w:t>
            </w:r>
          </w:p>
        </w:tc>
      </w:tr>
      <w:tr>
        <w:trPr>
          <w:cantSplit/>
        </w:trPr>
        <w:tc>
          <w:tcPr>
            <w:tcW w:type="dxa" w:w="1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Mi cuenta</w:t>
            </w:r>
          </w:p>
        </w:tc>
        <w:tc>
          <w:tcPr>
            <w:tcW w:type="dxa" w:w="13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w:t>
            </w:r>
          </w:p>
        </w:tc>
        <w:tc>
          <w:tcPr>
            <w:tcW w:type="dxa" w:w="61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Cambiar contraseña, reconfigurar 2FA y cerrar sesión</w:t>
            </w:r>
          </w:p>
        </w:tc>
      </w:tr>
    </w:tbl>
    <w:p>
      <w:pPr>
        <w:spacing w:after="120"/>
      </w:pPr>
    </w:p>
    <w:p>
      <w:pPr>
        <w:pStyle w:val="Heading2"/>
      </w:pPr>
      <w:r>
        <w:t xml:space="preserve">5.2 Pantallas</w:t>
      </w:r>
    </w:p>
    <w:p>
      <w:pPr>
        <w:keepNext/>
        <w:spacing w:after="80" w:before="160"/>
      </w:pPr>
      <w:r>
        <w:rPr>
          <w:b/>
          <w:bCs/>
          <w:color w:val="1F4E79"/>
          <w:sz w:val="19"/>
          <w:szCs w:val="19"/>
        </w:rPr>
        <w:t xml:space="preserve">Tabla 13. Pantallas del portal de 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Pantalla</w:t>
            </w:r>
          </w:p>
        </w:tc>
        <w:tc>
          <w:tcPr>
            <w:tcW w:type="dxa" w:w="25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Ruta (React)</w:t>
            </w:r>
          </w:p>
        </w:tc>
        <w:tc>
          <w:tcPr>
            <w:tcW w:type="dxa" w:w="486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Contenido y controles</w:t>
            </w:r>
          </w:p>
        </w:tc>
      </w:tr>
      <w:tr>
        <w:trPr>
          <w:cantSplit/>
        </w:trPr>
        <w:tc>
          <w:tcPr>
            <w:tcW w:type="dxa" w:w="20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Inicio de sesión</w:t>
            </w:r>
          </w:p>
        </w:tc>
        <w:tc>
          <w:tcPr>
            <w:tcW w:type="dxa" w:w="25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/clientes/login</w:t>
            </w:r>
          </w:p>
        </w:tc>
        <w:tc>
          <w:tcPr>
            <w:tcW w:type="dxa" w:w="48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Correo, contraseña y código 2FA; mensaje de error genérico</w:t>
            </w:r>
          </w:p>
        </w:tc>
      </w:tr>
      <w:tr>
        <w:trPr>
          <w:cantSplit/>
        </w:trPr>
        <w:tc>
          <w:tcPr>
            <w:tcW w:type="dxa" w:w="20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Registro</w:t>
            </w:r>
          </w:p>
        </w:tc>
        <w:tc>
          <w:tcPr>
            <w:tcW w:type="dxa" w:w="25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/clientes/registro</w:t>
            </w:r>
          </w:p>
        </w:tc>
        <w:tc>
          <w:tcPr>
            <w:tcW w:type="dxa" w:w="48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Formulario con medidor de fortaleza de contraseña (mínimo 12 caracteres)</w:t>
            </w:r>
          </w:p>
        </w:tc>
      </w:tr>
      <w:tr>
        <w:trPr>
          <w:cantSplit/>
        </w:trPr>
        <w:tc>
          <w:tcPr>
            <w:tcW w:type="dxa" w:w="20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Configurar 2FA</w:t>
            </w:r>
          </w:p>
        </w:tc>
        <w:tc>
          <w:tcPr>
            <w:tcW w:type="dxa" w:w="25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/clientes/2fa</w:t>
            </w:r>
          </w:p>
        </w:tc>
        <w:tc>
          <w:tcPr>
            <w:tcW w:type="dxa" w:w="48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Código QR para la app autenticadora; se confirma con un primer código</w:t>
            </w:r>
          </w:p>
        </w:tc>
      </w:tr>
      <w:tr>
        <w:trPr>
          <w:cantSplit/>
        </w:trPr>
        <w:tc>
          <w:tcPr>
            <w:tcW w:type="dxa" w:w="20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Mis envíos</w:t>
            </w:r>
          </w:p>
        </w:tc>
        <w:tc>
          <w:tcPr>
            <w:tcW w:type="dxa" w:w="25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/clientes/envios</w:t>
            </w:r>
          </w:p>
        </w:tc>
        <w:tc>
          <w:tcPr>
            <w:tcW w:type="dxa" w:w="48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Lista de envíos del cliente en sesión</w:t>
            </w:r>
          </w:p>
        </w:tc>
      </w:tr>
      <w:tr>
        <w:trPr>
          <w:cantSplit/>
        </w:trPr>
        <w:tc>
          <w:tcPr>
            <w:tcW w:type="dxa" w:w="20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Solicitar envío</w:t>
            </w:r>
          </w:p>
        </w:tc>
        <w:tc>
          <w:tcPr>
            <w:tcW w:type="dxa" w:w="25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/clientes/envios/nuevo</w:t>
            </w:r>
          </w:p>
        </w:tc>
        <w:tc>
          <w:tcPr>
            <w:tcW w:type="dxa" w:w="48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Formulario validado en el cliente y de nuevo en el servidor</w:t>
            </w:r>
          </w:p>
        </w:tc>
      </w:tr>
      <w:tr>
        <w:trPr>
          <w:cantSplit/>
        </w:trPr>
        <w:tc>
          <w:tcPr>
            <w:tcW w:type="dxa" w:w="20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Detalle / rastreo</w:t>
            </w:r>
          </w:p>
        </w:tc>
        <w:tc>
          <w:tcPr>
            <w:tcW w:type="dxa" w:w="25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/clientes/envios/:folio</w:t>
            </w:r>
          </w:p>
        </w:tc>
        <w:tc>
          <w:tcPr>
            <w:tcW w:type="dxa" w:w="48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Línea de tiempo con el historial del envío</w:t>
            </w:r>
          </w:p>
        </w:tc>
      </w:tr>
      <w:tr>
        <w:trPr>
          <w:cantSplit/>
        </w:trPr>
        <w:tc>
          <w:tcPr>
            <w:tcW w:type="dxa" w:w="20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Mi cuenta</w:t>
            </w:r>
          </w:p>
        </w:tc>
        <w:tc>
          <w:tcPr>
            <w:tcW w:type="dxa" w:w="25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/clientes/cuenta</w:t>
            </w:r>
          </w:p>
        </w:tc>
        <w:tc>
          <w:tcPr>
            <w:tcW w:type="dxa" w:w="48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Cambio de contraseña (pide la actual) y cierre de sesión</w:t>
            </w:r>
          </w:p>
        </w:tc>
      </w:tr>
    </w:tbl>
    <w:p>
      <w:pPr>
        <w:spacing w:after="120"/>
      </w:pPr>
    </w:p>
    <w:p>
      <w:pPr>
        <w:pStyle w:val="Heading2"/>
      </w:pPr>
      <w:r>
        <w:t xml:space="preserve">5.3 Flujo de registro seguro</w:t>
      </w:r>
    </w:p>
    <w:p>
      <w:pPr>
        <w:pStyle w:val="ListParagraph"/>
        <w:numPr>
          <w:ilvl w:val="0"/>
          <w:numId w:val="7"/>
        </w:numPr>
        <w:spacing w:after="60" w:line="264"/>
      </w:pPr>
      <w:r>
        <w:t xml:space="preserve">El cliente llena el formulario; React valida el formato y la fortaleza de la contraseña.</w:t>
      </w:r>
    </w:p>
    <w:p>
      <w:pPr>
        <w:pStyle w:val="ListParagraph"/>
        <w:numPr>
          <w:ilvl w:val="0"/>
          <w:numId w:val="7"/>
        </w:numPr>
        <w:spacing w:after="60" w:line="264"/>
      </w:pPr>
      <w:r>
        <w:t xml:space="preserve">Servidor.js vuelve a validar con zod, genera el hash bcrypt y guarda la cuenta con </w:t>
      </w:r>
      <w:r>
        <w:rPr>
          <w:rFonts w:ascii="Consolas" w:cs="Consolas" w:eastAsia="Consolas" w:hAnsi="Consolas"/>
          <w:color w:val="1F3864"/>
          <w:sz w:val="19"/>
          <w:szCs w:val="19"/>
        </w:rPr>
        <w:t xml:space="preserve">emailVerificado = 0</w:t>
      </w:r>
      <w:r>
        <w:t xml:space="preserve">.</w:t>
      </w:r>
    </w:p>
    <w:p>
      <w:pPr>
        <w:pStyle w:val="ListParagraph"/>
        <w:numPr>
          <w:ilvl w:val="0"/>
          <w:numId w:val="7"/>
        </w:numPr>
        <w:spacing w:after="60" w:line="264"/>
      </w:pPr>
      <w:r>
        <w:t xml:space="preserve">Se envía al correo un enlace de verificación con un token aleatorio de un solo uso que vence en 24 horas.</w:t>
      </w:r>
    </w:p>
    <w:p>
      <w:pPr>
        <w:pStyle w:val="ListParagraph"/>
        <w:numPr>
          <w:ilvl w:val="0"/>
          <w:numId w:val="7"/>
        </w:numPr>
        <w:spacing w:after="60" w:line="264"/>
      </w:pPr>
      <w:r>
        <w:t xml:space="preserve">Al confirmar el correo, el sistema genera el secreto TOTP, lo guarda cifrado y muestra el código QR.</w:t>
      </w:r>
    </w:p>
    <w:p>
      <w:pPr>
        <w:pStyle w:val="ListParagraph"/>
        <w:numPr>
          <w:ilvl w:val="0"/>
          <w:numId w:val="7"/>
        </w:numPr>
        <w:spacing w:after="60" w:line="264"/>
      </w:pPr>
      <w:r>
        <w:t xml:space="preserve">El cliente escanea el QR y escribe el primer código para comprobar que el 2FA quedó configurado.</w:t>
      </w:r>
    </w:p>
    <w:p>
      <w:pPr>
        <w:pStyle w:val="ListParagraph"/>
        <w:numPr>
          <w:ilvl w:val="0"/>
          <w:numId w:val="7"/>
        </w:numPr>
        <w:spacing w:after="60" w:line="264"/>
      </w:pPr>
      <w:r>
        <w:t xml:space="preserve">Solo entonces la cuenta puede iniciar sesión.</w:t>
      </w:r>
    </w:p>
    <w:p>
      <w:pPr>
        <w:pStyle w:val="Heading2"/>
      </w:pPr>
      <w:r>
        <w:t xml:space="preserve">5.4 Amenazas y controles del portal de clientes</w:t>
      </w:r>
    </w:p>
    <w:p>
      <w:pPr>
        <w:keepNext/>
        <w:spacing w:after="80" w:before="160"/>
      </w:pPr>
      <w:r>
        <w:rPr>
          <w:b/>
          <w:bCs/>
          <w:color w:val="1F4E79"/>
          <w:sz w:val="19"/>
          <w:szCs w:val="19"/>
        </w:rPr>
        <w:t xml:space="preserve">Tabla 14. Amenazas y controles del portal de 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Amenaza</w:t>
            </w:r>
          </w:p>
        </w:tc>
        <w:tc>
          <w:tcPr>
            <w:tcW w:type="dxa" w:w="616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Control aplicado</w:t>
            </w:r>
          </w:p>
        </w:tc>
      </w:tr>
      <w:tr>
        <w:trPr>
          <w:cantSplit/>
        </w:trPr>
        <w:tc>
          <w:tcPr>
            <w:tcW w:type="dxa" w:w="32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Relleno de credenciales / fuerza bruta</w:t>
            </w:r>
          </w:p>
        </w:tc>
        <w:tc>
          <w:tcPr>
            <w:tcW w:type="dxa" w:w="61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Rate limit por IP, bloqueo de la cuenta tras 5 intentos y 2FA obligatorio</w:t>
            </w:r>
          </w:p>
        </w:tc>
      </w:tr>
      <w:tr>
        <w:trPr>
          <w:cantSplit/>
        </w:trPr>
        <w:tc>
          <w:tcPr>
            <w:tcW w:type="dxa" w:w="32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Contraseñas débiles</w:t>
            </w:r>
          </w:p>
        </w:tc>
        <w:tc>
          <w:tcPr>
            <w:tcW w:type="dxa" w:w="61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Mínimo 12 caracteres, medidor de fortaleza y rechazo de contraseñas comunes</w:t>
            </w:r>
          </w:p>
        </w:tc>
      </w:tr>
      <w:tr>
        <w:trPr>
          <w:cantSplit/>
        </w:trPr>
        <w:tc>
          <w:tcPr>
            <w:tcW w:type="dxa" w:w="32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Enumeración de usuarios</w:t>
            </w:r>
          </w:p>
        </w:tc>
        <w:tc>
          <w:tcPr>
            <w:tcW w:type="dxa" w:w="61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Mensajes genéricos en el login y en la recuperación de contraseña</w:t>
            </w:r>
          </w:p>
        </w:tc>
      </w:tr>
      <w:tr>
        <w:trPr>
          <w:cantSplit/>
        </w:trPr>
        <w:tc>
          <w:tcPr>
            <w:tcW w:type="dxa" w:w="32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IDOR (ver envíos de otro cliente)</w:t>
            </w:r>
          </w:p>
        </w:tc>
        <w:tc>
          <w:tcPr>
            <w:tcW w:type="dxa" w:w="61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El clienteId se toma del token, nunca de la URL ni del formulario</w:t>
            </w:r>
          </w:p>
        </w:tc>
      </w:tr>
      <w:tr>
        <w:trPr>
          <w:cantSplit/>
        </w:trPr>
        <w:tc>
          <w:tcPr>
            <w:tcW w:type="dxa" w:w="32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XSS</w:t>
            </w:r>
          </w:p>
        </w:tc>
        <w:tc>
          <w:tcPr>
            <w:tcW w:type="dxa" w:w="61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React escapa el contenido; Content-Security-Policy con helmet</w:t>
            </w:r>
          </w:p>
        </w:tc>
      </w:tr>
      <w:tr>
        <w:trPr>
          <w:cantSplit/>
        </w:trPr>
        <w:tc>
          <w:tcPr>
            <w:tcW w:type="dxa" w:w="32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Robo de sesión</w:t>
            </w:r>
          </w:p>
        </w:tc>
        <w:tc>
          <w:tcPr>
            <w:tcW w:type="dxa" w:w="61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Cookie HttpOnly, Secure, SameSite=Strict; expiración de 15 minutos</w:t>
            </w:r>
          </w:p>
        </w:tc>
      </w:tr>
      <w:tr>
        <w:trPr>
          <w:cantSplit/>
        </w:trPr>
        <w:tc>
          <w:tcPr>
            <w:tcW w:type="dxa" w:w="32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CSRF</w:t>
            </w:r>
          </w:p>
        </w:tc>
        <w:tc>
          <w:tcPr>
            <w:tcW w:type="dxa" w:w="61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SameSite=Strict + CORS limitado al dominio del portal</w:t>
            </w:r>
          </w:p>
        </w:tc>
      </w:tr>
      <w:tr>
        <w:trPr>
          <w:cantSplit/>
        </w:trPr>
        <w:tc>
          <w:tcPr>
            <w:tcW w:type="dxa" w:w="32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Cuentas falsas / bots</w:t>
            </w:r>
          </w:p>
        </w:tc>
        <w:tc>
          <w:tcPr>
            <w:tcW w:type="dxa" w:w="61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Verificación de correo obligatoria y rate limit en el registro</w:t>
            </w:r>
          </w:p>
        </w:tc>
      </w:tr>
    </w:tbl>
    <w:p>
      <w:pPr>
        <w:spacing w:after="120"/>
      </w:pPr>
    </w:p>
    <w:p>
      <w:pPr>
        <w:pStyle w:val="Heading1"/>
        <w:pageBreakBefore/>
      </w:pPr>
      <w:r>
        <w:t xml:space="preserve">6. Diseño de los usuarios empresariales</w:t>
      </w:r>
    </w:p>
    <w:p>
      <w:pPr>
        <w:spacing w:after="120" w:line="276"/>
        <w:jc w:val="both"/>
      </w:pPr>
      <w:r>
        <w:t xml:space="preserve">Los </w:t>
      </w:r>
      <w:r>
        <w:rPr>
          <w:b/>
          <w:bCs/>
        </w:rPr>
        <w:t xml:space="preserve">usuarios empresariales</w:t>
      </w:r>
      <w:r>
        <w:t xml:space="preserve"> son los empleados de LogiTrans. Se administran de forma centralizada en </w:t>
      </w:r>
      <w:r>
        <w:rPr>
          <w:b/>
          <w:bCs/>
        </w:rPr>
        <w:t xml:space="preserve">Active Directory</w:t>
      </w:r>
      <w:r>
        <w:t xml:space="preserve"> en el dominio </w:t>
      </w:r>
      <w:r>
        <w:rPr>
          <w:rFonts w:ascii="Consolas" w:cs="Consolas" w:eastAsia="Consolas" w:hAnsi="Consolas"/>
          <w:color w:val="1F3864"/>
          <w:sz w:val="19"/>
          <w:szCs w:val="19"/>
        </w:rPr>
        <w:t xml:space="preserve">logitrans.local</w:t>
      </w:r>
      <w:r>
        <w:t xml:space="preserve">, alojado en </w:t>
      </w:r>
      <w:r>
        <w:rPr>
          <w:b/>
          <w:bCs/>
        </w:rPr>
        <w:t xml:space="preserve">SRV-LOGI01</w:t>
      </w:r>
      <w:r>
        <w:t xml:space="preserve">. La aplicación no guarda sus contraseñas: delega la autenticación en AD y toma el rol del grupo de seguridad al que pertenece cada empleado.</w:t>
      </w:r>
    </w:p>
    <w:p>
      <w:pPr>
        <w:pStyle w:val="Heading2"/>
      </w:pPr>
      <w:r>
        <w:t xml:space="preserve">6.1 Estructura de Active Directory</w:t>
      </w:r>
    </w:p>
    <w:p>
      <w:pPr>
        <w:keepNext/>
        <w:spacing w:after="60" w:before="120"/>
        <w:jc w:val="center"/>
      </w:pPr>
      <w:r>
        <w:drawing>
          <wp:inline distT="0" distB="0" distL="0" distR="0">
            <wp:extent cx="5760720" cy="3110789"/>
            <wp:effectExtent t="0" r="0" b="0" l="0"/>
            <wp:docPr id="1" name="Estructura de unidades organizativas (OU) del dominio logitrans.local" descr="Estructura de unidades organizativas (OU) del dominio logitrans.local" title="Estructura de unidades organizativas (OU) del dominio logitrans.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0720" cy="3110789"/>
                    </a:xfrm>
                    <a:prstGeom prst="rect">
                      <a:avLst/>
                    </a:prstGeom>
                  </pic:spPr>
                </pic:pic>
              </a:graphicData>
            </a:graphic>
          </wp:inline>
        </w:drawing>
      </w:r>
    </w:p>
    <w:p>
      <w:pPr>
        <w:spacing w:after="200"/>
        <w:jc w:val="center"/>
      </w:pPr>
      <w:r>
        <w:rPr>
          <w:b/>
          <w:bCs/>
          <w:i/>
          <w:iCs/>
          <w:color w:val="595959"/>
          <w:sz w:val="19"/>
          <w:szCs w:val="19"/>
        </w:rPr>
        <w:t xml:space="preserve">Figura 4. </w:t>
      </w:r>
      <w:r>
        <w:rPr>
          <w:i/>
          <w:iCs/>
          <w:color w:val="595959"/>
          <w:sz w:val="19"/>
          <w:szCs w:val="19"/>
        </w:rPr>
        <w:t xml:space="preserve">Estructura de unidades organizativas (OU) del dominio logitrans.local</w:t>
      </w:r>
    </w:p>
    <w:p>
      <w:pPr>
        <w:keepNext/>
        <w:spacing w:after="80" w:before="160"/>
      </w:pPr>
      <w:r>
        <w:rPr>
          <w:b/>
          <w:bCs/>
          <w:color w:val="1F4E79"/>
          <w:sz w:val="19"/>
          <w:szCs w:val="19"/>
        </w:rPr>
        <w:t xml:space="preserve">Tabla 15. Convenciones de nombres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Objeto</w:t>
            </w:r>
          </w:p>
        </w:tc>
        <w:tc>
          <w:tcPr>
            <w:tcW w:type="dxa" w:w="32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Convención</w:t>
            </w:r>
          </w:p>
        </w:tc>
        <w:tc>
          <w:tcPr>
            <w:tcW w:type="dxa" w:w="356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Ejemplo</w:t>
            </w:r>
          </w:p>
        </w:tc>
      </w:tr>
      <w:tr>
        <w:trPr>
          <w:cantSplit/>
        </w:trPr>
        <w:tc>
          <w:tcPr>
            <w:tcW w:type="dxa" w:w="26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Usuarios</w:t>
            </w:r>
          </w:p>
        </w:tc>
        <w:tc>
          <w:tcPr>
            <w:tcW w:type="dxa" w:w="32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nombre.apellido</w:t>
            </w:r>
          </w:p>
        </w:tc>
        <w:tc>
          <w:tcPr>
            <w:tcW w:type="dxa" w:w="35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juan.perez</w:t>
            </w:r>
          </w:p>
        </w:tc>
      </w:tr>
      <w:tr>
        <w:trPr>
          <w:cantSplit/>
        </w:trPr>
        <w:tc>
          <w:tcPr>
            <w:tcW w:type="dxa" w:w="26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Grupos de seguridad</w:t>
            </w:r>
          </w:p>
        </w:tc>
        <w:tc>
          <w:tcPr>
            <w:tcW w:type="dxa" w:w="32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GG_&lt;Área&gt; (grupo global)</w:t>
            </w:r>
          </w:p>
        </w:tc>
        <w:tc>
          <w:tcPr>
            <w:tcW w:type="dxa" w:w="35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GG_Choferes</w:t>
            </w:r>
          </w:p>
        </w:tc>
      </w:tr>
      <w:tr>
        <w:trPr>
          <w:cantSplit/>
        </w:trPr>
        <w:tc>
          <w:tcPr>
            <w:tcW w:type="dxa" w:w="26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Servidores</w:t>
            </w:r>
          </w:p>
        </w:tc>
        <w:tc>
          <w:tcPr>
            <w:tcW w:type="dxa" w:w="32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SRV-&lt;FUNCIÓN&gt;&lt;NN&gt;</w:t>
            </w:r>
          </w:p>
        </w:tc>
        <w:tc>
          <w:tcPr>
            <w:tcW w:type="dxa" w:w="35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SRV-LOGI01</w:t>
            </w:r>
          </w:p>
        </w:tc>
      </w:tr>
      <w:tr>
        <w:trPr>
          <w:cantSplit/>
        </w:trPr>
        <w:tc>
          <w:tcPr>
            <w:tcW w:type="dxa" w:w="26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Equipos</w:t>
            </w:r>
          </w:p>
        </w:tc>
        <w:tc>
          <w:tcPr>
            <w:tcW w:type="dxa" w:w="32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PC-&lt;ÁREA&gt;-&lt;NN&gt;</w:t>
            </w:r>
          </w:p>
        </w:tc>
        <w:tc>
          <w:tcPr>
            <w:tcW w:type="dxa" w:w="35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PC-DESP-01</w:t>
            </w:r>
          </w:p>
        </w:tc>
      </w:tr>
      <w:tr>
        <w:trPr>
          <w:cantSplit/>
        </w:trPr>
        <w:tc>
          <w:tcPr>
            <w:tcW w:type="dxa" w:w="26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Cuentas de servicio</w:t>
            </w:r>
          </w:p>
        </w:tc>
        <w:tc>
          <w:tcPr>
            <w:tcW w:type="dxa" w:w="32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svc_&lt;aplicación&gt;</w:t>
            </w:r>
          </w:p>
        </w:tc>
        <w:tc>
          <w:tcPr>
            <w:tcW w:type="dxa" w:w="35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svc_logitrans (solo lectura en LDAP)</w:t>
            </w:r>
          </w:p>
        </w:tc>
      </w:tr>
    </w:tbl>
    <w:p>
      <w:pPr>
        <w:spacing w:after="120"/>
      </w:pPr>
    </w:p>
    <w:p>
      <w:pPr>
        <w:pStyle w:val="Heading2"/>
      </w:pPr>
      <w:r>
        <w:t xml:space="preserve">6.2 Grupos y roles</w:t>
      </w:r>
    </w:p>
    <w:p>
      <w:pPr>
        <w:keepNext/>
        <w:spacing w:after="80" w:before="160"/>
      </w:pPr>
      <w:r>
        <w:rPr>
          <w:b/>
          <w:bCs/>
          <w:color w:val="1F4E79"/>
          <w:sz w:val="19"/>
          <w:szCs w:val="19"/>
        </w:rPr>
        <w:t xml:space="preserve">Tabla 16. Grupos de Active Directory y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rPr>
          <w:tblHeader/>
        </w:trPr>
        <w:tc>
          <w:tcPr>
            <w:tcW w:type="dxa" w:w="20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Grupo de AD</w:t>
            </w:r>
          </w:p>
        </w:tc>
        <w:tc>
          <w:tcPr>
            <w:tcW w:type="dxa" w:w="16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Rol en la app</w:t>
            </w:r>
          </w:p>
        </w:tc>
        <w:tc>
          <w:tcPr>
            <w:tcW w:type="dxa" w:w="20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Puesto</w:t>
            </w:r>
          </w:p>
        </w:tc>
        <w:tc>
          <w:tcPr>
            <w:tcW w:type="dxa" w:w="376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Permisos en la aplicación</w:t>
            </w:r>
          </w:p>
        </w:tc>
      </w:tr>
      <w:tr>
        <w:trPr>
          <w:cantSplit/>
        </w:trPr>
        <w:tc>
          <w:tcPr>
            <w:tcW w:type="dxa" w:w="20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GG_Administradores</w:t>
            </w:r>
          </w:p>
        </w:tc>
        <w:tc>
          <w:tcPr>
            <w:tcW w:type="dxa" w:w="16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ADMINISTRADOR</w:t>
            </w:r>
          </w:p>
        </w:tc>
        <w:tc>
          <w:tcPr>
            <w:tcW w:type="dxa" w:w="20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Gerencia y TI</w:t>
            </w:r>
          </w:p>
        </w:tc>
        <w:tc>
          <w:tcPr>
            <w:tcW w:type="dxa" w:w="37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Revocar y reactivar accesos, consultar bitácora, reportes y rutas (solo lectura); no gestiona envíos</w:t>
            </w:r>
          </w:p>
        </w:tc>
      </w:tr>
      <w:tr>
        <w:trPr>
          <w:cantSplit/>
        </w:trPr>
        <w:tc>
          <w:tcPr>
            <w:tcW w:type="dxa" w:w="20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GG_Empleados</w:t>
            </w:r>
          </w:p>
        </w:tc>
        <w:tc>
          <w:tcPr>
            <w:tcW w:type="dxa" w:w="16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EMPLEADO</w:t>
            </w:r>
          </w:p>
        </w:tc>
        <w:tc>
          <w:tcPr>
            <w:tcW w:type="dxa" w:w="20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Despacho / logística</w:t>
            </w:r>
          </w:p>
        </w:tc>
        <w:tc>
          <w:tcPr>
            <w:tcW w:type="dxa" w:w="37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Crear rutas y asignar envíos, choferes y vehículos; consultar rutas y reportes</w:t>
            </w:r>
          </w:p>
        </w:tc>
      </w:tr>
      <w:tr>
        <w:trPr>
          <w:cantSplit/>
        </w:trPr>
        <w:tc>
          <w:tcPr>
            <w:tcW w:type="dxa" w:w="20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GG_Choferes</w:t>
            </w:r>
          </w:p>
        </w:tc>
        <w:tc>
          <w:tcPr>
            <w:tcW w:type="dxa" w:w="16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CHOFER</w:t>
            </w:r>
          </w:p>
        </w:tc>
        <w:tc>
          <w:tcPr>
            <w:tcW w:type="dxa" w:w="20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Operador de unidad</w:t>
            </w:r>
          </w:p>
        </w:tc>
        <w:tc>
          <w:tcPr>
            <w:tcW w:type="dxa" w:w="37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Ver sus rutas y actualizar el estado de los envíos de esas rutas</w:t>
            </w:r>
          </w:p>
        </w:tc>
      </w:tr>
      <w:tr>
        <w:trPr>
          <w:cantSplit/>
        </w:trPr>
        <w:tc>
          <w:tcPr>
            <w:tcW w:type="dxa" w:w="20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 (sin cuenta de AD)</w:t>
            </w:r>
          </w:p>
        </w:tc>
        <w:tc>
          <w:tcPr>
            <w:tcW w:type="dxa" w:w="16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CLIENTE</w:t>
            </w:r>
          </w:p>
        </w:tc>
        <w:tc>
          <w:tcPr>
            <w:tcW w:type="dxa" w:w="20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Cliente externo</w:t>
            </w:r>
          </w:p>
        </w:tc>
        <w:tc>
          <w:tcPr>
            <w:tcW w:type="dxa" w:w="37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Solicitar y rastrear solo sus propios envíos; cambiar su contraseña</w:t>
            </w:r>
          </w:p>
        </w:tc>
      </w:tr>
    </w:tbl>
    <w:p>
      <w:pPr>
        <w:spacing w:after="120"/>
      </w:pPr>
    </w:p>
    <w:p>
      <w:pPr>
        <w:pStyle w:val="Heading2"/>
      </w:pPr>
      <w:r>
        <w:t xml:space="preserve">6.3 Matriz de permisos</w:t>
      </w:r>
    </w:p>
    <w:p>
      <w:pPr>
        <w:keepNext/>
        <w:spacing w:after="80" w:before="160"/>
      </w:pPr>
      <w:r>
        <w:rPr>
          <w:b/>
          <w:bCs/>
          <w:color w:val="1F4E79"/>
          <w:sz w:val="19"/>
          <w:szCs w:val="19"/>
        </w:rPr>
        <w:t xml:space="preserve">Tabla 17. Matriz de permisos por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200"/>
        <w:gridCol w:w="1300"/>
        <w:gridCol w:w="1200"/>
        <w:gridCol w:w="1300"/>
      </w:tblGrid>
      <w:tr>
        <w:trPr>
          <w:tblHeader/>
        </w:trPr>
        <w:tc>
          <w:tcPr>
            <w:tcW w:type="dxa" w:w="436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color w:val="FFFFFF"/>
                <w:sz w:val="18"/>
                <w:szCs w:val="18"/>
              </w:rPr>
              <w:t xml:space="preserve">Caso de uso</w:t>
            </w:r>
          </w:p>
        </w:tc>
        <w:tc>
          <w:tcPr>
            <w:tcW w:type="dxa" w:w="12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color w:val="FFFFFF"/>
                <w:sz w:val="18"/>
                <w:szCs w:val="18"/>
              </w:rPr>
              <w:t xml:space="preserve">Administrador</w:t>
            </w:r>
          </w:p>
        </w:tc>
        <w:tc>
          <w:tcPr>
            <w:tcW w:type="dxa" w:w="13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color w:val="FFFFFF"/>
                <w:sz w:val="18"/>
                <w:szCs w:val="18"/>
              </w:rPr>
              <w:t xml:space="preserve">Empleado</w:t>
            </w:r>
          </w:p>
        </w:tc>
        <w:tc>
          <w:tcPr>
            <w:tcW w:type="dxa" w:w="12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color w:val="FFFFFF"/>
                <w:sz w:val="18"/>
                <w:szCs w:val="18"/>
              </w:rPr>
              <w:t xml:space="preserve">Chofer</w:t>
            </w:r>
          </w:p>
        </w:tc>
        <w:tc>
          <w:tcPr>
            <w:tcW w:type="dxa" w:w="13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color w:val="FFFFFF"/>
                <w:sz w:val="18"/>
                <w:szCs w:val="18"/>
              </w:rPr>
              <w:t xml:space="preserve">Cliente</w:t>
            </w:r>
          </w:p>
        </w:tc>
      </w:tr>
      <w:tr>
        <w:trPr>
          <w:cantSplit/>
        </w:trPr>
        <w:tc>
          <w:tcPr>
            <w:tcW w:type="dxa" w:w="43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CU-01 Autenticarse con AD</w:t>
            </w:r>
          </w:p>
        </w:tc>
        <w:tc>
          <w:tcPr>
            <w:tcW w:type="dxa" w:w="12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w:t>
            </w:r>
          </w:p>
        </w:tc>
        <w:tc>
          <w:tcPr>
            <w:tcW w:type="dxa" w:w="13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w:t>
            </w:r>
          </w:p>
        </w:tc>
        <w:tc>
          <w:tcPr>
            <w:tcW w:type="dxa" w:w="12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w:t>
            </w:r>
          </w:p>
        </w:tc>
        <w:tc>
          <w:tcPr>
            <w:tcW w:type="dxa" w:w="13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w:t>
            </w:r>
          </w:p>
        </w:tc>
      </w:tr>
      <w:tr>
        <w:trPr>
          <w:cantSplit/>
        </w:trPr>
        <w:tc>
          <w:tcPr>
            <w:tcW w:type="dxa" w:w="43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CU-02 Consultar rutas</w:t>
            </w:r>
          </w:p>
        </w:tc>
        <w:tc>
          <w:tcPr>
            <w:tcW w:type="dxa" w:w="12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 (todas, lectura)</w:t>
            </w:r>
          </w:p>
        </w:tc>
        <w:tc>
          <w:tcPr>
            <w:tcW w:type="dxa" w:w="13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 (todas)</w:t>
            </w:r>
          </w:p>
        </w:tc>
        <w:tc>
          <w:tcPr>
            <w:tcW w:type="dxa" w:w="12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 (propias)</w:t>
            </w:r>
          </w:p>
        </w:tc>
        <w:tc>
          <w:tcPr>
            <w:tcW w:type="dxa" w:w="13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w:t>
            </w:r>
          </w:p>
        </w:tc>
      </w:tr>
      <w:tr>
        <w:trPr>
          <w:cantSplit/>
        </w:trPr>
        <w:tc>
          <w:tcPr>
            <w:tcW w:type="dxa" w:w="43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CU-03 Asignar rutas y envíos</w:t>
            </w:r>
          </w:p>
        </w:tc>
        <w:tc>
          <w:tcPr>
            <w:tcW w:type="dxa" w:w="12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w:t>
            </w:r>
          </w:p>
        </w:tc>
        <w:tc>
          <w:tcPr>
            <w:tcW w:type="dxa" w:w="13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w:t>
            </w:r>
          </w:p>
        </w:tc>
        <w:tc>
          <w:tcPr>
            <w:tcW w:type="dxa" w:w="12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w:t>
            </w:r>
          </w:p>
        </w:tc>
        <w:tc>
          <w:tcPr>
            <w:tcW w:type="dxa" w:w="13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w:t>
            </w:r>
          </w:p>
        </w:tc>
      </w:tr>
      <w:tr>
        <w:trPr>
          <w:cantSplit/>
        </w:trPr>
        <w:tc>
          <w:tcPr>
            <w:tcW w:type="dxa" w:w="43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Actualizar estado de envíos</w:t>
            </w:r>
          </w:p>
        </w:tc>
        <w:tc>
          <w:tcPr>
            <w:tcW w:type="dxa" w:w="12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w:t>
            </w:r>
          </w:p>
        </w:tc>
        <w:tc>
          <w:tcPr>
            <w:tcW w:type="dxa" w:w="13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w:t>
            </w:r>
          </w:p>
        </w:tc>
        <w:tc>
          <w:tcPr>
            <w:tcW w:type="dxa" w:w="12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 (sus rutas)</w:t>
            </w:r>
          </w:p>
        </w:tc>
        <w:tc>
          <w:tcPr>
            <w:tcW w:type="dxa" w:w="13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w:t>
            </w:r>
          </w:p>
        </w:tc>
      </w:tr>
      <w:tr>
        <w:trPr>
          <w:cantSplit/>
        </w:trPr>
        <w:tc>
          <w:tcPr>
            <w:tcW w:type="dxa" w:w="43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CU-04 Revocar acceso</w:t>
            </w:r>
          </w:p>
        </w:tc>
        <w:tc>
          <w:tcPr>
            <w:tcW w:type="dxa" w:w="12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w:t>
            </w:r>
          </w:p>
        </w:tc>
        <w:tc>
          <w:tcPr>
            <w:tcW w:type="dxa" w:w="13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w:t>
            </w:r>
          </w:p>
        </w:tc>
        <w:tc>
          <w:tcPr>
            <w:tcW w:type="dxa" w:w="12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w:t>
            </w:r>
          </w:p>
        </w:tc>
        <w:tc>
          <w:tcPr>
            <w:tcW w:type="dxa" w:w="13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w:t>
            </w:r>
          </w:p>
        </w:tc>
      </w:tr>
      <w:tr>
        <w:trPr>
          <w:cantSplit/>
        </w:trPr>
        <w:tc>
          <w:tcPr>
            <w:tcW w:type="dxa" w:w="43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CU-05 Bitácora de auditoría</w:t>
            </w:r>
          </w:p>
        </w:tc>
        <w:tc>
          <w:tcPr>
            <w:tcW w:type="dxa" w:w="12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w:t>
            </w:r>
          </w:p>
        </w:tc>
        <w:tc>
          <w:tcPr>
            <w:tcW w:type="dxa" w:w="13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w:t>
            </w:r>
          </w:p>
        </w:tc>
        <w:tc>
          <w:tcPr>
            <w:tcW w:type="dxa" w:w="12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w:t>
            </w:r>
          </w:p>
        </w:tc>
        <w:tc>
          <w:tcPr>
            <w:tcW w:type="dxa" w:w="13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w:t>
            </w:r>
          </w:p>
        </w:tc>
      </w:tr>
      <w:tr>
        <w:trPr>
          <w:cantSplit/>
        </w:trPr>
        <w:tc>
          <w:tcPr>
            <w:tcW w:type="dxa" w:w="43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CU-06 Generar reportes</w:t>
            </w:r>
          </w:p>
        </w:tc>
        <w:tc>
          <w:tcPr>
            <w:tcW w:type="dxa" w:w="12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w:t>
            </w:r>
          </w:p>
        </w:tc>
        <w:tc>
          <w:tcPr>
            <w:tcW w:type="dxa" w:w="13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w:t>
            </w:r>
          </w:p>
        </w:tc>
        <w:tc>
          <w:tcPr>
            <w:tcW w:type="dxa" w:w="12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w:t>
            </w:r>
          </w:p>
        </w:tc>
        <w:tc>
          <w:tcPr>
            <w:tcW w:type="dxa" w:w="13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w:t>
            </w:r>
          </w:p>
        </w:tc>
      </w:tr>
      <w:tr>
        <w:trPr>
          <w:cantSplit/>
        </w:trPr>
        <w:tc>
          <w:tcPr>
            <w:tcW w:type="dxa" w:w="43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CU-07 a CU-10 Portal de clientes</w:t>
            </w:r>
          </w:p>
        </w:tc>
        <w:tc>
          <w:tcPr>
            <w:tcW w:type="dxa" w:w="12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w:t>
            </w:r>
          </w:p>
        </w:tc>
        <w:tc>
          <w:tcPr>
            <w:tcW w:type="dxa" w:w="13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w:t>
            </w:r>
          </w:p>
        </w:tc>
        <w:tc>
          <w:tcPr>
            <w:tcW w:type="dxa" w:w="12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w:t>
            </w:r>
          </w:p>
        </w:tc>
        <w:tc>
          <w:tcPr>
            <w:tcW w:type="dxa" w:w="13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 (propios)</w:t>
            </w:r>
          </w:p>
        </w:tc>
      </w:tr>
    </w:tbl>
    <w:p>
      <w:pPr>
        <w:spacing w:after="120"/>
      </w:pPr>
    </w:p>
    <w:p>
      <w:pPr>
        <w:spacing w:after="120" w:line="276"/>
        <w:jc w:val="both"/>
      </w:pPr>
      <w:r>
        <w:t xml:space="preserve">Se observa la separación de funciones: el administrador gestiona accesos y audita, pero no puede crear rutas ni modificar envíos; el empleado opera el despacho, pero no ve la bitácora ni administra cuentas; y cada cuenta del dominio debe pertenecer a un solo grupo GG_*. Esta matriz es la misma que aplica Servidor.js (Tabla 6), y una prueba automatizada verifica cada endpoint contra cada rol.</w:t>
      </w:r>
    </w:p>
    <w:p>
      <w:pPr>
        <w:pStyle w:val="Heading2"/>
      </w:pPr>
      <w:r>
        <w:t xml:space="preserve">6.4 Directivas de grupo (GPO)</w:t>
      </w:r>
    </w:p>
    <w:p>
      <w:pPr>
        <w:keepNext/>
        <w:spacing w:after="80" w:before="160"/>
      </w:pPr>
      <w:r>
        <w:rPr>
          <w:b/>
          <w:bCs/>
          <w:color w:val="1F4E79"/>
          <w:sz w:val="19"/>
          <w:szCs w:val="19"/>
        </w:rPr>
        <w:t xml:space="preserve">Tabla 18. Directivas de seguridad del dominio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200"/>
        <w:gridCol w:w="4060"/>
      </w:tblGrid>
      <w:tr>
        <w:trPr>
          <w:tblHeader/>
        </w:trPr>
        <w:tc>
          <w:tcPr>
            <w:tcW w:type="dxa" w:w="31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Directiva</w:t>
            </w:r>
          </w:p>
        </w:tc>
        <w:tc>
          <w:tcPr>
            <w:tcW w:type="dxa" w:w="22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Valor</w:t>
            </w:r>
          </w:p>
        </w:tc>
        <w:tc>
          <w:tcPr>
            <w:tcW w:type="dxa" w:w="406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Motivo</w:t>
            </w:r>
          </w:p>
        </w:tc>
      </w:tr>
      <w:tr>
        <w:trPr>
          <w:cantSplit/>
        </w:trPr>
        <w:tc>
          <w:tcPr>
            <w:tcW w:type="dxa" w:w="31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Longitud mínima de contraseña</w:t>
            </w:r>
          </w:p>
        </w:tc>
        <w:tc>
          <w:tcPr>
            <w:tcW w:type="dxa" w:w="22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12 caracteres</w:t>
            </w:r>
          </w:p>
        </w:tc>
        <w:tc>
          <w:tcPr>
            <w:tcW w:type="dxa" w:w="40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Resistencia a fuerza bruta</w:t>
            </w:r>
          </w:p>
        </w:tc>
      </w:tr>
      <w:tr>
        <w:trPr>
          <w:cantSplit/>
        </w:trPr>
        <w:tc>
          <w:tcPr>
            <w:tcW w:type="dxa" w:w="31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Complejidad</w:t>
            </w:r>
          </w:p>
        </w:tc>
        <w:tc>
          <w:tcPr>
            <w:tcW w:type="dxa" w:w="22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Habilitada</w:t>
            </w:r>
          </w:p>
        </w:tc>
        <w:tc>
          <w:tcPr>
            <w:tcW w:type="dxa" w:w="40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Mayúsculas, minúsculas, números y símbolos</w:t>
            </w:r>
          </w:p>
        </w:tc>
      </w:tr>
      <w:tr>
        <w:trPr>
          <w:cantSplit/>
        </w:trPr>
        <w:tc>
          <w:tcPr>
            <w:tcW w:type="dxa" w:w="31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Historial de contraseñas</w:t>
            </w:r>
          </w:p>
        </w:tc>
        <w:tc>
          <w:tcPr>
            <w:tcW w:type="dxa" w:w="22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10</w:t>
            </w:r>
          </w:p>
        </w:tc>
        <w:tc>
          <w:tcPr>
            <w:tcW w:type="dxa" w:w="40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Evita reutilizar contraseñas</w:t>
            </w:r>
          </w:p>
        </w:tc>
      </w:tr>
      <w:tr>
        <w:trPr>
          <w:cantSplit/>
        </w:trPr>
        <w:tc>
          <w:tcPr>
            <w:tcW w:type="dxa" w:w="31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Vigencia máxima</w:t>
            </w:r>
          </w:p>
        </w:tc>
        <w:tc>
          <w:tcPr>
            <w:tcW w:type="dxa" w:w="22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90 días</w:t>
            </w:r>
          </w:p>
        </w:tc>
        <w:tc>
          <w:tcPr>
            <w:tcW w:type="dxa" w:w="40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Limita el uso de contraseñas filtradas</w:t>
            </w:r>
          </w:p>
        </w:tc>
      </w:tr>
      <w:tr>
        <w:trPr>
          <w:cantSplit/>
        </w:trPr>
        <w:tc>
          <w:tcPr>
            <w:tcW w:type="dxa" w:w="31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Umbral de bloqueo</w:t>
            </w:r>
          </w:p>
        </w:tc>
        <w:tc>
          <w:tcPr>
            <w:tcW w:type="dxa" w:w="22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5 intentos</w:t>
            </w:r>
          </w:p>
        </w:tc>
        <w:tc>
          <w:tcPr>
            <w:tcW w:type="dxa" w:w="40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Detiene ataques de fuerza bruta</w:t>
            </w:r>
          </w:p>
        </w:tc>
      </w:tr>
      <w:tr>
        <w:trPr>
          <w:cantSplit/>
        </w:trPr>
        <w:tc>
          <w:tcPr>
            <w:tcW w:type="dxa" w:w="31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Duración del bloqueo</w:t>
            </w:r>
          </w:p>
        </w:tc>
        <w:tc>
          <w:tcPr>
            <w:tcW w:type="dxa" w:w="22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30 minutos</w:t>
            </w:r>
          </w:p>
        </w:tc>
        <w:tc>
          <w:tcPr>
            <w:tcW w:type="dxa" w:w="40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Equilibrio entre seguridad y disponibilidad</w:t>
            </w:r>
          </w:p>
        </w:tc>
      </w:tr>
      <w:tr>
        <w:trPr>
          <w:cantSplit/>
        </w:trPr>
        <w:tc>
          <w:tcPr>
            <w:tcW w:type="dxa" w:w="31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Auditar inicio de sesión</w:t>
            </w:r>
          </w:p>
        </w:tc>
        <w:tc>
          <w:tcPr>
            <w:tcW w:type="dxa" w:w="22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Correcto y erróneo</w:t>
            </w:r>
          </w:p>
        </w:tc>
        <w:tc>
          <w:tcPr>
            <w:tcW w:type="dxa" w:w="40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Trazabilidad en el Visor de eventos (ID 4624, 4625)</w:t>
            </w:r>
          </w:p>
        </w:tc>
      </w:tr>
      <w:tr>
        <w:trPr>
          <w:cantSplit/>
        </w:trPr>
        <w:tc>
          <w:tcPr>
            <w:tcW w:type="dxa" w:w="31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Auditar administración de cuentas</w:t>
            </w:r>
          </w:p>
        </w:tc>
        <w:tc>
          <w:tcPr>
            <w:tcW w:type="dxa" w:w="22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Correcto</w:t>
            </w:r>
          </w:p>
        </w:tc>
        <w:tc>
          <w:tcPr>
            <w:tcW w:type="dxa" w:w="40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Registra altas, bajas y cambios (ID 4720, 4725)</w:t>
            </w:r>
          </w:p>
        </w:tc>
      </w:tr>
      <w:tr>
        <w:trPr>
          <w:cantSplit/>
        </w:trPr>
        <w:tc>
          <w:tcPr>
            <w:tcW w:type="dxa" w:w="31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Bloqueo de pantalla por inactividad</w:t>
            </w:r>
          </w:p>
        </w:tc>
        <w:tc>
          <w:tcPr>
            <w:tcW w:type="dxa" w:w="22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10 minutos</w:t>
            </w:r>
          </w:p>
        </w:tc>
        <w:tc>
          <w:tcPr>
            <w:tcW w:type="dxa" w:w="40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Evita el uso de sesiones abiertas</w:t>
            </w:r>
          </w:p>
        </w:tc>
      </w:tr>
    </w:tbl>
    <w:p>
      <w:pPr>
        <w:spacing w:after="120"/>
      </w:pPr>
    </w:p>
    <w:p>
      <w:pPr>
        <w:pStyle w:val="Heading2"/>
      </w:pPr>
      <w:r>
        <w:t xml:space="preserve">6.5 Procedimiento de alta y baja</w:t>
      </w:r>
    </w:p>
    <w:p>
      <w:pPr>
        <w:keepNext/>
        <w:spacing w:after="80" w:before="160"/>
      </w:pPr>
      <w:r>
        <w:rPr>
          <w:b/>
          <w:bCs/>
          <w:color w:val="1F4E79"/>
          <w:sz w:val="19"/>
          <w:szCs w:val="19"/>
        </w:rPr>
        <w:t xml:space="preserve">Tabla 19. Procedimientos de alta y baja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Alta de empleado</w:t>
            </w:r>
          </w:p>
        </w:tc>
        <w:tc>
          <w:tcPr>
            <w:tcW w:type="dxa" w:w="468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Baja de empleado (CU-04)</w:t>
            </w:r>
          </w:p>
        </w:tc>
      </w:tr>
      <w:tr>
        <w:trPr>
          <w:cantSplit/>
        </w:trPr>
        <w:tc>
          <w:tcPr>
            <w:tcW w:type="dxa" w:w="468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1. RH envía la solicitud con puesto y área.</w:t>
            </w:r>
          </w:p>
        </w:tc>
        <w:tc>
          <w:tcPr>
            <w:tcW w:type="dxa" w:w="468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1. RH notifica la baja el mismo día.</w:t>
            </w:r>
          </w:p>
        </w:tc>
      </w:tr>
      <w:tr>
        <w:trPr>
          <w:cantSplit/>
        </w:trPr>
        <w:tc>
          <w:tcPr>
            <w:tcW w:type="dxa" w:w="468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2. TI crea la cuenta en la OU de su área.</w:t>
            </w:r>
          </w:p>
        </w:tc>
        <w:tc>
          <w:tcPr>
            <w:tcW w:type="dxa" w:w="468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2. TI deshabilita la cuenta en AD.</w:t>
            </w:r>
          </w:p>
        </w:tc>
      </w:tr>
      <w:tr>
        <w:trPr>
          <w:cantSplit/>
        </w:trPr>
        <w:tc>
          <w:tcPr>
            <w:tcW w:type="dxa" w:w="468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3. TI lo agrega solo al grupo GG_* de su puesto.</w:t>
            </w:r>
          </w:p>
        </w:tc>
        <w:tc>
          <w:tcPr>
            <w:tcW w:type="dxa" w:w="468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3. TI la mueve a la OU Bajas y la quita de los grupos.</w:t>
            </w:r>
          </w:p>
        </w:tc>
      </w:tr>
      <w:tr>
        <w:trPr>
          <w:cantSplit/>
        </w:trPr>
        <w:tc>
          <w:tcPr>
            <w:tcW w:type="dxa" w:w="468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4. Contraseña temporal; se cambia en el primer inicio.</w:t>
            </w:r>
          </w:p>
        </w:tc>
        <w:tc>
          <w:tcPr>
            <w:tcW w:type="dxa" w:w="468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4. TI revoca el acceso en el portal (sesión inválida al instante).</w:t>
            </w:r>
          </w:p>
        </w:tc>
      </w:tr>
      <w:tr>
        <w:trPr>
          <w:cantSplit/>
        </w:trPr>
        <w:tc>
          <w:tcPr>
            <w:tcW w:type="dxa" w:w="468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5. Se registra en la bitácora.</w:t>
            </w:r>
          </w:p>
        </w:tc>
        <w:tc>
          <w:tcPr>
            <w:tcW w:type="dxa" w:w="468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5. Se verifica en la bitácora que no hubo accesos posteriores.</w:t>
            </w:r>
          </w:p>
        </w:tc>
      </w:tr>
    </w:tbl>
    <w:p>
      <w:pPr>
        <w:spacing w:after="120"/>
      </w:pPr>
    </w:p>
    <w:p>
      <w:pPr>
        <w:keepNext/>
        <w:spacing w:after="60" w:before="160"/>
      </w:pPr>
      <w:r>
        <w:rPr>
          <w:b/>
          <w:bCs/>
          <w:color w:val="1F4E79"/>
          <w:sz w:val="19"/>
          <w:szCs w:val="19"/>
        </w:rPr>
        <w:t xml:space="preserve">Script de PowerShell para crear la estructura en Active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6DC" w:sz="4"/>
              <w:left w:val="single" w:color="B4C6DC" w:sz="4"/>
              <w:bottom w:val="single" w:color="B4C6DC" w:sz="4"/>
              <w:right w:val="single" w:color="B4C6DC" w:sz="4"/>
            </w:tcBorders>
            <w:shd w:fill="F4F6F9" w:color="auto" w:val="clear"/>
            <w:tcMar>
              <w:top w:type="dxa" w:w="100"/>
              <w:left w:type="dxa" w:w="140"/>
              <w:bottom w:type="dxa" w:w="100"/>
              <w:right w:type="dxa" w:w="140"/>
            </w:tcMar>
          </w:tcPr>
          <w:p>
            <w:pPr>
              <w:spacing w:after="0" w:line="240"/>
            </w:pPr>
            <w:r>
              <w:rPr>
                <w:rFonts w:ascii="Consolas" w:cs="Consolas" w:eastAsia="Consolas" w:hAnsi="Consolas"/>
                <w:color w:val="4E7A3A"/>
                <w:sz w:val="15"/>
                <w:szCs w:val="15"/>
              </w:rPr>
              <w:t xml:space="preserve"># Unidades organizativas</w:t>
            </w:r>
          </w:p>
          <w:p>
            <w:pPr>
              <w:spacing w:after="0" w:line="240"/>
            </w:pPr>
            <w:r>
              <w:rPr>
                <w:rFonts w:ascii="Consolas" w:cs="Consolas" w:eastAsia="Consolas" w:hAnsi="Consolas"/>
                <w:color w:val="1A1A1A"/>
                <w:sz w:val="15"/>
                <w:szCs w:val="15"/>
              </w:rPr>
              <w:t xml:space="preserve">$base = "OU=LogiTrans,DC=logitrans,DC=local"</w:t>
            </w:r>
          </w:p>
          <w:p>
            <w:pPr>
              <w:spacing w:after="0" w:line="240"/>
            </w:pPr>
            <w:r>
              <w:rPr>
                <w:rFonts w:ascii="Consolas" w:cs="Consolas" w:eastAsia="Consolas" w:hAnsi="Consolas"/>
                <w:color w:val="1A1A1A"/>
                <w:sz w:val="15"/>
                <w:szCs w:val="15"/>
              </w:rPr>
              <w:t xml:space="preserve">New-ADOrganizationalUnit -Name "LogiTrans" -Path "DC=logitrans,DC=local"</w:t>
            </w:r>
          </w:p>
          <w:p>
            <w:pPr>
              <w:spacing w:after="0" w:line="240"/>
            </w:pPr>
            <w:r>
              <w:rPr>
                <w:rFonts w:ascii="Consolas" w:cs="Consolas" w:eastAsia="Consolas" w:hAnsi="Consolas"/>
                <w:color w:val="1A1A1A"/>
                <w:sz w:val="15"/>
                <w:szCs w:val="15"/>
              </w:rPr>
              <w:t xml:space="preserve">"Usuarios","Grupos","Equipos","Servidores","Bajas" | ForEach-Object {</w:t>
            </w:r>
          </w:p>
          <w:p>
            <w:pPr>
              <w:spacing w:after="0" w:line="240"/>
            </w:pPr>
            <w:r>
              <w:rPr>
                <w:rFonts w:ascii="Consolas" w:cs="Consolas" w:eastAsia="Consolas" w:hAnsi="Consolas"/>
                <w:color w:val="1A1A1A"/>
                <w:sz w:val="15"/>
                <w:szCs w:val="15"/>
              </w:rPr>
              <w:t xml:space="preserve">    New-ADOrganizationalUnit -Name $_ -Path $base }</w:t>
            </w:r>
          </w:p>
          <w:p>
            <w:pPr>
              <w:spacing w:after="0" w:line="240"/>
            </w:pPr>
            <w:r>
              <w:rPr>
                <w:rFonts w:ascii="Consolas" w:cs="Consolas" w:eastAsia="Consolas" w:hAnsi="Consolas"/>
                <w:color w:val="1A1A1A"/>
                <w:sz w:val="15"/>
                <w:szCs w:val="15"/>
              </w:rPr>
              <w:t xml:space="preserve">"Direccion","Operaciones","TI" | ForEach-Object {</w:t>
            </w:r>
          </w:p>
          <w:p>
            <w:pPr>
              <w:spacing w:after="0" w:line="240"/>
            </w:pPr>
            <w:r>
              <w:rPr>
                <w:rFonts w:ascii="Consolas" w:cs="Consolas" w:eastAsia="Consolas" w:hAnsi="Consolas"/>
                <w:color w:val="1A1A1A"/>
                <w:sz w:val="15"/>
                <w:szCs w:val="15"/>
              </w:rPr>
              <w:t xml:space="preserve">    New-ADOrganizationalUnit -Name $_ -Path "OU=Usuarios,$base" }</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4E7A3A"/>
                <w:sz w:val="15"/>
                <w:szCs w:val="15"/>
              </w:rPr>
              <w:t xml:space="preserve"># Grupos de seguridad</w:t>
            </w:r>
          </w:p>
          <w:p>
            <w:pPr>
              <w:spacing w:after="0" w:line="240"/>
            </w:pPr>
            <w:r>
              <w:rPr>
                <w:rFonts w:ascii="Consolas" w:cs="Consolas" w:eastAsia="Consolas" w:hAnsi="Consolas"/>
                <w:color w:val="1A1A1A"/>
                <w:sz w:val="15"/>
                <w:szCs w:val="15"/>
              </w:rPr>
              <w:t xml:space="preserve">"GG_Administradores","GG_Empleados","GG_Choferes" | ForEach-Object {</w:t>
            </w:r>
          </w:p>
          <w:p>
            <w:pPr>
              <w:spacing w:after="0" w:line="240"/>
            </w:pPr>
            <w:r>
              <w:rPr>
                <w:rFonts w:ascii="Consolas" w:cs="Consolas" w:eastAsia="Consolas" w:hAnsi="Consolas"/>
                <w:color w:val="1A1A1A"/>
                <w:sz w:val="15"/>
                <w:szCs w:val="15"/>
              </w:rPr>
              <w:t xml:space="preserve">    New-ADGroup -Name $_ -GroupScope Global -GroupCategory Security -Path "OU=Grupos,$base" }</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4E7A3A"/>
                <w:sz w:val="15"/>
                <w:szCs w:val="15"/>
              </w:rPr>
              <w:t xml:space="preserve"># Alta de un chofer</w:t>
            </w:r>
          </w:p>
          <w:p>
            <w:pPr>
              <w:spacing w:after="0" w:line="240"/>
            </w:pPr>
            <w:r>
              <w:rPr>
                <w:rFonts w:ascii="Consolas" w:cs="Consolas" w:eastAsia="Consolas" w:hAnsi="Consolas"/>
                <w:color w:val="1A1A1A"/>
                <w:sz w:val="15"/>
                <w:szCs w:val="15"/>
              </w:rPr>
              <w:t xml:space="preserve">New-ADUser -Name "Juan Pérez" -SamAccountName "juan.perez" `</w:t>
            </w:r>
          </w:p>
          <w:p>
            <w:pPr>
              <w:spacing w:after="0" w:line="240"/>
            </w:pPr>
            <w:r>
              <w:rPr>
                <w:rFonts w:ascii="Consolas" w:cs="Consolas" w:eastAsia="Consolas" w:hAnsi="Consolas"/>
                <w:color w:val="1A1A1A"/>
                <w:sz w:val="15"/>
                <w:szCs w:val="15"/>
              </w:rPr>
              <w:t xml:space="preserve">    -UserPrincipalName "juan.perez@logitrans.local" -Path "OU=Operaciones,OU=Usuarios,$base" `</w:t>
            </w:r>
          </w:p>
          <w:p>
            <w:pPr>
              <w:spacing w:after="0" w:line="240"/>
            </w:pPr>
            <w:r>
              <w:rPr>
                <w:rFonts w:ascii="Consolas" w:cs="Consolas" w:eastAsia="Consolas" w:hAnsi="Consolas"/>
                <w:color w:val="1A1A1A"/>
                <w:sz w:val="15"/>
                <w:szCs w:val="15"/>
              </w:rPr>
              <w:t xml:space="preserve">    -AccountPassword (Read-Host -AsSecureString "Contraseña temporal") `</w:t>
            </w:r>
          </w:p>
          <w:p>
            <w:pPr>
              <w:spacing w:after="0" w:line="240"/>
            </w:pPr>
            <w:r>
              <w:rPr>
                <w:rFonts w:ascii="Consolas" w:cs="Consolas" w:eastAsia="Consolas" w:hAnsi="Consolas"/>
                <w:color w:val="1A1A1A"/>
                <w:sz w:val="15"/>
                <w:szCs w:val="15"/>
              </w:rPr>
              <w:t xml:space="preserve">    -Enabled $true -ChangePasswordAtLogon $true</w:t>
            </w:r>
          </w:p>
          <w:p>
            <w:pPr>
              <w:spacing w:after="0" w:line="240"/>
            </w:pPr>
            <w:r>
              <w:rPr>
                <w:rFonts w:ascii="Consolas" w:cs="Consolas" w:eastAsia="Consolas" w:hAnsi="Consolas"/>
                <w:color w:val="1A1A1A"/>
                <w:sz w:val="15"/>
                <w:szCs w:val="15"/>
              </w:rPr>
              <w:t xml:space="preserve">Add-ADGroupMember -Identity "GG_Choferes" -Members "juan.perez"</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4E7A3A"/>
                <w:sz w:val="15"/>
                <w:szCs w:val="15"/>
              </w:rPr>
              <w:t xml:space="preserve"># Política de contraseñas y bloqueo del dominio</w:t>
            </w:r>
          </w:p>
          <w:p>
            <w:pPr>
              <w:spacing w:after="0" w:line="240"/>
            </w:pPr>
            <w:r>
              <w:rPr>
                <w:rFonts w:ascii="Consolas" w:cs="Consolas" w:eastAsia="Consolas" w:hAnsi="Consolas"/>
                <w:color w:val="1A1A1A"/>
                <w:sz w:val="15"/>
                <w:szCs w:val="15"/>
              </w:rPr>
              <w:t xml:space="preserve">Set-ADDefaultDomainPasswordPolicy -Identity "logitrans.local" -MinPasswordLength 12 `</w:t>
            </w:r>
          </w:p>
          <w:p>
            <w:pPr>
              <w:spacing w:after="0" w:line="240"/>
            </w:pPr>
            <w:r>
              <w:rPr>
                <w:rFonts w:ascii="Consolas" w:cs="Consolas" w:eastAsia="Consolas" w:hAnsi="Consolas"/>
                <w:color w:val="1A1A1A"/>
                <w:sz w:val="15"/>
                <w:szCs w:val="15"/>
              </w:rPr>
              <w:t xml:space="preserve">    -ComplexityEnabled $true -PasswordHistoryCount 10 -MaxPasswordAge 90.00:00:00 `</w:t>
            </w:r>
          </w:p>
          <w:p>
            <w:pPr>
              <w:spacing w:after="0" w:line="240"/>
            </w:pPr>
            <w:r>
              <w:rPr>
                <w:rFonts w:ascii="Consolas" w:cs="Consolas" w:eastAsia="Consolas" w:hAnsi="Consolas"/>
                <w:color w:val="1A1A1A"/>
                <w:sz w:val="15"/>
                <w:szCs w:val="15"/>
              </w:rPr>
              <w:t xml:space="preserve">    -LockoutThreshold 5 -LockoutDuration 00:30:00 -LockoutObservationWindow 00:30:00</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4E7A3A"/>
                <w:sz w:val="15"/>
                <w:szCs w:val="15"/>
              </w:rPr>
              <w:t xml:space="preserve"># Baja de un empleado (CU-04)</w:t>
            </w:r>
          </w:p>
          <w:p>
            <w:pPr>
              <w:spacing w:after="0" w:line="240"/>
            </w:pPr>
            <w:r>
              <w:rPr>
                <w:rFonts w:ascii="Consolas" w:cs="Consolas" w:eastAsia="Consolas" w:hAnsi="Consolas"/>
                <w:color w:val="1A1A1A"/>
                <w:sz w:val="15"/>
                <w:szCs w:val="15"/>
              </w:rPr>
              <w:t xml:space="preserve">Disable-ADAccount -Identity "juan.perez"</w:t>
            </w:r>
          </w:p>
          <w:p>
            <w:pPr>
              <w:spacing w:after="0" w:line="240"/>
            </w:pPr>
            <w:r>
              <w:rPr>
                <w:rFonts w:ascii="Consolas" w:cs="Consolas" w:eastAsia="Consolas" w:hAnsi="Consolas"/>
                <w:color w:val="1A1A1A"/>
                <w:sz w:val="15"/>
                <w:szCs w:val="15"/>
              </w:rPr>
              <w:t xml:space="preserve">Remove-ADGroupMember -Identity "GG_Choferes" -Members "juan.perez" -Confirm:$false</w:t>
            </w:r>
          </w:p>
          <w:p>
            <w:pPr>
              <w:spacing w:after="0" w:line="240"/>
            </w:pPr>
            <w:r>
              <w:rPr>
                <w:rFonts w:ascii="Consolas" w:cs="Consolas" w:eastAsia="Consolas" w:hAnsi="Consolas"/>
                <w:color w:val="1A1A1A"/>
                <w:sz w:val="15"/>
                <w:szCs w:val="15"/>
              </w:rPr>
              <w:t xml:space="preserve">Get-ADUser "juan.perez" | Move-ADObject -TargetPath "OU=Bajas,$base"</w:t>
            </w:r>
          </w:p>
        </w:tc>
      </w:tr>
    </w:tbl>
    <w:p>
      <w:pPr>
        <w:spacing w:after="120"/>
      </w:pPr>
    </w:p>
    <w:p>
      <w:pPr>
        <w:pStyle w:val="Heading1"/>
        <w:pageBreakBefore/>
      </w:pPr>
      <w:r>
        <w:t xml:space="preserve">7. Diseño de la red</w:t>
      </w:r>
    </w:p>
    <w:p>
      <w:pPr>
        <w:spacing w:after="120" w:line="276"/>
        <w:jc w:val="both"/>
      </w:pPr>
      <w:r>
        <w:t xml:space="preserve">Por las limitaciones del laboratorio, todos los servicios (AD DS, DNS, AD CS, IIS, Servidor.js y PostgreSQL) se consolidan en un solo servidor, </w:t>
      </w:r>
      <w:r>
        <w:rPr>
          <w:b/>
          <w:bCs/>
        </w:rPr>
        <w:t xml:space="preserve">SRV-LOGI01</w:t>
      </w:r>
      <w:r>
        <w:t xml:space="preserve">, ubicado en la LAN de servidores. Un firewall pfSense con una política de denegar todo por defecto separa tres zonas, y desde Internet solo se publica el puerto 443 de IIS. Servidor.js (3000) y PostgreSQL (5432) escuchan únicamente en 127.0.0.1, por lo que no son alcanzables desde ninguna red.</w:t>
      </w:r>
    </w:p>
    <w:p>
      <w:pPr>
        <w:keepNext/>
        <w:spacing w:after="60" w:before="120"/>
        <w:jc w:val="center"/>
      </w:pPr>
      <w:r>
        <w:drawing>
          <wp:inline distT="0" distB="0" distL="0" distR="0">
            <wp:extent cx="5669280" cy="5045659"/>
            <wp:effectExtent t="0" r="0" b="0" l="0"/>
            <wp:docPr id="1" name="Diagrama de red de LogiTrans del Centro" descr="Diagrama de red de LogiTrans del Centro" title="Diagrama de red de LogiTrans del Cen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9280" cy="5045659"/>
                    </a:xfrm>
                    <a:prstGeom prst="rect">
                      <a:avLst/>
                    </a:prstGeom>
                  </pic:spPr>
                </pic:pic>
              </a:graphicData>
            </a:graphic>
          </wp:inline>
        </w:drawing>
      </w:r>
    </w:p>
    <w:p>
      <w:pPr>
        <w:spacing w:after="200"/>
        <w:jc w:val="center"/>
      </w:pPr>
      <w:r>
        <w:rPr>
          <w:b/>
          <w:bCs/>
          <w:i/>
          <w:iCs/>
          <w:color w:val="595959"/>
          <w:sz w:val="19"/>
          <w:szCs w:val="19"/>
        </w:rPr>
        <w:t xml:space="preserve">Figura 5. </w:t>
      </w:r>
      <w:r>
        <w:rPr>
          <w:i/>
          <w:iCs/>
          <w:color w:val="595959"/>
          <w:sz w:val="19"/>
          <w:szCs w:val="19"/>
        </w:rPr>
        <w:t xml:space="preserve">Diagrama de red de LogiTrans del Centro</w:t>
      </w:r>
    </w:p>
    <w:p>
      <w:pPr>
        <w:pStyle w:val="Heading2"/>
      </w:pPr>
      <w:r>
        <w:t xml:space="preserve">7.1 Zonas de red</w:t>
      </w:r>
    </w:p>
    <w:p>
      <w:pPr>
        <w:keepNext/>
        <w:spacing w:after="80" w:before="160"/>
      </w:pPr>
      <w:r>
        <w:rPr>
          <w:b/>
          <w:bCs/>
          <w:color w:val="1F4E79"/>
          <w:sz w:val="19"/>
          <w:szCs w:val="19"/>
        </w:rPr>
        <w:t xml:space="preserve">Tabla 20. Zonas de la 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900"/>
        <w:gridCol w:w="1860"/>
      </w:tblGrid>
      <w:tr>
        <w:trPr>
          <w:tblHeader/>
        </w:trPr>
        <w:tc>
          <w:tcPr>
            <w:tcW w:type="dxa" w:w="20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Zona</w:t>
            </w:r>
          </w:p>
        </w:tc>
        <w:tc>
          <w:tcPr>
            <w:tcW w:type="dxa" w:w="26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VLAN / Subred</w:t>
            </w:r>
          </w:p>
        </w:tc>
        <w:tc>
          <w:tcPr>
            <w:tcW w:type="dxa" w:w="29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Contenido</w:t>
            </w:r>
          </w:p>
        </w:tc>
        <w:tc>
          <w:tcPr>
            <w:tcW w:type="dxa" w:w="186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Nivel de confianza</w:t>
            </w:r>
          </w:p>
        </w:tc>
      </w:tr>
      <w:tr>
        <w:trPr>
          <w:cantSplit/>
        </w:trPr>
        <w:tc>
          <w:tcPr>
            <w:tcW w:type="dxa" w:w="20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Internet (WAN)</w:t>
            </w:r>
          </w:p>
        </w:tc>
        <w:tc>
          <w:tcPr>
            <w:tcW w:type="dxa" w:w="26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IP pública</w:t>
            </w:r>
          </w:p>
        </w:tc>
        <w:tc>
          <w:tcPr>
            <w:tcW w:type="dxa" w:w="2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Clientes y choferes en ruta</w:t>
            </w:r>
          </w:p>
        </w:tc>
        <w:tc>
          <w:tcPr>
            <w:tcW w:type="dxa" w:w="18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Nula</w:t>
            </w:r>
          </w:p>
        </w:tc>
      </w:tr>
      <w:tr>
        <w:trPr>
          <w:cantSplit/>
        </w:trPr>
        <w:tc>
          <w:tcPr>
            <w:tcW w:type="dxa" w:w="20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LAN de servidores</w:t>
            </w:r>
          </w:p>
        </w:tc>
        <w:tc>
          <w:tcPr>
            <w:tcW w:type="dxa" w:w="26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VLAN 20 · 192.168.20.0/24</w:t>
            </w:r>
          </w:p>
        </w:tc>
        <w:tc>
          <w:tcPr>
            <w:tcW w:type="dxa" w:w="2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SRV-LOGI01 (AD, IIS, Servidor.js y PostgreSQL)</w:t>
            </w:r>
          </w:p>
        </w:tc>
        <w:tc>
          <w:tcPr>
            <w:tcW w:type="dxa" w:w="18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Alta: desde Internet solo se publica el 443</w:t>
            </w:r>
          </w:p>
        </w:tc>
      </w:tr>
      <w:tr>
        <w:trPr>
          <w:cantSplit/>
        </w:trPr>
        <w:tc>
          <w:tcPr>
            <w:tcW w:type="dxa" w:w="20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LAN de empleados</w:t>
            </w:r>
          </w:p>
        </w:tc>
        <w:tc>
          <w:tcPr>
            <w:tcW w:type="dxa" w:w="26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VLAN 30 · 192.168.30.0/24</w:t>
            </w:r>
          </w:p>
        </w:tc>
        <w:tc>
          <w:tcPr>
            <w:tcW w:type="dxa" w:w="2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Equipos de oficina unidos al dominio</w:t>
            </w:r>
          </w:p>
        </w:tc>
        <w:tc>
          <w:tcPr>
            <w:tcW w:type="dxa" w:w="18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Media</w:t>
            </w:r>
          </w:p>
        </w:tc>
      </w:tr>
    </w:tbl>
    <w:p>
      <w:pPr>
        <w:spacing w:after="120"/>
      </w:pPr>
    </w:p>
    <w:p>
      <w:pPr>
        <w:pStyle w:val="Heading2"/>
      </w:pPr>
      <w:r>
        <w:t xml:space="preserve">7.2 Direccionamiento IP</w:t>
      </w:r>
    </w:p>
    <w:p>
      <w:pPr>
        <w:keepNext/>
        <w:spacing w:after="80" w:before="160"/>
      </w:pPr>
      <w:r>
        <w:rPr>
          <w:b/>
          <w:bCs/>
          <w:color w:val="1F4E79"/>
          <w:sz w:val="19"/>
          <w:szCs w:val="19"/>
        </w:rPr>
        <w:t xml:space="preserve">Tabla 21. Direccionamiento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2300"/>
        <w:gridCol w:w="2960"/>
      </w:tblGrid>
      <w:tr>
        <w:trPr>
          <w:tblHeader/>
        </w:trPr>
        <w:tc>
          <w:tcPr>
            <w:tcW w:type="dxa" w:w="21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Equipo</w:t>
            </w:r>
          </w:p>
        </w:tc>
        <w:tc>
          <w:tcPr>
            <w:tcW w:type="dxa" w:w="20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Sistema operativo</w:t>
            </w:r>
          </w:p>
        </w:tc>
        <w:tc>
          <w:tcPr>
            <w:tcW w:type="dxa" w:w="23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IP</w:t>
            </w:r>
          </w:p>
        </w:tc>
        <w:tc>
          <w:tcPr>
            <w:tcW w:type="dxa" w:w="296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Servicios</w:t>
            </w:r>
          </w:p>
        </w:tc>
      </w:tr>
      <w:tr>
        <w:trPr>
          <w:cantSplit/>
        </w:trPr>
        <w:tc>
          <w:tcPr>
            <w:tcW w:type="dxa" w:w="21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FW-01 (pfSense)</w:t>
            </w:r>
          </w:p>
        </w:tc>
        <w:tc>
          <w:tcPr>
            <w:tcW w:type="dxa" w:w="20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pfSense 2.7</w:t>
            </w:r>
          </w:p>
        </w:tc>
        <w:tc>
          <w:tcPr>
            <w:tcW w:type="dxa" w:w="23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.20.1 / .30.1</w:t>
            </w:r>
          </w:p>
        </w:tc>
        <w:tc>
          <w:tcPr>
            <w:tcW w:type="dxa" w:w="29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Firewall, NAT, puerta de enlace de cada VLAN</w:t>
            </w:r>
          </w:p>
        </w:tc>
      </w:tr>
      <w:tr>
        <w:trPr>
          <w:cantSplit/>
        </w:trPr>
        <w:tc>
          <w:tcPr>
            <w:tcW w:type="dxa" w:w="21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SRV-LOGI01</w:t>
            </w:r>
          </w:p>
        </w:tc>
        <w:tc>
          <w:tcPr>
            <w:tcW w:type="dxa" w:w="20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Windows Server 2022</w:t>
            </w:r>
          </w:p>
        </w:tc>
        <w:tc>
          <w:tcPr>
            <w:tcW w:type="dxa" w:w="23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192.168.20.10</w:t>
            </w:r>
          </w:p>
        </w:tc>
        <w:tc>
          <w:tcPr>
            <w:tcW w:type="dxa" w:w="29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AD DS, DNS, AD CS, LDAPS (636), IIS (443), Servidor.js (127.0.0.1:3000), PostgreSQL 18 (127.0.0.1:5432)</w:t>
            </w:r>
          </w:p>
        </w:tc>
      </w:tr>
      <w:tr>
        <w:trPr>
          <w:cantSplit/>
        </w:trPr>
        <w:tc>
          <w:tcPr>
            <w:tcW w:type="dxa" w:w="21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PC-DESP-01, PC-GER-01</w:t>
            </w:r>
          </w:p>
        </w:tc>
        <w:tc>
          <w:tcPr>
            <w:tcW w:type="dxa" w:w="20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Windows 11 Pro</w:t>
            </w:r>
          </w:p>
        </w:tc>
        <w:tc>
          <w:tcPr>
            <w:tcW w:type="dxa" w:w="23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DHCP 192.168.30.100–200</w:t>
            </w:r>
          </w:p>
        </w:tc>
        <w:tc>
          <w:tcPr>
            <w:tcW w:type="dxa" w:w="29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Equipos de usuarios</w:t>
            </w:r>
          </w:p>
        </w:tc>
      </w:tr>
      <w:tr>
        <w:trPr>
          <w:cantSplit/>
        </w:trPr>
        <w:tc>
          <w:tcPr>
            <w:tcW w:type="dxa" w:w="21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PC-TI-01</w:t>
            </w:r>
          </w:p>
        </w:tc>
        <w:tc>
          <w:tcPr>
            <w:tcW w:type="dxa" w:w="20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Windows 11 Pro</w:t>
            </w:r>
          </w:p>
        </w:tc>
        <w:tc>
          <w:tcPr>
            <w:tcW w:type="dxa" w:w="23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192.168.30.50 (fija)</w:t>
            </w:r>
          </w:p>
        </w:tc>
        <w:tc>
          <w:tcPr>
            <w:tcW w:type="dxa" w:w="29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Administración (RDP al servidor)</w:t>
            </w:r>
          </w:p>
        </w:tc>
      </w:tr>
    </w:tbl>
    <w:p>
      <w:pPr>
        <w:spacing w:after="120"/>
      </w:pPr>
    </w:p>
    <w:p>
      <w:pPr>
        <w:pStyle w:val="Heading2"/>
      </w:pPr>
      <w:r>
        <w:t xml:space="preserve">7.3 Reglas del firewall</w:t>
      </w:r>
    </w:p>
    <w:p>
      <w:pPr>
        <w:keepNext/>
        <w:spacing w:after="80" w:before="160"/>
      </w:pPr>
      <w:r>
        <w:rPr>
          <w:b/>
          <w:bCs/>
          <w:color w:val="1F4E79"/>
          <w:sz w:val="19"/>
          <w:szCs w:val="19"/>
        </w:rPr>
        <w:t xml:space="preserve">Tabla 22. Reglas del firewall perimetral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300"/>
        <w:gridCol w:w="1600"/>
        <w:gridCol w:w="2160"/>
        <w:gridCol w:w="1000"/>
        <w:gridCol w:w="2900"/>
      </w:tblGrid>
      <w:tr>
        <w:trPr>
          <w:tblHeader/>
        </w:trPr>
        <w:tc>
          <w:tcPr>
            <w:tcW w:type="dxa" w:w="4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w:t>
            </w:r>
          </w:p>
        </w:tc>
        <w:tc>
          <w:tcPr>
            <w:tcW w:type="dxa" w:w="13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Origen</w:t>
            </w:r>
          </w:p>
        </w:tc>
        <w:tc>
          <w:tcPr>
            <w:tcW w:type="dxa" w:w="16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Destino</w:t>
            </w:r>
          </w:p>
        </w:tc>
        <w:tc>
          <w:tcPr>
            <w:tcW w:type="dxa" w:w="216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Puerto</w:t>
            </w:r>
          </w:p>
        </w:tc>
        <w:tc>
          <w:tcPr>
            <w:tcW w:type="dxa" w:w="10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Acción</w:t>
            </w:r>
          </w:p>
        </w:tc>
        <w:tc>
          <w:tcPr>
            <w:tcW w:type="dxa" w:w="29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Justificación</w:t>
            </w:r>
          </w:p>
        </w:tc>
      </w:tr>
      <w:tr>
        <w:trPr>
          <w:cantSplit/>
        </w:trPr>
        <w:tc>
          <w:tcPr>
            <w:tcW w:type="dxa" w:w="4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1</w:t>
            </w:r>
          </w:p>
        </w:tc>
        <w:tc>
          <w:tcPr>
            <w:tcW w:type="dxa" w:w="13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Internet</w:t>
            </w:r>
          </w:p>
        </w:tc>
        <w:tc>
          <w:tcPr>
            <w:tcW w:type="dxa" w:w="16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SRV-LOGI01</w:t>
            </w:r>
          </w:p>
        </w:tc>
        <w:tc>
          <w:tcPr>
            <w:tcW w:type="dxa" w:w="21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443/TCP</w:t>
            </w:r>
          </w:p>
        </w:tc>
        <w:tc>
          <w:tcPr>
            <w:tcW w:type="dxa" w:w="10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Permitir</w:t>
            </w:r>
          </w:p>
        </w:tc>
        <w:tc>
          <w:tcPr>
            <w:tcW w:type="dxa" w:w="2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Acceso al portal (NAT)</w:t>
            </w:r>
          </w:p>
        </w:tc>
      </w:tr>
      <w:tr>
        <w:trPr>
          <w:cantSplit/>
        </w:trPr>
        <w:tc>
          <w:tcPr>
            <w:tcW w:type="dxa" w:w="4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2</w:t>
            </w:r>
          </w:p>
        </w:tc>
        <w:tc>
          <w:tcPr>
            <w:tcW w:type="dxa" w:w="13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VLAN 30</w:t>
            </w:r>
          </w:p>
        </w:tc>
        <w:tc>
          <w:tcPr>
            <w:tcW w:type="dxa" w:w="16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SRV-LOGI01</w:t>
            </w:r>
          </w:p>
        </w:tc>
        <w:tc>
          <w:tcPr>
            <w:tcW w:type="dxa" w:w="21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443/TCP</w:t>
            </w:r>
          </w:p>
        </w:tc>
        <w:tc>
          <w:tcPr>
            <w:tcW w:type="dxa" w:w="10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Permitir</w:t>
            </w:r>
          </w:p>
        </w:tc>
        <w:tc>
          <w:tcPr>
            <w:tcW w:type="dxa" w:w="2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Empleados usan el portal</w:t>
            </w:r>
          </w:p>
        </w:tc>
      </w:tr>
      <w:tr>
        <w:trPr>
          <w:cantSplit/>
        </w:trPr>
        <w:tc>
          <w:tcPr>
            <w:tcW w:type="dxa" w:w="4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3</w:t>
            </w:r>
          </w:p>
        </w:tc>
        <w:tc>
          <w:tcPr>
            <w:tcW w:type="dxa" w:w="13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VLAN 30</w:t>
            </w:r>
          </w:p>
        </w:tc>
        <w:tc>
          <w:tcPr>
            <w:tcW w:type="dxa" w:w="16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SRV-LOGI01</w:t>
            </w:r>
          </w:p>
        </w:tc>
        <w:tc>
          <w:tcPr>
            <w:tcW w:type="dxa" w:w="21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53, 88, 135, 389, 445, 464, 49152–65535</w:t>
            </w:r>
          </w:p>
        </w:tc>
        <w:tc>
          <w:tcPr>
            <w:tcW w:type="dxa" w:w="10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Permitir</w:t>
            </w:r>
          </w:p>
        </w:tc>
        <w:tc>
          <w:tcPr>
            <w:tcW w:type="dxa" w:w="2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Servicios de dominio (DNS, Kerberos, LDAP, GPO)</w:t>
            </w:r>
          </w:p>
        </w:tc>
      </w:tr>
      <w:tr>
        <w:trPr>
          <w:cantSplit/>
        </w:trPr>
        <w:tc>
          <w:tcPr>
            <w:tcW w:type="dxa" w:w="4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4</w:t>
            </w:r>
          </w:p>
        </w:tc>
        <w:tc>
          <w:tcPr>
            <w:tcW w:type="dxa" w:w="13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PC-TI-01</w:t>
            </w:r>
          </w:p>
        </w:tc>
        <w:tc>
          <w:tcPr>
            <w:tcW w:type="dxa" w:w="16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SRV-LOGI01</w:t>
            </w:r>
          </w:p>
        </w:tc>
        <w:tc>
          <w:tcPr>
            <w:tcW w:type="dxa" w:w="21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3389/TCP</w:t>
            </w:r>
          </w:p>
        </w:tc>
        <w:tc>
          <w:tcPr>
            <w:tcW w:type="dxa" w:w="10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Permitir</w:t>
            </w:r>
          </w:p>
        </w:tc>
        <w:tc>
          <w:tcPr>
            <w:tcW w:type="dxa" w:w="2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RDP solo para TI (con NLA)</w:t>
            </w:r>
          </w:p>
        </w:tc>
      </w:tr>
      <w:tr>
        <w:trPr>
          <w:cantSplit/>
        </w:trPr>
        <w:tc>
          <w:tcPr>
            <w:tcW w:type="dxa" w:w="4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5</w:t>
            </w:r>
          </w:p>
        </w:tc>
        <w:tc>
          <w:tcPr>
            <w:tcW w:type="dxa" w:w="13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Internet</w:t>
            </w:r>
          </w:p>
        </w:tc>
        <w:tc>
          <w:tcPr>
            <w:tcW w:type="dxa" w:w="16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SRV-LOGI01</w:t>
            </w:r>
          </w:p>
        </w:tc>
        <w:tc>
          <w:tcPr>
            <w:tcW w:type="dxa" w:w="21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Cualquier otro</w:t>
            </w:r>
          </w:p>
        </w:tc>
        <w:tc>
          <w:tcPr>
            <w:tcW w:type="dxa" w:w="10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Denegar</w:t>
            </w:r>
          </w:p>
        </w:tc>
        <w:tc>
          <w:tcPr>
            <w:tcW w:type="dxa" w:w="2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AD, Node (3000) y PostgreSQL (5432) nunca se exponen</w:t>
            </w:r>
          </w:p>
        </w:tc>
      </w:tr>
      <w:tr>
        <w:trPr>
          <w:cantSplit/>
        </w:trPr>
        <w:tc>
          <w:tcPr>
            <w:tcW w:type="dxa" w:w="4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6</w:t>
            </w:r>
          </w:p>
        </w:tc>
        <w:tc>
          <w:tcPr>
            <w:tcW w:type="dxa" w:w="13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Internet</w:t>
            </w:r>
          </w:p>
        </w:tc>
        <w:tc>
          <w:tcPr>
            <w:tcW w:type="dxa" w:w="16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VLAN 30</w:t>
            </w:r>
          </w:p>
        </w:tc>
        <w:tc>
          <w:tcPr>
            <w:tcW w:type="dxa" w:w="21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Cualquiera</w:t>
            </w:r>
          </w:p>
        </w:tc>
        <w:tc>
          <w:tcPr>
            <w:tcW w:type="dxa" w:w="10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Denegar</w:t>
            </w:r>
          </w:p>
        </w:tc>
        <w:tc>
          <w:tcPr>
            <w:tcW w:type="dxa" w:w="29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La red de empleados nunca se expone</w:t>
            </w:r>
          </w:p>
        </w:tc>
      </w:tr>
      <w:tr>
        <w:trPr>
          <w:cantSplit/>
        </w:trPr>
        <w:tc>
          <w:tcPr>
            <w:tcW w:type="dxa" w:w="4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7</w:t>
            </w:r>
          </w:p>
        </w:tc>
        <w:tc>
          <w:tcPr>
            <w:tcW w:type="dxa" w:w="13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Cualquiera</w:t>
            </w:r>
          </w:p>
        </w:tc>
        <w:tc>
          <w:tcPr>
            <w:tcW w:type="dxa" w:w="16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Cualquiera</w:t>
            </w:r>
          </w:p>
        </w:tc>
        <w:tc>
          <w:tcPr>
            <w:tcW w:type="dxa" w:w="21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Cualquiera</w:t>
            </w:r>
          </w:p>
        </w:tc>
        <w:tc>
          <w:tcPr>
            <w:tcW w:type="dxa" w:w="10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Denegar</w:t>
            </w:r>
          </w:p>
        </w:tc>
        <w:tc>
          <w:tcPr>
            <w:tcW w:type="dxa" w:w="29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Política por defecto</w:t>
            </w:r>
          </w:p>
        </w:tc>
      </w:tr>
    </w:tbl>
    <w:p>
      <w:pPr>
        <w:spacing w:after="120"/>
      </w:pPr>
    </w:p>
    <w:p>
      <w:pPr>
        <w:spacing w:after="120" w:line="276"/>
        <w:jc w:val="both"/>
      </w:pPr>
      <w:r>
        <w:t xml:space="preserve">Como defensa en profundidad, SRV-LOGI01 también tiene activo el Firewall de Windows con reglas equivalentes, de modo que aunque el pfSense fallara, los puertos internos seguirían cerrados. Las conexiones de Servidor.js hacia Active Directory (LDAPS) y PostgreSQL ya no cruzan la red porque ocurren dentro del mismo equipo:</w:t>
      </w:r>
    </w:p>
    <w:p>
      <w:pPr>
        <w:keepNext/>
        <w:spacing w:after="60" w:before="160"/>
      </w:pPr>
      <w:r>
        <w:rPr>
          <w:color w:val="1F4E79"/>
          <w:sz w:val="19"/>
          <w:szCs w:val="19"/>
        </w:rPr>
        <w:t xml:space="preserve">Reglas del Firewall de Windows en SRV-LOGI01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6DC" w:sz="4"/>
              <w:left w:val="single" w:color="B4C6DC" w:sz="4"/>
              <w:bottom w:val="single" w:color="B4C6DC" w:sz="4"/>
              <w:right w:val="single" w:color="B4C6DC" w:sz="4"/>
            </w:tcBorders>
            <w:shd w:fill="F4F6F9" w:color="auto" w:val="clear"/>
            <w:tcMar>
              <w:top w:type="dxa" w:w="100"/>
              <w:left w:type="dxa" w:w="140"/>
              <w:bottom w:type="dxa" w:w="100"/>
              <w:right w:type="dxa" w:w="140"/>
            </w:tcMar>
          </w:tcPr>
          <w:p>
            <w:pPr>
              <w:spacing w:after="0" w:line="240"/>
            </w:pPr>
            <w:r>
              <w:rPr>
                <w:rFonts w:ascii="Consolas" w:cs="Consolas" w:eastAsia="Consolas" w:hAnsi="Consolas"/>
                <w:color w:val="4E7A3A"/>
                <w:sz w:val="15"/>
                <w:szCs w:val="15"/>
              </w:rPr>
              <w:t xml:space="preserve"># Portal: HTTPS desde cualquier origen (IIS)</w:t>
            </w:r>
          </w:p>
          <w:p>
            <w:pPr>
              <w:spacing w:after="0" w:line="240"/>
            </w:pPr>
            <w:r>
              <w:rPr>
                <w:rFonts w:ascii="Consolas" w:cs="Consolas" w:eastAsia="Consolas" w:hAnsi="Consolas"/>
                <w:color w:val="1A1A1A"/>
                <w:sz w:val="15"/>
                <w:szCs w:val="15"/>
              </w:rPr>
              <w:t xml:space="preserve">New-NetFirewallRule -DisplayName "HTTPS portal" -Direction Inbound -Protocol TCP `</w:t>
            </w:r>
          </w:p>
          <w:p>
            <w:pPr>
              <w:spacing w:after="0" w:line="240"/>
            </w:pPr>
            <w:r>
              <w:rPr>
                <w:rFonts w:ascii="Consolas" w:cs="Consolas" w:eastAsia="Consolas" w:hAnsi="Consolas"/>
                <w:color w:val="1A1A1A"/>
                <w:sz w:val="15"/>
                <w:szCs w:val="15"/>
              </w:rPr>
              <w:t xml:space="preserve">    -LocalPort 443 -Action Allow</w:t>
            </w:r>
          </w:p>
          <w:p>
            <w:pPr>
              <w:spacing w:after="0" w:line="240"/>
            </w:pPr>
            <w:r>
              <w:rPr>
                <w:rFonts w:ascii="Consolas" w:cs="Consolas" w:eastAsia="Consolas" w:hAnsi="Consolas"/>
                <w:color w:val="4E7A3A"/>
                <w:sz w:val="15"/>
                <w:szCs w:val="15"/>
              </w:rPr>
              <w:t xml:space="preserve"># Node y PostgreSQL: nunca desde la red (además solo escuchan en 127.0.0.1)</w:t>
            </w:r>
          </w:p>
          <w:p>
            <w:pPr>
              <w:spacing w:after="0" w:line="240"/>
            </w:pPr>
            <w:r>
              <w:rPr>
                <w:rFonts w:ascii="Consolas" w:cs="Consolas" w:eastAsia="Consolas" w:hAnsi="Consolas"/>
                <w:color w:val="1A1A1A"/>
                <w:sz w:val="15"/>
                <w:szCs w:val="15"/>
              </w:rPr>
              <w:t xml:space="preserve">New-NetFirewallRule -DisplayName "Bloquear Node y PostgreSQL" -Direction Inbound -Protocol TCP `</w:t>
            </w:r>
          </w:p>
          <w:p>
            <w:pPr>
              <w:spacing w:after="0" w:line="240"/>
            </w:pPr>
            <w:r>
              <w:rPr>
                <w:rFonts w:ascii="Consolas" w:cs="Consolas" w:eastAsia="Consolas" w:hAnsi="Consolas"/>
                <w:color w:val="1A1A1A"/>
                <w:sz w:val="15"/>
                <w:szCs w:val="15"/>
              </w:rPr>
              <w:t xml:space="preserve">    -LocalPort 3000,5432 -Action Block</w:t>
            </w:r>
          </w:p>
          <w:p>
            <w:pPr>
              <w:spacing w:after="0" w:line="240"/>
            </w:pPr>
            <w:r>
              <w:rPr>
                <w:rFonts w:ascii="Consolas" w:cs="Consolas" w:eastAsia="Consolas" w:hAnsi="Consolas"/>
                <w:color w:val="4E7A3A"/>
                <w:sz w:val="15"/>
                <w:szCs w:val="15"/>
              </w:rPr>
              <w:t xml:space="preserve"># Servicios de dominio solo para la VLAN de empleados</w:t>
            </w:r>
          </w:p>
          <w:p>
            <w:pPr>
              <w:spacing w:after="0" w:line="240"/>
            </w:pPr>
            <w:r>
              <w:rPr>
                <w:rFonts w:ascii="Consolas" w:cs="Consolas" w:eastAsia="Consolas" w:hAnsi="Consolas"/>
                <w:color w:val="1A1A1A"/>
                <w:sz w:val="15"/>
                <w:szCs w:val="15"/>
              </w:rPr>
              <w:t xml:space="preserve">New-NetFirewallRule -DisplayName "Dominio TCP desde VLAN 30" -Direction Inbound -Protocol TCP `</w:t>
            </w:r>
          </w:p>
          <w:p>
            <w:pPr>
              <w:spacing w:after="0" w:line="240"/>
            </w:pPr>
            <w:r>
              <w:rPr>
                <w:rFonts w:ascii="Consolas" w:cs="Consolas" w:eastAsia="Consolas" w:hAnsi="Consolas"/>
                <w:color w:val="1A1A1A"/>
                <w:sz w:val="15"/>
                <w:szCs w:val="15"/>
              </w:rPr>
              <w:t xml:space="preserve">    -LocalPort 53,88,135,389,445,464,636 -RemoteAddress 192.168.30.0/24 -Action Allow</w:t>
            </w:r>
          </w:p>
          <w:p>
            <w:pPr>
              <w:spacing w:after="0" w:line="240"/>
            </w:pPr>
            <w:r>
              <w:rPr>
                <w:rFonts w:ascii="Consolas" w:cs="Consolas" w:eastAsia="Consolas" w:hAnsi="Consolas"/>
                <w:color w:val="1A1A1A"/>
                <w:sz w:val="15"/>
                <w:szCs w:val="15"/>
              </w:rPr>
              <w:t xml:space="preserve">New-NetFirewallRule -DisplayName "Dominio UDP desde VLAN 30" -Direction Inbound -Protocol UDP `</w:t>
            </w:r>
          </w:p>
          <w:p>
            <w:pPr>
              <w:spacing w:after="0" w:line="240"/>
            </w:pPr>
            <w:r>
              <w:rPr>
                <w:rFonts w:ascii="Consolas" w:cs="Consolas" w:eastAsia="Consolas" w:hAnsi="Consolas"/>
                <w:color w:val="1A1A1A"/>
                <w:sz w:val="15"/>
                <w:szCs w:val="15"/>
              </w:rPr>
              <w:t xml:space="preserve">    -LocalPort 53,88,389,464 -RemoteAddress 192.168.30.0/24 -Action Allow</w:t>
            </w:r>
          </w:p>
          <w:p>
            <w:pPr>
              <w:spacing w:after="0" w:line="240"/>
            </w:pPr>
            <w:r>
              <w:rPr>
                <w:rFonts w:ascii="Consolas" w:cs="Consolas" w:eastAsia="Consolas" w:hAnsi="Consolas"/>
                <w:color w:val="4E7A3A"/>
                <w:sz w:val="15"/>
                <w:szCs w:val="15"/>
              </w:rPr>
              <w:t xml:space="preserve"># RDP solo desde el equipo de TI</w:t>
            </w:r>
          </w:p>
          <w:p>
            <w:pPr>
              <w:spacing w:after="0" w:line="240"/>
            </w:pPr>
            <w:r>
              <w:rPr>
                <w:rFonts w:ascii="Consolas" w:cs="Consolas" w:eastAsia="Consolas" w:hAnsi="Consolas"/>
                <w:color w:val="1A1A1A"/>
                <w:sz w:val="15"/>
                <w:szCs w:val="15"/>
              </w:rPr>
              <w:t xml:space="preserve">New-NetFirewallRule -DisplayName "RDP desde PC-TI-01" -Direction Inbound -Protocol TCP `</w:t>
            </w:r>
          </w:p>
          <w:p>
            <w:pPr>
              <w:spacing w:after="0" w:line="240"/>
            </w:pPr>
            <w:r>
              <w:rPr>
                <w:rFonts w:ascii="Consolas" w:cs="Consolas" w:eastAsia="Consolas" w:hAnsi="Consolas"/>
                <w:color w:val="1A1A1A"/>
                <w:sz w:val="15"/>
                <w:szCs w:val="15"/>
              </w:rPr>
              <w:t xml:space="preserve">    -LocalPort 3389 -RemoteAddress 192.168.30.50 -Action Allow</w:t>
            </w:r>
          </w:p>
          <w:p>
            <w:pPr>
              <w:spacing w:after="0" w:line="240"/>
            </w:pPr>
            <w:r>
              <w:rPr>
                <w:rFonts w:ascii="Consolas" w:cs="Consolas" w:eastAsia="Consolas" w:hAnsi="Consolas"/>
                <w:color w:val="1A1A1A"/>
                <w:sz w:val="15"/>
                <w:szCs w:val="15"/>
              </w:rPr>
              <w:t xml:space="preserve">Set-NetFirewallProfile -Profile Domain,Private,Public -DefaultInboundAction Block `</w:t>
            </w:r>
          </w:p>
          <w:p>
            <w:pPr>
              <w:spacing w:after="0" w:line="240"/>
            </w:pPr>
            <w:r>
              <w:rPr>
                <w:rFonts w:ascii="Consolas" w:cs="Consolas" w:eastAsia="Consolas" w:hAnsi="Consolas"/>
                <w:color w:val="1A1A1A"/>
                <w:sz w:val="15"/>
                <w:szCs w:val="15"/>
              </w:rPr>
              <w:t xml:space="preserve">    -Enabled True</w:t>
            </w:r>
          </w:p>
        </w:tc>
      </w:tr>
    </w:tbl>
    <w:p>
      <w:pPr>
        <w:spacing w:after="120"/>
      </w:pPr>
    </w:p>
    <w:p>
      <w:pPr>
        <w:pStyle w:val="Heading2"/>
      </w:pPr>
      <w:r>
        <w:t xml:space="preserve">7.4 Implementación en laboratorio</w:t>
      </w:r>
    </w:p>
    <w:p>
      <w:pPr>
        <w:spacing w:after="120" w:line="276"/>
        <w:jc w:val="both"/>
      </w:pPr>
      <w:r>
        <w:t xml:space="preserve">Para la práctica, la red se puede montar en una sola computadora con máquinas virtuales (Hyper-V, VirtualBox o VMware), usando redes internas para simular las VLAN:</w:t>
      </w:r>
    </w:p>
    <w:p>
      <w:pPr>
        <w:keepNext/>
        <w:spacing w:after="80" w:before="160"/>
      </w:pPr>
      <w:r>
        <w:rPr>
          <w:b/>
          <w:bCs/>
          <w:color w:val="1F4E79"/>
          <w:sz w:val="19"/>
          <w:szCs w:val="19"/>
        </w:rPr>
        <w:t xml:space="preserve">Tabla 23. Máquinas virtuales del laboratorio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Máquina virtual</w:t>
            </w:r>
          </w:p>
        </w:tc>
        <w:tc>
          <w:tcPr>
            <w:tcW w:type="dxa" w:w="12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RAM</w:t>
            </w:r>
          </w:p>
        </w:tc>
        <w:tc>
          <w:tcPr>
            <w:tcW w:type="dxa" w:w="536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Adaptadores de red</w:t>
            </w:r>
          </w:p>
        </w:tc>
      </w:tr>
      <w:tr>
        <w:trPr>
          <w:cantSplit/>
        </w:trPr>
        <w:tc>
          <w:tcPr>
            <w:tcW w:type="dxa" w:w="28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FW-01 (pfSense)</w:t>
            </w:r>
          </w:p>
        </w:tc>
        <w:tc>
          <w:tcPr>
            <w:tcW w:type="dxa" w:w="12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1 GB</w:t>
            </w:r>
          </w:p>
        </w:tc>
        <w:tc>
          <w:tcPr>
            <w:tcW w:type="dxa" w:w="53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NAT (WAN), Red interna SRV, Red interna USR</w:t>
            </w:r>
          </w:p>
        </w:tc>
      </w:tr>
      <w:tr>
        <w:trPr>
          <w:cantSplit/>
        </w:trPr>
        <w:tc>
          <w:tcPr>
            <w:tcW w:type="dxa" w:w="28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SRV-LOGI01</w:t>
            </w:r>
          </w:p>
        </w:tc>
        <w:tc>
          <w:tcPr>
            <w:tcW w:type="dxa" w:w="12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6 GB</w:t>
            </w:r>
          </w:p>
        </w:tc>
        <w:tc>
          <w:tcPr>
            <w:tcW w:type="dxa" w:w="53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Red interna SRV</w:t>
            </w:r>
          </w:p>
        </w:tc>
      </w:tr>
      <w:tr>
        <w:trPr>
          <w:cantSplit/>
        </w:trPr>
        <w:tc>
          <w:tcPr>
            <w:tcW w:type="dxa" w:w="28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PC-TI-01 (Windows 11)</w:t>
            </w:r>
          </w:p>
        </w:tc>
        <w:tc>
          <w:tcPr>
            <w:tcW w:type="dxa" w:w="12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2 GB</w:t>
            </w:r>
          </w:p>
        </w:tc>
        <w:tc>
          <w:tcPr>
            <w:tcW w:type="dxa" w:w="53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Red interna USR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24"/>
              <w:bottom w:val="none" w:color="FFFFFF" w:sz="0"/>
              <w:right w:val="none" w:color="FFFFFF" w:sz="0"/>
            </w:tcBorders>
            <w:shd w:fill="EAF1F8" w:color="auto" w:val="clear"/>
            <w:tcMar>
              <w:top w:type="dxa" w:w="100"/>
              <w:left w:type="dxa" w:w="180"/>
              <w:bottom w:type="dxa" w:w="100"/>
              <w:right w:type="dxa" w:w="140"/>
            </w:tcMar>
          </w:tcPr>
          <w:p>
            <w:pPr>
              <w:spacing w:after="0" w:line="264"/>
            </w:pPr>
            <w:r>
              <w:rPr>
                <w:b/>
                <w:bCs/>
                <w:sz w:val="20"/>
                <w:szCs w:val="20"/>
              </w:rPr>
              <w:t xml:space="preserve">Riesgo aceptado:</w:t>
            </w:r>
            <w:r>
              <w:rPr>
                <w:sz w:val="20"/>
                <w:szCs w:val="20"/>
              </w:rPr>
              <w:t xml:space="preserve"> Microsoft recomienda no instalar aplicaciones en un controlador de dominio, porque si el portal se compromete el atacante queda en el mismo equipo que Active Directory. En este laboratorio el riesgo se reduce porque IIS es el único servicio publicado a Internet, Servidor.js corre como NT AUTHORITY\LocalService (sin permisos en el dominio), Node y PostgreSQL solo escuchan en 127.0.0.1 y la cuenta de la base de datos tiene privilegios mínimos. En producción se recomienda mover IIS, Servidor.js y PostgreSQL a un servidor miembro dentro de una DMZ.</w:t>
            </w:r>
          </w:p>
        </w:tc>
      </w:tr>
    </w:tbl>
    <w:p>
      <w:pPr>
        <w:pStyle w:val="Heading1"/>
        <w:pageBreakBefore/>
      </w:pPr>
      <w:r>
        <w:t xml:space="preserve">8. Conclusiones</w:t>
      </w:r>
    </w:p>
    <w:p>
      <w:pPr>
        <w:spacing w:after="120" w:line="276"/>
        <w:jc w:val="both"/>
      </w:pPr>
      <w:r>
        <w:t xml:space="preserve">El diseño propuesto resuelve los problemas de LogiTrans del Centro aprovechando los servicios de Windows Server como parte de la seguridad de la aplicación, y no solo como plataforma de alojamiento:</w:t>
      </w:r>
    </w:p>
    <w:p>
      <w:pPr>
        <w:keepNext/>
        <w:spacing w:after="80" w:before="160"/>
      </w:pPr>
      <w:r>
        <w:rPr>
          <w:b/>
          <w:bCs/>
          <w:color w:val="1F4E79"/>
          <w:sz w:val="19"/>
          <w:szCs w:val="19"/>
        </w:rPr>
        <w:t xml:space="preserve">Tabla 24. Problemas resueltos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Problema original</w:t>
            </w:r>
          </w:p>
        </w:tc>
        <w:tc>
          <w:tcPr>
            <w:tcW w:type="dxa" w:w="5760"/>
            <w:tcBorders>
              <w:top w:val="single" w:color="B4C6DC" w:sz="4"/>
              <w:left w:val="single" w:color="B4C6DC" w:sz="4"/>
              <w:bottom w:val="single" w:color="B4C6DC" w:sz="4"/>
              <w:right w:val="single" w:color="B4C6DC" w:sz="4"/>
            </w:tcBorders>
            <w:shd w:fill="1F4E79" w:color="auto" w:val="clear"/>
            <w:tcMar>
              <w:top w:type="dxa" w:w="60"/>
              <w:left w:type="dxa" w:w="100"/>
              <w:bottom w:type="dxa" w:w="60"/>
              <w:right w:type="dxa" w:w="100"/>
            </w:tcMar>
            <w:vAlign w:val="center"/>
          </w:tcPr>
          <w:p>
            <w:pPr>
              <w:spacing w:after="0" w:line="252"/>
            </w:pPr>
            <w:r>
              <w:rPr>
                <w:b/>
                <w:bCs/>
                <w:color w:val="FFFFFF"/>
                <w:sz w:val="18"/>
                <w:szCs w:val="18"/>
              </w:rPr>
              <w:t xml:space="preserve">Solución del diseño</w:t>
            </w:r>
          </w:p>
        </w:tc>
      </w:tr>
      <w:tr>
        <w:trPr>
          <w:cantSplit/>
        </w:trPr>
        <w:tc>
          <w:tcPr>
            <w:tcW w:type="dxa" w:w="36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Un exempleado siguió entrando al sistema</w:t>
            </w:r>
          </w:p>
        </w:tc>
        <w:tc>
          <w:tcPr>
            <w:tcW w:type="dxa" w:w="57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Autenticación con AD: al deshabilitar la cuenta se pierde el acceso; revocación inmediata desde el portal (CU-04)</w:t>
            </w:r>
          </w:p>
        </w:tc>
      </w:tr>
      <w:tr>
        <w:trPr>
          <w:cantSplit/>
        </w:trPr>
        <w:tc>
          <w:tcPr>
            <w:tcW w:type="dxa" w:w="36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Contraseñas compartidas y sin caducidad</w:t>
            </w:r>
          </w:p>
        </w:tc>
        <w:tc>
          <w:tcPr>
            <w:tcW w:type="dxa" w:w="57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Cuentas individuales con políticas de contraseña y bloqueo definidas por GPO</w:t>
            </w:r>
          </w:p>
        </w:tc>
      </w:tr>
      <w:tr>
        <w:trPr>
          <w:cantSplit/>
        </w:trPr>
        <w:tc>
          <w:tcPr>
            <w:tcW w:type="dxa" w:w="36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Todos veían toda la información</w:t>
            </w:r>
          </w:p>
        </w:tc>
        <w:tc>
          <w:tcPr>
            <w:tcW w:type="dxa" w:w="57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Roles basados en grupos de AD, mínimo privilegio y validación en el backend</w:t>
            </w:r>
          </w:p>
        </w:tc>
      </w:tr>
      <w:tr>
        <w:trPr>
          <w:cantSplit/>
        </w:trPr>
        <w:tc>
          <w:tcPr>
            <w:tcW w:type="dxa" w:w="360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Sin registro de actividad</w:t>
            </w:r>
          </w:p>
        </w:tc>
        <w:tc>
          <w:tcPr>
            <w:tcW w:type="dxa" w:w="5760"/>
            <w:tcBorders>
              <w:top w:val="single" w:color="B4C6DC" w:sz="4"/>
              <w:left w:val="single" w:color="B4C6DC" w:sz="4"/>
              <w:bottom w:val="single" w:color="B4C6DC" w:sz="4"/>
              <w:right w:val="single" w:color="B4C6DC" w:sz="4"/>
            </w:tcBorders>
            <w:shd w:fill="F2F6FB" w:color="auto" w:val="clear"/>
            <w:tcMar>
              <w:top w:type="dxa" w:w="60"/>
              <w:left w:type="dxa" w:w="100"/>
              <w:bottom w:type="dxa" w:w="60"/>
              <w:right w:type="dxa" w:w="100"/>
            </w:tcMar>
            <w:vAlign w:val="center"/>
          </w:tcPr>
          <w:p>
            <w:pPr>
              <w:spacing w:after="0" w:line="252"/>
            </w:pPr>
            <w:r>
              <w:rPr>
                <w:sz w:val="18"/>
                <w:szCs w:val="18"/>
              </w:rPr>
              <w:t xml:space="preserve">Bitácora inalterable en PostgreSQL (permisos + trigger) y auditoría en el Visor de eventos</w:t>
            </w:r>
          </w:p>
        </w:tc>
      </w:tr>
      <w:tr>
        <w:trPr>
          <w:cantSplit/>
        </w:trPr>
        <w:tc>
          <w:tcPr>
            <w:tcW w:type="dxa" w:w="360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Clientes sin forma segura de consultar</w:t>
            </w:r>
          </w:p>
        </w:tc>
        <w:tc>
          <w:tcPr>
            <w:tcW w:type="dxa" w:w="5760"/>
            <w:tcBorders>
              <w:top w:val="single" w:color="B4C6DC" w:sz="4"/>
              <w:left w:val="single" w:color="B4C6DC" w:sz="4"/>
              <w:bottom w:val="single" w:color="B4C6DC" w:sz="4"/>
              <w:right w:val="single" w:color="B4C6DC" w:sz="4"/>
            </w:tcBorders>
            <w:tcMar>
              <w:top w:type="dxa" w:w="60"/>
              <w:left w:type="dxa" w:w="100"/>
              <w:bottom w:type="dxa" w:w="60"/>
              <w:right w:type="dxa" w:w="100"/>
            </w:tcMar>
            <w:vAlign w:val="center"/>
          </w:tcPr>
          <w:p>
            <w:pPr>
              <w:spacing w:after="0" w:line="252"/>
            </w:pPr>
            <w:r>
              <w:rPr>
                <w:sz w:val="18"/>
                <w:szCs w:val="18"/>
              </w:rPr>
              <w:t xml:space="preserve">Portal de clientes separado del dominio, con 2FA y acceso solo a sus propios envíos</w:t>
            </w:r>
          </w:p>
        </w:tc>
      </w:tr>
    </w:tbl>
    <w:p>
      <w:pPr>
        <w:spacing w:after="120"/>
      </w:pPr>
    </w:p>
    <w:p>
      <w:pPr>
        <w:spacing w:after="120" w:line="276"/>
        <w:jc w:val="both"/>
      </w:pPr>
      <w:r>
        <w:t xml:space="preserve">En términos de la tríada CIA, la </w:t>
      </w:r>
      <w:r>
        <w:rPr>
          <w:b/>
          <w:bCs/>
        </w:rPr>
        <w:t xml:space="preserve">confidencialidad</w:t>
      </w:r>
      <w:r>
        <w:t xml:space="preserve"> se protege con autenticación centralizada, 2FA, HTTPS, cifrado y segmentación de red; la </w:t>
      </w:r>
      <w:r>
        <w:rPr>
          <w:b/>
          <w:bCs/>
        </w:rPr>
        <w:t xml:space="preserve">integridad</w:t>
      </w:r>
      <w:r>
        <w:t xml:space="preserve">, con validación de entradas, consultas parametrizadas, historial de cambios y una bitácora que no se puede modificar; y la </w:t>
      </w:r>
      <w:r>
        <w:rPr>
          <w:b/>
          <w:bCs/>
        </w:rPr>
        <w:t xml:space="preserve">disponibilidad</w:t>
      </w:r>
      <w:r>
        <w:t xml:space="preserve">, con limitación de peticiones, respaldos programados y una arquitectura en la que la base de datos y el backend no son alcanzables desde la red.</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7"/>
        <w:szCs w:val="17"/>
      </w:rPr>
      <w:t xml:space="preserve">Página </w:t>
    </w:r>
    <w:r>
      <w:rPr>
        <w:color w:val="595959"/>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C6DC" w:sz="4" w:space="4"/>
      </w:pBdr>
      <w:jc w:val="right"/>
    </w:pPr>
    <w:r>
      <w:rPr>
        <w:color w:val="595959"/>
        <w:sz w:val="17"/>
        <w:szCs w:val="17"/>
      </w:rPr>
      <w:t xml:space="preserve">LogiTrans del Centro · Práctica de Ciberseguridad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00" w:before="120"/>
      <w:outlineLvl w:val="0"/>
    </w:pPr>
    <w:rPr>
      <w:rFonts w:ascii="Arial" w:cs="Arial" w:eastAsia="Arial" w:hAnsi="Arial"/>
      <w:b/>
      <w:bCs/>
      <w:color w:val="1F4E79"/>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1F4E79"/>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color w:val="2E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4b6f6e8e3474325b90043b4586d2799866bdd470.png"/><Relationship Id="rId12" Type="http://schemas.openxmlformats.org/officeDocument/2006/relationships/image" Target="media/0e573c6fa7563e7d71531e47932187868653dcc1.png"/><Relationship Id="rId13" Type="http://schemas.openxmlformats.org/officeDocument/2006/relationships/image" Target="media/531fb42a1c17a373e1979dcbe4aeecf6eb393469.png"/><Relationship Id="rId14" Type="http://schemas.openxmlformats.org/officeDocument/2006/relationships/image" Target="media/8c91ecb3f49c8a189c3bad6c3edb8021034c585f.png"/><Relationship Id="rId15" Type="http://schemas.openxmlformats.org/officeDocument/2006/relationships/image" Target="media/e93a2d1b54e8091e8a0af3780dd5b2e1e0b4799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Gestión de Envíos — LogiTrans del Centro</dc:title>
  <dc:creator>Angel</dc:creator>
  <dc:description>Práctica de Ciberseguridad</dc:description>
  <cp:lastModifiedBy>Un-named</cp:lastModifiedBy>
  <cp:revision>1</cp:revision>
  <dcterms:created xsi:type="dcterms:W3CDTF">2026-10-01T03:30:17.707Z</dcterms:created>
  <dcterms:modified xsi:type="dcterms:W3CDTF">2026-10-01T03:30:17.708Z</dcterms:modified>
</cp:coreProperties>
</file>

<file path=docProps/custom.xml><?xml version="1.0" encoding="utf-8"?>
<Properties xmlns="http://schemas.openxmlformats.org/officeDocument/2006/custom-properties" xmlns:vt="http://schemas.openxmlformats.org/officeDocument/2006/docPropsVTypes"/>
</file>