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04"/>
        <w:gridCol w:w="5486"/>
      </w:tblGrid>
      <w:tr w:rsidR="00301276" w:rsidTr="00301276">
        <w:tc>
          <w:tcPr>
            <w:tcW w:w="2458" w:type="pct"/>
          </w:tcPr>
          <w:p w:rsidR="00301276" w:rsidRPr="00301276" w:rsidRDefault="00301276">
            <w:pPr>
              <w:rPr>
                <w:b/>
              </w:rPr>
            </w:pPr>
            <w:r w:rsidRPr="00301276">
              <w:rPr>
                <w:b/>
              </w:rPr>
              <w:t>Cuatrimestre</w:t>
            </w:r>
          </w:p>
        </w:tc>
        <w:tc>
          <w:tcPr>
            <w:tcW w:w="2542" w:type="pct"/>
          </w:tcPr>
          <w:p w:rsidR="00301276" w:rsidRDefault="0048742A">
            <w:r>
              <w:t>Enero – Abril de 2018</w:t>
            </w:r>
          </w:p>
        </w:tc>
      </w:tr>
      <w:tr w:rsidR="00301276" w:rsidTr="00301276">
        <w:tc>
          <w:tcPr>
            <w:tcW w:w="2458" w:type="pct"/>
          </w:tcPr>
          <w:p w:rsidR="00301276" w:rsidRPr="00301276" w:rsidRDefault="00301276">
            <w:pPr>
              <w:rPr>
                <w:b/>
              </w:rPr>
            </w:pPr>
            <w:r w:rsidRPr="00301276">
              <w:rPr>
                <w:b/>
              </w:rPr>
              <w:t>Cuatrimestre y grupo</w:t>
            </w:r>
          </w:p>
        </w:tc>
        <w:tc>
          <w:tcPr>
            <w:tcW w:w="2542" w:type="pct"/>
          </w:tcPr>
          <w:p w:rsidR="00301276" w:rsidRDefault="0048742A">
            <w:r>
              <w:t>8A</w:t>
            </w:r>
          </w:p>
        </w:tc>
      </w:tr>
      <w:tr w:rsidR="00301276" w:rsidTr="00301276">
        <w:tc>
          <w:tcPr>
            <w:tcW w:w="2458" w:type="pct"/>
          </w:tcPr>
          <w:p w:rsidR="00301276" w:rsidRPr="00301276" w:rsidRDefault="00301276">
            <w:pPr>
              <w:rPr>
                <w:b/>
              </w:rPr>
            </w:pPr>
            <w:r w:rsidRPr="00301276">
              <w:rPr>
                <w:b/>
              </w:rPr>
              <w:t>Asignatura</w:t>
            </w:r>
          </w:p>
        </w:tc>
        <w:tc>
          <w:tcPr>
            <w:tcW w:w="2542" w:type="pct"/>
          </w:tcPr>
          <w:p w:rsidR="00301276" w:rsidRDefault="0048742A">
            <w:r>
              <w:t>Inteligencia Artificial</w:t>
            </w:r>
          </w:p>
        </w:tc>
      </w:tr>
      <w:tr w:rsidR="00301276" w:rsidTr="00301276">
        <w:tc>
          <w:tcPr>
            <w:tcW w:w="2458" w:type="pct"/>
          </w:tcPr>
          <w:p w:rsidR="00301276" w:rsidRPr="00301276" w:rsidRDefault="00301276">
            <w:pPr>
              <w:rPr>
                <w:b/>
              </w:rPr>
            </w:pPr>
            <w:r>
              <w:rPr>
                <w:b/>
              </w:rPr>
              <w:t>Corte</w:t>
            </w:r>
          </w:p>
        </w:tc>
        <w:tc>
          <w:tcPr>
            <w:tcW w:w="2542" w:type="pct"/>
          </w:tcPr>
          <w:p w:rsidR="00301276" w:rsidRDefault="00DD66F2">
            <w:r>
              <w:t>01</w:t>
            </w:r>
          </w:p>
        </w:tc>
      </w:tr>
      <w:tr w:rsidR="00301276" w:rsidTr="00301276">
        <w:tc>
          <w:tcPr>
            <w:tcW w:w="2458" w:type="pct"/>
          </w:tcPr>
          <w:p w:rsidR="00301276" w:rsidRDefault="00301276">
            <w:pPr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2542" w:type="pct"/>
          </w:tcPr>
          <w:p w:rsidR="00301276" w:rsidRDefault="0048742A">
            <w:r>
              <w:t>IA</w:t>
            </w:r>
            <w:r w:rsidR="00DD66F2">
              <w:t>.C1.U1.EP1 Operaciones puntuales</w:t>
            </w:r>
            <w:r w:rsidR="00BB1E7D">
              <w:t xml:space="preserve"> e histograma</w:t>
            </w:r>
            <w:r>
              <w:t xml:space="preserve"> Parte 1</w:t>
            </w:r>
          </w:p>
        </w:tc>
      </w:tr>
      <w:tr w:rsidR="00301276" w:rsidTr="00301276">
        <w:tc>
          <w:tcPr>
            <w:tcW w:w="2458" w:type="pct"/>
          </w:tcPr>
          <w:p w:rsidR="00301276" w:rsidRDefault="00301276">
            <w:pPr>
              <w:rPr>
                <w:b/>
              </w:rPr>
            </w:pPr>
            <w:r>
              <w:rPr>
                <w:b/>
              </w:rPr>
              <w:t>Fecha de asignación</w:t>
            </w:r>
          </w:p>
        </w:tc>
        <w:tc>
          <w:tcPr>
            <w:tcW w:w="2542" w:type="pct"/>
          </w:tcPr>
          <w:p w:rsidR="00301276" w:rsidRDefault="0048742A">
            <w:r>
              <w:t>2018.01.05</w:t>
            </w:r>
          </w:p>
        </w:tc>
      </w:tr>
      <w:tr w:rsidR="00301276" w:rsidTr="00301276">
        <w:tc>
          <w:tcPr>
            <w:tcW w:w="2458" w:type="pct"/>
          </w:tcPr>
          <w:p w:rsidR="00301276" w:rsidRDefault="00301276">
            <w:pPr>
              <w:rPr>
                <w:b/>
              </w:rPr>
            </w:pPr>
            <w:r>
              <w:rPr>
                <w:b/>
              </w:rPr>
              <w:t>Fecha de entrega</w:t>
            </w:r>
          </w:p>
        </w:tc>
        <w:tc>
          <w:tcPr>
            <w:tcW w:w="2542" w:type="pct"/>
          </w:tcPr>
          <w:p w:rsidR="00DD66F2" w:rsidRDefault="0048742A" w:rsidP="00DD66F2">
            <w:r>
              <w:t>2018.01.05</w:t>
            </w:r>
            <w:r w:rsidR="00DD66F2">
              <w:t xml:space="preserve"> </w:t>
            </w:r>
          </w:p>
        </w:tc>
      </w:tr>
      <w:tr w:rsidR="00301276" w:rsidTr="00301276">
        <w:tc>
          <w:tcPr>
            <w:tcW w:w="5000" w:type="pct"/>
            <w:gridSpan w:val="2"/>
          </w:tcPr>
          <w:p w:rsidR="00301276" w:rsidRDefault="00301276"/>
        </w:tc>
      </w:tr>
      <w:tr w:rsidR="00301276" w:rsidTr="00301276">
        <w:tc>
          <w:tcPr>
            <w:tcW w:w="2458" w:type="pct"/>
          </w:tcPr>
          <w:p w:rsidR="00301276" w:rsidRPr="00301276" w:rsidRDefault="00291A7E" w:rsidP="00301276">
            <w:pPr>
              <w:rPr>
                <w:b/>
              </w:rPr>
            </w:pPr>
            <w:r>
              <w:rPr>
                <w:b/>
              </w:rPr>
              <w:t>Matrícula</w:t>
            </w:r>
          </w:p>
        </w:tc>
        <w:tc>
          <w:tcPr>
            <w:tcW w:w="2542" w:type="pct"/>
          </w:tcPr>
          <w:p w:rsidR="00301276" w:rsidRDefault="00291A7E">
            <w:r>
              <w:rPr>
                <w:b/>
              </w:rPr>
              <w:t xml:space="preserve">Nombre </w:t>
            </w:r>
            <w:r w:rsidRPr="00291A7E">
              <w:t>(</w:t>
            </w:r>
            <w:r>
              <w:t>lista ordenada alfabéticamente ascendente por apellidos</w:t>
            </w:r>
            <w:r w:rsidRPr="00291A7E">
              <w:t>)</w:t>
            </w:r>
          </w:p>
        </w:tc>
      </w:tr>
      <w:tr w:rsidR="00301276" w:rsidTr="00BA2877">
        <w:tc>
          <w:tcPr>
            <w:tcW w:w="2458" w:type="pct"/>
            <w:shd w:val="clear" w:color="auto" w:fill="95B3D7" w:themeFill="accent1" w:themeFillTint="99"/>
          </w:tcPr>
          <w:p w:rsidR="00301276" w:rsidRDefault="00301276">
            <w:pPr>
              <w:rPr>
                <w:b/>
              </w:rPr>
            </w:pPr>
          </w:p>
        </w:tc>
        <w:tc>
          <w:tcPr>
            <w:tcW w:w="2542" w:type="pct"/>
            <w:shd w:val="clear" w:color="auto" w:fill="95B3D7" w:themeFill="accent1" w:themeFillTint="99"/>
          </w:tcPr>
          <w:p w:rsidR="00301276" w:rsidRDefault="00301276">
            <w:r>
              <w:t>APELLIDOS Nombres</w:t>
            </w:r>
            <w:bookmarkStart w:id="0" w:name="_GoBack"/>
            <w:bookmarkEnd w:id="0"/>
          </w:p>
        </w:tc>
      </w:tr>
      <w:tr w:rsidR="00291A7E" w:rsidTr="00301276">
        <w:tc>
          <w:tcPr>
            <w:tcW w:w="2458" w:type="pct"/>
          </w:tcPr>
          <w:p w:rsidR="00291A7E" w:rsidRDefault="00291A7E">
            <w:pPr>
              <w:rPr>
                <w:b/>
              </w:rPr>
            </w:pPr>
          </w:p>
        </w:tc>
        <w:tc>
          <w:tcPr>
            <w:tcW w:w="2542" w:type="pct"/>
          </w:tcPr>
          <w:p w:rsidR="00291A7E" w:rsidRDefault="00BA2877" w:rsidP="00BA2877">
            <w:r>
              <w:t>APELLIDOS Nombres</w:t>
            </w:r>
          </w:p>
        </w:tc>
      </w:tr>
    </w:tbl>
    <w:p w:rsidR="00DD66F2" w:rsidRDefault="00DD66F2"/>
    <w:p w:rsidR="00301276" w:rsidRDefault="00DD66F2">
      <w:r>
        <w:t>&lt;DSI.C1.U1.EP1_Matrícula1_APELLIDOS_Matrícula2_APELLIDOS&gt;</w:t>
      </w:r>
    </w:p>
    <w:p w:rsidR="00E34C7D" w:rsidRDefault="00E34C7D">
      <w:r>
        <w:t>NOTA:</w:t>
      </w:r>
    </w:p>
    <w:p w:rsidR="00E34C7D" w:rsidRDefault="00E34C7D" w:rsidP="00E34C7D">
      <w:pPr>
        <w:pStyle w:val="Prrafodelista"/>
        <w:numPr>
          <w:ilvl w:val="0"/>
          <w:numId w:val="3"/>
        </w:numPr>
      </w:pPr>
      <w:r>
        <w:t>En todos los casos se debe entregar los respectivos scripts</w:t>
      </w:r>
      <w:r w:rsidR="006257B5">
        <w:t xml:space="preserve"> (códigos en el lenguaje elegido)</w:t>
      </w:r>
      <w:r>
        <w:t>.</w:t>
      </w:r>
    </w:p>
    <w:p w:rsidR="00E34C7D" w:rsidRDefault="00E34C7D" w:rsidP="00E34C7D">
      <w:pPr>
        <w:pStyle w:val="Prrafodelista"/>
        <w:numPr>
          <w:ilvl w:val="0"/>
          <w:numId w:val="3"/>
        </w:numPr>
      </w:pPr>
      <w:r>
        <w:t>Se valorará el uso de otras imágenes (grabadas por ustedes o descargadas de la Web) siempre y cuando cubran</w:t>
      </w:r>
      <w:r w:rsidR="00BE61C5">
        <w:t xml:space="preserve"> con</w:t>
      </w:r>
      <w:r>
        <w:t xml:space="preserve"> las características </w:t>
      </w:r>
      <w:r w:rsidR="00BE61C5">
        <w:t xml:space="preserve">para </w:t>
      </w:r>
      <w:r w:rsidR="00B26204">
        <w:t>d</w:t>
      </w:r>
      <w:r w:rsidR="00BE61C5">
        <w:t>el ejercicio</w:t>
      </w:r>
      <w:r>
        <w:t>. Se debe</w:t>
      </w:r>
      <w:r w:rsidR="00BE61C5">
        <w:t>rá</w:t>
      </w:r>
      <w:r>
        <w:t xml:space="preserve"> indicar </w:t>
      </w:r>
      <w:r w:rsidR="00B26204">
        <w:t>explícitamente los</w:t>
      </w:r>
      <w:r>
        <w:t xml:space="preserve"> cambio</w:t>
      </w:r>
      <w:r w:rsidR="00B26204">
        <w:t>s</w:t>
      </w:r>
      <w:r>
        <w:t xml:space="preserve"> realizado</w:t>
      </w:r>
      <w:r w:rsidR="00B26204">
        <w:t>s</w:t>
      </w:r>
      <w:r>
        <w:t>.</w:t>
      </w:r>
    </w:p>
    <w:p w:rsidR="00B26204" w:rsidRDefault="00B26204" w:rsidP="00E34C7D">
      <w:pPr>
        <w:pStyle w:val="Prrafodelista"/>
        <w:numPr>
          <w:ilvl w:val="0"/>
          <w:numId w:val="3"/>
        </w:numPr>
      </w:pPr>
      <w:r>
        <w:t>Eliminar la información que se corresponde a las indicaciones.</w:t>
      </w:r>
    </w:p>
    <w:p w:rsidR="004D6C0D" w:rsidRDefault="002C6D6B" w:rsidP="002C6D6B">
      <w:pPr>
        <w:pStyle w:val="Ttulo1"/>
      </w:pPr>
      <w:r>
        <w:t>Visualización de imágenes de alto rango dinámico</w:t>
      </w:r>
    </w:p>
    <w:p w:rsidR="002C6D6B" w:rsidRDefault="002C6D6B" w:rsidP="002C6D6B">
      <w:pPr>
        <w:pStyle w:val="Prrafodelista"/>
        <w:numPr>
          <w:ilvl w:val="0"/>
          <w:numId w:val="2"/>
        </w:numPr>
      </w:pPr>
      <w:r>
        <w:t>En la carpeta de la actividad, encontrarán dos imágenes HDR</w:t>
      </w:r>
      <w:r>
        <w:rPr>
          <w:rStyle w:val="Refdenotaalpie"/>
        </w:rPr>
        <w:footnoteReference w:id="1"/>
      </w:r>
      <w:r>
        <w:t xml:space="preserve"> </w:t>
      </w:r>
      <w:r w:rsidRPr="002C6D6B">
        <w:rPr>
          <w:b/>
          <w:u w:val="single"/>
        </w:rPr>
        <w:t>hw1_memorial.hdr</w:t>
      </w:r>
      <w:r>
        <w:t xml:space="preserve"> y </w:t>
      </w:r>
      <w:r w:rsidRPr="002C6D6B">
        <w:rPr>
          <w:b/>
          <w:u w:val="single"/>
        </w:rPr>
        <w:t>hw1_atrium.hdr</w:t>
      </w:r>
      <w:r>
        <w:t>. Crear un script que lea</w:t>
      </w:r>
      <w:r>
        <w:rPr>
          <w:rStyle w:val="Refdenotaalpie"/>
        </w:rPr>
        <w:footnoteReference w:id="2"/>
      </w:r>
      <w:r w:rsidR="008D12A5">
        <w:t xml:space="preserve"> cada imagen; convierta cada imagen en escala de grises. Visualice </w:t>
      </w:r>
      <w:r w:rsidR="00B26204">
        <w:t>y r</w:t>
      </w:r>
      <w:r w:rsidR="008D12A5">
        <w:t>eporte la imagen resultante</w:t>
      </w:r>
      <w:r w:rsidR="00B26204">
        <w:t>; así mismo,</w:t>
      </w:r>
      <w:r w:rsidR="008D12A5">
        <w:t xml:space="preserve"> comente qué detalles de la imagen son fáciles/difíciles de observar.</w:t>
      </w:r>
    </w:p>
    <w:p w:rsidR="005D2983" w:rsidRPr="005D2983" w:rsidRDefault="005D2983" w:rsidP="002C6D6B">
      <w:pPr>
        <w:pStyle w:val="Prrafodelista"/>
        <w:numPr>
          <w:ilvl w:val="0"/>
          <w:numId w:val="2"/>
        </w:numPr>
      </w:pPr>
      <w:r>
        <w:t xml:space="preserve">Aplique una correspondencia no-lineal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 xml:space="preserve"> a cada imagen HDR en escala de grises para reducir su rango dinámico, visualizar la imagen generada. Reportar la imagen generada. Para cada imagen, hallar y reportar el valor de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que permite ver casi todos los detalles.</w:t>
      </w:r>
    </w:p>
    <w:p w:rsidR="005D2983" w:rsidRPr="00E34C7D" w:rsidRDefault="00EB46A0" w:rsidP="002C6D6B">
      <w:pPr>
        <w:pStyle w:val="Prrafodelista"/>
        <w:numPr>
          <w:ilvl w:val="0"/>
          <w:numId w:val="2"/>
        </w:numPr>
      </w:pPr>
      <w:r>
        <w:t xml:space="preserve">Aplique una correspondencia no-lineal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 xml:space="preserve"> a cada componente de color de la imagen HDR para reducir su rango dinámico</w:t>
      </w:r>
      <w:r w:rsidR="00E34C7D">
        <w:rPr>
          <w:rFonts w:eastAsiaTheme="minorEastAsia"/>
        </w:rPr>
        <w:t xml:space="preserve">. Primero, utilicen el mismo valor de </w:t>
      </w:r>
      <m:oMath>
        <m:r>
          <w:rPr>
            <w:rFonts w:ascii="Cambria Math" w:eastAsiaTheme="minorEastAsia" w:hAnsi="Cambria Math"/>
          </w:rPr>
          <m:t>γ</m:t>
        </m:r>
      </m:oMath>
      <w:r w:rsidR="00E34C7D">
        <w:rPr>
          <w:rFonts w:eastAsiaTheme="minorEastAsia"/>
        </w:rPr>
        <w:t xml:space="preserve"> para los tres canales. Enseguida, prueben con valores </w:t>
      </w:r>
      <m:oMath>
        <m:r>
          <w:rPr>
            <w:rFonts w:ascii="Cambria Math" w:eastAsiaTheme="minorEastAsia" w:hAnsi="Cambria Math"/>
          </w:rPr>
          <m:t>γ</m:t>
        </m:r>
      </m:oMath>
      <w:r w:rsidR="00E34C7D">
        <w:rPr>
          <w:rFonts w:eastAsiaTheme="minorEastAsia"/>
        </w:rPr>
        <w:t xml:space="preserve"> diferentes para cada componente. ¿Cuál es el efecto de utilizar diferentes valores de </w:t>
      </w:r>
      <m:oMath>
        <m:r>
          <w:rPr>
            <w:rFonts w:ascii="Cambria Math" w:eastAsiaTheme="minorEastAsia" w:hAnsi="Cambria Math"/>
          </w:rPr>
          <m:t>γ</m:t>
        </m:r>
      </m:oMath>
      <w:r w:rsidR="00E34C7D">
        <w:rPr>
          <w:rFonts w:eastAsiaTheme="minorEastAsia"/>
        </w:rPr>
        <w:t xml:space="preserve"> para cada componente de color versus utilizar un mismo valor de </w:t>
      </w:r>
      <m:oMath>
        <m:r>
          <w:rPr>
            <w:rFonts w:ascii="Cambria Math" w:eastAsiaTheme="minorEastAsia" w:hAnsi="Cambria Math"/>
          </w:rPr>
          <m:t>γ</m:t>
        </m:r>
      </m:oMath>
      <w:r w:rsidR="00E34C7D">
        <w:rPr>
          <w:rFonts w:eastAsiaTheme="minorEastAsia"/>
        </w:rPr>
        <w:t xml:space="preserve">? </w:t>
      </w:r>
      <w:r>
        <w:rPr>
          <w:rFonts w:eastAsiaTheme="minorEastAsia"/>
        </w:rPr>
        <w:t>Reportar la</w:t>
      </w:r>
      <w:r w:rsidR="00E34C7D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w:r w:rsidR="009B54F3">
        <w:rPr>
          <w:rFonts w:eastAsiaTheme="minorEastAsia"/>
        </w:rPr>
        <w:t>imágenes</w:t>
      </w:r>
      <w:r>
        <w:rPr>
          <w:rFonts w:eastAsiaTheme="minorEastAsia"/>
        </w:rPr>
        <w:t xml:space="preserve"> generada</w:t>
      </w:r>
      <w:r w:rsidR="00E34C7D">
        <w:rPr>
          <w:rFonts w:eastAsiaTheme="minorEastAsia"/>
        </w:rPr>
        <w:t>s</w:t>
      </w:r>
      <w:r>
        <w:rPr>
          <w:rFonts w:eastAsiaTheme="minorEastAsia"/>
        </w:rPr>
        <w:t xml:space="preserve"> y </w:t>
      </w:r>
      <w:r w:rsidR="00E34C7D">
        <w:rPr>
          <w:rFonts w:eastAsiaTheme="minorEastAsia"/>
        </w:rPr>
        <w:t xml:space="preserve">los valores de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que permite ver casi todos los detalles.</w:t>
      </w:r>
    </w:p>
    <w:p w:rsidR="00E34C7D" w:rsidRDefault="00E34C7D" w:rsidP="00E34C7D">
      <w:pPr>
        <w:pStyle w:val="Ttulo1"/>
        <w:rPr>
          <w:rFonts w:eastAsiaTheme="minorHAnsi"/>
        </w:rPr>
      </w:pPr>
      <w:r>
        <w:rPr>
          <w:rFonts w:eastAsiaTheme="minorHAnsi"/>
        </w:rPr>
        <w:t>Eliminación de ruido</w:t>
      </w:r>
    </w:p>
    <w:p w:rsidR="00E34C7D" w:rsidRDefault="00E34C7D" w:rsidP="00E34C7D">
      <w:r>
        <w:t xml:space="preserve">Los astrofotógrafos </w:t>
      </w:r>
      <w:r w:rsidR="00B26204">
        <w:t>suelen</w:t>
      </w:r>
      <w:r>
        <w:t xml:space="preserve"> configura</w:t>
      </w:r>
      <w:r w:rsidR="00B26204">
        <w:t>r</w:t>
      </w:r>
      <w:r>
        <w:t xml:space="preserve"> cámaras estáticas </w:t>
      </w:r>
      <w:r w:rsidR="00B26204">
        <w:t>observando algun</w:t>
      </w:r>
      <w:r>
        <w:t xml:space="preserve">a región </w:t>
      </w:r>
      <w:r w:rsidR="00B26204">
        <w:t xml:space="preserve">en </w:t>
      </w:r>
      <w:r>
        <w:t xml:space="preserve">particular del cielo nocturno y graban </w:t>
      </w:r>
      <w:r w:rsidR="00B26204">
        <w:t>secuencias de video</w:t>
      </w:r>
      <w:r>
        <w:t xml:space="preserve">. Se proveen dos videos </w:t>
      </w:r>
      <w:r w:rsidRPr="00BE61C5">
        <w:rPr>
          <w:b/>
          <w:u w:val="single"/>
        </w:rPr>
        <w:t>hw1_sky_1.avi</w:t>
      </w:r>
      <w:r>
        <w:t xml:space="preserve"> y </w:t>
      </w:r>
      <w:r w:rsidRPr="00BE61C5">
        <w:rPr>
          <w:b/>
          <w:u w:val="single"/>
        </w:rPr>
        <w:t>hw1_sky_2.avi</w:t>
      </w:r>
      <w:r w:rsidR="009B54F3">
        <w:t xml:space="preserve">, los cuales contienen dos grabaciones del cielo nocturno. Los bajos niveles de luminosidad hacen que los </w:t>
      </w:r>
      <w:proofErr w:type="spellStart"/>
      <w:r w:rsidR="009B54F3">
        <w:t>frames</w:t>
      </w:r>
      <w:proofErr w:type="spellEnd"/>
      <w:r w:rsidR="009B54F3">
        <w:t xml:space="preserve"> de video </w:t>
      </w:r>
      <w:r w:rsidR="00B26204">
        <w:t>resulten</w:t>
      </w:r>
      <w:r w:rsidR="009B54F3">
        <w:t xml:space="preserve"> muy ruidosos.</w:t>
      </w:r>
    </w:p>
    <w:p w:rsidR="009B54F3" w:rsidRPr="009B54F3" w:rsidRDefault="009B54F3" w:rsidP="009B54F3">
      <w:pPr>
        <w:pStyle w:val="Prrafodelista"/>
        <w:numPr>
          <w:ilvl w:val="0"/>
          <w:numId w:val="4"/>
        </w:numPr>
      </w:pPr>
      <w:bookmarkStart w:id="1" w:name="_Ref482130484"/>
      <w:r>
        <w:t xml:space="preserve">Con el fin de generar una imagen sin ruido a partir del video, calculen </w:t>
      </w:r>
      <w:r w:rsidR="00B26204">
        <w:t>el</w:t>
      </w:r>
      <w:r>
        <w:t xml:space="preserve"> promedio de los </w:t>
      </w:r>
      <w:proofErr w:type="spellStart"/>
      <w:r>
        <w:t>frames</w:t>
      </w:r>
      <w:proofErr w:type="spell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t=1, 2,…</m:t>
        </m:r>
      </m:oMath>
      <w:r>
        <w:rPr>
          <w:rFonts w:eastAsiaTheme="minorEastAsia"/>
        </w:rPr>
        <w:t xml:space="preserve"> en el video sin alineamiento de frames, con la siguiente regla de actualización.</w:t>
      </w:r>
      <w:bookmarkEnd w:id="1"/>
    </w:p>
    <w:p w:rsidR="009B54F3" w:rsidRPr="009B54F3" w:rsidRDefault="00076FCA" w:rsidP="009B54F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prom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:rsidR="009B54F3" w:rsidRPr="009B54F3" w:rsidRDefault="00076FCA" w:rsidP="009B54F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prom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t-1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prom</m:t>
              </m:r>
            </m:sub>
            <m:sup>
              <m:r>
                <w:rPr>
                  <w:rFonts w:ascii="Cambria Math" w:hAnsi="Cambria Math"/>
                </w:rPr>
                <m:t>t-1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9B54F3" w:rsidRDefault="009B54F3" w:rsidP="009B54F3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Visualice y reporte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prom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eastAsiaTheme="minorEastAsia"/>
        </w:rPr>
        <w:t xml:space="preserve"> cuando </w:t>
      </w:r>
      <m:oMath>
        <m:r>
          <w:rPr>
            <w:rFonts w:ascii="Cambria Math" w:eastAsiaTheme="minorEastAsia" w:hAnsi="Cambria Math"/>
          </w:rPr>
          <m:t>t=30</m:t>
        </m:r>
      </m:oMath>
      <w:r>
        <w:rPr>
          <w:rFonts w:eastAsiaTheme="minorEastAsia"/>
        </w:rPr>
        <w:t xml:space="preserve"> para cada uno de los videos. Comente cuán efectivamente se reduce el ruido y </w:t>
      </w:r>
      <w:r w:rsidR="00B26204">
        <w:rPr>
          <w:rFonts w:eastAsiaTheme="minorEastAsia"/>
        </w:rPr>
        <w:t>en que medida</w:t>
      </w:r>
      <w:r>
        <w:rPr>
          <w:rFonts w:eastAsiaTheme="minorEastAsia"/>
        </w:rPr>
        <w:t xml:space="preserve"> las características agudas son difuminadas por la operación de promedio</w:t>
      </w:r>
    </w:p>
    <w:p w:rsidR="00DC4E81" w:rsidRDefault="00DC4E81" w:rsidP="00DC4E81">
      <w:pPr>
        <w:pStyle w:val="Prrafodelista"/>
        <w:numPr>
          <w:ilvl w:val="0"/>
          <w:numId w:val="4"/>
        </w:numPr>
      </w:pPr>
      <w:r>
        <w:t xml:space="preserve">Implemente la funcionalidad del inciso </w:t>
      </w:r>
      <w:r>
        <w:fldChar w:fldCharType="begin"/>
      </w:r>
      <w:r>
        <w:instrText xml:space="preserve"> REF _Ref482130484 \r \h </w:instrText>
      </w:r>
      <w:r>
        <w:fldChar w:fldCharType="separate"/>
      </w:r>
      <w:r>
        <w:t>a)</w:t>
      </w:r>
      <w:r>
        <w:fldChar w:fldCharType="end"/>
      </w:r>
      <w:r w:rsidR="00E10439">
        <w:t xml:space="preserve"> pero utilizando alineación de imagen y la siguiente fórmula de actualización:</w:t>
      </w:r>
    </w:p>
    <w:p w:rsidR="00E10439" w:rsidRPr="00E10439" w:rsidRDefault="00076FCA" w:rsidP="00E10439">
      <w:pPr>
        <w:ind w:left="36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prom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:rsidR="00E10439" w:rsidRPr="00E10439" w:rsidRDefault="00076FCA" w:rsidP="00E10439">
      <w:pPr>
        <w:ind w:left="36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prom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t-1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prom</m:t>
              </m:r>
            </m:sub>
            <m:sup>
              <m:r>
                <w:rPr>
                  <w:rFonts w:ascii="Cambria Math" w:hAnsi="Cambria Math"/>
                </w:rPr>
                <m:t>t-1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Alineamiento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prom</m:t>
                  </m:r>
                </m:sub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</m:sSubSup>
            </m:e>
          </m:d>
        </m:oMath>
      </m:oMathPara>
    </w:p>
    <w:p w:rsidR="00E10439" w:rsidRDefault="00E10439" w:rsidP="00E10439">
      <w:pPr>
        <w:ind w:left="360"/>
        <w:rPr>
          <w:rFonts w:eastAsiaTheme="minorEastAsia"/>
        </w:rPr>
      </w:pPr>
      <w:r>
        <w:t xml:space="preserve">Desplegar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prom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t=30</m:t>
        </m:r>
      </m:oMath>
      <w:r>
        <w:rPr>
          <w:rFonts w:eastAsiaTheme="minorEastAsia"/>
        </w:rPr>
        <w:t xml:space="preserve"> para cada video. Comparen ambos resultados y comenten cuan efectivamente se reduce el ruido mientras que las características afiladas son preservadas.</w:t>
      </w:r>
    </w:p>
    <w:p w:rsidR="00484F64" w:rsidRDefault="00484F64" w:rsidP="00484F64">
      <w:pPr>
        <w:pStyle w:val="Ttulo1"/>
      </w:pPr>
      <w:r>
        <w:t xml:space="preserve">Substracción de imágenes </w:t>
      </w:r>
      <w:r w:rsidR="00E2520C">
        <w:t>para detección de alteraciones</w:t>
      </w:r>
    </w:p>
    <w:p w:rsidR="00484F64" w:rsidRDefault="00484F64" w:rsidP="00484F64">
      <w:r>
        <w:t xml:space="preserve">Las </w:t>
      </w:r>
      <w:r w:rsidR="00B26204">
        <w:t>fotografías</w:t>
      </w:r>
      <w:r>
        <w:t xml:space="preserve"> de pinturas algunas veces son </w:t>
      </w:r>
      <w:r w:rsidR="00E2520C">
        <w:t>alteradas para incluir modificaciones sutiles o creíbles. Utilice las imágenes:</w:t>
      </w:r>
    </w:p>
    <w:p w:rsidR="00E2520C" w:rsidRDefault="00E2520C" w:rsidP="00E2520C">
      <w:pPr>
        <w:pStyle w:val="Prrafodelista"/>
        <w:numPr>
          <w:ilvl w:val="0"/>
          <w:numId w:val="5"/>
        </w:numPr>
      </w:pPr>
      <w:r w:rsidRPr="00BE61C5">
        <w:rPr>
          <w:b/>
          <w:u w:val="single"/>
        </w:rPr>
        <w:t>hw1_painting_1_reference.jpg</w:t>
      </w:r>
      <w:r>
        <w:t xml:space="preserve">: </w:t>
      </w:r>
      <w:r w:rsidR="006257B5">
        <w:t>I</w:t>
      </w:r>
      <w:r>
        <w:t xml:space="preserve">magen </w:t>
      </w:r>
      <w:r w:rsidR="009D0959">
        <w:t xml:space="preserve">de referencia de la pintura original </w:t>
      </w:r>
      <w:r>
        <w:t>Irises</w:t>
      </w:r>
    </w:p>
    <w:p w:rsidR="00E2520C" w:rsidRDefault="00E2520C" w:rsidP="00E2520C">
      <w:pPr>
        <w:pStyle w:val="Prrafodelista"/>
        <w:numPr>
          <w:ilvl w:val="0"/>
          <w:numId w:val="5"/>
        </w:numPr>
      </w:pPr>
      <w:r w:rsidRPr="00BE61C5">
        <w:rPr>
          <w:b/>
          <w:u w:val="single"/>
        </w:rPr>
        <w:t>hw1_painting_1_tampered.jpg</w:t>
      </w:r>
      <w:r>
        <w:t xml:space="preserve">: </w:t>
      </w:r>
      <w:r w:rsidR="009D0959">
        <w:t xml:space="preserve">Imagen alterada de </w:t>
      </w:r>
      <w:r>
        <w:t xml:space="preserve">Irises </w:t>
      </w:r>
      <w:r w:rsidR="009D0959">
        <w:t>con modificaciones locales</w:t>
      </w:r>
    </w:p>
    <w:p w:rsidR="00E2520C" w:rsidRDefault="00E2520C" w:rsidP="00E2520C">
      <w:pPr>
        <w:pStyle w:val="Prrafodelista"/>
        <w:numPr>
          <w:ilvl w:val="0"/>
          <w:numId w:val="5"/>
        </w:numPr>
      </w:pPr>
      <w:r w:rsidRPr="00BE61C5">
        <w:rPr>
          <w:b/>
          <w:u w:val="single"/>
        </w:rPr>
        <w:t>hw1_painting_2_reference.jpg</w:t>
      </w:r>
      <w:r>
        <w:t xml:space="preserve">: </w:t>
      </w:r>
      <w:r w:rsidR="006257B5">
        <w:t>I</w:t>
      </w:r>
      <w:r w:rsidR="009D0959">
        <w:t xml:space="preserve">magen de referencia de la pintura original </w:t>
      </w:r>
      <w:proofErr w:type="spellStart"/>
      <w:r>
        <w:t>Starry</w:t>
      </w:r>
      <w:proofErr w:type="spellEnd"/>
      <w:r>
        <w:t xml:space="preserve"> </w:t>
      </w:r>
      <w:proofErr w:type="spellStart"/>
      <w:r>
        <w:t>Night</w:t>
      </w:r>
      <w:proofErr w:type="spellEnd"/>
    </w:p>
    <w:p w:rsidR="00E2520C" w:rsidRDefault="00E2520C" w:rsidP="00E2520C">
      <w:pPr>
        <w:pStyle w:val="Prrafodelista"/>
        <w:numPr>
          <w:ilvl w:val="0"/>
          <w:numId w:val="5"/>
        </w:numPr>
      </w:pPr>
      <w:r w:rsidRPr="00BE61C5">
        <w:rPr>
          <w:b/>
          <w:u w:val="single"/>
        </w:rPr>
        <w:t>hw1_painting_2_tampered.jpg</w:t>
      </w:r>
      <w:r>
        <w:t xml:space="preserve">: </w:t>
      </w:r>
      <w:r w:rsidR="006257B5">
        <w:t xml:space="preserve">Imagen alterada de </w:t>
      </w:r>
      <w:proofErr w:type="spellStart"/>
      <w:r>
        <w:t>Starry</w:t>
      </w:r>
      <w:proofErr w:type="spellEnd"/>
      <w:r>
        <w:t xml:space="preserve"> </w:t>
      </w:r>
      <w:proofErr w:type="spellStart"/>
      <w:r>
        <w:t>Night</w:t>
      </w:r>
      <w:proofErr w:type="spellEnd"/>
      <w:r>
        <w:t xml:space="preserve"> </w:t>
      </w:r>
      <w:r w:rsidR="006257B5">
        <w:t>con modificaciones locales</w:t>
      </w:r>
    </w:p>
    <w:p w:rsidR="006257B5" w:rsidRDefault="006257B5" w:rsidP="006257B5">
      <w:r>
        <w:t xml:space="preserve">Detecte </w:t>
      </w:r>
      <w:r w:rsidR="00890653">
        <w:t>las regiones alteradas para cada pintura. Para cada pintura, provea una imagen binaria donde las regiones alteradas estén marcadas por pixeles en color blanco.</w:t>
      </w:r>
    </w:p>
    <w:p w:rsidR="00BA74BF" w:rsidRDefault="00BA74BF" w:rsidP="00BA74BF">
      <w:pPr>
        <w:pStyle w:val="Ttulo1"/>
      </w:pPr>
      <w:r>
        <w:t>Mejora de</w:t>
      </w:r>
      <w:r w:rsidR="00BB1E7D">
        <w:t>l</w:t>
      </w:r>
      <w:r>
        <w:t xml:space="preserve"> contraste de </w:t>
      </w:r>
      <w:r w:rsidR="00BB1E7D">
        <w:t>imágenes nocturnas de carreteras</w:t>
      </w:r>
    </w:p>
    <w:p w:rsidR="00BA74BF" w:rsidRDefault="00BA74BF" w:rsidP="00BA74BF">
      <w:r>
        <w:t xml:space="preserve">La visibilidad de los indicadores de carril, signos de carretera y obstáculos sobre las carreteras son significativamente reducidos durante la noche. Para asistir a los conductores </w:t>
      </w:r>
      <w:r w:rsidR="00796417">
        <w:t xml:space="preserve">en condiciones de oscuridad, se puede realizar una mejora de contraste de las imágenes capturadas desde la cámara delantera </w:t>
      </w:r>
      <w:r w:rsidR="00A127CB">
        <w:t xml:space="preserve">y visualizarlas. Utilice las imágenes: </w:t>
      </w:r>
      <w:r w:rsidR="00A127CB" w:rsidRPr="00BE61C5">
        <w:rPr>
          <w:b/>
          <w:u w:val="single"/>
        </w:rPr>
        <w:t>hw1_dark_road_1.jpg</w:t>
      </w:r>
      <w:r w:rsidR="00A127CB" w:rsidRPr="00BE61C5">
        <w:t>,</w:t>
      </w:r>
      <w:r w:rsidR="00A127CB" w:rsidRPr="00BE61C5">
        <w:rPr>
          <w:b/>
        </w:rPr>
        <w:t xml:space="preserve"> </w:t>
      </w:r>
      <w:r w:rsidR="00A127CB" w:rsidRPr="00BE61C5">
        <w:rPr>
          <w:b/>
          <w:u w:val="single"/>
        </w:rPr>
        <w:t>hw1_dark_road_2.jpg</w:t>
      </w:r>
      <w:r w:rsidR="00A127CB" w:rsidRPr="00BE61C5">
        <w:t xml:space="preserve">, y </w:t>
      </w:r>
      <w:r w:rsidR="00A127CB" w:rsidRPr="00BE61C5">
        <w:rPr>
          <w:b/>
          <w:u w:val="single"/>
        </w:rPr>
        <w:t>hw1_dark_road_3.jpg</w:t>
      </w:r>
      <w:r w:rsidR="00A127CB" w:rsidRPr="00BE61C5">
        <w:rPr>
          <w:b/>
        </w:rPr>
        <w:t>.</w:t>
      </w:r>
    </w:p>
    <w:p w:rsidR="00A127CB" w:rsidRDefault="00A127CB" w:rsidP="00BA74BF">
      <w:r>
        <w:t>Para cada imagen, realice las siguientes operaciones y reporte los resultados solicitados.</w:t>
      </w:r>
    </w:p>
    <w:p w:rsidR="00A127CB" w:rsidRDefault="00A127CB" w:rsidP="00A127CB">
      <w:pPr>
        <w:pStyle w:val="Prrafodelista"/>
        <w:numPr>
          <w:ilvl w:val="0"/>
          <w:numId w:val="6"/>
        </w:numPr>
      </w:pPr>
      <w:r>
        <w:t xml:space="preserve">Visualizar y reportar el histograma (Matlab: </w:t>
      </w:r>
      <w:proofErr w:type="spellStart"/>
      <w:r>
        <w:t>imhist</w:t>
      </w:r>
      <w:proofErr w:type="spellEnd"/>
      <w:r>
        <w:t>) de la imagen original en escala de grises, comente brevemente la forma de cada histograma.</w:t>
      </w:r>
    </w:p>
    <w:p w:rsidR="00A127CB" w:rsidRDefault="00A127CB" w:rsidP="00A127CB">
      <w:pPr>
        <w:pStyle w:val="Prrafodelista"/>
        <w:numPr>
          <w:ilvl w:val="0"/>
          <w:numId w:val="6"/>
        </w:numPr>
      </w:pPr>
      <w:bookmarkStart w:id="2" w:name="_Ref482299620"/>
      <w:r>
        <w:t xml:space="preserve">Aplique la ecualización global del histograma a la imagen original (Matlab: </w:t>
      </w:r>
      <w:proofErr w:type="spellStart"/>
      <w:r>
        <w:t>histeq</w:t>
      </w:r>
      <w:proofErr w:type="spellEnd"/>
      <w:r>
        <w:t>). Visualice y reporte la imagen modificada, visualice y reporte en histograma de la imagen modificada. Comente las características deseables/indeseables observadas en las diversas regiones de la imagen.</w:t>
      </w:r>
      <w:bookmarkEnd w:id="2"/>
    </w:p>
    <w:p w:rsidR="00A127CB" w:rsidRPr="00BA74BF" w:rsidRDefault="00A127CB" w:rsidP="00BA74BF">
      <w:pPr>
        <w:pStyle w:val="Prrafodelista"/>
        <w:numPr>
          <w:ilvl w:val="0"/>
          <w:numId w:val="6"/>
        </w:numPr>
      </w:pPr>
      <w:r>
        <w:t xml:space="preserve">Aplique una ecualización de histograma localmente adaptivo a la imagen original (Matlab: </w:t>
      </w:r>
      <w:proofErr w:type="spellStart"/>
      <w:r>
        <w:t>adapthisteq</w:t>
      </w:r>
      <w:proofErr w:type="spellEnd"/>
      <w:r>
        <w:t xml:space="preserve">). Visualice y reporte </w:t>
      </w:r>
      <w:r w:rsidR="00C43152">
        <w:t xml:space="preserve">la imagen modificada. Visualice y reporte el histograma de la imagen modificada. Elija y reporte el número de cuadros y el límite de superposición que permiten conseguir un alto contraste, se evita la generación de zonas ruidosas y la amplificación de efectos de iluminación no uniformes. Comente sobre la calidad subjetiva de la imagen generada respecto a la obtenida en el inciso </w:t>
      </w:r>
      <w:r w:rsidR="00C43152">
        <w:fldChar w:fldCharType="begin"/>
      </w:r>
      <w:r w:rsidR="00C43152">
        <w:instrText xml:space="preserve"> REF _Ref482299620 \r \h </w:instrText>
      </w:r>
      <w:r w:rsidR="00C43152">
        <w:fldChar w:fldCharType="separate"/>
      </w:r>
      <w:r w:rsidR="00C43152">
        <w:t>b)</w:t>
      </w:r>
      <w:r w:rsidR="00C43152">
        <w:fldChar w:fldCharType="end"/>
      </w:r>
      <w:r w:rsidR="00C43152">
        <w:t>.</w:t>
      </w:r>
    </w:p>
    <w:sectPr w:rsidR="00A127CB" w:rsidRPr="00BA74BF" w:rsidSect="00833A01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FCA" w:rsidRDefault="00076FCA" w:rsidP="00301276">
      <w:pPr>
        <w:spacing w:after="0"/>
      </w:pPr>
      <w:r>
        <w:separator/>
      </w:r>
    </w:p>
  </w:endnote>
  <w:endnote w:type="continuationSeparator" w:id="0">
    <w:p w:rsidR="00076FCA" w:rsidRDefault="00076FCA" w:rsidP="003012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000" w:type="pct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Look w:val="04A0" w:firstRow="1" w:lastRow="0" w:firstColumn="1" w:lastColumn="0" w:noHBand="0" w:noVBand="1"/>
    </w:tblPr>
    <w:tblGrid>
      <w:gridCol w:w="7189"/>
      <w:gridCol w:w="2082"/>
      <w:gridCol w:w="1519"/>
    </w:tblGrid>
    <w:tr w:rsidR="00203504" w:rsidTr="00203504">
      <w:tc>
        <w:tcPr>
          <w:tcW w:w="3331" w:type="pct"/>
        </w:tcPr>
        <w:p w:rsidR="00203504" w:rsidRPr="00301276" w:rsidRDefault="00203504" w:rsidP="00203504">
          <w:pPr>
            <w:pStyle w:val="Encabezado"/>
            <w:jc w:val="center"/>
            <w:rPr>
              <w:b/>
            </w:rPr>
          </w:pPr>
          <w:r>
            <w:rPr>
              <w:b/>
            </w:rPr>
            <w:t>MATRICULA1_APELLIDOS/ MATRICULA2_APELLIDOS</w:t>
          </w:r>
        </w:p>
      </w:tc>
      <w:tc>
        <w:tcPr>
          <w:tcW w:w="965" w:type="pct"/>
        </w:tcPr>
        <w:p w:rsidR="00203504" w:rsidRPr="00301276" w:rsidRDefault="00203504" w:rsidP="00DD66F2">
          <w:pPr>
            <w:pStyle w:val="Encabezado"/>
            <w:jc w:val="center"/>
            <w:rPr>
              <w:b/>
            </w:rPr>
          </w:pPr>
          <w:r>
            <w:rPr>
              <w:b/>
            </w:rPr>
            <w:t>2017.05.09 21:14</w:t>
          </w:r>
        </w:p>
      </w:tc>
      <w:tc>
        <w:tcPr>
          <w:tcW w:w="704" w:type="pct"/>
        </w:tcPr>
        <w:p w:rsidR="00203504" w:rsidRDefault="00203504" w:rsidP="00203504">
          <w:pPr>
            <w:pStyle w:val="Encabezado"/>
            <w:jc w:val="right"/>
            <w:rPr>
              <w:b/>
            </w:rPr>
          </w:pPr>
          <w:r w:rsidRPr="00301276">
            <w:rPr>
              <w:b/>
              <w:lang w:val="es-ES"/>
            </w:rPr>
            <w:t xml:space="preserve">Página </w:t>
          </w:r>
          <w:r w:rsidRPr="00301276">
            <w:rPr>
              <w:b/>
            </w:rPr>
            <w:fldChar w:fldCharType="begin"/>
          </w:r>
          <w:r w:rsidRPr="00301276">
            <w:rPr>
              <w:b/>
            </w:rPr>
            <w:instrText>PAGE  \* Arabic  \* MERGEFORMAT</w:instrText>
          </w:r>
          <w:r w:rsidRPr="00301276">
            <w:rPr>
              <w:b/>
            </w:rPr>
            <w:fldChar w:fldCharType="separate"/>
          </w:r>
          <w:r w:rsidR="0048742A" w:rsidRPr="0048742A">
            <w:rPr>
              <w:b/>
              <w:noProof/>
              <w:lang w:val="es-ES"/>
            </w:rPr>
            <w:t>2</w:t>
          </w:r>
          <w:r w:rsidRPr="00301276">
            <w:rPr>
              <w:b/>
            </w:rPr>
            <w:fldChar w:fldCharType="end"/>
          </w:r>
          <w:r w:rsidRPr="00301276">
            <w:rPr>
              <w:b/>
              <w:lang w:val="es-ES"/>
            </w:rPr>
            <w:t xml:space="preserve"> de </w:t>
          </w:r>
          <w:r w:rsidRPr="00301276">
            <w:rPr>
              <w:b/>
            </w:rPr>
            <w:fldChar w:fldCharType="begin"/>
          </w:r>
          <w:r w:rsidRPr="00301276">
            <w:rPr>
              <w:b/>
            </w:rPr>
            <w:instrText>NUMPAGES  \* Arabic  \* MERGEFORMAT</w:instrText>
          </w:r>
          <w:r w:rsidRPr="00301276">
            <w:rPr>
              <w:b/>
            </w:rPr>
            <w:fldChar w:fldCharType="separate"/>
          </w:r>
          <w:r w:rsidR="0048742A" w:rsidRPr="0048742A">
            <w:rPr>
              <w:b/>
              <w:noProof/>
              <w:lang w:val="es-ES"/>
            </w:rPr>
            <w:t>2</w:t>
          </w:r>
          <w:r w:rsidRPr="00301276">
            <w:rPr>
              <w:b/>
            </w:rPr>
            <w:fldChar w:fldCharType="end"/>
          </w:r>
        </w:p>
      </w:tc>
    </w:tr>
  </w:tbl>
  <w:p w:rsidR="00301276" w:rsidRDefault="0030127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FCA" w:rsidRDefault="00076FCA" w:rsidP="00301276">
      <w:pPr>
        <w:spacing w:after="0"/>
      </w:pPr>
      <w:r>
        <w:separator/>
      </w:r>
    </w:p>
  </w:footnote>
  <w:footnote w:type="continuationSeparator" w:id="0">
    <w:p w:rsidR="00076FCA" w:rsidRDefault="00076FCA" w:rsidP="00301276">
      <w:pPr>
        <w:spacing w:after="0"/>
      </w:pPr>
      <w:r>
        <w:continuationSeparator/>
      </w:r>
    </w:p>
  </w:footnote>
  <w:footnote w:id="1">
    <w:p w:rsidR="002C6D6B" w:rsidRPr="002C6D6B" w:rsidRDefault="002C6D6B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HDR: High </w:t>
      </w:r>
      <w:proofErr w:type="spellStart"/>
      <w:r>
        <w:rPr>
          <w:lang w:val="es-ES"/>
        </w:rPr>
        <w:t>dynamic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range</w:t>
      </w:r>
      <w:proofErr w:type="spellEnd"/>
    </w:p>
  </w:footnote>
  <w:footnote w:id="2">
    <w:p w:rsidR="002C6D6B" w:rsidRPr="002C6D6B" w:rsidRDefault="002C6D6B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En Matlab pueden utilizar </w:t>
      </w:r>
      <w:proofErr w:type="spellStart"/>
      <w:r w:rsidRPr="002C6D6B">
        <w:rPr>
          <w:b/>
          <w:i/>
          <w:u w:val="single"/>
        </w:rPr>
        <w:t>hdrread</w:t>
      </w:r>
      <w:proofErr w:type="spellEnd"/>
      <w:r w:rsidRPr="002C6D6B">
        <w:rPr>
          <w:b/>
          <w:i/>
          <w:u w:val="single"/>
        </w:rPr>
        <w:t xml:space="preserve"> ()</w:t>
      </w:r>
      <w:r>
        <w:t xml:space="preserve">, en caso de tener problemas pueden utilizar </w:t>
      </w:r>
      <w:r w:rsidRPr="00BE61C5">
        <w:rPr>
          <w:b/>
          <w:u w:val="single"/>
        </w:rPr>
        <w:t>hw1_memorial.mat</w:t>
      </w:r>
      <w:r>
        <w:t xml:space="preserve"> y </w:t>
      </w:r>
      <w:r w:rsidRPr="00BE61C5">
        <w:rPr>
          <w:b/>
          <w:u w:val="single"/>
        </w:rPr>
        <w:t>hw1_atrium.mat</w:t>
      </w:r>
      <w:r w:rsidRPr="00BE61C5">
        <w:rPr>
          <w:u w:val="single"/>
        </w:rPr>
        <w:t xml:space="preserve"> </w:t>
      </w:r>
      <w:r>
        <w:t xml:space="preserve">utilizando la función </w:t>
      </w:r>
      <w:r w:rsidRPr="002C6D6B">
        <w:rPr>
          <w:b/>
          <w:i/>
          <w:u w:val="single"/>
        </w:rPr>
        <w:t>load ()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decuadrcula1clara-nfasis1"/>
      <w:tblW w:w="5000" w:type="pct"/>
      <w:tblBorders>
        <w:top w:val="none" w:sz="0" w:space="0" w:color="auto"/>
        <w:left w:val="none" w:sz="0" w:space="0" w:color="auto"/>
        <w:bottom w:val="single" w:sz="12" w:space="0" w:color="95B3D7" w:themeColor="accent1" w:themeTint="99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20"/>
      <w:gridCol w:w="7080"/>
    </w:tblGrid>
    <w:tr w:rsidR="00DD66F2" w:rsidTr="00DD66F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722" w:type="pct"/>
          <w:tcBorders>
            <w:bottom w:val="none" w:sz="0" w:space="0" w:color="auto"/>
          </w:tcBorders>
        </w:tcPr>
        <w:p w:rsidR="00DD66F2" w:rsidRDefault="00DD66F2" w:rsidP="00DD66F2">
          <w:r>
            <w:t>Desarrollo de Sistemas Inteligentes 9A</w:t>
          </w:r>
        </w:p>
      </w:tc>
      <w:tc>
        <w:tcPr>
          <w:tcW w:w="3278" w:type="pct"/>
          <w:tcBorders>
            <w:bottom w:val="none" w:sz="0" w:space="0" w:color="auto"/>
          </w:tcBorders>
        </w:tcPr>
        <w:p w:rsidR="00DD66F2" w:rsidRDefault="00DD66F2" w:rsidP="00DD66F2">
          <w:pPr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t>DSI.C1.U1.EP1 Operaciones puntuales</w:t>
          </w:r>
        </w:p>
      </w:tc>
    </w:tr>
  </w:tbl>
  <w:p w:rsidR="00301276" w:rsidRDefault="0030127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973E1"/>
    <w:multiLevelType w:val="multilevel"/>
    <w:tmpl w:val="0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CB26D75"/>
    <w:multiLevelType w:val="hybridMultilevel"/>
    <w:tmpl w:val="04E8A68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C5EFC"/>
    <w:multiLevelType w:val="hybridMultilevel"/>
    <w:tmpl w:val="B3F4392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73584"/>
    <w:multiLevelType w:val="hybridMultilevel"/>
    <w:tmpl w:val="7510695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32292"/>
    <w:multiLevelType w:val="hybridMultilevel"/>
    <w:tmpl w:val="E5685E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C045E"/>
    <w:multiLevelType w:val="hybridMultilevel"/>
    <w:tmpl w:val="B3F4392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BD6"/>
    <w:rsid w:val="00051BD6"/>
    <w:rsid w:val="00076FCA"/>
    <w:rsid w:val="00203504"/>
    <w:rsid w:val="00291A7E"/>
    <w:rsid w:val="002A04E3"/>
    <w:rsid w:val="002C6D6B"/>
    <w:rsid w:val="00301276"/>
    <w:rsid w:val="003D1BF1"/>
    <w:rsid w:val="00481E82"/>
    <w:rsid w:val="00484F64"/>
    <w:rsid w:val="0048742A"/>
    <w:rsid w:val="004C1E01"/>
    <w:rsid w:val="004D6C0D"/>
    <w:rsid w:val="005D2983"/>
    <w:rsid w:val="00611384"/>
    <w:rsid w:val="006257B5"/>
    <w:rsid w:val="00796417"/>
    <w:rsid w:val="00833A01"/>
    <w:rsid w:val="008840FA"/>
    <w:rsid w:val="00890653"/>
    <w:rsid w:val="008D12A5"/>
    <w:rsid w:val="009A205B"/>
    <w:rsid w:val="009B54F3"/>
    <w:rsid w:val="009D0959"/>
    <w:rsid w:val="00A127CB"/>
    <w:rsid w:val="00A4150A"/>
    <w:rsid w:val="00B26204"/>
    <w:rsid w:val="00BA2877"/>
    <w:rsid w:val="00BA74BF"/>
    <w:rsid w:val="00BB1E7D"/>
    <w:rsid w:val="00BE61C5"/>
    <w:rsid w:val="00C43152"/>
    <w:rsid w:val="00C933D2"/>
    <w:rsid w:val="00DC39AA"/>
    <w:rsid w:val="00DC4E81"/>
    <w:rsid w:val="00DD66F2"/>
    <w:rsid w:val="00E10439"/>
    <w:rsid w:val="00E2520C"/>
    <w:rsid w:val="00E34C7D"/>
    <w:rsid w:val="00EB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4F6690-BEFF-4AC3-AF31-1D604AF4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204"/>
    <w:pPr>
      <w:spacing w:line="240" w:lineRule="auto"/>
      <w:jc w:val="both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C6D6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6D6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6D6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6D6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6D6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6D6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6D6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6D6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6D6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01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01276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01276"/>
  </w:style>
  <w:style w:type="paragraph" w:styleId="Piedepgina">
    <w:name w:val="footer"/>
    <w:basedOn w:val="Normal"/>
    <w:link w:val="PiedepginaCar"/>
    <w:uiPriority w:val="99"/>
    <w:unhideWhenUsed/>
    <w:rsid w:val="00301276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1276"/>
  </w:style>
  <w:style w:type="table" w:styleId="Tabladecuadrcula1clara-nfasis1">
    <w:name w:val="Grid Table 1 Light Accent 1"/>
    <w:basedOn w:val="Tablanormal"/>
    <w:uiPriority w:val="46"/>
    <w:rsid w:val="00DD66F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ar">
    <w:name w:val="Título 1 Car"/>
    <w:basedOn w:val="Fuentedeprrafopredeter"/>
    <w:link w:val="Ttulo1"/>
    <w:uiPriority w:val="9"/>
    <w:rsid w:val="002C6D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C6D6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6D6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6D6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6D6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6D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6D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6D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6D6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2C6D6B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C6D6B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C6D6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2C6D6B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C6D6B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C6D6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C6D6B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5D29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150D4-A3BF-48C6-A04E-EE8EBFE0C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829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cdiaz</dc:creator>
  <cp:keywords/>
  <dc:description/>
  <cp:lastModifiedBy>cdiaz</cp:lastModifiedBy>
  <cp:revision>3</cp:revision>
  <dcterms:created xsi:type="dcterms:W3CDTF">2018-01-05T21:07:00Z</dcterms:created>
  <dcterms:modified xsi:type="dcterms:W3CDTF">2018-01-05T21:08:00Z</dcterms:modified>
</cp:coreProperties>
</file>