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tabs>
          <w:tab w:pos="8672" w:val="left" w:leader="none"/>
        </w:tabs>
        <w:spacing w:before="66"/>
      </w:pPr>
      <w:r>
        <w:rPr/>
        <w:t>NORMA</w:t>
      </w:r>
      <w:r>
        <w:rPr>
          <w:spacing w:val="-6"/>
        </w:rPr>
        <w:t> </w:t>
      </w:r>
      <w:r>
        <w:rPr>
          <w:spacing w:val="-2"/>
        </w:rPr>
        <w:t>TÉCNICA</w:t>
      </w:r>
      <w:r>
        <w:rPr/>
        <w:tab/>
      </w:r>
      <w:r>
        <w:rPr>
          <w:spacing w:val="-5"/>
        </w:rPr>
        <w:t>NTC</w:t>
      </w:r>
    </w:p>
    <w:p>
      <w:pPr>
        <w:pStyle w:val="Title"/>
        <w:tabs>
          <w:tab w:pos="8605" w:val="left" w:leader="none"/>
        </w:tabs>
      </w:pPr>
      <w:r>
        <w:rPr>
          <w:spacing w:val="-2"/>
        </w:rPr>
        <w:t>COLOMBIANA</w:t>
      </w:r>
      <w:r>
        <w:rPr/>
        <w:tab/>
      </w:r>
      <w:r>
        <w:rPr>
          <w:spacing w:val="-4"/>
        </w:rPr>
        <w:t>3701</w:t>
      </w:r>
    </w:p>
    <w:p>
      <w:pPr>
        <w:pStyle w:val="BodyText"/>
        <w:spacing w:before="94"/>
        <w:rPr>
          <w:rFonts w:ascii="Arial"/>
          <w:b/>
          <w:sz w:val="40"/>
        </w:rPr>
      </w:pPr>
    </w:p>
    <w:p>
      <w:pPr>
        <w:spacing w:before="0"/>
        <w:ind w:left="0" w:right="416" w:firstLine="0"/>
        <w:jc w:val="right"/>
        <w:rPr>
          <w:sz w:val="24"/>
        </w:rPr>
      </w:pPr>
      <w:r>
        <w:rPr>
          <w:sz w:val="24"/>
        </w:rPr>
        <mc:AlternateContent>
          <mc:Choice Requires="wps">
            <w:drawing>
              <wp:anchor distT="0" distB="0" distL="0" distR="0" allowOverlap="1" layoutInCell="1" locked="0" behindDoc="1" simplePos="0" relativeHeight="487587840">
                <wp:simplePos x="0" y="0"/>
                <wp:positionH relativeFrom="page">
                  <wp:posOffset>2862072</wp:posOffset>
                </wp:positionH>
                <wp:positionV relativeFrom="paragraph">
                  <wp:posOffset>214831</wp:posOffset>
                </wp:positionV>
                <wp:extent cx="3997960" cy="18415"/>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3997960" cy="18415"/>
                        </a:xfrm>
                        <a:custGeom>
                          <a:avLst/>
                          <a:gdLst/>
                          <a:ahLst/>
                          <a:cxnLst/>
                          <a:rect l="l" t="t" r="r" b="b"/>
                          <a:pathLst>
                            <a:path w="3997960" h="18415">
                              <a:moveTo>
                                <a:pt x="3997452" y="0"/>
                              </a:moveTo>
                              <a:lnTo>
                                <a:pt x="0" y="0"/>
                              </a:lnTo>
                              <a:lnTo>
                                <a:pt x="0" y="18288"/>
                              </a:lnTo>
                              <a:lnTo>
                                <a:pt x="3997452" y="18288"/>
                              </a:lnTo>
                              <a:lnTo>
                                <a:pt x="39974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5.360001pt;margin-top:16.915859pt;width:314.76pt;height:1.44pt;mso-position-horizontal-relative:page;mso-position-vertical-relative:paragraph;z-index:-15728640;mso-wrap-distance-left:0;mso-wrap-distance-right:0" id="docshape1" filled="true" fillcolor="#000000" stroked="false">
                <v:fill type="solid"/>
                <w10:wrap type="topAndBottom"/>
              </v:rect>
            </w:pict>
          </mc:Fallback>
        </mc:AlternateContent>
      </w:r>
      <w:r>
        <w:rPr>
          <w:spacing w:val="-2"/>
          <w:sz w:val="24"/>
        </w:rPr>
        <w:t>1995-03-</w:t>
      </w:r>
      <w:r>
        <w:rPr>
          <w:spacing w:val="-5"/>
          <w:sz w:val="24"/>
        </w:rPr>
        <w:t>15</w:t>
      </w:r>
    </w:p>
    <w:p>
      <w:pPr>
        <w:pStyle w:val="BodyText"/>
        <w:rPr>
          <w:sz w:val="26"/>
        </w:rPr>
      </w:pPr>
    </w:p>
    <w:p>
      <w:pPr>
        <w:pStyle w:val="BodyText"/>
        <w:rPr>
          <w:sz w:val="26"/>
        </w:rPr>
      </w:pPr>
    </w:p>
    <w:p>
      <w:pPr>
        <w:pStyle w:val="BodyText"/>
        <w:spacing w:before="203"/>
        <w:rPr>
          <w:sz w:val="26"/>
        </w:rPr>
      </w:pPr>
    </w:p>
    <w:p>
      <w:pPr>
        <w:spacing w:before="0"/>
        <w:ind w:left="3261" w:right="0" w:firstLine="0"/>
        <w:jc w:val="both"/>
        <w:rPr>
          <w:rFonts w:ascii="Arial"/>
          <w:b/>
          <w:sz w:val="26"/>
        </w:rPr>
      </w:pPr>
      <w:r>
        <w:rPr>
          <w:rFonts w:ascii="Arial"/>
          <w:b/>
          <w:sz w:val="26"/>
        </w:rPr>
        <w:t>HIGIENE</w:t>
      </w:r>
      <w:r>
        <w:rPr>
          <w:rFonts w:ascii="Arial"/>
          <w:b/>
          <w:spacing w:val="-11"/>
          <w:sz w:val="26"/>
        </w:rPr>
        <w:t> </w:t>
      </w:r>
      <w:r>
        <w:rPr>
          <w:rFonts w:ascii="Arial"/>
          <w:b/>
          <w:sz w:val="26"/>
        </w:rPr>
        <w:t>Y</w:t>
      </w:r>
      <w:r>
        <w:rPr>
          <w:rFonts w:ascii="Arial"/>
          <w:b/>
          <w:spacing w:val="-10"/>
          <w:sz w:val="26"/>
        </w:rPr>
        <w:t> </w:t>
      </w:r>
      <w:r>
        <w:rPr>
          <w:rFonts w:ascii="Arial"/>
          <w:b/>
          <w:spacing w:val="-2"/>
          <w:sz w:val="26"/>
        </w:rPr>
        <w:t>SEGURIDAD.</w:t>
      </w:r>
    </w:p>
    <w:p>
      <w:pPr>
        <w:spacing w:before="1"/>
        <w:ind w:left="3261" w:right="415" w:firstLine="0"/>
        <w:jc w:val="both"/>
        <w:rPr>
          <w:rFonts w:ascii="Arial" w:hAnsi="Arial"/>
          <w:b/>
          <w:sz w:val="26"/>
        </w:rPr>
      </w:pPr>
      <w:r>
        <w:rPr>
          <w:rFonts w:ascii="Arial" w:hAnsi="Arial"/>
          <w:b/>
          <w:sz w:val="26"/>
        </w:rPr>
        <w:t>GUÍA PARA LA CLASIFICACIÓN, REGISTRO Y ESTADÍSTICA DE ACCIDENTES DEL TRABAJO Y ENFERMEDADES PROFESIONALES</w:t>
      </w: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rPr>
          <w:rFonts w:ascii="Arial"/>
          <w:b/>
          <w:sz w:val="26"/>
        </w:rPr>
      </w:pPr>
    </w:p>
    <w:p>
      <w:pPr>
        <w:pStyle w:val="BodyText"/>
        <w:spacing w:before="230"/>
        <w:rPr>
          <w:rFonts w:ascii="Arial"/>
          <w:b/>
          <w:sz w:val="26"/>
        </w:rPr>
      </w:pPr>
    </w:p>
    <w:p>
      <w:pPr>
        <w:spacing w:before="1"/>
        <w:ind w:left="3981" w:right="416" w:hanging="720"/>
        <w:jc w:val="both"/>
        <w:rPr>
          <w:sz w:val="20"/>
        </w:rPr>
      </w:pPr>
      <w:r>
        <w:rPr>
          <w:sz w:val="20"/>
        </w:rPr>
        <w:drawing>
          <wp:anchor distT="0" distB="0" distL="0" distR="0" allowOverlap="1" layoutInCell="1" locked="0" behindDoc="0" simplePos="0" relativeHeight="15731712">
            <wp:simplePos x="0" y="0"/>
            <wp:positionH relativeFrom="page">
              <wp:posOffset>870203</wp:posOffset>
            </wp:positionH>
            <wp:positionV relativeFrom="paragraph">
              <wp:posOffset>-436511</wp:posOffset>
            </wp:positionV>
            <wp:extent cx="1085087" cy="925067"/>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1085087" cy="925067"/>
                    </a:xfrm>
                    <a:prstGeom prst="rect">
                      <a:avLst/>
                    </a:prstGeom>
                  </pic:spPr>
                </pic:pic>
              </a:graphicData>
            </a:graphic>
          </wp:anchor>
        </w:drawing>
      </w:r>
      <w:r>
        <w:rPr>
          <w:sz w:val="20"/>
        </w:rPr>
        <w:t>E:</w:t>
      </w:r>
      <w:r>
        <w:rPr>
          <w:spacing w:val="80"/>
          <w:w w:val="150"/>
          <w:sz w:val="20"/>
        </w:rPr>
        <w:t> </w:t>
      </w:r>
      <w:r>
        <w:rPr>
          <w:sz w:val="20"/>
        </w:rPr>
        <w:t>HYGIENE AND SECURITY. GUIDE FOR CLASSIFICATION, RECORDING AND STATISTICS OF WORK INJURIES AND PROFESSIONAL DISEASES</w:t>
      </w:r>
    </w:p>
    <w:p>
      <w:pPr>
        <w:pStyle w:val="BodyText"/>
        <w:spacing w:before="100"/>
        <w:rPr>
          <w:sz w:val="20"/>
        </w:rPr>
      </w:pPr>
      <w:r>
        <w:rPr>
          <w:sz w:val="20"/>
        </w:rPr>
        <mc:AlternateContent>
          <mc:Choice Requires="wps">
            <w:drawing>
              <wp:anchor distT="0" distB="0" distL="0" distR="0" allowOverlap="1" layoutInCell="1" locked="0" behindDoc="1" simplePos="0" relativeHeight="487588352">
                <wp:simplePos x="0" y="0"/>
                <wp:positionH relativeFrom="page">
                  <wp:posOffset>2862072</wp:posOffset>
                </wp:positionH>
                <wp:positionV relativeFrom="paragraph">
                  <wp:posOffset>225069</wp:posOffset>
                </wp:positionV>
                <wp:extent cx="3997960" cy="1841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3997960" cy="18415"/>
                        </a:xfrm>
                        <a:custGeom>
                          <a:avLst/>
                          <a:gdLst/>
                          <a:ahLst/>
                          <a:cxnLst/>
                          <a:rect l="l" t="t" r="r" b="b"/>
                          <a:pathLst>
                            <a:path w="3997960" h="18415">
                              <a:moveTo>
                                <a:pt x="3997452" y="0"/>
                              </a:moveTo>
                              <a:lnTo>
                                <a:pt x="0" y="0"/>
                              </a:lnTo>
                              <a:lnTo>
                                <a:pt x="0" y="18287"/>
                              </a:lnTo>
                              <a:lnTo>
                                <a:pt x="3997452" y="18287"/>
                              </a:lnTo>
                              <a:lnTo>
                                <a:pt x="39974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5.360001pt;margin-top:17.721973pt;width:314.76pt;height:1.44pt;mso-position-horizontal-relative:page;mso-position-vertical-relative:paragraph;z-index:-15728128;mso-wrap-distance-left:0;mso-wrap-distance-right:0" id="docshape2" filled="true" fillcolor="#000000" stroked="false">
                <v:fill type="solid"/>
                <w10:wrap type="topAndBottom"/>
              </v:rect>
            </w:pict>
          </mc:Fallback>
        </mc:AlternateContent>
      </w:r>
    </w:p>
    <w:p>
      <w:pPr>
        <w:spacing w:before="227"/>
        <w:ind w:left="3261" w:right="0" w:firstLine="0"/>
        <w:jc w:val="left"/>
        <w:rPr>
          <w:sz w:val="20"/>
        </w:rPr>
      </w:pPr>
      <w:r>
        <w:rPr>
          <w:spacing w:val="-2"/>
          <w:sz w:val="20"/>
        </w:rPr>
        <w:t>CORRESPONDENCIA:</w:t>
      </w:r>
    </w:p>
    <w:p>
      <w:pPr>
        <w:pStyle w:val="BodyText"/>
        <w:spacing w:before="10"/>
        <w:rPr>
          <w:sz w:val="19"/>
        </w:rPr>
      </w:pPr>
      <w:r>
        <w:rPr>
          <w:sz w:val="19"/>
        </w:rPr>
        <mc:AlternateContent>
          <mc:Choice Requires="wps">
            <w:drawing>
              <wp:anchor distT="0" distB="0" distL="0" distR="0" allowOverlap="1" layoutInCell="1" locked="0" behindDoc="1" simplePos="0" relativeHeight="487588864">
                <wp:simplePos x="0" y="0"/>
                <wp:positionH relativeFrom="page">
                  <wp:posOffset>2862072</wp:posOffset>
                </wp:positionH>
                <wp:positionV relativeFrom="paragraph">
                  <wp:posOffset>160921</wp:posOffset>
                </wp:positionV>
                <wp:extent cx="3997960" cy="1841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3997960" cy="18415"/>
                        </a:xfrm>
                        <a:custGeom>
                          <a:avLst/>
                          <a:gdLst/>
                          <a:ahLst/>
                          <a:cxnLst/>
                          <a:rect l="l" t="t" r="r" b="b"/>
                          <a:pathLst>
                            <a:path w="3997960" h="18415">
                              <a:moveTo>
                                <a:pt x="3997452" y="0"/>
                              </a:moveTo>
                              <a:lnTo>
                                <a:pt x="0" y="0"/>
                              </a:lnTo>
                              <a:lnTo>
                                <a:pt x="0" y="18287"/>
                              </a:lnTo>
                              <a:lnTo>
                                <a:pt x="3997452" y="18287"/>
                              </a:lnTo>
                              <a:lnTo>
                                <a:pt x="39974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5.360001pt;margin-top:12.670977pt;width:314.76pt;height:1.44pt;mso-position-horizontal-relative:page;mso-position-vertical-relative:paragraph;z-index:-15727616;mso-wrap-distance-left:0;mso-wrap-distance-right:0" id="docshape3" filled="true" fillcolor="#000000" stroked="false">
                <v:fill type="solid"/>
                <w10:wrap type="topAndBottom"/>
              </v:rect>
            </w:pict>
          </mc:Fallback>
        </mc:AlternateContent>
      </w:r>
    </w:p>
    <w:p>
      <w:pPr>
        <w:tabs>
          <w:tab w:pos="6095" w:val="left" w:leader="none"/>
        </w:tabs>
        <w:spacing w:before="227"/>
        <w:ind w:left="3261" w:right="0" w:firstLine="0"/>
        <w:jc w:val="left"/>
        <w:rPr>
          <w:sz w:val="20"/>
        </w:rPr>
      </w:pPr>
      <w:r>
        <w:rPr>
          <w:spacing w:val="-2"/>
          <w:sz w:val="20"/>
        </w:rPr>
        <w:t>DESCRIPTORES:</w:t>
      </w:r>
      <w:r>
        <w:rPr>
          <w:sz w:val="20"/>
        </w:rPr>
        <w:tab/>
      </w:r>
      <w:r>
        <w:rPr>
          <w:spacing w:val="-4"/>
          <w:sz w:val="20"/>
        </w:rPr>
        <w:t>seguridad</w:t>
      </w:r>
      <w:r>
        <w:rPr>
          <w:spacing w:val="12"/>
          <w:sz w:val="20"/>
        </w:rPr>
        <w:t> </w:t>
      </w:r>
      <w:r>
        <w:rPr>
          <w:spacing w:val="-4"/>
          <w:sz w:val="20"/>
        </w:rPr>
        <w:t>industrial;</w:t>
      </w:r>
      <w:r>
        <w:rPr>
          <w:spacing w:val="11"/>
          <w:sz w:val="20"/>
        </w:rPr>
        <w:t> </w:t>
      </w:r>
      <w:r>
        <w:rPr>
          <w:spacing w:val="-4"/>
          <w:sz w:val="20"/>
        </w:rPr>
        <w:t>guía</w:t>
      </w:r>
      <w:r>
        <w:rPr>
          <w:spacing w:val="11"/>
          <w:sz w:val="20"/>
        </w:rPr>
        <w:t> </w:t>
      </w:r>
      <w:r>
        <w:rPr>
          <w:spacing w:val="-4"/>
          <w:sz w:val="20"/>
        </w:rPr>
        <w:t>metodológica;</w:t>
      </w:r>
    </w:p>
    <w:p>
      <w:pPr>
        <w:spacing w:before="1"/>
        <w:ind w:left="6095" w:right="0" w:firstLine="0"/>
        <w:jc w:val="left"/>
        <w:rPr>
          <w:sz w:val="20"/>
        </w:rPr>
      </w:pPr>
      <w:r>
        <w:rPr>
          <w:spacing w:val="-6"/>
          <w:sz w:val="20"/>
        </w:rPr>
        <w:t>documento</w:t>
      </w:r>
      <w:r>
        <w:rPr>
          <w:spacing w:val="20"/>
          <w:sz w:val="20"/>
        </w:rPr>
        <w:t> </w:t>
      </w:r>
      <w:r>
        <w:rPr>
          <w:spacing w:val="-6"/>
          <w:sz w:val="20"/>
        </w:rPr>
        <w:t>técnico;</w:t>
      </w:r>
      <w:r>
        <w:rPr>
          <w:spacing w:val="20"/>
          <w:sz w:val="20"/>
        </w:rPr>
        <w:t> </w:t>
      </w:r>
      <w:r>
        <w:rPr>
          <w:spacing w:val="-6"/>
          <w:sz w:val="20"/>
        </w:rPr>
        <w:t>estadística;</w:t>
      </w:r>
      <w:r>
        <w:rPr>
          <w:spacing w:val="20"/>
          <w:sz w:val="20"/>
        </w:rPr>
        <w:t> </w:t>
      </w:r>
      <w:r>
        <w:rPr>
          <w:spacing w:val="-6"/>
          <w:sz w:val="20"/>
        </w:rPr>
        <w:t>sondeo </w:t>
      </w:r>
      <w:r>
        <w:rPr>
          <w:spacing w:val="-2"/>
          <w:sz w:val="20"/>
        </w:rPr>
        <w:t>estadístico.</w:t>
      </w:r>
    </w:p>
    <w:p>
      <w:pPr>
        <w:spacing w:line="28" w:lineRule="exact"/>
        <w:ind w:left="3232" w:right="0" w:firstLine="0"/>
        <w:rPr>
          <w:position w:val="0"/>
          <w:sz w:val="2"/>
        </w:rPr>
      </w:pPr>
      <w:r>
        <w:rPr>
          <w:position w:val="0"/>
          <w:sz w:val="2"/>
        </w:rPr>
        <mc:AlternateContent>
          <mc:Choice Requires="wps">
            <w:drawing>
              <wp:inline distT="0" distB="0" distL="0" distR="0">
                <wp:extent cx="3997960" cy="18415"/>
                <wp:effectExtent l="0" t="0" r="0" b="0"/>
                <wp:docPr id="5" name="Group 5"/>
                <wp:cNvGraphicFramePr>
                  <a:graphicFrameLocks/>
                </wp:cNvGraphicFramePr>
                <a:graphic>
                  <a:graphicData uri="http://schemas.microsoft.com/office/word/2010/wordprocessingGroup">
                    <wpg:wgp>
                      <wpg:cNvPr id="5" name="Group 5"/>
                      <wpg:cNvGrpSpPr/>
                      <wpg:grpSpPr>
                        <a:xfrm>
                          <a:off x="0" y="0"/>
                          <a:ext cx="3997960" cy="18415"/>
                          <a:chExt cx="3997960" cy="18415"/>
                        </a:xfrm>
                      </wpg:grpSpPr>
                      <wps:wsp>
                        <wps:cNvPr id="6" name="Graphic 6"/>
                        <wps:cNvSpPr/>
                        <wps:spPr>
                          <a:xfrm>
                            <a:off x="0" y="0"/>
                            <a:ext cx="3997960" cy="18415"/>
                          </a:xfrm>
                          <a:custGeom>
                            <a:avLst/>
                            <a:gdLst/>
                            <a:ahLst/>
                            <a:cxnLst/>
                            <a:rect l="l" t="t" r="r" b="b"/>
                            <a:pathLst>
                              <a:path w="3997960" h="18415">
                                <a:moveTo>
                                  <a:pt x="3997452" y="0"/>
                                </a:moveTo>
                                <a:lnTo>
                                  <a:pt x="0" y="0"/>
                                </a:lnTo>
                                <a:lnTo>
                                  <a:pt x="0" y="18287"/>
                                </a:lnTo>
                                <a:lnTo>
                                  <a:pt x="3997452" y="18287"/>
                                </a:lnTo>
                                <a:lnTo>
                                  <a:pt x="399745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14.8pt;height:1.45pt;mso-position-horizontal-relative:char;mso-position-vertical-relative:line" id="docshapegroup4" coordorigin="0,0" coordsize="6296,29">
                <v:rect style="position:absolute;left:0;top:0;width:6296;height:29" id="docshape5" filled="true" fillcolor="#000000" stroked="false">
                  <v:fill type="solid"/>
                </v:rect>
              </v:group>
            </w:pict>
          </mc:Fallback>
        </mc:AlternateContent>
      </w:r>
      <w:r>
        <w:rPr>
          <w:position w:val="0"/>
          <w:sz w:val="2"/>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
        <w:rPr>
          <w:sz w:val="20"/>
        </w:rPr>
      </w:pPr>
    </w:p>
    <w:p>
      <w:pPr>
        <w:spacing w:before="0"/>
        <w:ind w:left="3261" w:right="0" w:firstLine="0"/>
        <w:jc w:val="left"/>
        <w:rPr>
          <w:sz w:val="20"/>
        </w:rPr>
      </w:pPr>
      <w:r>
        <w:rPr>
          <w:sz w:val="20"/>
        </w:rPr>
        <w:t>I.C.S.:</w:t>
      </w:r>
      <w:r>
        <w:rPr>
          <w:spacing w:val="-13"/>
          <w:sz w:val="20"/>
        </w:rPr>
        <w:t> </w:t>
      </w:r>
      <w:r>
        <w:rPr>
          <w:spacing w:val="-2"/>
          <w:sz w:val="20"/>
        </w:rPr>
        <w:t>13.100.00</w:t>
      </w:r>
    </w:p>
    <w:p>
      <w:pPr>
        <w:pStyle w:val="BodyText"/>
        <w:rPr>
          <w:sz w:val="18"/>
        </w:rPr>
      </w:pPr>
      <w:r>
        <w:rPr>
          <w:sz w:val="18"/>
        </w:rPr>
        <mc:AlternateContent>
          <mc:Choice Requires="wps">
            <w:drawing>
              <wp:anchor distT="0" distB="0" distL="0" distR="0" allowOverlap="1" layoutInCell="1" locked="0" behindDoc="1" simplePos="0" relativeHeight="487589888">
                <wp:simplePos x="0" y="0"/>
                <wp:positionH relativeFrom="page">
                  <wp:posOffset>2862072</wp:posOffset>
                </wp:positionH>
                <wp:positionV relativeFrom="paragraph">
                  <wp:posOffset>146883</wp:posOffset>
                </wp:positionV>
                <wp:extent cx="3997960" cy="1841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3997960" cy="18415"/>
                        </a:xfrm>
                        <a:custGeom>
                          <a:avLst/>
                          <a:gdLst/>
                          <a:ahLst/>
                          <a:cxnLst/>
                          <a:rect l="l" t="t" r="r" b="b"/>
                          <a:pathLst>
                            <a:path w="3997960" h="18415">
                              <a:moveTo>
                                <a:pt x="3997452" y="0"/>
                              </a:moveTo>
                              <a:lnTo>
                                <a:pt x="0" y="0"/>
                              </a:lnTo>
                              <a:lnTo>
                                <a:pt x="0" y="18287"/>
                              </a:lnTo>
                              <a:lnTo>
                                <a:pt x="3997452" y="18287"/>
                              </a:lnTo>
                              <a:lnTo>
                                <a:pt x="39974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5.360001pt;margin-top:11.565625pt;width:314.76pt;height:1.44pt;mso-position-horizontal-relative:page;mso-position-vertical-relative:paragraph;z-index:-15726592;mso-wrap-distance-left:0;mso-wrap-distance-right:0" id="docshape6" filled="true" fillcolor="#000000" stroked="false">
                <v:fill type="solid"/>
                <w10:wrap type="topAndBottom"/>
              </v:rect>
            </w:pict>
          </mc:Fallback>
        </mc:AlternateContent>
      </w:r>
    </w:p>
    <w:p>
      <w:pPr>
        <w:tabs>
          <w:tab w:pos="4178" w:val="left" w:leader="none"/>
          <w:tab w:pos="4890" w:val="left" w:leader="none"/>
          <w:tab w:pos="5709" w:val="left" w:leader="none"/>
          <w:tab w:pos="6296" w:val="left" w:leader="none"/>
          <w:tab w:pos="6613" w:val="left" w:leader="none"/>
          <w:tab w:pos="7144" w:val="left" w:leader="none"/>
          <w:tab w:pos="8032" w:val="left" w:leader="none"/>
          <w:tab w:pos="8348" w:val="left" w:leader="none"/>
          <w:tab w:pos="8878" w:val="left" w:leader="none"/>
        </w:tabs>
        <w:spacing w:before="58"/>
        <w:ind w:left="3261" w:right="416" w:firstLine="0"/>
        <w:jc w:val="left"/>
        <w:rPr>
          <w:sz w:val="16"/>
        </w:rPr>
      </w:pPr>
      <w:r>
        <w:rPr>
          <w:sz w:val="16"/>
        </w:rPr>
        <w:t>Editada</w:t>
      </w:r>
      <w:r>
        <w:rPr>
          <w:spacing w:val="28"/>
          <w:sz w:val="16"/>
        </w:rPr>
        <w:t> </w:t>
      </w:r>
      <w:r>
        <w:rPr>
          <w:sz w:val="16"/>
        </w:rPr>
        <w:t>por</w:t>
      </w:r>
      <w:r>
        <w:rPr>
          <w:spacing w:val="28"/>
          <w:sz w:val="16"/>
        </w:rPr>
        <w:t> </w:t>
      </w:r>
      <w:r>
        <w:rPr>
          <w:sz w:val="16"/>
        </w:rPr>
        <w:t>el</w:t>
      </w:r>
      <w:r>
        <w:rPr>
          <w:spacing w:val="28"/>
          <w:sz w:val="16"/>
        </w:rPr>
        <w:t> </w:t>
      </w:r>
      <w:r>
        <w:rPr>
          <w:sz w:val="16"/>
        </w:rPr>
        <w:t>Instituto</w:t>
      </w:r>
      <w:r>
        <w:rPr>
          <w:spacing w:val="28"/>
          <w:sz w:val="16"/>
        </w:rPr>
        <w:t> </w:t>
      </w:r>
      <w:r>
        <w:rPr>
          <w:sz w:val="16"/>
        </w:rPr>
        <w:t>Colombiano</w:t>
      </w:r>
      <w:r>
        <w:rPr>
          <w:spacing w:val="28"/>
          <w:sz w:val="16"/>
        </w:rPr>
        <w:t> </w:t>
      </w:r>
      <w:r>
        <w:rPr>
          <w:sz w:val="16"/>
        </w:rPr>
        <w:t>de</w:t>
      </w:r>
      <w:r>
        <w:rPr>
          <w:spacing w:val="28"/>
          <w:sz w:val="16"/>
        </w:rPr>
        <w:t> </w:t>
      </w:r>
      <w:r>
        <w:rPr>
          <w:sz w:val="16"/>
        </w:rPr>
        <w:t>Normas</w:t>
      </w:r>
      <w:r>
        <w:rPr>
          <w:spacing w:val="26"/>
          <w:sz w:val="16"/>
        </w:rPr>
        <w:t> </w:t>
      </w:r>
      <w:r>
        <w:rPr>
          <w:sz w:val="16"/>
        </w:rPr>
        <w:t>Técnicas</w:t>
      </w:r>
      <w:r>
        <w:rPr>
          <w:spacing w:val="26"/>
          <w:sz w:val="16"/>
        </w:rPr>
        <w:t> </w:t>
      </w:r>
      <w:r>
        <w:rPr>
          <w:sz w:val="16"/>
        </w:rPr>
        <w:t>y</w:t>
      </w:r>
      <w:r>
        <w:rPr>
          <w:spacing w:val="26"/>
          <w:sz w:val="16"/>
        </w:rPr>
        <w:t> </w:t>
      </w:r>
      <w:r>
        <w:rPr>
          <w:sz w:val="16"/>
        </w:rPr>
        <w:t>Certificación</w:t>
      </w:r>
      <w:r>
        <w:rPr>
          <w:spacing w:val="26"/>
          <w:sz w:val="16"/>
        </w:rPr>
        <w:t> </w:t>
      </w:r>
      <w:r>
        <w:rPr>
          <w:sz w:val="16"/>
        </w:rPr>
        <w:t>(ICONTEC) </w:t>
      </w:r>
      <w:r>
        <w:rPr>
          <w:spacing w:val="-2"/>
          <w:sz w:val="16"/>
        </w:rPr>
        <w:t>Apartado</w:t>
      </w:r>
      <w:r>
        <w:rPr>
          <w:sz w:val="16"/>
        </w:rPr>
        <w:tab/>
      </w:r>
      <w:r>
        <w:rPr>
          <w:spacing w:val="-2"/>
          <w:sz w:val="16"/>
        </w:rPr>
        <w:t>14237</w:t>
      </w:r>
      <w:r>
        <w:rPr>
          <w:sz w:val="16"/>
        </w:rPr>
        <w:tab/>
      </w:r>
      <w:r>
        <w:rPr>
          <w:spacing w:val="-2"/>
          <w:sz w:val="16"/>
        </w:rPr>
        <w:t>Bogotá,</w:t>
      </w:r>
      <w:r>
        <w:rPr>
          <w:sz w:val="16"/>
        </w:rPr>
        <w:tab/>
      </w:r>
      <w:r>
        <w:rPr>
          <w:spacing w:val="-4"/>
          <w:sz w:val="16"/>
        </w:rPr>
        <w:t>D.C.</w:t>
      </w:r>
      <w:r>
        <w:rPr>
          <w:sz w:val="16"/>
        </w:rPr>
        <w:tab/>
        <w:t>-</w:t>
        <w:tab/>
      </w:r>
      <w:r>
        <w:rPr>
          <w:spacing w:val="-4"/>
          <w:sz w:val="16"/>
        </w:rPr>
        <w:t>Tel.</w:t>
      </w:r>
      <w:r>
        <w:rPr>
          <w:sz w:val="16"/>
        </w:rPr>
        <w:tab/>
      </w:r>
      <w:r>
        <w:rPr>
          <w:spacing w:val="-2"/>
          <w:sz w:val="16"/>
        </w:rPr>
        <w:t>6078888</w:t>
      </w:r>
      <w:r>
        <w:rPr>
          <w:sz w:val="16"/>
        </w:rPr>
        <w:tab/>
        <w:t>-</w:t>
        <w:tab/>
      </w:r>
      <w:r>
        <w:rPr>
          <w:spacing w:val="-5"/>
          <w:sz w:val="16"/>
        </w:rPr>
        <w:t>Fax</w:t>
      </w:r>
      <w:r>
        <w:rPr>
          <w:sz w:val="16"/>
        </w:rPr>
        <w:tab/>
      </w:r>
      <w:r>
        <w:rPr>
          <w:spacing w:val="-2"/>
          <w:sz w:val="16"/>
        </w:rPr>
        <w:t>2221435</w:t>
      </w:r>
    </w:p>
    <w:p>
      <w:pPr>
        <w:pStyle w:val="BodyText"/>
        <w:spacing w:before="3"/>
        <w:rPr>
          <w:sz w:val="14"/>
        </w:rPr>
      </w:pPr>
      <w:r>
        <w:rPr>
          <w:sz w:val="14"/>
        </w:rPr>
        <mc:AlternateContent>
          <mc:Choice Requires="wps">
            <w:drawing>
              <wp:anchor distT="0" distB="0" distL="0" distR="0" allowOverlap="1" layoutInCell="1" locked="0" behindDoc="1" simplePos="0" relativeHeight="487590400">
                <wp:simplePos x="0" y="0"/>
                <wp:positionH relativeFrom="page">
                  <wp:posOffset>2862072</wp:posOffset>
                </wp:positionH>
                <wp:positionV relativeFrom="paragraph">
                  <wp:posOffset>119653</wp:posOffset>
                </wp:positionV>
                <wp:extent cx="3997960" cy="1841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3997960" cy="18415"/>
                        </a:xfrm>
                        <a:custGeom>
                          <a:avLst/>
                          <a:gdLst/>
                          <a:ahLst/>
                          <a:cxnLst/>
                          <a:rect l="l" t="t" r="r" b="b"/>
                          <a:pathLst>
                            <a:path w="3997960" h="18415">
                              <a:moveTo>
                                <a:pt x="3997452" y="0"/>
                              </a:moveTo>
                              <a:lnTo>
                                <a:pt x="0" y="0"/>
                              </a:lnTo>
                              <a:lnTo>
                                <a:pt x="0" y="18287"/>
                              </a:lnTo>
                              <a:lnTo>
                                <a:pt x="3997452" y="18287"/>
                              </a:lnTo>
                              <a:lnTo>
                                <a:pt x="39974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5.360001pt;margin-top:9.421562pt;width:314.76pt;height:1.44pt;mso-position-horizontal-relative:page;mso-position-vertical-relative:paragraph;z-index:-15726080;mso-wrap-distance-left:0;mso-wrap-distance-right:0" id="docshape7" filled="true" fillcolor="#000000" stroked="false">
                <v:fill type="solid"/>
                <w10:wrap type="topAndBottom"/>
              </v:rect>
            </w:pict>
          </mc:Fallback>
        </mc:AlternateContent>
      </w:r>
    </w:p>
    <w:p>
      <w:pPr>
        <w:pStyle w:val="BodyText"/>
        <w:spacing w:before="42"/>
        <w:rPr>
          <w:sz w:val="16"/>
        </w:rPr>
      </w:pPr>
    </w:p>
    <w:p>
      <w:pPr>
        <w:spacing w:before="0"/>
        <w:ind w:left="3261" w:right="0" w:firstLine="0"/>
        <w:jc w:val="left"/>
        <w:rPr>
          <w:sz w:val="16"/>
        </w:rPr>
      </w:pPr>
      <w:r>
        <w:rPr>
          <w:sz w:val="16"/>
        </w:rPr>
        <w:t>Prohibida</w:t>
      </w:r>
      <w:r>
        <w:rPr>
          <w:spacing w:val="-8"/>
          <w:sz w:val="16"/>
        </w:rPr>
        <w:t> </w:t>
      </w:r>
      <w:r>
        <w:rPr>
          <w:sz w:val="16"/>
        </w:rPr>
        <w:t>su</w:t>
      </w:r>
      <w:r>
        <w:rPr>
          <w:spacing w:val="-5"/>
          <w:sz w:val="16"/>
        </w:rPr>
        <w:t> </w:t>
      </w:r>
      <w:r>
        <w:rPr>
          <w:spacing w:val="-2"/>
          <w:sz w:val="16"/>
        </w:rPr>
        <w:t>reproducción</w:t>
      </w:r>
    </w:p>
    <w:p>
      <w:pPr>
        <w:spacing w:after="0"/>
        <w:jc w:val="left"/>
        <w:rPr>
          <w:sz w:val="16"/>
        </w:rPr>
        <w:sectPr>
          <w:type w:val="continuous"/>
          <w:pgSz w:w="11900" w:h="16840"/>
          <w:pgMar w:top="1060" w:bottom="280" w:left="1275" w:right="708"/>
        </w:sectPr>
      </w:pPr>
    </w:p>
    <w:p>
      <w:pPr>
        <w:pStyle w:val="BodyText"/>
        <w:spacing w:before="155"/>
      </w:pPr>
    </w:p>
    <w:p>
      <w:pPr>
        <w:pStyle w:val="Heading1"/>
        <w:spacing w:before="1"/>
        <w:ind w:left="288"/>
        <w:jc w:val="center"/>
      </w:pPr>
      <w:r>
        <w:rPr>
          <w:spacing w:val="-2"/>
        </w:rPr>
        <w:t>PRÓLOGO</w:t>
      </w:r>
    </w:p>
    <w:p>
      <w:pPr>
        <w:pStyle w:val="BodyText"/>
        <w:rPr>
          <w:rFonts w:ascii="Arial"/>
          <w:b/>
        </w:rPr>
      </w:pPr>
    </w:p>
    <w:p>
      <w:pPr>
        <w:pStyle w:val="BodyText"/>
        <w:rPr>
          <w:rFonts w:ascii="Arial"/>
          <w:b/>
        </w:rPr>
      </w:pPr>
    </w:p>
    <w:p>
      <w:pPr>
        <w:pStyle w:val="BodyText"/>
        <w:rPr>
          <w:rFonts w:ascii="Arial"/>
          <w:b/>
        </w:rPr>
      </w:pPr>
    </w:p>
    <w:p>
      <w:pPr>
        <w:pStyle w:val="BodyText"/>
        <w:ind w:left="426" w:right="133"/>
        <w:jc w:val="both"/>
      </w:pPr>
      <w:r>
        <w:rPr/>
        <w:t>El Instituto Colombiano de Normas Técnicas y Certificación, </w:t>
      </w:r>
      <w:r>
        <w:rPr>
          <w:rFonts w:ascii="Arial" w:hAnsi="Arial"/>
          <w:b/>
        </w:rPr>
        <w:t>ICONTEC</w:t>
      </w:r>
      <w:r>
        <w:rPr/>
        <w:t>, es el organismo nacional de normalización, según el Decreto 2269 de 1993.</w:t>
      </w:r>
    </w:p>
    <w:p>
      <w:pPr>
        <w:pStyle w:val="BodyText"/>
      </w:pPr>
    </w:p>
    <w:p>
      <w:pPr>
        <w:pStyle w:val="BodyText"/>
        <w:ind w:left="426" w:right="133"/>
        <w:jc w:val="both"/>
      </w:pPr>
      <w:r>
        <w:rPr>
          <w:rFonts w:ascii="Arial" w:hAnsi="Arial"/>
          <w:b/>
        </w:rPr>
        <w:t>ICONTEC </w:t>
      </w:r>
      <w:r>
        <w:rPr/>
        <w:t>es una entidad de carácter privado, sin ánimo de lucro, cuya Misión es fundamental para brindar soporte y desarrollo al productor y protección al consumidor. Colabora con el sector gubernamental y apoya al sector privado del país, para lograr ventajas competitivas en los mercados interno y externo.</w:t>
      </w:r>
    </w:p>
    <w:p>
      <w:pPr>
        <w:pStyle w:val="BodyText"/>
        <w:spacing w:before="2"/>
      </w:pPr>
    </w:p>
    <w:p>
      <w:pPr>
        <w:pStyle w:val="BodyText"/>
        <w:ind w:left="426" w:right="133"/>
        <w:jc w:val="both"/>
      </w:pPr>
      <w:r>
        <w:rPr/>
        <w:t>La representación de todos los sectores involucrados en el proceso de Normalización Técnica está garantizada por los Comités Técnicos y el período de Consulta Pública, este último caracterizado por la participación del público en general.</w:t>
      </w:r>
    </w:p>
    <w:p>
      <w:pPr>
        <w:pStyle w:val="BodyText"/>
        <w:spacing w:before="1"/>
      </w:pPr>
    </w:p>
    <w:p>
      <w:pPr>
        <w:pStyle w:val="BodyText"/>
        <w:ind w:left="426"/>
        <w:jc w:val="both"/>
      </w:pPr>
      <w:r>
        <w:rPr/>
        <w:t>La</w:t>
      </w:r>
      <w:r>
        <w:rPr>
          <w:spacing w:val="-4"/>
        </w:rPr>
        <w:t> </w:t>
      </w:r>
      <w:r>
        <w:rPr/>
        <w:t>NTC</w:t>
      </w:r>
      <w:r>
        <w:rPr>
          <w:spacing w:val="-3"/>
        </w:rPr>
        <w:t> </w:t>
      </w:r>
      <w:r>
        <w:rPr/>
        <w:t>3701</w:t>
      </w:r>
      <w:r>
        <w:rPr>
          <w:spacing w:val="-3"/>
        </w:rPr>
        <w:t> </w:t>
      </w:r>
      <w:r>
        <w:rPr/>
        <w:t>fue</w:t>
      </w:r>
      <w:r>
        <w:rPr>
          <w:spacing w:val="-3"/>
        </w:rPr>
        <w:t> </w:t>
      </w:r>
      <w:r>
        <w:rPr/>
        <w:t>ratificada</w:t>
      </w:r>
      <w:r>
        <w:rPr>
          <w:spacing w:val="-3"/>
        </w:rPr>
        <w:t> </w:t>
      </w:r>
      <w:r>
        <w:rPr/>
        <w:t>por</w:t>
      </w:r>
      <w:r>
        <w:rPr>
          <w:spacing w:val="-3"/>
        </w:rPr>
        <w:t> </w:t>
      </w:r>
      <w:r>
        <w:rPr/>
        <w:t>el</w:t>
      </w:r>
      <w:r>
        <w:rPr>
          <w:spacing w:val="-3"/>
        </w:rPr>
        <w:t> </w:t>
      </w:r>
      <w:r>
        <w:rPr/>
        <w:t>Consejo</w:t>
      </w:r>
      <w:r>
        <w:rPr>
          <w:spacing w:val="-3"/>
        </w:rPr>
        <w:t> </w:t>
      </w:r>
      <w:r>
        <w:rPr/>
        <w:t>Directivo</w:t>
      </w:r>
      <w:r>
        <w:rPr>
          <w:spacing w:val="-3"/>
        </w:rPr>
        <w:t> </w:t>
      </w:r>
      <w:r>
        <w:rPr/>
        <w:t>en</w:t>
      </w:r>
      <w:r>
        <w:rPr>
          <w:spacing w:val="-3"/>
        </w:rPr>
        <w:t> </w:t>
      </w:r>
      <w:r>
        <w:rPr/>
        <w:t>1995-03-</w:t>
      </w:r>
      <w:r>
        <w:rPr>
          <w:spacing w:val="-5"/>
        </w:rPr>
        <w:t>15.</w:t>
      </w:r>
    </w:p>
    <w:p>
      <w:pPr>
        <w:pStyle w:val="BodyText"/>
        <w:spacing w:before="251"/>
        <w:ind w:left="426" w:right="133"/>
        <w:jc w:val="both"/>
      </w:pPr>
      <w:r>
        <w:rPr/>
        <w:t>Esta norma está sujeta a ser actualizada permanentemente con el objeto de que responda en todo momento a las necesidades y exigencias actuales.</w:t>
      </w:r>
    </w:p>
    <w:p>
      <w:pPr>
        <w:pStyle w:val="BodyText"/>
        <w:spacing w:before="2"/>
      </w:pPr>
    </w:p>
    <w:p>
      <w:pPr>
        <w:pStyle w:val="BodyText"/>
        <w:ind w:left="426" w:right="132"/>
        <w:jc w:val="both"/>
      </w:pPr>
      <w:r>
        <w:rPr/>
        <w:t>A continuación se relacionan las empresas que colaboraron en el estudio de esta norma a través de su participación en el Comité Técnico 000013 Higiene y seguridad y 000012 Generalidades. Salud ocupacional.</w:t>
      </w:r>
    </w:p>
    <w:p>
      <w:pPr>
        <w:pStyle w:val="BodyText"/>
        <w:spacing w:before="8"/>
        <w:rPr>
          <w:sz w:val="13"/>
        </w:rPr>
      </w:pPr>
    </w:p>
    <w:p>
      <w:pPr>
        <w:pStyle w:val="BodyText"/>
        <w:spacing w:after="0"/>
        <w:rPr>
          <w:sz w:val="13"/>
        </w:rPr>
        <w:sectPr>
          <w:pgSz w:w="11900" w:h="16840"/>
          <w:pgMar w:top="1940" w:bottom="280" w:left="1275" w:right="708"/>
        </w:sectPr>
      </w:pPr>
    </w:p>
    <w:p>
      <w:pPr>
        <w:pStyle w:val="BodyText"/>
        <w:spacing w:before="94"/>
        <w:ind w:left="426" w:right="455"/>
      </w:pPr>
      <w:r>
        <w:rPr/>
        <w:t>3M DE COLOMBIA S.A. ACERÍAS</w:t>
      </w:r>
      <w:r>
        <w:rPr>
          <w:spacing w:val="-9"/>
        </w:rPr>
        <w:t> </w:t>
      </w:r>
      <w:r>
        <w:rPr/>
        <w:t>PAZ</w:t>
      </w:r>
      <w:r>
        <w:rPr>
          <w:spacing w:val="-9"/>
        </w:rPr>
        <w:t> </w:t>
      </w:r>
      <w:r>
        <w:rPr/>
        <w:t>DEL</w:t>
      </w:r>
      <w:r>
        <w:rPr>
          <w:spacing w:val="-9"/>
        </w:rPr>
        <w:t> </w:t>
      </w:r>
      <w:r>
        <w:rPr/>
        <w:t>RÍO</w:t>
      </w:r>
      <w:r>
        <w:rPr>
          <w:spacing w:val="-9"/>
        </w:rPr>
        <w:t> </w:t>
      </w:r>
      <w:r>
        <w:rPr/>
        <w:t>S.A. </w:t>
      </w:r>
      <w:r>
        <w:rPr>
          <w:spacing w:val="-2"/>
        </w:rPr>
        <w:t>ARSEG</w:t>
      </w:r>
    </w:p>
    <w:p>
      <w:pPr>
        <w:pStyle w:val="BodyText"/>
        <w:ind w:left="426"/>
      </w:pPr>
      <w:r>
        <w:rPr/>
        <w:t>CARBOQUÍMICA</w:t>
      </w:r>
      <w:r>
        <w:rPr>
          <w:spacing w:val="-16"/>
        </w:rPr>
        <w:t> </w:t>
      </w:r>
      <w:r>
        <w:rPr/>
        <w:t>COLOMBIANA</w:t>
      </w:r>
      <w:r>
        <w:rPr>
          <w:spacing w:val="-15"/>
        </w:rPr>
        <w:t> </w:t>
      </w:r>
      <w:r>
        <w:rPr/>
        <w:t>S.A. </w:t>
      </w:r>
      <w:r>
        <w:rPr>
          <w:spacing w:val="-2"/>
        </w:rPr>
        <w:t>INDUMIL</w:t>
      </w:r>
    </w:p>
    <w:p>
      <w:pPr>
        <w:pStyle w:val="BodyText"/>
        <w:ind w:left="426"/>
      </w:pPr>
      <w:r>
        <w:rPr>
          <w:spacing w:val="-2"/>
        </w:rPr>
        <w:t>INTERCOR</w:t>
      </w:r>
    </w:p>
    <w:p>
      <w:pPr>
        <w:pStyle w:val="BodyText"/>
        <w:spacing w:before="1"/>
        <w:ind w:left="426"/>
      </w:pPr>
      <w:r>
        <w:rPr/>
        <w:t>MINISTERIO</w:t>
      </w:r>
      <w:r>
        <w:rPr>
          <w:spacing w:val="-5"/>
        </w:rPr>
        <w:t> </w:t>
      </w:r>
      <w:r>
        <w:rPr/>
        <w:t>DE</w:t>
      </w:r>
      <w:r>
        <w:rPr>
          <w:spacing w:val="-5"/>
        </w:rPr>
        <w:t> </w:t>
      </w:r>
      <w:r>
        <w:rPr/>
        <w:t>SALUD</w:t>
      </w:r>
      <w:r>
        <w:rPr>
          <w:spacing w:val="-4"/>
        </w:rPr>
        <w:t> </w:t>
      </w:r>
      <w:r>
        <w:rPr>
          <w:spacing w:val="-2"/>
        </w:rPr>
        <w:t>PÚBLICA</w:t>
      </w:r>
    </w:p>
    <w:p>
      <w:pPr>
        <w:pStyle w:val="BodyText"/>
        <w:spacing w:before="94"/>
        <w:ind w:left="426" w:right="747"/>
      </w:pPr>
      <w:r>
        <w:rPr/>
        <w:br w:type="column"/>
      </w:r>
      <w:r>
        <w:rPr/>
        <w:t>PETROQUÍMICA</w:t>
      </w:r>
      <w:r>
        <w:rPr>
          <w:spacing w:val="-16"/>
        </w:rPr>
        <w:t> </w:t>
      </w:r>
      <w:r>
        <w:rPr/>
        <w:t>COLOMBIANA</w:t>
      </w:r>
      <w:r>
        <w:rPr>
          <w:spacing w:val="-15"/>
        </w:rPr>
        <w:t> </w:t>
      </w:r>
      <w:r>
        <w:rPr/>
        <w:t>S.A. SIDERÚRGICA DE MEDELLÍN S.A. UNIDAD SECTORIAL DE NORMALIZACIÓN DEL CONSEJO COLOMBIANO DE SEGURIDAD UNIPAPEL S.A.</w:t>
      </w:r>
    </w:p>
    <w:p>
      <w:pPr>
        <w:pStyle w:val="BodyText"/>
        <w:spacing w:after="0"/>
        <w:sectPr>
          <w:type w:val="continuous"/>
          <w:pgSz w:w="11900" w:h="16840"/>
          <w:pgMar w:top="1060" w:bottom="280" w:left="1275" w:right="708"/>
          <w:cols w:num="2" w:equalWidth="0">
            <w:col w:w="4199" w:space="831"/>
            <w:col w:w="4887"/>
          </w:cols>
        </w:sectPr>
      </w:pPr>
    </w:p>
    <w:p>
      <w:pPr>
        <w:pStyle w:val="BodyText"/>
        <w:spacing w:before="251"/>
        <w:ind w:left="426"/>
      </w:pPr>
      <w:r>
        <w:rPr/>
        <w:t>Además</w:t>
      </w:r>
      <w:r>
        <w:rPr>
          <w:spacing w:val="35"/>
        </w:rPr>
        <w:t> </w:t>
      </w:r>
      <w:r>
        <w:rPr/>
        <w:t>de</w:t>
      </w:r>
      <w:r>
        <w:rPr>
          <w:spacing w:val="35"/>
        </w:rPr>
        <w:t> </w:t>
      </w:r>
      <w:r>
        <w:rPr/>
        <w:t>las</w:t>
      </w:r>
      <w:r>
        <w:rPr>
          <w:spacing w:val="35"/>
        </w:rPr>
        <w:t> </w:t>
      </w:r>
      <w:r>
        <w:rPr/>
        <w:t>anteriores,</w:t>
      </w:r>
      <w:r>
        <w:rPr>
          <w:spacing w:val="35"/>
        </w:rPr>
        <w:t> </w:t>
      </w:r>
      <w:r>
        <w:rPr/>
        <w:t>en</w:t>
      </w:r>
      <w:r>
        <w:rPr>
          <w:spacing w:val="35"/>
        </w:rPr>
        <w:t> </w:t>
      </w:r>
      <w:r>
        <w:rPr/>
        <w:t>Consulta</w:t>
      </w:r>
      <w:r>
        <w:rPr>
          <w:spacing w:val="35"/>
        </w:rPr>
        <w:t> </w:t>
      </w:r>
      <w:r>
        <w:rPr/>
        <w:t>Pública</w:t>
      </w:r>
      <w:r>
        <w:rPr>
          <w:spacing w:val="35"/>
        </w:rPr>
        <w:t> </w:t>
      </w:r>
      <w:r>
        <w:rPr/>
        <w:t>el</w:t>
      </w:r>
      <w:r>
        <w:rPr>
          <w:spacing w:val="35"/>
        </w:rPr>
        <w:t> </w:t>
      </w:r>
      <w:r>
        <w:rPr/>
        <w:t>Proyecto</w:t>
      </w:r>
      <w:r>
        <w:rPr>
          <w:spacing w:val="35"/>
        </w:rPr>
        <w:t> </w:t>
      </w:r>
      <w:r>
        <w:rPr/>
        <w:t>se</w:t>
      </w:r>
      <w:r>
        <w:rPr>
          <w:spacing w:val="35"/>
        </w:rPr>
        <w:t> </w:t>
      </w:r>
      <w:r>
        <w:rPr/>
        <w:t>puso</w:t>
      </w:r>
      <w:r>
        <w:rPr>
          <w:spacing w:val="35"/>
        </w:rPr>
        <w:t> </w:t>
      </w:r>
      <w:r>
        <w:rPr/>
        <w:t>a</w:t>
      </w:r>
      <w:r>
        <w:rPr>
          <w:spacing w:val="35"/>
        </w:rPr>
        <w:t> </w:t>
      </w:r>
      <w:r>
        <w:rPr/>
        <w:t>consideración</w:t>
      </w:r>
      <w:r>
        <w:rPr>
          <w:spacing w:val="35"/>
        </w:rPr>
        <w:t> </w:t>
      </w:r>
      <w:r>
        <w:rPr/>
        <w:t>de</w:t>
      </w:r>
      <w:r>
        <w:rPr>
          <w:spacing w:val="35"/>
        </w:rPr>
        <w:t> </w:t>
      </w:r>
      <w:r>
        <w:rPr/>
        <w:t>las siguientes empresas:</w:t>
      </w:r>
    </w:p>
    <w:p>
      <w:pPr>
        <w:pStyle w:val="BodyText"/>
        <w:rPr>
          <w:sz w:val="14"/>
        </w:rPr>
      </w:pPr>
    </w:p>
    <w:p>
      <w:pPr>
        <w:pStyle w:val="BodyText"/>
        <w:spacing w:after="0"/>
        <w:rPr>
          <w:sz w:val="14"/>
        </w:rPr>
        <w:sectPr>
          <w:type w:val="continuous"/>
          <w:pgSz w:w="11900" w:h="16840"/>
          <w:pgMar w:top="1060" w:bottom="280" w:left="1275" w:right="708"/>
        </w:sectPr>
      </w:pPr>
    </w:p>
    <w:p>
      <w:pPr>
        <w:pStyle w:val="BodyText"/>
        <w:spacing w:before="94"/>
        <w:ind w:left="426"/>
      </w:pPr>
      <w:r>
        <w:rPr/>
        <w:t>CAJA</w:t>
      </w:r>
      <w:r>
        <w:rPr>
          <w:spacing w:val="-10"/>
        </w:rPr>
        <w:t> </w:t>
      </w:r>
      <w:r>
        <w:rPr/>
        <w:t>NACIONAL</w:t>
      </w:r>
      <w:r>
        <w:rPr>
          <w:spacing w:val="-10"/>
        </w:rPr>
        <w:t> </w:t>
      </w:r>
      <w:r>
        <w:rPr/>
        <w:t>DE</w:t>
      </w:r>
      <w:r>
        <w:rPr>
          <w:spacing w:val="-10"/>
        </w:rPr>
        <w:t> </w:t>
      </w:r>
      <w:r>
        <w:rPr/>
        <w:t>PREVISIÓN </w:t>
      </w:r>
      <w:r>
        <w:rPr>
          <w:spacing w:val="-2"/>
        </w:rPr>
        <w:t>FACOMEC</w:t>
      </w:r>
    </w:p>
    <w:p>
      <w:pPr>
        <w:pStyle w:val="BodyText"/>
        <w:ind w:left="426"/>
      </w:pPr>
      <w:r>
        <w:rPr/>
        <w:t>INSTITUTO</w:t>
      </w:r>
      <w:r>
        <w:rPr>
          <w:spacing w:val="-8"/>
        </w:rPr>
        <w:t> </w:t>
      </w:r>
      <w:r>
        <w:rPr/>
        <w:t>DE</w:t>
      </w:r>
      <w:r>
        <w:rPr>
          <w:spacing w:val="-8"/>
        </w:rPr>
        <w:t> </w:t>
      </w:r>
      <w:r>
        <w:rPr/>
        <w:t>SEGUROS</w:t>
      </w:r>
      <w:r>
        <w:rPr>
          <w:spacing w:val="-8"/>
        </w:rPr>
        <w:t> </w:t>
      </w:r>
      <w:r>
        <w:rPr/>
        <w:t>SOCIALES SECCIONAL ANTIOQUIA</w:t>
      </w:r>
    </w:p>
    <w:p>
      <w:pPr>
        <w:pStyle w:val="BodyText"/>
        <w:spacing w:before="94"/>
        <w:ind w:left="426" w:right="115"/>
      </w:pPr>
      <w:r>
        <w:rPr/>
        <w:br w:type="column"/>
      </w:r>
      <w:r>
        <w:rPr/>
        <w:t>INSTITUTO</w:t>
      </w:r>
      <w:r>
        <w:rPr>
          <w:spacing w:val="-8"/>
        </w:rPr>
        <w:t> </w:t>
      </w:r>
      <w:r>
        <w:rPr/>
        <w:t>DE</w:t>
      </w:r>
      <w:r>
        <w:rPr>
          <w:spacing w:val="-8"/>
        </w:rPr>
        <w:t> </w:t>
      </w:r>
      <w:r>
        <w:rPr/>
        <w:t>SEGUROS</w:t>
      </w:r>
      <w:r>
        <w:rPr>
          <w:spacing w:val="-8"/>
        </w:rPr>
        <w:t> </w:t>
      </w:r>
      <w:r>
        <w:rPr/>
        <w:t>SOCIALES SECCIONAL CUNDINAMARCA MINISTERIO DEL TRABAJO Y SEGURIDAD SOCIAL</w:t>
      </w:r>
    </w:p>
    <w:p>
      <w:pPr>
        <w:pStyle w:val="BodyText"/>
        <w:spacing w:line="251" w:lineRule="exact"/>
        <w:ind w:left="426"/>
      </w:pPr>
      <w:r>
        <w:rPr/>
        <w:t>SECRETARÍA</w:t>
      </w:r>
      <w:r>
        <w:rPr>
          <w:spacing w:val="-6"/>
        </w:rPr>
        <w:t> </w:t>
      </w:r>
      <w:r>
        <w:rPr/>
        <w:t>DISTRITAL</w:t>
      </w:r>
      <w:r>
        <w:rPr>
          <w:spacing w:val="-6"/>
        </w:rPr>
        <w:t> </w:t>
      </w:r>
      <w:r>
        <w:rPr/>
        <w:t>DE</w:t>
      </w:r>
      <w:r>
        <w:rPr>
          <w:spacing w:val="-6"/>
        </w:rPr>
        <w:t> </w:t>
      </w:r>
      <w:r>
        <w:rPr>
          <w:spacing w:val="-2"/>
        </w:rPr>
        <w:t>SALUD</w:t>
      </w:r>
    </w:p>
    <w:p>
      <w:pPr>
        <w:pStyle w:val="BodyText"/>
        <w:spacing w:after="0" w:line="251" w:lineRule="exact"/>
        <w:sectPr>
          <w:type w:val="continuous"/>
          <w:pgSz w:w="11900" w:h="16840"/>
          <w:pgMar w:top="1060" w:bottom="280" w:left="1275" w:right="708"/>
          <w:cols w:num="2" w:equalWidth="0">
            <w:col w:w="4332" w:space="699"/>
            <w:col w:w="4886"/>
          </w:cols>
        </w:sectPr>
      </w:pPr>
    </w:p>
    <w:p>
      <w:pPr>
        <w:pStyle w:val="BodyText"/>
        <w:spacing w:before="252"/>
      </w:pPr>
    </w:p>
    <w:p>
      <w:pPr>
        <w:pStyle w:val="BodyText"/>
        <w:spacing w:before="1"/>
        <w:ind w:left="426"/>
      </w:pPr>
      <w:r>
        <w:rPr>
          <w:rFonts w:ascii="Arial" w:hAnsi="Arial"/>
          <w:b/>
        </w:rPr>
        <w:t>ICONTEC</w:t>
      </w:r>
      <w:r>
        <w:rPr>
          <w:rFonts w:ascii="Arial" w:hAnsi="Arial"/>
          <w:b/>
          <w:spacing w:val="36"/>
        </w:rPr>
        <w:t> </w:t>
      </w:r>
      <w:r>
        <w:rPr/>
        <w:t>cuenta</w:t>
      </w:r>
      <w:r>
        <w:rPr>
          <w:spacing w:val="37"/>
        </w:rPr>
        <w:t> </w:t>
      </w:r>
      <w:r>
        <w:rPr/>
        <w:t>con</w:t>
      </w:r>
      <w:r>
        <w:rPr>
          <w:spacing w:val="37"/>
        </w:rPr>
        <w:t> </w:t>
      </w:r>
      <w:r>
        <w:rPr/>
        <w:t>un</w:t>
      </w:r>
      <w:r>
        <w:rPr>
          <w:spacing w:val="37"/>
        </w:rPr>
        <w:t> </w:t>
      </w:r>
      <w:r>
        <w:rPr/>
        <w:t>Centro</w:t>
      </w:r>
      <w:r>
        <w:rPr>
          <w:spacing w:val="37"/>
        </w:rPr>
        <w:t> </w:t>
      </w:r>
      <w:r>
        <w:rPr/>
        <w:t>de</w:t>
      </w:r>
      <w:r>
        <w:rPr>
          <w:spacing w:val="37"/>
        </w:rPr>
        <w:t> </w:t>
      </w:r>
      <w:r>
        <w:rPr/>
        <w:t>Información</w:t>
      </w:r>
      <w:r>
        <w:rPr>
          <w:spacing w:val="37"/>
        </w:rPr>
        <w:t> </w:t>
      </w:r>
      <w:r>
        <w:rPr/>
        <w:t>que</w:t>
      </w:r>
      <w:r>
        <w:rPr>
          <w:spacing w:val="37"/>
        </w:rPr>
        <w:t> </w:t>
      </w:r>
      <w:r>
        <w:rPr/>
        <w:t>pone</w:t>
      </w:r>
      <w:r>
        <w:rPr>
          <w:spacing w:val="37"/>
        </w:rPr>
        <w:t> </w:t>
      </w:r>
      <w:r>
        <w:rPr/>
        <w:t>a</w:t>
      </w:r>
      <w:r>
        <w:rPr>
          <w:spacing w:val="37"/>
        </w:rPr>
        <w:t> </w:t>
      </w:r>
      <w:r>
        <w:rPr/>
        <w:t>disposición</w:t>
      </w:r>
      <w:r>
        <w:rPr>
          <w:spacing w:val="37"/>
        </w:rPr>
        <w:t> </w:t>
      </w:r>
      <w:r>
        <w:rPr/>
        <w:t>de</w:t>
      </w:r>
      <w:r>
        <w:rPr>
          <w:spacing w:val="37"/>
        </w:rPr>
        <w:t> </w:t>
      </w:r>
      <w:r>
        <w:rPr/>
        <w:t>los</w:t>
      </w:r>
      <w:r>
        <w:rPr>
          <w:spacing w:val="37"/>
        </w:rPr>
        <w:t> </w:t>
      </w:r>
      <w:r>
        <w:rPr/>
        <w:t>interesados normas internacionales, regionales y nacionales.</w:t>
      </w:r>
    </w:p>
    <w:p>
      <w:pPr>
        <w:spacing w:before="252"/>
        <w:ind w:left="6256" w:right="0" w:firstLine="0"/>
        <w:jc w:val="left"/>
        <w:rPr>
          <w:rFonts w:ascii="Arial" w:hAnsi="Arial"/>
          <w:b/>
          <w:sz w:val="22"/>
        </w:rPr>
      </w:pPr>
      <w:r>
        <w:rPr>
          <w:rFonts w:ascii="Arial" w:hAnsi="Arial"/>
          <w:b/>
          <w:sz w:val="22"/>
        </w:rPr>
        <w:t>DIRECCIÓN</w:t>
      </w:r>
      <w:r>
        <w:rPr>
          <w:rFonts w:ascii="Arial" w:hAnsi="Arial"/>
          <w:b/>
          <w:spacing w:val="-5"/>
          <w:sz w:val="22"/>
        </w:rPr>
        <w:t> </w:t>
      </w:r>
      <w:r>
        <w:rPr>
          <w:rFonts w:ascii="Arial" w:hAnsi="Arial"/>
          <w:b/>
          <w:sz w:val="22"/>
        </w:rPr>
        <w:t>DE</w:t>
      </w:r>
      <w:r>
        <w:rPr>
          <w:rFonts w:ascii="Arial" w:hAnsi="Arial"/>
          <w:b/>
          <w:spacing w:val="-4"/>
          <w:sz w:val="22"/>
        </w:rPr>
        <w:t> </w:t>
      </w:r>
      <w:r>
        <w:rPr>
          <w:rFonts w:ascii="Arial" w:hAnsi="Arial"/>
          <w:b/>
          <w:spacing w:val="-2"/>
          <w:sz w:val="22"/>
        </w:rPr>
        <w:t>NORMALIZACIÓN</w:t>
      </w:r>
    </w:p>
    <w:p>
      <w:pPr>
        <w:spacing w:after="0"/>
        <w:jc w:val="left"/>
        <w:rPr>
          <w:rFonts w:ascii="Arial" w:hAnsi="Arial"/>
          <w:b/>
          <w:sz w:val="22"/>
        </w:rPr>
        <w:sectPr>
          <w:type w:val="continuous"/>
          <w:pgSz w:w="11900" w:h="16840"/>
          <w:pgMar w:top="1060" w:bottom="280" w:left="1275" w:right="708"/>
        </w:sect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9"/>
        <w:rPr>
          <w:rFonts w:ascii="Arial"/>
          <w:b/>
        </w:rPr>
      </w:pPr>
    </w:p>
    <w:p>
      <w:pPr>
        <w:spacing w:line="252" w:lineRule="exact" w:before="0"/>
        <w:ind w:left="426" w:right="0" w:firstLine="0"/>
        <w:jc w:val="left"/>
        <w:rPr>
          <w:rFonts w:ascii="Arial"/>
          <w:b/>
          <w:sz w:val="22"/>
        </w:rPr>
      </w:pPr>
      <w:r>
        <w:rPr>
          <w:rFonts w:ascii="Arial"/>
          <w:b/>
          <w:sz w:val="22"/>
        </w:rPr>
        <w:t>HIGIENE</w:t>
      </w:r>
      <w:r>
        <w:rPr>
          <w:rFonts w:ascii="Arial"/>
          <w:b/>
          <w:spacing w:val="-3"/>
          <w:sz w:val="22"/>
        </w:rPr>
        <w:t> </w:t>
      </w:r>
      <w:r>
        <w:rPr>
          <w:rFonts w:ascii="Arial"/>
          <w:b/>
          <w:sz w:val="22"/>
        </w:rPr>
        <w:t>Y</w:t>
      </w:r>
      <w:r>
        <w:rPr>
          <w:rFonts w:ascii="Arial"/>
          <w:b/>
          <w:spacing w:val="-3"/>
          <w:sz w:val="22"/>
        </w:rPr>
        <w:t> </w:t>
      </w:r>
      <w:r>
        <w:rPr>
          <w:rFonts w:ascii="Arial"/>
          <w:b/>
          <w:spacing w:val="-2"/>
          <w:sz w:val="22"/>
        </w:rPr>
        <w:t>SEGURIDAD.</w:t>
      </w:r>
    </w:p>
    <w:p>
      <w:pPr>
        <w:spacing w:line="252" w:lineRule="exact" w:before="0"/>
        <w:ind w:left="426" w:right="0" w:firstLine="0"/>
        <w:jc w:val="left"/>
        <w:rPr>
          <w:rFonts w:ascii="Arial" w:hAnsi="Arial"/>
          <w:b/>
          <w:sz w:val="22"/>
        </w:rPr>
      </w:pPr>
      <w:r>
        <w:rPr>
          <w:rFonts w:ascii="Arial" w:hAnsi="Arial"/>
          <w:b/>
          <w:sz w:val="22"/>
        </w:rPr>
        <w:t>GUÍA</w:t>
      </w:r>
      <w:r>
        <w:rPr>
          <w:rFonts w:ascii="Arial" w:hAnsi="Arial"/>
          <w:b/>
          <w:spacing w:val="-11"/>
          <w:sz w:val="22"/>
        </w:rPr>
        <w:t> </w:t>
      </w:r>
      <w:r>
        <w:rPr>
          <w:rFonts w:ascii="Arial" w:hAnsi="Arial"/>
          <w:b/>
          <w:sz w:val="22"/>
        </w:rPr>
        <w:t>PARA</w:t>
      </w:r>
      <w:r>
        <w:rPr>
          <w:rFonts w:ascii="Arial" w:hAnsi="Arial"/>
          <w:b/>
          <w:spacing w:val="-11"/>
          <w:sz w:val="22"/>
        </w:rPr>
        <w:t> </w:t>
      </w:r>
      <w:r>
        <w:rPr>
          <w:rFonts w:ascii="Arial" w:hAnsi="Arial"/>
          <w:b/>
          <w:sz w:val="22"/>
        </w:rPr>
        <w:t>LA</w:t>
      </w:r>
      <w:r>
        <w:rPr>
          <w:rFonts w:ascii="Arial" w:hAnsi="Arial"/>
          <w:b/>
          <w:spacing w:val="-11"/>
          <w:sz w:val="22"/>
        </w:rPr>
        <w:t> </w:t>
      </w:r>
      <w:r>
        <w:rPr>
          <w:rFonts w:ascii="Arial" w:hAnsi="Arial"/>
          <w:b/>
          <w:sz w:val="22"/>
        </w:rPr>
        <w:t>CLASIFICACIÓN,</w:t>
      </w:r>
      <w:r>
        <w:rPr>
          <w:rFonts w:ascii="Arial" w:hAnsi="Arial"/>
          <w:b/>
          <w:spacing w:val="-11"/>
          <w:sz w:val="22"/>
        </w:rPr>
        <w:t> </w:t>
      </w:r>
      <w:r>
        <w:rPr>
          <w:rFonts w:ascii="Arial" w:hAnsi="Arial"/>
          <w:b/>
          <w:sz w:val="22"/>
        </w:rPr>
        <w:t>REGISTRO</w:t>
      </w:r>
      <w:r>
        <w:rPr>
          <w:rFonts w:ascii="Arial" w:hAnsi="Arial"/>
          <w:b/>
          <w:spacing w:val="-11"/>
          <w:sz w:val="22"/>
        </w:rPr>
        <w:t> </w:t>
      </w:r>
      <w:r>
        <w:rPr>
          <w:rFonts w:ascii="Arial" w:hAnsi="Arial"/>
          <w:b/>
          <w:sz w:val="22"/>
        </w:rPr>
        <w:t>Y</w:t>
      </w:r>
      <w:r>
        <w:rPr>
          <w:rFonts w:ascii="Arial" w:hAnsi="Arial"/>
          <w:b/>
          <w:spacing w:val="-11"/>
          <w:sz w:val="22"/>
        </w:rPr>
        <w:t> </w:t>
      </w:r>
      <w:r>
        <w:rPr>
          <w:rFonts w:ascii="Arial" w:hAnsi="Arial"/>
          <w:b/>
          <w:spacing w:val="-2"/>
          <w:sz w:val="22"/>
        </w:rPr>
        <w:t>ESTADÍSTICA</w:t>
      </w:r>
    </w:p>
    <w:p>
      <w:pPr>
        <w:spacing w:line="252" w:lineRule="exact" w:before="0"/>
        <w:ind w:left="426" w:right="0" w:firstLine="0"/>
        <w:jc w:val="left"/>
        <w:rPr>
          <w:rFonts w:ascii="Arial"/>
          <w:b/>
          <w:sz w:val="22"/>
        </w:rPr>
      </w:pPr>
      <w:r>
        <w:rPr>
          <w:rFonts w:ascii="Arial"/>
          <w:b/>
          <w:sz w:val="22"/>
        </w:rPr>
        <w:t>DE</w:t>
      </w:r>
      <w:r>
        <w:rPr>
          <w:rFonts w:ascii="Arial"/>
          <w:b/>
          <w:spacing w:val="-11"/>
          <w:sz w:val="22"/>
        </w:rPr>
        <w:t> </w:t>
      </w:r>
      <w:r>
        <w:rPr>
          <w:rFonts w:ascii="Arial"/>
          <w:b/>
          <w:sz w:val="22"/>
        </w:rPr>
        <w:t>ACCIDENTES</w:t>
      </w:r>
      <w:r>
        <w:rPr>
          <w:rFonts w:ascii="Arial"/>
          <w:b/>
          <w:spacing w:val="-11"/>
          <w:sz w:val="22"/>
        </w:rPr>
        <w:t> </w:t>
      </w:r>
      <w:r>
        <w:rPr>
          <w:rFonts w:ascii="Arial"/>
          <w:b/>
          <w:sz w:val="22"/>
        </w:rPr>
        <w:t>DEL</w:t>
      </w:r>
      <w:r>
        <w:rPr>
          <w:rFonts w:ascii="Arial"/>
          <w:b/>
          <w:spacing w:val="-10"/>
          <w:sz w:val="22"/>
        </w:rPr>
        <w:t> </w:t>
      </w:r>
      <w:r>
        <w:rPr>
          <w:rFonts w:ascii="Arial"/>
          <w:b/>
          <w:sz w:val="22"/>
        </w:rPr>
        <w:t>TRABAJO</w:t>
      </w:r>
      <w:r>
        <w:rPr>
          <w:rFonts w:ascii="Arial"/>
          <w:b/>
          <w:spacing w:val="-11"/>
          <w:sz w:val="22"/>
        </w:rPr>
        <w:t> </w:t>
      </w:r>
      <w:r>
        <w:rPr>
          <w:rFonts w:ascii="Arial"/>
          <w:b/>
          <w:sz w:val="22"/>
        </w:rPr>
        <w:t>Y</w:t>
      </w:r>
      <w:r>
        <w:rPr>
          <w:rFonts w:ascii="Arial"/>
          <w:b/>
          <w:spacing w:val="-11"/>
          <w:sz w:val="22"/>
        </w:rPr>
        <w:t> </w:t>
      </w:r>
      <w:r>
        <w:rPr>
          <w:rFonts w:ascii="Arial"/>
          <w:b/>
          <w:sz w:val="22"/>
        </w:rPr>
        <w:t>ENFERMEDADES</w:t>
      </w:r>
      <w:r>
        <w:rPr>
          <w:rFonts w:ascii="Arial"/>
          <w:b/>
          <w:spacing w:val="-10"/>
          <w:sz w:val="22"/>
        </w:rPr>
        <w:t> </w:t>
      </w:r>
      <w:r>
        <w:rPr>
          <w:rFonts w:ascii="Arial"/>
          <w:b/>
          <w:spacing w:val="-2"/>
          <w:sz w:val="22"/>
        </w:rPr>
        <w:t>PROFESIONALES</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
        <w:rPr>
          <w:rFonts w:ascii="Arial"/>
          <w:b/>
        </w:rPr>
      </w:pPr>
    </w:p>
    <w:p>
      <w:pPr>
        <w:pStyle w:val="ListParagraph"/>
        <w:numPr>
          <w:ilvl w:val="0"/>
          <w:numId w:val="1"/>
        </w:numPr>
        <w:tabs>
          <w:tab w:pos="1134" w:val="left" w:leader="none"/>
        </w:tabs>
        <w:spacing w:line="240" w:lineRule="auto" w:before="0" w:after="0"/>
        <w:ind w:left="1134" w:right="0" w:hanging="708"/>
        <w:jc w:val="left"/>
        <w:rPr>
          <w:rFonts w:ascii="Arial"/>
          <w:b/>
          <w:sz w:val="22"/>
        </w:rPr>
      </w:pPr>
      <w:r>
        <w:rPr>
          <w:rFonts w:ascii="Arial"/>
          <w:b/>
          <w:spacing w:val="-2"/>
          <w:sz w:val="22"/>
        </w:rPr>
        <w:t>OBJETO</w:t>
      </w:r>
    </w:p>
    <w:p>
      <w:pPr>
        <w:pStyle w:val="BodyText"/>
        <w:spacing w:before="3"/>
        <w:rPr>
          <w:rFonts w:ascii="Arial"/>
          <w:b/>
        </w:rPr>
      </w:pPr>
    </w:p>
    <w:p>
      <w:pPr>
        <w:pStyle w:val="BodyText"/>
        <w:ind w:left="426" w:right="133"/>
        <w:jc w:val="both"/>
      </w:pPr>
      <w:r>
        <w:rPr/>
        <w:t>Esta guía da las definiciones y pautas para mantener los registros básicos de accidentes de trabajo y enfermedades profesionales.</w:t>
      </w:r>
    </w:p>
    <w:p>
      <w:pPr>
        <w:pStyle w:val="BodyText"/>
        <w:spacing w:before="251"/>
      </w:pPr>
    </w:p>
    <w:p>
      <w:pPr>
        <w:pStyle w:val="Heading1"/>
        <w:numPr>
          <w:ilvl w:val="0"/>
          <w:numId w:val="1"/>
        </w:numPr>
        <w:tabs>
          <w:tab w:pos="1134" w:val="left" w:leader="none"/>
        </w:tabs>
        <w:spacing w:line="240" w:lineRule="auto" w:before="0" w:after="0"/>
        <w:ind w:left="1134" w:right="0" w:hanging="708"/>
        <w:jc w:val="left"/>
      </w:pPr>
      <w:r>
        <w:rPr/>
        <w:t>CAMPO</w:t>
      </w:r>
      <w:r>
        <w:rPr>
          <w:spacing w:val="-6"/>
        </w:rPr>
        <w:t> </w:t>
      </w:r>
      <w:r>
        <w:rPr/>
        <w:t>DE</w:t>
      </w:r>
      <w:r>
        <w:rPr>
          <w:spacing w:val="-6"/>
        </w:rPr>
        <w:t> </w:t>
      </w:r>
      <w:r>
        <w:rPr>
          <w:spacing w:val="-2"/>
        </w:rPr>
        <w:t>APLICACIÓN</w:t>
      </w:r>
    </w:p>
    <w:p>
      <w:pPr>
        <w:pStyle w:val="BodyText"/>
        <w:spacing w:before="1"/>
        <w:rPr>
          <w:rFonts w:ascii="Arial"/>
          <w:b/>
        </w:rPr>
      </w:pPr>
    </w:p>
    <w:p>
      <w:pPr>
        <w:pStyle w:val="BodyText"/>
        <w:ind w:left="426" w:right="132"/>
        <w:jc w:val="both"/>
      </w:pPr>
      <w:r>
        <w:rPr/>
        <w:t>Todos los empleadores en el país se podrán ajustar a los parámetros establecidos en la presente</w:t>
      </w:r>
      <w:r>
        <w:rPr>
          <w:spacing w:val="-1"/>
        </w:rPr>
        <w:t> </w:t>
      </w:r>
      <w:r>
        <w:rPr/>
        <w:t>guía</w:t>
      </w:r>
      <w:r>
        <w:rPr>
          <w:spacing w:val="-2"/>
        </w:rPr>
        <w:t> </w:t>
      </w:r>
      <w:r>
        <w:rPr/>
        <w:t>para</w:t>
      </w:r>
      <w:r>
        <w:rPr>
          <w:spacing w:val="-1"/>
        </w:rPr>
        <w:t> </w:t>
      </w:r>
      <w:r>
        <w:rPr/>
        <w:t>clasificación,</w:t>
      </w:r>
      <w:r>
        <w:rPr>
          <w:spacing w:val="-2"/>
        </w:rPr>
        <w:t> </w:t>
      </w:r>
      <w:r>
        <w:rPr/>
        <w:t>registro</w:t>
      </w:r>
      <w:r>
        <w:rPr>
          <w:spacing w:val="-1"/>
        </w:rPr>
        <w:t> </w:t>
      </w:r>
      <w:r>
        <w:rPr/>
        <w:t>y</w:t>
      </w:r>
      <w:r>
        <w:rPr>
          <w:spacing w:val="-2"/>
        </w:rPr>
        <w:t> </w:t>
      </w:r>
      <w:r>
        <w:rPr/>
        <w:t>estadística</w:t>
      </w:r>
      <w:r>
        <w:rPr>
          <w:spacing w:val="-1"/>
        </w:rPr>
        <w:t> </w:t>
      </w:r>
      <w:r>
        <w:rPr/>
        <w:t>de</w:t>
      </w:r>
      <w:r>
        <w:rPr>
          <w:spacing w:val="-2"/>
        </w:rPr>
        <w:t> </w:t>
      </w:r>
      <w:r>
        <w:rPr/>
        <w:t>accidentes</w:t>
      </w:r>
      <w:r>
        <w:rPr>
          <w:spacing w:val="-1"/>
        </w:rPr>
        <w:t> </w:t>
      </w:r>
      <w:r>
        <w:rPr/>
        <w:t>de</w:t>
      </w:r>
      <w:r>
        <w:rPr>
          <w:spacing w:val="-2"/>
        </w:rPr>
        <w:t> </w:t>
      </w:r>
      <w:r>
        <w:rPr/>
        <w:t>trabajo</w:t>
      </w:r>
      <w:r>
        <w:rPr>
          <w:spacing w:val="-1"/>
        </w:rPr>
        <w:t> </w:t>
      </w:r>
      <w:r>
        <w:rPr/>
        <w:t>y</w:t>
      </w:r>
      <w:r>
        <w:rPr>
          <w:spacing w:val="-2"/>
        </w:rPr>
        <w:t> </w:t>
      </w:r>
      <w:r>
        <w:rPr/>
        <w:t>enfermedades profesionales, en concordancia con las exigencias legales.</w:t>
      </w:r>
    </w:p>
    <w:p>
      <w:pPr>
        <w:pStyle w:val="BodyText"/>
        <w:spacing w:before="250"/>
      </w:pPr>
    </w:p>
    <w:p>
      <w:pPr>
        <w:pStyle w:val="Heading1"/>
        <w:numPr>
          <w:ilvl w:val="0"/>
          <w:numId w:val="1"/>
        </w:numPr>
        <w:tabs>
          <w:tab w:pos="1134" w:val="left" w:leader="none"/>
        </w:tabs>
        <w:spacing w:line="240" w:lineRule="auto" w:before="0" w:after="0"/>
        <w:ind w:left="1134" w:right="0" w:hanging="708"/>
        <w:jc w:val="left"/>
      </w:pPr>
      <w:r>
        <w:rPr>
          <w:spacing w:val="-2"/>
        </w:rPr>
        <w:t>DEFINICIONES</w:t>
      </w:r>
    </w:p>
    <w:p>
      <w:pPr>
        <w:pStyle w:val="BodyText"/>
        <w:spacing w:before="1"/>
        <w:rPr>
          <w:rFonts w:ascii="Arial"/>
          <w:b/>
        </w:rPr>
      </w:pPr>
    </w:p>
    <w:p>
      <w:pPr>
        <w:pStyle w:val="ListParagraph"/>
        <w:numPr>
          <w:ilvl w:val="1"/>
          <w:numId w:val="1"/>
        </w:numPr>
        <w:tabs>
          <w:tab w:pos="1131" w:val="left" w:leader="none"/>
        </w:tabs>
        <w:spacing w:line="240" w:lineRule="auto" w:before="0" w:after="0"/>
        <w:ind w:left="428" w:right="133" w:firstLine="0"/>
        <w:jc w:val="both"/>
        <w:rPr>
          <w:sz w:val="22"/>
        </w:rPr>
      </w:pPr>
      <w:r>
        <w:rPr>
          <w:sz w:val="22"/>
        </w:rPr>
        <mc:AlternateContent>
          <mc:Choice Requires="wps">
            <w:drawing>
              <wp:anchor distT="0" distB="0" distL="0" distR="0" allowOverlap="1" layoutInCell="1" locked="0" behindDoc="1" simplePos="0" relativeHeight="486370304">
                <wp:simplePos x="0" y="0"/>
                <wp:positionH relativeFrom="page">
                  <wp:posOffset>4671059</wp:posOffset>
                </wp:positionH>
                <wp:positionV relativeFrom="paragraph">
                  <wp:posOffset>76214</wp:posOffset>
                </wp:positionV>
                <wp:extent cx="48895" cy="635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48895" cy="6350"/>
                        </a:xfrm>
                        <a:custGeom>
                          <a:avLst/>
                          <a:gdLst/>
                          <a:ahLst/>
                          <a:cxnLst/>
                          <a:rect l="l" t="t" r="r" b="b"/>
                          <a:pathLst>
                            <a:path w="48895" h="6350">
                              <a:moveTo>
                                <a:pt x="48767" y="0"/>
                              </a:moveTo>
                              <a:lnTo>
                                <a:pt x="0" y="0"/>
                              </a:lnTo>
                              <a:lnTo>
                                <a:pt x="0" y="6096"/>
                              </a:lnTo>
                              <a:lnTo>
                                <a:pt x="48767" y="6096"/>
                              </a:lnTo>
                              <a:lnTo>
                                <a:pt x="487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7.799988pt;margin-top:6.00114pt;width:3.84pt;height:.48pt;mso-position-horizontal-relative:page;mso-position-vertical-relative:paragraph;z-index:-16946176" id="docshape13" filled="true" fillcolor="#000000" stroked="false">
                <v:fill type="solid"/>
                <w10:wrap type="none"/>
              </v:rect>
            </w:pict>
          </mc:Fallback>
        </mc:AlternateContent>
      </w:r>
      <w:r>
        <w:rPr>
          <w:sz w:val="22"/>
        </w:rPr>
        <w:t>Accidente de trabajo: de acuerdo con el artículo 2</w:t>
      </w:r>
      <w:r>
        <w:rPr>
          <w:sz w:val="22"/>
          <w:vertAlign w:val="superscript"/>
        </w:rPr>
        <w:t>o</w:t>
      </w:r>
      <w:r>
        <w:rPr>
          <w:sz w:val="22"/>
          <w:vertAlign w:val="baseline"/>
        </w:rPr>
        <w:t> del Decreto 1295 del 22 de junio de 1994, expedido por el Ministerio de Trabajo y Seguridad Social, "Se entiende por Accidente de Trabajo todo suceso repentino que sobrevenga por causa o con ocasión del trabajo y que produzca al trabajador una lesión orgánica, perturbación funcional, invalidez o la muerte.</w:t>
      </w:r>
    </w:p>
    <w:p>
      <w:pPr>
        <w:pStyle w:val="BodyText"/>
        <w:spacing w:before="2"/>
      </w:pPr>
    </w:p>
    <w:p>
      <w:pPr>
        <w:pStyle w:val="BodyText"/>
        <w:ind w:left="426" w:right="133"/>
        <w:jc w:val="both"/>
      </w:pPr>
      <w:r>
        <w:rPr/>
        <w:t>Es también un accidente de trabajo aquel que se produce durante la ejecución de órdenes del empleador, o durante la ejecución de una labor bajo su autoridad, aún fuera del lugar y horas</w:t>
      </w:r>
      <w:r>
        <w:rPr>
          <w:spacing w:val="40"/>
        </w:rPr>
        <w:t> </w:t>
      </w:r>
      <w:r>
        <w:rPr/>
        <w:t>de trabajo.</w:t>
      </w:r>
    </w:p>
    <w:p>
      <w:pPr>
        <w:pStyle w:val="BodyText"/>
        <w:spacing w:before="1"/>
      </w:pPr>
    </w:p>
    <w:p>
      <w:pPr>
        <w:pStyle w:val="BodyText"/>
        <w:ind w:left="426" w:right="133"/>
        <w:jc w:val="both"/>
      </w:pPr>
      <w:r>
        <w:rPr/>
        <w:t>Igualmente se considera accidente de trabajo el que se produzca durante el traslado de los trabajadores desde su residencia a los lugares de trabajo o viceversa, cuando el transporte lo suministre el empleador.</w:t>
      </w:r>
    </w:p>
    <w:p>
      <w:pPr>
        <w:pStyle w:val="ListParagraph"/>
        <w:numPr>
          <w:ilvl w:val="1"/>
          <w:numId w:val="1"/>
        </w:numPr>
        <w:tabs>
          <w:tab w:pos="1134" w:val="left" w:leader="none"/>
        </w:tabs>
        <w:spacing w:line="240" w:lineRule="auto" w:before="251" w:after="0"/>
        <w:ind w:left="431" w:right="133" w:firstLine="0"/>
        <w:jc w:val="left"/>
        <w:rPr>
          <w:sz w:val="22"/>
        </w:rPr>
      </w:pPr>
      <w:r>
        <w:rPr>
          <w:sz w:val="22"/>
        </w:rPr>
        <w:t>Acto</w:t>
      </w:r>
      <w:r>
        <w:rPr>
          <w:spacing w:val="80"/>
          <w:sz w:val="22"/>
        </w:rPr>
        <w:t> </w:t>
      </w:r>
      <w:r>
        <w:rPr>
          <w:sz w:val="22"/>
        </w:rPr>
        <w:t>subestándar:</w:t>
      </w:r>
      <w:r>
        <w:rPr>
          <w:spacing w:val="80"/>
          <w:sz w:val="22"/>
        </w:rPr>
        <w:t> </w:t>
      </w:r>
      <w:r>
        <w:rPr>
          <w:sz w:val="22"/>
        </w:rPr>
        <w:t>todo</w:t>
      </w:r>
      <w:r>
        <w:rPr>
          <w:spacing w:val="80"/>
          <w:sz w:val="22"/>
        </w:rPr>
        <w:t> </w:t>
      </w:r>
      <w:r>
        <w:rPr>
          <w:sz w:val="22"/>
        </w:rPr>
        <w:t>acto</w:t>
      </w:r>
      <w:r>
        <w:rPr>
          <w:spacing w:val="80"/>
          <w:sz w:val="22"/>
        </w:rPr>
        <w:t> </w:t>
      </w:r>
      <w:r>
        <w:rPr>
          <w:sz w:val="22"/>
        </w:rPr>
        <w:t>que</w:t>
      </w:r>
      <w:r>
        <w:rPr>
          <w:spacing w:val="80"/>
          <w:sz w:val="22"/>
        </w:rPr>
        <w:t> </w:t>
      </w:r>
      <w:r>
        <w:rPr>
          <w:sz w:val="22"/>
        </w:rPr>
        <w:t>realiza</w:t>
      </w:r>
      <w:r>
        <w:rPr>
          <w:spacing w:val="80"/>
          <w:sz w:val="22"/>
        </w:rPr>
        <w:t> </w:t>
      </w:r>
      <w:r>
        <w:rPr>
          <w:sz w:val="22"/>
        </w:rPr>
        <w:t>un</w:t>
      </w:r>
      <w:r>
        <w:rPr>
          <w:spacing w:val="80"/>
          <w:sz w:val="22"/>
        </w:rPr>
        <w:t> </w:t>
      </w:r>
      <w:r>
        <w:rPr>
          <w:sz w:val="22"/>
        </w:rPr>
        <w:t>trabajador</w:t>
      </w:r>
      <w:r>
        <w:rPr>
          <w:spacing w:val="80"/>
          <w:sz w:val="22"/>
        </w:rPr>
        <w:t> </w:t>
      </w:r>
      <w:r>
        <w:rPr>
          <w:sz w:val="22"/>
        </w:rPr>
        <w:t>de</w:t>
      </w:r>
      <w:r>
        <w:rPr>
          <w:spacing w:val="80"/>
          <w:sz w:val="22"/>
        </w:rPr>
        <w:t> </w:t>
      </w:r>
      <w:r>
        <w:rPr>
          <w:sz w:val="22"/>
        </w:rPr>
        <w:t>manera</w:t>
      </w:r>
      <w:r>
        <w:rPr>
          <w:spacing w:val="80"/>
          <w:sz w:val="22"/>
        </w:rPr>
        <w:t> </w:t>
      </w:r>
      <w:r>
        <w:rPr>
          <w:sz w:val="22"/>
        </w:rPr>
        <w:t>insegura</w:t>
      </w:r>
      <w:r>
        <w:rPr>
          <w:spacing w:val="80"/>
          <w:sz w:val="22"/>
        </w:rPr>
        <w:t> </w:t>
      </w:r>
      <w:r>
        <w:rPr>
          <w:sz w:val="22"/>
        </w:rPr>
        <w:t>o</w:t>
      </w:r>
      <w:r>
        <w:rPr>
          <w:spacing w:val="80"/>
          <w:sz w:val="22"/>
        </w:rPr>
        <w:t> </w:t>
      </w:r>
      <w:r>
        <w:rPr>
          <w:sz w:val="22"/>
        </w:rPr>
        <w:t>inapropiada y que facilita la ocurrencia de un accidente del trabajo.</w:t>
      </w:r>
    </w:p>
    <w:p>
      <w:pPr>
        <w:pStyle w:val="BodyText"/>
      </w:pPr>
    </w:p>
    <w:p>
      <w:pPr>
        <w:pStyle w:val="ListParagraph"/>
        <w:numPr>
          <w:ilvl w:val="1"/>
          <w:numId w:val="1"/>
        </w:numPr>
        <w:tabs>
          <w:tab w:pos="1134" w:val="left" w:leader="none"/>
        </w:tabs>
        <w:spacing w:line="240" w:lineRule="auto" w:before="0" w:after="0"/>
        <w:ind w:left="428" w:right="132" w:firstLine="0"/>
        <w:jc w:val="left"/>
        <w:rPr>
          <w:sz w:val="22"/>
        </w:rPr>
      </w:pPr>
      <w:r>
        <w:rPr>
          <w:sz w:val="22"/>
        </w:rPr>
        <w:t>Atención en salud: para efectos de esta guía, es toda asistencia en salud que se da a</w:t>
      </w:r>
      <w:r>
        <w:rPr>
          <w:spacing w:val="80"/>
          <w:sz w:val="22"/>
        </w:rPr>
        <w:t> </w:t>
      </w:r>
      <w:r>
        <w:rPr>
          <w:sz w:val="22"/>
        </w:rPr>
        <w:t>un trabajador.</w:t>
      </w:r>
    </w:p>
    <w:p>
      <w:pPr>
        <w:pStyle w:val="ListParagraph"/>
        <w:numPr>
          <w:ilvl w:val="1"/>
          <w:numId w:val="1"/>
        </w:numPr>
        <w:tabs>
          <w:tab w:pos="1134" w:val="left" w:leader="none"/>
        </w:tabs>
        <w:spacing w:line="240" w:lineRule="auto" w:before="252" w:after="0"/>
        <w:ind w:left="1134" w:right="0" w:hanging="698"/>
        <w:jc w:val="left"/>
        <w:rPr>
          <w:sz w:val="22"/>
        </w:rPr>
      </w:pPr>
      <w:r>
        <w:rPr>
          <w:sz w:val="22"/>
        </w:rPr>
        <w:t>Atención</w:t>
      </w:r>
      <w:r>
        <w:rPr>
          <w:spacing w:val="-6"/>
          <w:sz w:val="22"/>
        </w:rPr>
        <w:t> </w:t>
      </w:r>
      <w:r>
        <w:rPr>
          <w:sz w:val="22"/>
        </w:rPr>
        <w:t>médica:</w:t>
      </w:r>
      <w:r>
        <w:rPr>
          <w:spacing w:val="-3"/>
          <w:sz w:val="22"/>
        </w:rPr>
        <w:t> </w:t>
      </w:r>
      <w:r>
        <w:rPr>
          <w:sz w:val="22"/>
        </w:rPr>
        <w:t>toda</w:t>
      </w:r>
      <w:r>
        <w:rPr>
          <w:spacing w:val="-3"/>
          <w:sz w:val="22"/>
        </w:rPr>
        <w:t> </w:t>
      </w:r>
      <w:r>
        <w:rPr>
          <w:sz w:val="22"/>
        </w:rPr>
        <w:t>atención</w:t>
      </w:r>
      <w:r>
        <w:rPr>
          <w:spacing w:val="-3"/>
          <w:sz w:val="22"/>
        </w:rPr>
        <w:t> </w:t>
      </w:r>
      <w:r>
        <w:rPr>
          <w:sz w:val="22"/>
        </w:rPr>
        <w:t>de</w:t>
      </w:r>
      <w:r>
        <w:rPr>
          <w:spacing w:val="-4"/>
          <w:sz w:val="22"/>
        </w:rPr>
        <w:t> </w:t>
      </w:r>
      <w:r>
        <w:rPr>
          <w:sz w:val="22"/>
        </w:rPr>
        <w:t>salud</w:t>
      </w:r>
      <w:r>
        <w:rPr>
          <w:spacing w:val="-3"/>
          <w:sz w:val="22"/>
        </w:rPr>
        <w:t> </w:t>
      </w:r>
      <w:r>
        <w:rPr>
          <w:sz w:val="22"/>
        </w:rPr>
        <w:t>realizada</w:t>
      </w:r>
      <w:r>
        <w:rPr>
          <w:spacing w:val="-3"/>
          <w:sz w:val="22"/>
        </w:rPr>
        <w:t> </w:t>
      </w:r>
      <w:r>
        <w:rPr>
          <w:sz w:val="22"/>
        </w:rPr>
        <w:t>por</w:t>
      </w:r>
      <w:r>
        <w:rPr>
          <w:spacing w:val="-3"/>
          <w:sz w:val="22"/>
        </w:rPr>
        <w:t> </w:t>
      </w:r>
      <w:r>
        <w:rPr>
          <w:sz w:val="22"/>
        </w:rPr>
        <w:t>un</w:t>
      </w:r>
      <w:r>
        <w:rPr>
          <w:spacing w:val="-4"/>
          <w:sz w:val="22"/>
        </w:rPr>
        <w:t> </w:t>
      </w:r>
      <w:r>
        <w:rPr>
          <w:sz w:val="22"/>
        </w:rPr>
        <w:t>profesional</w:t>
      </w:r>
      <w:r>
        <w:rPr>
          <w:spacing w:val="-3"/>
          <w:sz w:val="22"/>
        </w:rPr>
        <w:t> </w:t>
      </w:r>
      <w:r>
        <w:rPr>
          <w:sz w:val="22"/>
        </w:rPr>
        <w:t>de</w:t>
      </w:r>
      <w:r>
        <w:rPr>
          <w:spacing w:val="-3"/>
          <w:sz w:val="22"/>
        </w:rPr>
        <w:t> </w:t>
      </w:r>
      <w:r>
        <w:rPr>
          <w:sz w:val="22"/>
        </w:rPr>
        <w:t>la</w:t>
      </w:r>
      <w:r>
        <w:rPr>
          <w:spacing w:val="-3"/>
          <w:sz w:val="22"/>
        </w:rPr>
        <w:t> </w:t>
      </w:r>
      <w:r>
        <w:rPr>
          <w:spacing w:val="-2"/>
          <w:sz w:val="22"/>
        </w:rPr>
        <w:t>medicina.</w:t>
      </w:r>
    </w:p>
    <w:p>
      <w:pPr>
        <w:pStyle w:val="ListParagraph"/>
        <w:spacing w:after="0" w:line="240" w:lineRule="auto"/>
        <w:jc w:val="left"/>
        <w:rPr>
          <w:sz w:val="22"/>
        </w:rPr>
        <w:sectPr>
          <w:headerReference w:type="default" r:id="rId6"/>
          <w:footerReference w:type="default" r:id="rId7"/>
          <w:pgSz w:w="11900" w:h="16840"/>
          <w:pgMar w:header="568" w:footer="1046" w:top="1280" w:bottom="1240" w:left="1275" w:right="708"/>
          <w:pgNumType w:start="1"/>
        </w:sectPr>
      </w:pPr>
    </w:p>
    <w:p>
      <w:pPr>
        <w:pStyle w:val="BodyText"/>
        <w:spacing w:before="18"/>
      </w:pPr>
    </w:p>
    <w:p>
      <w:pPr>
        <w:pStyle w:val="ListParagraph"/>
        <w:numPr>
          <w:ilvl w:val="1"/>
          <w:numId w:val="1"/>
        </w:numPr>
        <w:tabs>
          <w:tab w:pos="1131" w:val="left" w:leader="none"/>
        </w:tabs>
        <w:spacing w:line="244" w:lineRule="auto" w:before="0" w:after="0"/>
        <w:ind w:left="426" w:right="133" w:firstLine="0"/>
        <w:jc w:val="both"/>
        <w:rPr>
          <w:sz w:val="22"/>
        </w:rPr>
      </w:pPr>
      <w:r>
        <w:rPr>
          <w:sz w:val="22"/>
        </w:rPr>
        <w:t>Casos registrables: todas las muertes causadas por accidentes del trabajo o enfermedades profesionales, que afectan al trabajador y la actividad normal de la empresa.</w:t>
      </w:r>
    </w:p>
    <w:p>
      <w:pPr>
        <w:pStyle w:val="ListParagraph"/>
        <w:numPr>
          <w:ilvl w:val="1"/>
          <w:numId w:val="1"/>
        </w:numPr>
        <w:tabs>
          <w:tab w:pos="1131" w:val="left" w:leader="none"/>
        </w:tabs>
        <w:spacing w:line="242" w:lineRule="auto" w:before="242" w:after="0"/>
        <w:ind w:left="431" w:right="133" w:firstLine="0"/>
        <w:jc w:val="both"/>
        <w:rPr>
          <w:sz w:val="22"/>
        </w:rPr>
      </w:pPr>
      <w:r>
        <w:rPr>
          <w:sz w:val="22"/>
        </w:rPr>
        <w:t>Causas básicas: corresponden a las causas reales que se manifiestan después de los síntomas; son las razones por las cuales ocurren las causas inmediatas. Las componen los factores personales y los factores del trabajo (véase el Anexo B).</w:t>
      </w:r>
    </w:p>
    <w:p>
      <w:pPr>
        <w:pStyle w:val="ListParagraph"/>
        <w:numPr>
          <w:ilvl w:val="1"/>
          <w:numId w:val="1"/>
        </w:numPr>
        <w:tabs>
          <w:tab w:pos="1131" w:val="left" w:leader="none"/>
        </w:tabs>
        <w:spacing w:line="240" w:lineRule="auto" w:before="247" w:after="0"/>
        <w:ind w:left="433" w:right="133" w:firstLine="0"/>
        <w:jc w:val="both"/>
        <w:rPr>
          <w:sz w:val="22"/>
        </w:rPr>
      </w:pPr>
      <w:r>
        <w:rPr>
          <w:sz w:val="22"/>
        </w:rPr>
        <w:t>Causas inmediatas: circunstancias que se presentan antes del contacto que produce la pérdida (enfermedad o accidente); se dividen en actos y condiciones subestándar.</w:t>
      </w:r>
    </w:p>
    <w:p>
      <w:pPr>
        <w:pStyle w:val="ListParagraph"/>
        <w:numPr>
          <w:ilvl w:val="1"/>
          <w:numId w:val="1"/>
        </w:numPr>
        <w:tabs>
          <w:tab w:pos="1131" w:val="left" w:leader="none"/>
        </w:tabs>
        <w:spacing w:line="242" w:lineRule="auto" w:before="252" w:after="0"/>
        <w:ind w:left="433" w:right="133" w:firstLine="0"/>
        <w:jc w:val="both"/>
        <w:rPr>
          <w:sz w:val="22"/>
        </w:rPr>
      </w:pPr>
      <w:r>
        <w:rPr>
          <w:sz w:val="22"/>
        </w:rPr>
        <w:t>Condición subestándar: situación que se presenta en el lugar de trabajo y que se caracteriza por la presencia de riesgos no controlados que pueden generar accidentes de trabajo o enfermedades profesionales.</w:t>
      </w:r>
    </w:p>
    <w:p>
      <w:pPr>
        <w:pStyle w:val="ListParagraph"/>
        <w:numPr>
          <w:ilvl w:val="1"/>
          <w:numId w:val="1"/>
        </w:numPr>
        <w:tabs>
          <w:tab w:pos="1131" w:val="left" w:leader="none"/>
        </w:tabs>
        <w:spacing w:line="240" w:lineRule="auto" w:before="246" w:after="0"/>
        <w:ind w:left="431" w:right="141" w:firstLine="0"/>
        <w:jc w:val="both"/>
        <w:rPr>
          <w:sz w:val="22"/>
        </w:rPr>
      </w:pPr>
      <w:r>
        <w:rPr>
          <w:sz w:val="22"/>
        </w:rPr>
        <w:t>Condición y medio ambiente de trabajo: está constituido por todos los medios en donde el trabajador desarrolla las labores inherentes al trabajo.</w:t>
      </w:r>
    </w:p>
    <w:p>
      <w:pPr>
        <w:pStyle w:val="BodyText"/>
        <w:spacing w:before="2"/>
      </w:pPr>
    </w:p>
    <w:p>
      <w:pPr>
        <w:pStyle w:val="BodyText"/>
        <w:ind w:left="426" w:right="136"/>
        <w:jc w:val="both"/>
      </w:pPr>
      <w:r>
        <w:rPr/>
        <w:t>Además de los lugares físicos, se consideran como parte del ambiente de trabajo los equipos o materiales que se utilicen en él, las exigencias físicas y mentales de la labor desarrollada y las derivadas de la organización.</w:t>
      </w:r>
    </w:p>
    <w:p>
      <w:pPr>
        <w:pStyle w:val="ListParagraph"/>
        <w:numPr>
          <w:ilvl w:val="1"/>
          <w:numId w:val="1"/>
        </w:numPr>
        <w:tabs>
          <w:tab w:pos="1130" w:val="left" w:leader="none"/>
        </w:tabs>
        <w:spacing w:line="240" w:lineRule="auto" w:before="252" w:after="0"/>
        <w:ind w:left="426" w:right="133" w:firstLine="0"/>
        <w:jc w:val="both"/>
        <w:rPr>
          <w:sz w:val="22"/>
        </w:rPr>
      </w:pPr>
      <w:r>
        <w:rPr>
          <w:sz w:val="22"/>
        </w:rPr>
        <w:t>Declaración de veracidad: acto mediante el cual la persona responsable manifiesta que la información consignada en el formato de registro es veraz y la convalida con su firma.</w:t>
      </w:r>
    </w:p>
    <w:p>
      <w:pPr>
        <w:pStyle w:val="ListParagraph"/>
        <w:numPr>
          <w:ilvl w:val="1"/>
          <w:numId w:val="1"/>
        </w:numPr>
        <w:tabs>
          <w:tab w:pos="1131" w:val="left" w:leader="none"/>
        </w:tabs>
        <w:spacing w:line="240" w:lineRule="auto" w:before="252" w:after="0"/>
        <w:ind w:left="431" w:right="133" w:firstLine="0"/>
        <w:jc w:val="both"/>
        <w:rPr>
          <w:sz w:val="22"/>
        </w:rPr>
      </w:pPr>
      <w:r>
        <w:rPr>
          <w:sz w:val="22"/>
        </w:rPr>
        <w:t>Días cargados: es el número de días que se cargan o asignan a una lesión ocasionada por un accidente de trabajo o enfermedad profesional siempre que la lesión origine </w:t>
      </w:r>
      <w:r>
        <w:rPr>
          <w:sz w:val="22"/>
        </w:rPr>
        <w:t>muerte, invalidez o incapacidad permanente parcial. Los días cargados se utilizan solamente para el cálculo de los índices de severidad, como un estimativo de la pérdida real causada.</w:t>
      </w:r>
    </w:p>
    <w:p>
      <w:pPr>
        <w:pStyle w:val="BodyText"/>
      </w:pPr>
    </w:p>
    <w:p>
      <w:pPr>
        <w:pStyle w:val="ListParagraph"/>
        <w:numPr>
          <w:ilvl w:val="1"/>
          <w:numId w:val="1"/>
        </w:numPr>
        <w:tabs>
          <w:tab w:pos="1130" w:val="left" w:leader="none"/>
        </w:tabs>
        <w:spacing w:line="240" w:lineRule="auto" w:before="0" w:after="0"/>
        <w:ind w:left="433" w:right="133" w:firstLine="0"/>
        <w:jc w:val="both"/>
        <w:rPr>
          <w:sz w:val="22"/>
        </w:rPr>
      </w:pPr>
      <w:r>
        <w:rPr>
          <w:sz w:val="22"/>
        </w:rPr>
        <w:t>Días de incapacidad: número de días calendario durante los cuales el trabajador está inhabilitado para laborar según concepto expedido por un médico. Para el cálculo de índices, cuando</w:t>
      </w:r>
      <w:r>
        <w:rPr>
          <w:spacing w:val="-2"/>
          <w:sz w:val="22"/>
        </w:rPr>
        <w:t> </w:t>
      </w:r>
      <w:r>
        <w:rPr>
          <w:sz w:val="22"/>
        </w:rPr>
        <w:t>los</w:t>
      </w:r>
      <w:r>
        <w:rPr>
          <w:spacing w:val="-2"/>
          <w:sz w:val="22"/>
        </w:rPr>
        <w:t> </w:t>
      </w:r>
      <w:r>
        <w:rPr>
          <w:sz w:val="22"/>
        </w:rPr>
        <w:t>días</w:t>
      </w:r>
      <w:r>
        <w:rPr>
          <w:spacing w:val="-2"/>
          <w:sz w:val="22"/>
        </w:rPr>
        <w:t> </w:t>
      </w:r>
      <w:r>
        <w:rPr>
          <w:sz w:val="22"/>
        </w:rPr>
        <w:t>de incapacidad</w:t>
      </w:r>
      <w:r>
        <w:rPr>
          <w:spacing w:val="-1"/>
          <w:sz w:val="22"/>
        </w:rPr>
        <w:t> </w:t>
      </w:r>
      <w:r>
        <w:rPr>
          <w:sz w:val="22"/>
        </w:rPr>
        <w:t>médica</w:t>
      </w:r>
      <w:r>
        <w:rPr>
          <w:spacing w:val="-1"/>
          <w:sz w:val="22"/>
        </w:rPr>
        <w:t> </w:t>
      </w:r>
      <w:r>
        <w:rPr>
          <w:sz w:val="22"/>
        </w:rPr>
        <w:t>de</w:t>
      </w:r>
      <w:r>
        <w:rPr>
          <w:spacing w:val="-1"/>
          <w:sz w:val="22"/>
        </w:rPr>
        <w:t> </w:t>
      </w:r>
      <w:r>
        <w:rPr>
          <w:sz w:val="22"/>
        </w:rPr>
        <w:t>un</w:t>
      </w:r>
      <w:r>
        <w:rPr>
          <w:spacing w:val="-1"/>
          <w:sz w:val="22"/>
        </w:rPr>
        <w:t> </w:t>
      </w:r>
      <w:r>
        <w:rPr>
          <w:sz w:val="22"/>
        </w:rPr>
        <w:t>caso</w:t>
      </w:r>
      <w:r>
        <w:rPr>
          <w:spacing w:val="-1"/>
          <w:sz w:val="22"/>
        </w:rPr>
        <w:t> </w:t>
      </w:r>
      <w:r>
        <w:rPr>
          <w:sz w:val="22"/>
        </w:rPr>
        <w:t>determinado</w:t>
      </w:r>
      <w:r>
        <w:rPr>
          <w:spacing w:val="-1"/>
          <w:sz w:val="22"/>
        </w:rPr>
        <w:t> </w:t>
      </w:r>
      <w:r>
        <w:rPr>
          <w:sz w:val="22"/>
        </w:rPr>
        <w:t>difieran</w:t>
      </w:r>
      <w:r>
        <w:rPr>
          <w:spacing w:val="-1"/>
          <w:sz w:val="22"/>
        </w:rPr>
        <w:t> </w:t>
      </w:r>
      <w:r>
        <w:rPr>
          <w:sz w:val="22"/>
        </w:rPr>
        <w:t>con</w:t>
      </w:r>
      <w:r>
        <w:rPr>
          <w:spacing w:val="-1"/>
          <w:sz w:val="22"/>
        </w:rPr>
        <w:t> </w:t>
      </w:r>
      <w:r>
        <w:rPr>
          <w:sz w:val="22"/>
        </w:rPr>
        <w:t>los</w:t>
      </w:r>
      <w:r>
        <w:rPr>
          <w:spacing w:val="-1"/>
          <w:sz w:val="22"/>
        </w:rPr>
        <w:t> </w:t>
      </w:r>
      <w:r>
        <w:rPr>
          <w:sz w:val="22"/>
        </w:rPr>
        <w:t>días</w:t>
      </w:r>
      <w:r>
        <w:rPr>
          <w:spacing w:val="-1"/>
          <w:sz w:val="22"/>
        </w:rPr>
        <w:t> </w:t>
      </w:r>
      <w:r>
        <w:rPr>
          <w:sz w:val="22"/>
        </w:rPr>
        <w:t>cargados, se tomará únicamente el valor más alto de los dos.</w:t>
      </w:r>
    </w:p>
    <w:p>
      <w:pPr>
        <w:pStyle w:val="BodyText"/>
      </w:pPr>
    </w:p>
    <w:p>
      <w:pPr>
        <w:pStyle w:val="ListParagraph"/>
        <w:numPr>
          <w:ilvl w:val="1"/>
          <w:numId w:val="1"/>
        </w:numPr>
        <w:tabs>
          <w:tab w:pos="1131" w:val="left" w:leader="none"/>
        </w:tabs>
        <w:spacing w:line="240" w:lineRule="auto" w:before="0" w:after="0"/>
        <w:ind w:left="431" w:right="132" w:firstLine="0"/>
        <w:jc w:val="both"/>
        <w:rPr>
          <w:sz w:val="22"/>
        </w:rPr>
      </w:pPr>
      <w:r>
        <w:rPr>
          <w:sz w:val="22"/>
        </w:rPr>
        <w:t>Días perdidos: número de días de trabajo en que el empleado está inhabilitado o limitado para laborar. No se incluyen los días en que el trabajador no tuvo que asistir al trabajo, tales como días festivos, días de descanso, compensatorios, licencias y huelgas.</w:t>
      </w:r>
    </w:p>
    <w:p>
      <w:pPr>
        <w:pStyle w:val="BodyText"/>
        <w:spacing w:before="3"/>
      </w:pPr>
    </w:p>
    <w:p>
      <w:pPr>
        <w:pStyle w:val="BodyText"/>
        <w:ind w:left="426" w:right="139"/>
        <w:jc w:val="both"/>
      </w:pPr>
      <w:r>
        <w:rPr/>
        <w:t>El conteo de los días perdidos se realiza a partir del día siguiente de que ocurrió el accidente o se calificó como incapacitante o como limitante a la enfermedad.</w:t>
      </w:r>
    </w:p>
    <w:p>
      <w:pPr>
        <w:pStyle w:val="ListParagraph"/>
        <w:numPr>
          <w:ilvl w:val="1"/>
          <w:numId w:val="1"/>
        </w:numPr>
        <w:tabs>
          <w:tab w:pos="1131" w:val="left" w:leader="none"/>
        </w:tabs>
        <w:spacing w:line="240" w:lineRule="auto" w:before="250" w:after="0"/>
        <w:ind w:left="431" w:right="132" w:firstLine="0"/>
        <w:jc w:val="both"/>
        <w:rPr>
          <w:sz w:val="22"/>
        </w:rPr>
      </w:pPr>
      <w:r>
        <w:rPr>
          <w:sz w:val="22"/>
        </w:rPr>
        <w:t>Enfermedad profesional: "Se considera enfermedad profesional todo estado patológico permanente o temporal que sobrevenga como consecuencia obligada y directa de la clase de trabajo que desempeña el trabajador o del medio ambiente en que se ha visto obligado a trabajar, y que haya sido determinado como enfermedad profesional por el Gobierno Nacional" (Decreto 1295 del 22 de junio de 1994 del Ministerio de Trabajo).</w:t>
      </w:r>
    </w:p>
    <w:p>
      <w:pPr>
        <w:pStyle w:val="ListParagraph"/>
        <w:numPr>
          <w:ilvl w:val="1"/>
          <w:numId w:val="1"/>
        </w:numPr>
        <w:tabs>
          <w:tab w:pos="1130" w:val="left" w:leader="none"/>
        </w:tabs>
        <w:spacing w:line="240" w:lineRule="auto" w:before="252" w:after="0"/>
        <w:ind w:left="1130" w:right="0" w:hanging="704"/>
        <w:jc w:val="both"/>
        <w:rPr>
          <w:sz w:val="22"/>
        </w:rPr>
      </w:pPr>
      <w:r>
        <w:rPr>
          <w:sz w:val="22"/>
        </w:rPr>
        <w:t>Exposición:</w:t>
      </w:r>
      <w:r>
        <w:rPr>
          <w:spacing w:val="-7"/>
          <w:sz w:val="22"/>
        </w:rPr>
        <w:t> </w:t>
      </w:r>
      <w:r>
        <w:rPr>
          <w:sz w:val="22"/>
        </w:rPr>
        <w:t>condición</w:t>
      </w:r>
      <w:r>
        <w:rPr>
          <w:spacing w:val="-4"/>
          <w:sz w:val="22"/>
        </w:rPr>
        <w:t> </w:t>
      </w:r>
      <w:r>
        <w:rPr>
          <w:sz w:val="22"/>
        </w:rPr>
        <w:t>a</w:t>
      </w:r>
      <w:r>
        <w:rPr>
          <w:spacing w:val="-4"/>
          <w:sz w:val="22"/>
        </w:rPr>
        <w:t> </w:t>
      </w:r>
      <w:r>
        <w:rPr>
          <w:sz w:val="22"/>
        </w:rPr>
        <w:t>la</w:t>
      </w:r>
      <w:r>
        <w:rPr>
          <w:spacing w:val="-4"/>
          <w:sz w:val="22"/>
        </w:rPr>
        <w:t> </w:t>
      </w:r>
      <w:r>
        <w:rPr>
          <w:sz w:val="22"/>
        </w:rPr>
        <w:t>cual</w:t>
      </w:r>
      <w:r>
        <w:rPr>
          <w:spacing w:val="-4"/>
          <w:sz w:val="22"/>
        </w:rPr>
        <w:t> </w:t>
      </w:r>
      <w:r>
        <w:rPr>
          <w:sz w:val="22"/>
        </w:rPr>
        <w:t>está</w:t>
      </w:r>
      <w:r>
        <w:rPr>
          <w:spacing w:val="-2"/>
          <w:sz w:val="22"/>
        </w:rPr>
        <w:t> </w:t>
      </w:r>
      <w:r>
        <w:rPr>
          <w:sz w:val="22"/>
        </w:rPr>
        <w:t>sometido</w:t>
      </w:r>
      <w:r>
        <w:rPr>
          <w:spacing w:val="-4"/>
          <w:sz w:val="22"/>
        </w:rPr>
        <w:t> </w:t>
      </w:r>
      <w:r>
        <w:rPr>
          <w:sz w:val="22"/>
        </w:rPr>
        <w:t>un</w:t>
      </w:r>
      <w:r>
        <w:rPr>
          <w:spacing w:val="-3"/>
          <w:sz w:val="22"/>
        </w:rPr>
        <w:t> </w:t>
      </w:r>
      <w:r>
        <w:rPr>
          <w:sz w:val="22"/>
        </w:rPr>
        <w:t>trabajador</w:t>
      </w:r>
      <w:r>
        <w:rPr>
          <w:spacing w:val="-3"/>
          <w:sz w:val="22"/>
        </w:rPr>
        <w:t> </w:t>
      </w:r>
      <w:r>
        <w:rPr>
          <w:sz w:val="22"/>
        </w:rPr>
        <w:t>en</w:t>
      </w:r>
      <w:r>
        <w:rPr>
          <w:spacing w:val="-3"/>
          <w:sz w:val="22"/>
        </w:rPr>
        <w:t> </w:t>
      </w:r>
      <w:r>
        <w:rPr>
          <w:sz w:val="22"/>
        </w:rPr>
        <w:t>su</w:t>
      </w:r>
      <w:r>
        <w:rPr>
          <w:spacing w:val="-3"/>
          <w:sz w:val="22"/>
        </w:rPr>
        <w:t> </w:t>
      </w:r>
      <w:r>
        <w:rPr>
          <w:sz w:val="22"/>
        </w:rPr>
        <w:t>jornada</w:t>
      </w:r>
      <w:r>
        <w:rPr>
          <w:spacing w:val="-3"/>
          <w:sz w:val="22"/>
        </w:rPr>
        <w:t> </w:t>
      </w:r>
      <w:r>
        <w:rPr>
          <w:spacing w:val="-2"/>
          <w:sz w:val="22"/>
        </w:rPr>
        <w:t>laboral.</w:t>
      </w:r>
    </w:p>
    <w:p>
      <w:pPr>
        <w:pStyle w:val="BodyText"/>
      </w:pPr>
    </w:p>
    <w:p>
      <w:pPr>
        <w:pStyle w:val="ListParagraph"/>
        <w:numPr>
          <w:ilvl w:val="1"/>
          <w:numId w:val="1"/>
        </w:numPr>
        <w:tabs>
          <w:tab w:pos="1130" w:val="left" w:leader="none"/>
        </w:tabs>
        <w:spacing w:line="242" w:lineRule="auto" w:before="1" w:after="0"/>
        <w:ind w:left="426" w:right="133" w:firstLine="0"/>
        <w:jc w:val="both"/>
        <w:rPr>
          <w:sz w:val="22"/>
        </w:rPr>
      </w:pPr>
      <w:r>
        <w:rPr>
          <w:sz w:val="22"/>
        </w:rPr>
        <w:t>Formato registro de accidentes de trabajo y enfermedades profesionales: formato utilizado para registrar en forma detallada todos los accidentes del trabajo, enfermedades profesionales, casos de primeros auxilios e incidentes relacionados con el trabajo.</w:t>
      </w:r>
    </w:p>
    <w:p>
      <w:pPr>
        <w:pStyle w:val="ListParagraph"/>
        <w:spacing w:after="0" w:line="242" w:lineRule="auto"/>
        <w:jc w:val="both"/>
        <w:rPr>
          <w:sz w:val="22"/>
        </w:rPr>
        <w:sectPr>
          <w:pgSz w:w="11900" w:h="16840"/>
          <w:pgMar w:header="568" w:footer="1046" w:top="1280" w:bottom="1240" w:left="1275" w:right="708"/>
        </w:sectPr>
      </w:pPr>
    </w:p>
    <w:p>
      <w:pPr>
        <w:pStyle w:val="BodyText"/>
        <w:spacing w:before="18"/>
      </w:pPr>
    </w:p>
    <w:p>
      <w:pPr>
        <w:pStyle w:val="ListParagraph"/>
        <w:numPr>
          <w:ilvl w:val="1"/>
          <w:numId w:val="1"/>
        </w:numPr>
        <w:tabs>
          <w:tab w:pos="1130" w:val="left" w:leader="none"/>
        </w:tabs>
        <w:spacing w:line="242" w:lineRule="auto" w:before="0" w:after="0"/>
        <w:ind w:left="426" w:right="133" w:firstLine="0"/>
        <w:jc w:val="both"/>
        <w:rPr>
          <w:sz w:val="22"/>
        </w:rPr>
      </w:pPr>
      <w:r>
        <w:rPr>
          <w:sz w:val="22"/>
        </w:rPr>
        <w:t>Horas hombre trabajadas: el número de horas hombre trabajadas se obtiene mediante</w:t>
      </w:r>
      <w:r>
        <w:rPr>
          <w:spacing w:val="40"/>
          <w:sz w:val="22"/>
        </w:rPr>
        <w:t> </w:t>
      </w:r>
      <w:r>
        <w:rPr>
          <w:sz w:val="22"/>
        </w:rPr>
        <w:t>la sumatoria de las horas que cada trabajador efectivamente laboró durante el período evaluado, incluyendo horas extras y cualquier otro tiempo suplementario.</w:t>
      </w:r>
    </w:p>
    <w:p>
      <w:pPr>
        <w:pStyle w:val="ListParagraph"/>
        <w:numPr>
          <w:ilvl w:val="1"/>
          <w:numId w:val="1"/>
        </w:numPr>
        <w:tabs>
          <w:tab w:pos="1130" w:val="left" w:leader="none"/>
        </w:tabs>
        <w:spacing w:line="240" w:lineRule="auto" w:before="246" w:after="0"/>
        <w:ind w:left="433" w:right="133" w:firstLine="0"/>
        <w:jc w:val="both"/>
        <w:rPr>
          <w:sz w:val="22"/>
        </w:rPr>
      </w:pPr>
      <w:r>
        <w:rPr>
          <w:sz w:val="22"/>
        </w:rPr>
        <w:t>Incapacidad permanente parcial: la incapacidad permanente parcial se presenta cuando el trabajador, como consecuencia de un accidente de trabajo o de una enfermedad profesional, sufre una disminución parcial, pero definitiva, en alguna o algunas de sus facultades para realizar su trabajo habitual.</w:t>
      </w:r>
    </w:p>
    <w:p>
      <w:pPr>
        <w:pStyle w:val="BodyText"/>
        <w:spacing w:before="2"/>
      </w:pPr>
    </w:p>
    <w:p>
      <w:pPr>
        <w:pStyle w:val="BodyText"/>
        <w:spacing w:before="1"/>
        <w:ind w:left="426" w:right="128"/>
        <w:jc w:val="both"/>
      </w:pPr>
      <w:r>
        <w:rPr/>
        <w:t>Se</w:t>
      </w:r>
      <w:r>
        <w:rPr>
          <w:spacing w:val="-16"/>
        </w:rPr>
        <w:t> </w:t>
      </w:r>
      <w:r>
        <w:rPr/>
        <w:t>considera</w:t>
      </w:r>
      <w:r>
        <w:rPr>
          <w:spacing w:val="-15"/>
        </w:rPr>
        <w:t> </w:t>
      </w:r>
      <w:r>
        <w:rPr/>
        <w:t>como</w:t>
      </w:r>
      <w:r>
        <w:rPr>
          <w:spacing w:val="-15"/>
        </w:rPr>
        <w:t> </w:t>
      </w:r>
      <w:r>
        <w:rPr/>
        <w:t>incapacitado</w:t>
      </w:r>
      <w:r>
        <w:rPr>
          <w:spacing w:val="-16"/>
        </w:rPr>
        <w:t> </w:t>
      </w:r>
      <w:r>
        <w:rPr/>
        <w:t>permanente</w:t>
      </w:r>
      <w:r>
        <w:rPr>
          <w:spacing w:val="-15"/>
        </w:rPr>
        <w:t> </w:t>
      </w:r>
      <w:r>
        <w:rPr/>
        <w:t>parcial</w:t>
      </w:r>
      <w:r>
        <w:rPr>
          <w:spacing w:val="-15"/>
        </w:rPr>
        <w:t> </w:t>
      </w:r>
      <w:r>
        <w:rPr/>
        <w:t>al</w:t>
      </w:r>
      <w:r>
        <w:rPr>
          <w:spacing w:val="-15"/>
        </w:rPr>
        <w:t> </w:t>
      </w:r>
      <w:r>
        <w:rPr/>
        <w:t>trabajador</w:t>
      </w:r>
      <w:r>
        <w:rPr>
          <w:spacing w:val="-16"/>
        </w:rPr>
        <w:t> </w:t>
      </w:r>
      <w:r>
        <w:rPr/>
        <w:t>que,</w:t>
      </w:r>
      <w:r>
        <w:rPr>
          <w:spacing w:val="-15"/>
        </w:rPr>
        <w:t> </w:t>
      </w:r>
      <w:r>
        <w:rPr/>
        <w:t>como</w:t>
      </w:r>
      <w:r>
        <w:rPr>
          <w:spacing w:val="-15"/>
        </w:rPr>
        <w:t> </w:t>
      </w:r>
      <w:r>
        <w:rPr/>
        <w:t>consecuencia</w:t>
      </w:r>
      <w:r>
        <w:rPr>
          <w:spacing w:val="-16"/>
        </w:rPr>
        <w:t> </w:t>
      </w:r>
      <w:r>
        <w:rPr/>
        <w:t>de</w:t>
      </w:r>
      <w:r>
        <w:rPr>
          <w:spacing w:val="-15"/>
        </w:rPr>
        <w:t> </w:t>
      </w:r>
      <w:r>
        <w:rPr/>
        <w:t>un accidente de trabajo o una enfermedad profesional, presenta una disminución definitiva, igual o superior al 5 %, pero inferior al 50 %, de su capacidad laboral, para la cual se ha contratado o </w:t>
      </w:r>
      <w:r>
        <w:rPr>
          <w:spacing w:val="-2"/>
        </w:rPr>
        <w:t>capacitado.</w:t>
      </w:r>
    </w:p>
    <w:p>
      <w:pPr>
        <w:pStyle w:val="ListParagraph"/>
        <w:numPr>
          <w:ilvl w:val="1"/>
          <w:numId w:val="1"/>
        </w:numPr>
        <w:tabs>
          <w:tab w:pos="1131" w:val="left" w:leader="none"/>
        </w:tabs>
        <w:spacing w:line="240" w:lineRule="auto" w:before="250" w:after="0"/>
        <w:ind w:left="436" w:right="133" w:firstLine="0"/>
        <w:jc w:val="both"/>
        <w:rPr>
          <w:sz w:val="22"/>
        </w:rPr>
      </w:pPr>
      <w:r>
        <w:rPr>
          <w:sz w:val="22"/>
        </w:rPr>
        <w:t>Incapacidad temporal: se entiende por incapacidad temporal, aquélla, que según el cuadro agudo de la enfermedad que presente el trabajador, le impide desempeñar su capacidad laboral por un tiempo determinado.</w:t>
      </w:r>
    </w:p>
    <w:p>
      <w:pPr>
        <w:pStyle w:val="BodyText"/>
        <w:spacing w:before="1"/>
      </w:pPr>
    </w:p>
    <w:p>
      <w:pPr>
        <w:pStyle w:val="ListParagraph"/>
        <w:numPr>
          <w:ilvl w:val="1"/>
          <w:numId w:val="1"/>
        </w:numPr>
        <w:tabs>
          <w:tab w:pos="1130" w:val="left" w:leader="none"/>
        </w:tabs>
        <w:spacing w:line="240" w:lineRule="auto" w:before="0" w:after="0"/>
        <w:ind w:left="433" w:right="133" w:firstLine="0"/>
        <w:jc w:val="both"/>
        <w:rPr>
          <w:sz w:val="22"/>
        </w:rPr>
      </w:pPr>
      <w:r>
        <w:rPr>
          <w:sz w:val="22"/>
        </w:rPr>
        <w:t>Incidente: es un acontecimiento no deseado, que bajo circunstancias ligeramente diferentes,</w:t>
      </w:r>
      <w:r>
        <w:rPr>
          <w:spacing w:val="-1"/>
          <w:sz w:val="22"/>
        </w:rPr>
        <w:t> </w:t>
      </w:r>
      <w:r>
        <w:rPr>
          <w:sz w:val="22"/>
        </w:rPr>
        <w:t>podría</w:t>
      </w:r>
      <w:r>
        <w:rPr>
          <w:spacing w:val="-1"/>
          <w:sz w:val="22"/>
        </w:rPr>
        <w:t> </w:t>
      </w:r>
      <w:r>
        <w:rPr>
          <w:sz w:val="22"/>
        </w:rPr>
        <w:t>haber</w:t>
      </w:r>
      <w:r>
        <w:rPr>
          <w:spacing w:val="-1"/>
          <w:sz w:val="22"/>
        </w:rPr>
        <w:t> </w:t>
      </w:r>
      <w:r>
        <w:rPr>
          <w:sz w:val="22"/>
        </w:rPr>
        <w:t>resultado</w:t>
      </w:r>
      <w:r>
        <w:rPr>
          <w:spacing w:val="-1"/>
          <w:sz w:val="22"/>
        </w:rPr>
        <w:t> </w:t>
      </w:r>
      <w:r>
        <w:rPr>
          <w:sz w:val="22"/>
        </w:rPr>
        <w:t>en</w:t>
      </w:r>
      <w:r>
        <w:rPr>
          <w:spacing w:val="-1"/>
          <w:sz w:val="22"/>
        </w:rPr>
        <w:t> </w:t>
      </w:r>
      <w:r>
        <w:rPr>
          <w:sz w:val="22"/>
        </w:rPr>
        <w:t>lesiones</w:t>
      </w:r>
      <w:r>
        <w:rPr>
          <w:spacing w:val="-1"/>
          <w:sz w:val="22"/>
        </w:rPr>
        <w:t> </w:t>
      </w:r>
      <w:r>
        <w:rPr>
          <w:sz w:val="22"/>
        </w:rPr>
        <w:t>a</w:t>
      </w:r>
      <w:r>
        <w:rPr>
          <w:spacing w:val="-1"/>
          <w:sz w:val="22"/>
        </w:rPr>
        <w:t> </w:t>
      </w:r>
      <w:r>
        <w:rPr>
          <w:sz w:val="22"/>
        </w:rPr>
        <w:t>las</w:t>
      </w:r>
      <w:r>
        <w:rPr>
          <w:spacing w:val="-1"/>
          <w:sz w:val="22"/>
        </w:rPr>
        <w:t> </w:t>
      </w:r>
      <w:r>
        <w:rPr>
          <w:sz w:val="22"/>
        </w:rPr>
        <w:t>personas,</w:t>
      </w:r>
      <w:r>
        <w:rPr>
          <w:spacing w:val="-1"/>
          <w:sz w:val="22"/>
        </w:rPr>
        <w:t> </w:t>
      </w:r>
      <w:r>
        <w:rPr>
          <w:sz w:val="22"/>
        </w:rPr>
        <w:t>daño</w:t>
      </w:r>
      <w:r>
        <w:rPr>
          <w:spacing w:val="-1"/>
          <w:sz w:val="22"/>
        </w:rPr>
        <w:t> </w:t>
      </w:r>
      <w:r>
        <w:rPr>
          <w:sz w:val="22"/>
        </w:rPr>
        <w:t>a</w:t>
      </w:r>
      <w:r>
        <w:rPr>
          <w:spacing w:val="-1"/>
          <w:sz w:val="22"/>
        </w:rPr>
        <w:t> </w:t>
      </w:r>
      <w:r>
        <w:rPr>
          <w:sz w:val="22"/>
        </w:rPr>
        <w:t>la</w:t>
      </w:r>
      <w:r>
        <w:rPr>
          <w:spacing w:val="-1"/>
          <w:sz w:val="22"/>
        </w:rPr>
        <w:t> </w:t>
      </w:r>
      <w:r>
        <w:rPr>
          <w:sz w:val="22"/>
        </w:rPr>
        <w:t>propiedad</w:t>
      </w:r>
      <w:r>
        <w:rPr>
          <w:spacing w:val="-3"/>
          <w:sz w:val="22"/>
        </w:rPr>
        <w:t> </w:t>
      </w:r>
      <w:r>
        <w:rPr>
          <w:sz w:val="22"/>
        </w:rPr>
        <w:t>o</w:t>
      </w:r>
      <w:r>
        <w:rPr>
          <w:spacing w:val="-3"/>
          <w:sz w:val="22"/>
        </w:rPr>
        <w:t> </w:t>
      </w:r>
      <w:r>
        <w:rPr>
          <w:sz w:val="22"/>
        </w:rPr>
        <w:t>pérdida</w:t>
      </w:r>
      <w:r>
        <w:rPr>
          <w:spacing w:val="-3"/>
          <w:sz w:val="22"/>
        </w:rPr>
        <w:t> </w:t>
      </w:r>
      <w:r>
        <w:rPr>
          <w:sz w:val="22"/>
        </w:rPr>
        <w:t>en el proceso.</w:t>
      </w:r>
    </w:p>
    <w:p>
      <w:pPr>
        <w:pStyle w:val="ListParagraph"/>
        <w:numPr>
          <w:ilvl w:val="1"/>
          <w:numId w:val="1"/>
        </w:numPr>
        <w:tabs>
          <w:tab w:pos="1130" w:val="left" w:leader="none"/>
        </w:tabs>
        <w:spacing w:line="240" w:lineRule="auto" w:before="251" w:after="0"/>
        <w:ind w:left="433" w:right="133" w:firstLine="0"/>
        <w:jc w:val="both"/>
        <w:rPr>
          <w:sz w:val="22"/>
        </w:rPr>
      </w:pPr>
      <w:r>
        <w:rPr>
          <w:sz w:val="22"/>
        </w:rPr>
        <w:t>Índice de frecuencia: el índice de frecuencia es la relación entre el número de casos (accidentes, enfermedades, primeros auxilios o incidentes relacionados con el trabajo), ocurridos durante un período de tiempo y las horas hombre trabajadas durante el mismo, referidos a 200 000 h hombre de exposición.</w:t>
      </w:r>
    </w:p>
    <w:p>
      <w:pPr>
        <w:pStyle w:val="BodyText"/>
      </w:pPr>
    </w:p>
    <w:p>
      <w:pPr>
        <w:pStyle w:val="ListParagraph"/>
        <w:numPr>
          <w:ilvl w:val="1"/>
          <w:numId w:val="1"/>
        </w:numPr>
        <w:tabs>
          <w:tab w:pos="1130" w:val="left" w:leader="none"/>
        </w:tabs>
        <w:spacing w:line="242" w:lineRule="auto" w:before="0" w:after="0"/>
        <w:ind w:left="426" w:right="133" w:firstLine="0"/>
        <w:jc w:val="both"/>
        <w:rPr>
          <w:sz w:val="22"/>
        </w:rPr>
      </w:pPr>
      <w:r>
        <w:rPr>
          <w:sz w:val="22"/>
        </w:rPr>
        <w:t>Índice de severidad: el índice de severidad es la relación entre el número de días perdidos o cargados por lesiones durante un período de tiempo y las horas hombre trabajadas durante el mismo, referidos a 200 000 h hombre de exposición.</w:t>
      </w:r>
    </w:p>
    <w:p>
      <w:pPr>
        <w:pStyle w:val="ListParagraph"/>
        <w:numPr>
          <w:ilvl w:val="1"/>
          <w:numId w:val="1"/>
        </w:numPr>
        <w:tabs>
          <w:tab w:pos="1130" w:val="left" w:leader="none"/>
        </w:tabs>
        <w:spacing w:line="240" w:lineRule="auto" w:before="247" w:after="0"/>
        <w:ind w:left="426" w:right="133" w:firstLine="0"/>
        <w:jc w:val="both"/>
        <w:rPr>
          <w:sz w:val="22"/>
        </w:rPr>
      </w:pPr>
      <w:r>
        <w:rPr>
          <w:sz w:val="22"/>
        </w:rPr>
        <w:t>Índice medio de días perdidos por caso: se define como la relación entre el índice de severidad y el índice de frecuencia.</w:t>
      </w:r>
    </w:p>
    <w:p>
      <w:pPr>
        <w:pStyle w:val="ListParagraph"/>
        <w:numPr>
          <w:ilvl w:val="1"/>
          <w:numId w:val="1"/>
        </w:numPr>
        <w:tabs>
          <w:tab w:pos="1130" w:val="left" w:leader="none"/>
        </w:tabs>
        <w:spacing w:line="240" w:lineRule="auto" w:before="252" w:after="0"/>
        <w:ind w:left="426" w:right="133" w:firstLine="0"/>
        <w:jc w:val="both"/>
        <w:rPr>
          <w:sz w:val="22"/>
        </w:rPr>
      </w:pPr>
      <w:r>
        <w:rPr>
          <w:sz w:val="22"/>
        </w:rPr>
        <w:t>Invalidez: se considera inválido un trabajador que por causa de origen profesional, no provocada intencionalmente, hubiese perdido el 50 % o más de su capacidad laboral.</w:t>
      </w:r>
    </w:p>
    <w:p>
      <w:pPr>
        <w:pStyle w:val="ListParagraph"/>
        <w:numPr>
          <w:ilvl w:val="1"/>
          <w:numId w:val="1"/>
        </w:numPr>
        <w:tabs>
          <w:tab w:pos="1130" w:val="left" w:leader="none"/>
        </w:tabs>
        <w:spacing w:line="242" w:lineRule="auto" w:before="252" w:after="0"/>
        <w:ind w:left="426" w:right="133" w:firstLine="0"/>
        <w:jc w:val="both"/>
        <w:rPr>
          <w:sz w:val="22"/>
        </w:rPr>
      </w:pPr>
      <w:r>
        <w:rPr>
          <w:sz w:val="22"/>
        </w:rPr>
        <w:t>Lesión: alteración estructural o funcional de los tejidos, órganos o sistemas en un individuo. Para propósito de esta guía, es la ocasionada por un accidente de trabajo o enfermedad profesional.</w:t>
      </w:r>
    </w:p>
    <w:p>
      <w:pPr>
        <w:pStyle w:val="ListParagraph"/>
        <w:numPr>
          <w:ilvl w:val="1"/>
          <w:numId w:val="1"/>
        </w:numPr>
        <w:tabs>
          <w:tab w:pos="1130" w:val="left" w:leader="none"/>
        </w:tabs>
        <w:spacing w:line="240" w:lineRule="auto" w:before="247" w:after="0"/>
        <w:ind w:left="1130" w:right="0" w:hanging="697"/>
        <w:jc w:val="both"/>
        <w:rPr>
          <w:sz w:val="22"/>
        </w:rPr>
      </w:pPr>
      <w:r>
        <w:rPr>
          <w:sz w:val="22"/>
        </w:rPr>
        <w:t>Muerte:</w:t>
      </w:r>
      <w:r>
        <w:rPr>
          <w:spacing w:val="-4"/>
          <w:sz w:val="22"/>
        </w:rPr>
        <w:t> </w:t>
      </w:r>
      <w:r>
        <w:rPr>
          <w:sz w:val="22"/>
        </w:rPr>
        <w:t>cesación</w:t>
      </w:r>
      <w:r>
        <w:rPr>
          <w:spacing w:val="-4"/>
          <w:sz w:val="22"/>
        </w:rPr>
        <w:t> </w:t>
      </w:r>
      <w:r>
        <w:rPr>
          <w:sz w:val="22"/>
        </w:rPr>
        <w:t>de</w:t>
      </w:r>
      <w:r>
        <w:rPr>
          <w:spacing w:val="-3"/>
          <w:sz w:val="22"/>
        </w:rPr>
        <w:t> </w:t>
      </w:r>
      <w:r>
        <w:rPr>
          <w:sz w:val="22"/>
        </w:rPr>
        <w:t>todo</w:t>
      </w:r>
      <w:r>
        <w:rPr>
          <w:spacing w:val="-4"/>
          <w:sz w:val="22"/>
        </w:rPr>
        <w:t> </w:t>
      </w:r>
      <w:r>
        <w:rPr>
          <w:sz w:val="22"/>
        </w:rPr>
        <w:t>signo</w:t>
      </w:r>
      <w:r>
        <w:rPr>
          <w:spacing w:val="-4"/>
          <w:sz w:val="22"/>
        </w:rPr>
        <w:t> </w:t>
      </w:r>
      <w:r>
        <w:rPr>
          <w:sz w:val="22"/>
        </w:rPr>
        <w:t>de</w:t>
      </w:r>
      <w:r>
        <w:rPr>
          <w:spacing w:val="-3"/>
          <w:sz w:val="22"/>
        </w:rPr>
        <w:t> </w:t>
      </w:r>
      <w:r>
        <w:rPr>
          <w:spacing w:val="-2"/>
          <w:sz w:val="22"/>
        </w:rPr>
        <w:t>vida.</w:t>
      </w:r>
    </w:p>
    <w:p>
      <w:pPr>
        <w:pStyle w:val="BodyText"/>
        <w:spacing w:before="2"/>
      </w:pPr>
    </w:p>
    <w:p>
      <w:pPr>
        <w:pStyle w:val="BodyText"/>
        <w:spacing w:before="1"/>
        <w:ind w:left="426" w:right="133"/>
        <w:jc w:val="both"/>
      </w:pPr>
      <w:r>
        <w:rPr/>
        <w:t>Para propósitos de esta guía, sólo se registrará toda muerte que sea consecuencia de las condiciones y medio ambiente de trabajo.</w:t>
      </w:r>
    </w:p>
    <w:p>
      <w:pPr>
        <w:pStyle w:val="ListParagraph"/>
        <w:numPr>
          <w:ilvl w:val="1"/>
          <w:numId w:val="1"/>
        </w:numPr>
        <w:tabs>
          <w:tab w:pos="1131" w:val="left" w:leader="none"/>
        </w:tabs>
        <w:spacing w:line="240" w:lineRule="auto" w:before="250" w:after="0"/>
        <w:ind w:left="431" w:right="133" w:firstLine="0"/>
        <w:jc w:val="both"/>
        <w:rPr>
          <w:sz w:val="22"/>
        </w:rPr>
      </w:pPr>
      <w:r>
        <w:rPr>
          <w:sz w:val="22"/>
        </w:rPr>
        <w:t>Primeros auxilios: es cualquier atención de salud de las lesiones corporales producidas por un accidente o enfermedad repentina.</w:t>
      </w:r>
    </w:p>
    <w:p>
      <w:pPr>
        <w:pStyle w:val="BodyText"/>
        <w:spacing w:before="1"/>
      </w:pPr>
    </w:p>
    <w:p>
      <w:pPr>
        <w:pStyle w:val="BodyText"/>
        <w:ind w:left="426" w:right="133"/>
        <w:jc w:val="both"/>
      </w:pPr>
      <w:r>
        <w:rPr/>
        <w:t>Para efectos de esta guía, se comporta independientemente de toda atención en salud; los casos de primeros auxilios que se registrarán son aquellos que, después de su aplicación al trabajador, permiten el reingreso inmediato a su actividad laboral.</w:t>
      </w:r>
    </w:p>
    <w:p>
      <w:pPr>
        <w:pStyle w:val="BodyText"/>
        <w:spacing w:after="0"/>
        <w:jc w:val="both"/>
        <w:sectPr>
          <w:pgSz w:w="11900" w:h="16840"/>
          <w:pgMar w:header="568" w:footer="1046" w:top="1280" w:bottom="1240" w:left="1275" w:right="708"/>
        </w:sectPr>
      </w:pPr>
    </w:p>
    <w:p>
      <w:pPr>
        <w:pStyle w:val="BodyText"/>
        <w:spacing w:before="18"/>
      </w:pPr>
    </w:p>
    <w:p>
      <w:pPr>
        <w:pStyle w:val="ListParagraph"/>
        <w:numPr>
          <w:ilvl w:val="1"/>
          <w:numId w:val="1"/>
        </w:numPr>
        <w:tabs>
          <w:tab w:pos="1130" w:val="left" w:leader="none"/>
        </w:tabs>
        <w:spacing w:line="242" w:lineRule="auto" w:before="0" w:after="0"/>
        <w:ind w:left="428" w:right="132" w:firstLine="0"/>
        <w:jc w:val="both"/>
        <w:rPr>
          <w:sz w:val="22"/>
        </w:rPr>
      </w:pPr>
      <w:r>
        <w:rPr>
          <w:sz w:val="22"/>
        </w:rPr>
        <w:t>Trabajador: persona que voluntariamente presta sus servicios retribuidos por cuenta ajena o propia y dentro del ámbito de organización y dirección de otra persona natural o jurídica, denominada empleador o de sí mismo.</w:t>
      </w:r>
    </w:p>
    <w:p>
      <w:pPr>
        <w:pStyle w:val="BodyText"/>
        <w:spacing w:before="245"/>
      </w:pPr>
    </w:p>
    <w:p>
      <w:pPr>
        <w:pStyle w:val="Heading1"/>
        <w:numPr>
          <w:ilvl w:val="0"/>
          <w:numId w:val="1"/>
        </w:numPr>
        <w:tabs>
          <w:tab w:pos="1134" w:val="left" w:leader="none"/>
        </w:tabs>
        <w:spacing w:line="240" w:lineRule="auto" w:before="0" w:after="0"/>
        <w:ind w:left="1134" w:right="0" w:hanging="708"/>
        <w:jc w:val="left"/>
      </w:pPr>
      <w:r>
        <w:rPr/>
        <w:t>PROCEDIMIENTO</w:t>
      </w:r>
      <w:r>
        <w:rPr>
          <w:spacing w:val="-7"/>
        </w:rPr>
        <w:t> </w:t>
      </w:r>
      <w:r>
        <w:rPr/>
        <w:t>DE</w:t>
      </w:r>
      <w:r>
        <w:rPr>
          <w:spacing w:val="-6"/>
        </w:rPr>
        <w:t> </w:t>
      </w:r>
      <w:r>
        <w:rPr>
          <w:spacing w:val="-2"/>
        </w:rPr>
        <w:t>REGISTRO</w:t>
      </w:r>
    </w:p>
    <w:p>
      <w:pPr>
        <w:pStyle w:val="BodyText"/>
        <w:spacing w:before="1"/>
        <w:rPr>
          <w:rFonts w:ascii="Arial"/>
          <w:b/>
        </w:rPr>
      </w:pPr>
    </w:p>
    <w:p>
      <w:pPr>
        <w:pStyle w:val="ListParagraph"/>
        <w:numPr>
          <w:ilvl w:val="1"/>
          <w:numId w:val="1"/>
        </w:numPr>
        <w:tabs>
          <w:tab w:pos="1134" w:val="left" w:leader="none"/>
        </w:tabs>
        <w:spacing w:line="240" w:lineRule="auto" w:before="0" w:after="0"/>
        <w:ind w:left="1134" w:right="0" w:hanging="708"/>
        <w:jc w:val="left"/>
        <w:rPr>
          <w:rFonts w:ascii="Arial" w:hAnsi="Arial"/>
          <w:b/>
          <w:sz w:val="22"/>
        </w:rPr>
      </w:pPr>
      <w:r>
        <w:rPr>
          <w:rFonts w:ascii="Arial" w:hAnsi="Arial"/>
          <w:b/>
          <w:sz w:val="22"/>
        </w:rPr>
        <w:t>UBICACIÓN,</w:t>
      </w:r>
      <w:r>
        <w:rPr>
          <w:rFonts w:ascii="Arial" w:hAnsi="Arial"/>
          <w:b/>
          <w:spacing w:val="-10"/>
          <w:sz w:val="22"/>
        </w:rPr>
        <w:t> </w:t>
      </w:r>
      <w:r>
        <w:rPr>
          <w:rFonts w:ascii="Arial" w:hAnsi="Arial"/>
          <w:b/>
          <w:sz w:val="22"/>
        </w:rPr>
        <w:t>ARCHIVO</w:t>
      </w:r>
      <w:r>
        <w:rPr>
          <w:rFonts w:ascii="Arial" w:hAnsi="Arial"/>
          <w:b/>
          <w:spacing w:val="-10"/>
          <w:sz w:val="22"/>
        </w:rPr>
        <w:t> </w:t>
      </w:r>
      <w:r>
        <w:rPr>
          <w:rFonts w:ascii="Arial" w:hAnsi="Arial"/>
          <w:b/>
          <w:sz w:val="22"/>
        </w:rPr>
        <w:t>Y</w:t>
      </w:r>
      <w:r>
        <w:rPr>
          <w:rFonts w:ascii="Arial" w:hAnsi="Arial"/>
          <w:b/>
          <w:spacing w:val="-10"/>
          <w:sz w:val="22"/>
        </w:rPr>
        <w:t> </w:t>
      </w:r>
      <w:r>
        <w:rPr>
          <w:rFonts w:ascii="Arial" w:hAnsi="Arial"/>
          <w:b/>
          <w:sz w:val="22"/>
        </w:rPr>
        <w:t>ACTUALIZACIÓN</w:t>
      </w:r>
      <w:r>
        <w:rPr>
          <w:rFonts w:ascii="Arial" w:hAnsi="Arial"/>
          <w:b/>
          <w:spacing w:val="-10"/>
          <w:sz w:val="22"/>
        </w:rPr>
        <w:t> </w:t>
      </w:r>
      <w:r>
        <w:rPr>
          <w:rFonts w:ascii="Arial" w:hAnsi="Arial"/>
          <w:b/>
          <w:sz w:val="22"/>
        </w:rPr>
        <w:t>DE</w:t>
      </w:r>
      <w:r>
        <w:rPr>
          <w:rFonts w:ascii="Arial" w:hAnsi="Arial"/>
          <w:b/>
          <w:spacing w:val="-10"/>
          <w:sz w:val="22"/>
        </w:rPr>
        <w:t> </w:t>
      </w:r>
      <w:r>
        <w:rPr>
          <w:rFonts w:ascii="Arial" w:hAnsi="Arial"/>
          <w:b/>
          <w:sz w:val="22"/>
        </w:rPr>
        <w:t>LOS</w:t>
      </w:r>
      <w:r>
        <w:rPr>
          <w:rFonts w:ascii="Arial" w:hAnsi="Arial"/>
          <w:b/>
          <w:spacing w:val="-10"/>
          <w:sz w:val="22"/>
        </w:rPr>
        <w:t> </w:t>
      </w:r>
      <w:r>
        <w:rPr>
          <w:rFonts w:ascii="Arial" w:hAnsi="Arial"/>
          <w:b/>
          <w:spacing w:val="-2"/>
          <w:sz w:val="22"/>
        </w:rPr>
        <w:t>REGISTROS</w:t>
      </w:r>
    </w:p>
    <w:p>
      <w:pPr>
        <w:pStyle w:val="BodyText"/>
        <w:spacing w:before="2"/>
        <w:rPr>
          <w:rFonts w:ascii="Arial"/>
          <w:b/>
        </w:rPr>
      </w:pPr>
    </w:p>
    <w:p>
      <w:pPr>
        <w:pStyle w:val="BodyText"/>
        <w:spacing w:before="1"/>
        <w:ind w:left="426" w:right="133"/>
        <w:jc w:val="both"/>
      </w:pPr>
      <w:r>
        <w:rPr/>
        <w:t>Los registros de accidentes del trabajo y enfermedades profesionales se llevarán para cada sede de la empresa, en donde labora el trabajador. Una sede se define como el lugar físico donde se realiza un negocio o donde se llevan a cabo operaciones industriales o de servicios.</w:t>
      </w:r>
    </w:p>
    <w:p>
      <w:pPr>
        <w:pStyle w:val="BodyText"/>
      </w:pPr>
    </w:p>
    <w:p>
      <w:pPr>
        <w:pStyle w:val="BodyText"/>
        <w:ind w:left="426" w:right="132"/>
        <w:jc w:val="both"/>
      </w:pPr>
      <w:r>
        <w:rPr/>
        <w:t>Es funcional que los registros del personal que labora en cada sede se ubiquen y mantengan</w:t>
      </w:r>
      <w:r>
        <w:rPr>
          <w:spacing w:val="40"/>
        </w:rPr>
        <w:t> </w:t>
      </w:r>
      <w:r>
        <w:rPr/>
        <w:t>en</w:t>
      </w:r>
      <w:r>
        <w:rPr>
          <w:spacing w:val="-1"/>
        </w:rPr>
        <w:t> </w:t>
      </w:r>
      <w:r>
        <w:rPr/>
        <w:t>ésta,</w:t>
      </w:r>
      <w:r>
        <w:rPr>
          <w:spacing w:val="-1"/>
        </w:rPr>
        <w:t> </w:t>
      </w:r>
      <w:r>
        <w:rPr/>
        <w:t>para</w:t>
      </w:r>
      <w:r>
        <w:rPr>
          <w:spacing w:val="-1"/>
        </w:rPr>
        <w:t> </w:t>
      </w:r>
      <w:r>
        <w:rPr/>
        <w:t>facilidad</w:t>
      </w:r>
      <w:r>
        <w:rPr>
          <w:spacing w:val="-1"/>
        </w:rPr>
        <w:t> </w:t>
      </w:r>
      <w:r>
        <w:rPr/>
        <w:t>de</w:t>
      </w:r>
      <w:r>
        <w:rPr>
          <w:spacing w:val="-1"/>
        </w:rPr>
        <w:t> </w:t>
      </w:r>
      <w:r>
        <w:rPr/>
        <w:t>consulta,</w:t>
      </w:r>
      <w:r>
        <w:rPr>
          <w:spacing w:val="-1"/>
        </w:rPr>
        <w:t> </w:t>
      </w:r>
      <w:r>
        <w:rPr/>
        <w:t>para</w:t>
      </w:r>
      <w:r>
        <w:rPr>
          <w:spacing w:val="-1"/>
        </w:rPr>
        <w:t> </w:t>
      </w:r>
      <w:r>
        <w:rPr/>
        <w:t>cumplir</w:t>
      </w:r>
      <w:r>
        <w:rPr>
          <w:spacing w:val="-1"/>
        </w:rPr>
        <w:t> </w:t>
      </w:r>
      <w:r>
        <w:rPr/>
        <w:t>con</w:t>
      </w:r>
      <w:r>
        <w:rPr>
          <w:spacing w:val="-1"/>
        </w:rPr>
        <w:t> </w:t>
      </w:r>
      <w:r>
        <w:rPr/>
        <w:t>la</w:t>
      </w:r>
      <w:r>
        <w:rPr>
          <w:spacing w:val="-1"/>
        </w:rPr>
        <w:t> </w:t>
      </w:r>
      <w:r>
        <w:rPr/>
        <w:t>legislación</w:t>
      </w:r>
      <w:r>
        <w:rPr>
          <w:spacing w:val="-1"/>
        </w:rPr>
        <w:t> </w:t>
      </w:r>
      <w:r>
        <w:rPr/>
        <w:t>y</w:t>
      </w:r>
      <w:r>
        <w:rPr>
          <w:spacing w:val="-1"/>
        </w:rPr>
        <w:t> </w:t>
      </w:r>
      <w:r>
        <w:rPr/>
        <w:t>colaborar</w:t>
      </w:r>
      <w:r>
        <w:rPr>
          <w:spacing w:val="-1"/>
        </w:rPr>
        <w:t> </w:t>
      </w:r>
      <w:r>
        <w:rPr/>
        <w:t>con</w:t>
      </w:r>
      <w:r>
        <w:rPr>
          <w:spacing w:val="-1"/>
        </w:rPr>
        <w:t> </w:t>
      </w:r>
      <w:r>
        <w:rPr/>
        <w:t>las</w:t>
      </w:r>
      <w:r>
        <w:rPr>
          <w:spacing w:val="-1"/>
        </w:rPr>
        <w:t> </w:t>
      </w:r>
      <w:r>
        <w:rPr/>
        <w:t>entidades del gobierno cuando así lo requieran.</w:t>
      </w:r>
    </w:p>
    <w:p>
      <w:pPr>
        <w:pStyle w:val="Heading2"/>
        <w:numPr>
          <w:ilvl w:val="2"/>
          <w:numId w:val="1"/>
        </w:numPr>
        <w:tabs>
          <w:tab w:pos="1134" w:val="left" w:leader="none"/>
        </w:tabs>
        <w:spacing w:line="240" w:lineRule="auto" w:before="249" w:after="0"/>
        <w:ind w:left="1134" w:right="0" w:hanging="708"/>
        <w:jc w:val="left"/>
      </w:pPr>
      <w:r>
        <w:rPr/>
        <w:t>Ubicación</w:t>
      </w:r>
      <w:r>
        <w:rPr>
          <w:spacing w:val="-3"/>
        </w:rPr>
        <w:t> </w:t>
      </w:r>
      <w:r>
        <w:rPr/>
        <w:t>de</w:t>
      </w:r>
      <w:r>
        <w:rPr>
          <w:spacing w:val="-3"/>
        </w:rPr>
        <w:t> </w:t>
      </w:r>
      <w:r>
        <w:rPr/>
        <w:t>los</w:t>
      </w:r>
      <w:r>
        <w:rPr>
          <w:spacing w:val="-2"/>
        </w:rPr>
        <w:t> registros</w:t>
      </w:r>
    </w:p>
    <w:p>
      <w:pPr>
        <w:pStyle w:val="BodyText"/>
        <w:spacing w:before="3"/>
        <w:rPr>
          <w:rFonts w:ascii="Arial"/>
          <w:b/>
        </w:rPr>
      </w:pPr>
    </w:p>
    <w:p>
      <w:pPr>
        <w:pStyle w:val="BodyText"/>
        <w:ind w:left="426" w:right="133"/>
        <w:jc w:val="both"/>
      </w:pPr>
      <w:r>
        <w:rPr/>
        <w:t>La ubicación de los registros depende de si los trabajadores laboran en sedes permanentes o no. Generalmente, cualquier operación en un sitio dado para más de un año se considera sede </w:t>
      </w:r>
      <w:r>
        <w:rPr>
          <w:spacing w:val="-2"/>
        </w:rPr>
        <w:t>permanente.</w:t>
      </w:r>
    </w:p>
    <w:p>
      <w:pPr>
        <w:pStyle w:val="BodyText"/>
        <w:spacing w:before="1"/>
      </w:pPr>
    </w:p>
    <w:p>
      <w:pPr>
        <w:pStyle w:val="ListParagraph"/>
        <w:numPr>
          <w:ilvl w:val="3"/>
          <w:numId w:val="1"/>
        </w:numPr>
        <w:tabs>
          <w:tab w:pos="1163" w:val="left" w:leader="none"/>
        </w:tabs>
        <w:spacing w:line="240" w:lineRule="auto" w:before="0" w:after="0"/>
        <w:ind w:left="426" w:right="132" w:firstLine="0"/>
        <w:jc w:val="both"/>
        <w:rPr>
          <w:sz w:val="22"/>
        </w:rPr>
      </w:pPr>
      <w:r>
        <w:rPr>
          <w:sz w:val="22"/>
        </w:rPr>
        <w:t>Trabajadores que laboran en sedes permanentes. Los registros para estos trabajadores se ubicarán como sigue:</w:t>
      </w:r>
    </w:p>
    <w:p>
      <w:pPr>
        <w:pStyle w:val="BodyText"/>
        <w:spacing w:before="252"/>
      </w:pPr>
    </w:p>
    <w:p>
      <w:pPr>
        <w:pStyle w:val="ListParagraph"/>
        <w:numPr>
          <w:ilvl w:val="4"/>
          <w:numId w:val="1"/>
        </w:numPr>
        <w:tabs>
          <w:tab w:pos="1843" w:val="left" w:leader="none"/>
          <w:tab w:pos="1845" w:val="left" w:leader="none"/>
        </w:tabs>
        <w:spacing w:line="240" w:lineRule="auto" w:before="0" w:after="0"/>
        <w:ind w:left="1845" w:right="133" w:hanging="711"/>
        <w:jc w:val="both"/>
        <w:rPr>
          <w:sz w:val="22"/>
        </w:rPr>
      </w:pPr>
      <w:r>
        <w:rPr>
          <w:sz w:val="22"/>
        </w:rPr>
        <w:t>Los registros para los trabajadores que laboran en fábricas, almacenes, restaurantes, bodegas y, en general, sedes permanentes, se mantendrán en </w:t>
      </w:r>
      <w:r>
        <w:rPr>
          <w:sz w:val="22"/>
        </w:rPr>
        <w:t>el sitio de trabajo.</w:t>
      </w:r>
    </w:p>
    <w:p>
      <w:pPr>
        <w:pStyle w:val="BodyText"/>
      </w:pPr>
    </w:p>
    <w:p>
      <w:pPr>
        <w:pStyle w:val="ListParagraph"/>
        <w:numPr>
          <w:ilvl w:val="4"/>
          <w:numId w:val="1"/>
        </w:numPr>
        <w:tabs>
          <w:tab w:pos="1843" w:val="left" w:leader="none"/>
          <w:tab w:pos="1845" w:val="left" w:leader="none"/>
        </w:tabs>
        <w:spacing w:line="240" w:lineRule="auto" w:before="1" w:after="0"/>
        <w:ind w:left="1845" w:right="133" w:hanging="711"/>
        <w:jc w:val="both"/>
        <w:rPr>
          <w:sz w:val="22"/>
        </w:rPr>
      </w:pPr>
      <w:r>
        <w:rPr>
          <w:sz w:val="22"/>
        </w:rPr>
        <w:t>Los registros para los trabajadores que reportan a una sede permanente pero trabajan en otras partes, se mantendrán en el sitio en el cual los trabajadores reportan cada día.</w:t>
      </w:r>
    </w:p>
    <w:p>
      <w:pPr>
        <w:pStyle w:val="ListParagraph"/>
        <w:numPr>
          <w:ilvl w:val="4"/>
          <w:numId w:val="1"/>
        </w:numPr>
        <w:tabs>
          <w:tab w:pos="1843" w:val="left" w:leader="none"/>
          <w:tab w:pos="1845" w:val="left" w:leader="none"/>
        </w:tabs>
        <w:spacing w:line="240" w:lineRule="auto" w:before="251" w:after="0"/>
        <w:ind w:left="1845" w:right="133" w:hanging="711"/>
        <w:jc w:val="both"/>
        <w:rPr>
          <w:sz w:val="22"/>
        </w:rPr>
      </w:pPr>
      <w:r>
        <w:rPr>
          <w:sz w:val="22"/>
        </w:rPr>
        <w:t>Los registros para los trabajadores cuya nómina o información personal se mantienen en sedes permanentes, pero que no reportan o trabajan en una sola sede, se mantendrán en la base donde se les efectúa el pago, o en la base donde se encuentra el personal de Recursos Humanos.</w:t>
      </w:r>
    </w:p>
    <w:p>
      <w:pPr>
        <w:pStyle w:val="BodyText"/>
      </w:pPr>
    </w:p>
    <w:p>
      <w:pPr>
        <w:pStyle w:val="BodyText"/>
        <w:spacing w:before="1"/>
      </w:pPr>
    </w:p>
    <w:p>
      <w:pPr>
        <w:pStyle w:val="ListParagraph"/>
        <w:numPr>
          <w:ilvl w:val="3"/>
          <w:numId w:val="1"/>
        </w:numPr>
        <w:tabs>
          <w:tab w:pos="1245" w:val="left" w:leader="none"/>
        </w:tabs>
        <w:spacing w:line="240" w:lineRule="auto" w:before="0" w:after="0"/>
        <w:ind w:left="426" w:right="133" w:firstLine="0"/>
        <w:jc w:val="both"/>
        <w:rPr>
          <w:sz w:val="22"/>
        </w:rPr>
      </w:pPr>
      <w:r>
        <w:rPr>
          <w:sz w:val="22"/>
        </w:rPr>
        <w:t>Trabajadores que laboran en sedes provisionales. Algunos trabajadores están sujetos</w:t>
      </w:r>
      <w:r>
        <w:rPr>
          <w:spacing w:val="40"/>
          <w:sz w:val="22"/>
        </w:rPr>
        <w:t> </w:t>
      </w:r>
      <w:r>
        <w:rPr>
          <w:sz w:val="22"/>
        </w:rPr>
        <w:t>a la supervisión común, pero no reportan o trabajan en una sede permanente. Los registros para estos trabajadores se localizarán en una oficina de campo, o en una base móvil de </w:t>
      </w:r>
      <w:r>
        <w:rPr>
          <w:spacing w:val="-2"/>
          <w:sz w:val="22"/>
        </w:rPr>
        <w:t>operaciones.</w:t>
      </w:r>
    </w:p>
    <w:p>
      <w:pPr>
        <w:pStyle w:val="Heading2"/>
        <w:numPr>
          <w:ilvl w:val="2"/>
          <w:numId w:val="1"/>
        </w:numPr>
        <w:tabs>
          <w:tab w:pos="1134" w:val="left" w:leader="none"/>
        </w:tabs>
        <w:spacing w:line="240" w:lineRule="auto" w:before="251" w:after="0"/>
        <w:ind w:left="1134" w:right="0" w:hanging="708"/>
        <w:jc w:val="left"/>
      </w:pPr>
      <w:r>
        <w:rPr/>
        <w:t>Archivo</w:t>
      </w:r>
      <w:r>
        <w:rPr>
          <w:spacing w:val="-3"/>
        </w:rPr>
        <w:t> </w:t>
      </w:r>
      <w:r>
        <w:rPr/>
        <w:t>de</w:t>
      </w:r>
      <w:r>
        <w:rPr>
          <w:spacing w:val="-3"/>
        </w:rPr>
        <w:t> </w:t>
      </w:r>
      <w:r>
        <w:rPr/>
        <w:t>los</w:t>
      </w:r>
      <w:r>
        <w:rPr>
          <w:spacing w:val="-3"/>
        </w:rPr>
        <w:t> </w:t>
      </w:r>
      <w:r>
        <w:rPr>
          <w:spacing w:val="-2"/>
        </w:rPr>
        <w:t>registros</w:t>
      </w:r>
    </w:p>
    <w:p>
      <w:pPr>
        <w:pStyle w:val="BodyText"/>
        <w:spacing w:before="3"/>
        <w:rPr>
          <w:rFonts w:ascii="Arial"/>
          <w:b/>
        </w:rPr>
      </w:pPr>
    </w:p>
    <w:p>
      <w:pPr>
        <w:pStyle w:val="BodyText"/>
        <w:ind w:left="426"/>
        <w:jc w:val="both"/>
      </w:pPr>
      <w:r>
        <w:rPr/>
        <w:t>Los</w:t>
      </w:r>
      <w:r>
        <w:rPr>
          <w:spacing w:val="-5"/>
        </w:rPr>
        <w:t> </w:t>
      </w:r>
      <w:r>
        <w:rPr/>
        <w:t>registros</w:t>
      </w:r>
      <w:r>
        <w:rPr>
          <w:spacing w:val="-4"/>
        </w:rPr>
        <w:t> </w:t>
      </w:r>
      <w:r>
        <w:rPr/>
        <w:t>se</w:t>
      </w:r>
      <w:r>
        <w:rPr>
          <w:spacing w:val="-5"/>
        </w:rPr>
        <w:t> </w:t>
      </w:r>
      <w:r>
        <w:rPr/>
        <w:t>archivarán</w:t>
      </w:r>
      <w:r>
        <w:rPr>
          <w:spacing w:val="-4"/>
        </w:rPr>
        <w:t> </w:t>
      </w:r>
      <w:r>
        <w:rPr/>
        <w:t>permanentemente</w:t>
      </w:r>
      <w:r>
        <w:rPr>
          <w:spacing w:val="-5"/>
        </w:rPr>
        <w:t> </w:t>
      </w:r>
      <w:r>
        <w:rPr/>
        <w:t>en</w:t>
      </w:r>
      <w:r>
        <w:rPr>
          <w:spacing w:val="-4"/>
        </w:rPr>
        <w:t> </w:t>
      </w:r>
      <w:r>
        <w:rPr/>
        <w:t>cada</w:t>
      </w:r>
      <w:r>
        <w:rPr>
          <w:spacing w:val="-4"/>
        </w:rPr>
        <w:t> </w:t>
      </w:r>
      <w:r>
        <w:rPr>
          <w:spacing w:val="-2"/>
        </w:rPr>
        <w:t>sede.</w:t>
      </w:r>
    </w:p>
    <w:p>
      <w:pPr>
        <w:pStyle w:val="BodyText"/>
        <w:spacing w:after="0"/>
        <w:jc w:val="both"/>
        <w:sectPr>
          <w:pgSz w:w="11900" w:h="16840"/>
          <w:pgMar w:header="568" w:footer="1046" w:top="1280" w:bottom="1240" w:left="1275" w:right="708"/>
        </w:sectPr>
      </w:pPr>
    </w:p>
    <w:p>
      <w:pPr>
        <w:pStyle w:val="BodyText"/>
        <w:spacing w:before="18"/>
      </w:pPr>
    </w:p>
    <w:p>
      <w:pPr>
        <w:pStyle w:val="Heading2"/>
        <w:numPr>
          <w:ilvl w:val="2"/>
          <w:numId w:val="1"/>
        </w:numPr>
        <w:tabs>
          <w:tab w:pos="1134" w:val="left" w:leader="none"/>
        </w:tabs>
        <w:spacing w:line="240" w:lineRule="auto" w:before="0" w:after="0"/>
        <w:ind w:left="1134" w:right="0" w:hanging="708"/>
        <w:jc w:val="left"/>
      </w:pPr>
      <w:r>
        <w:rPr/>
        <w:t>Actualización</w:t>
      </w:r>
      <w:r>
        <w:rPr>
          <w:spacing w:val="-4"/>
        </w:rPr>
        <w:t> </w:t>
      </w:r>
      <w:r>
        <w:rPr/>
        <w:t>de</w:t>
      </w:r>
      <w:r>
        <w:rPr>
          <w:spacing w:val="-4"/>
        </w:rPr>
        <w:t> </w:t>
      </w:r>
      <w:r>
        <w:rPr/>
        <w:t>los</w:t>
      </w:r>
      <w:r>
        <w:rPr>
          <w:spacing w:val="-4"/>
        </w:rPr>
        <w:t> </w:t>
      </w:r>
      <w:r>
        <w:rPr>
          <w:spacing w:val="-2"/>
        </w:rPr>
        <w:t>registros</w:t>
      </w:r>
    </w:p>
    <w:p>
      <w:pPr>
        <w:pStyle w:val="BodyText"/>
        <w:spacing w:before="3"/>
        <w:rPr>
          <w:rFonts w:ascii="Arial"/>
          <w:b/>
        </w:rPr>
      </w:pPr>
    </w:p>
    <w:p>
      <w:pPr>
        <w:pStyle w:val="BodyText"/>
        <w:ind w:left="426" w:right="133"/>
        <w:jc w:val="both"/>
      </w:pPr>
      <w:r>
        <w:rPr/>
        <w:t>Si en períodos posteriores se presentan secuelas o incapacidades adicionales por accidentes del trabajo o enfermedades ocupacionales ya registrados, se tomarán únicamente los días perdidos en el período actual, sin registrar un nuevo caso.</w:t>
      </w:r>
    </w:p>
    <w:p>
      <w:pPr>
        <w:pStyle w:val="Heading1"/>
        <w:numPr>
          <w:ilvl w:val="1"/>
          <w:numId w:val="1"/>
        </w:numPr>
        <w:tabs>
          <w:tab w:pos="1134" w:val="left" w:leader="none"/>
        </w:tabs>
        <w:spacing w:line="240" w:lineRule="auto" w:before="251" w:after="0"/>
        <w:ind w:left="1134" w:right="0" w:hanging="708"/>
        <w:jc w:val="left"/>
      </w:pPr>
      <w:r>
        <w:rPr/>
        <w:t>METODOLOGÍA</w:t>
      </w:r>
      <w:r>
        <w:rPr>
          <w:spacing w:val="-14"/>
        </w:rPr>
        <w:t> </w:t>
      </w:r>
      <w:r>
        <w:rPr/>
        <w:t>GENERAL</w:t>
      </w:r>
      <w:r>
        <w:rPr>
          <w:spacing w:val="-12"/>
        </w:rPr>
        <w:t> </w:t>
      </w:r>
      <w:r>
        <w:rPr/>
        <w:t>PARA</w:t>
      </w:r>
      <w:r>
        <w:rPr>
          <w:spacing w:val="-12"/>
        </w:rPr>
        <w:t> </w:t>
      </w:r>
      <w:r>
        <w:rPr/>
        <w:t>REGISTRO</w:t>
      </w:r>
      <w:r>
        <w:rPr>
          <w:spacing w:val="-12"/>
        </w:rPr>
        <w:t> </w:t>
      </w:r>
      <w:r>
        <w:rPr/>
        <w:t>DE</w:t>
      </w:r>
      <w:r>
        <w:rPr>
          <w:spacing w:val="-11"/>
        </w:rPr>
        <w:t> </w:t>
      </w:r>
      <w:r>
        <w:rPr>
          <w:spacing w:val="-2"/>
        </w:rPr>
        <w:t>CASOS</w:t>
      </w:r>
    </w:p>
    <w:p>
      <w:pPr>
        <w:pStyle w:val="BodyText"/>
        <w:spacing w:before="1"/>
        <w:rPr>
          <w:rFonts w:ascii="Arial"/>
          <w:b/>
        </w:rPr>
      </w:pPr>
    </w:p>
    <w:p>
      <w:pPr>
        <w:pStyle w:val="BodyText"/>
        <w:ind w:left="426"/>
        <w:jc w:val="both"/>
      </w:pPr>
      <w:r>
        <w:rPr/>
        <w:t>La</w:t>
      </w:r>
      <w:r>
        <w:rPr>
          <w:spacing w:val="-3"/>
        </w:rPr>
        <w:t> </w:t>
      </w:r>
      <w:r>
        <w:rPr/>
        <w:t>metodología</w:t>
      </w:r>
      <w:r>
        <w:rPr>
          <w:spacing w:val="-2"/>
        </w:rPr>
        <w:t> </w:t>
      </w:r>
      <w:r>
        <w:rPr/>
        <w:t>para</w:t>
      </w:r>
      <w:r>
        <w:rPr>
          <w:spacing w:val="-3"/>
        </w:rPr>
        <w:t> </w:t>
      </w:r>
      <w:r>
        <w:rPr/>
        <w:t>el</w:t>
      </w:r>
      <w:r>
        <w:rPr>
          <w:spacing w:val="-2"/>
        </w:rPr>
        <w:t> </w:t>
      </w:r>
      <w:r>
        <w:rPr/>
        <w:t>registro</w:t>
      </w:r>
      <w:r>
        <w:rPr>
          <w:spacing w:val="-3"/>
        </w:rPr>
        <w:t> </w:t>
      </w:r>
      <w:r>
        <w:rPr/>
        <w:t>de</w:t>
      </w:r>
      <w:r>
        <w:rPr>
          <w:spacing w:val="-2"/>
        </w:rPr>
        <w:t> </w:t>
      </w:r>
      <w:r>
        <w:rPr/>
        <w:t>un</w:t>
      </w:r>
      <w:r>
        <w:rPr>
          <w:spacing w:val="-3"/>
        </w:rPr>
        <w:t> </w:t>
      </w:r>
      <w:r>
        <w:rPr/>
        <w:t>caso</w:t>
      </w:r>
      <w:r>
        <w:rPr>
          <w:spacing w:val="-2"/>
        </w:rPr>
        <w:t> </w:t>
      </w:r>
      <w:r>
        <w:rPr/>
        <w:t>particular</w:t>
      </w:r>
      <w:r>
        <w:rPr>
          <w:spacing w:val="-3"/>
        </w:rPr>
        <w:t> </w:t>
      </w:r>
      <w:r>
        <w:rPr/>
        <w:t>es</w:t>
      </w:r>
      <w:r>
        <w:rPr>
          <w:spacing w:val="-2"/>
        </w:rPr>
        <w:t> </w:t>
      </w:r>
      <w:r>
        <w:rPr/>
        <w:t>la</w:t>
      </w:r>
      <w:r>
        <w:rPr>
          <w:spacing w:val="-2"/>
        </w:rPr>
        <w:t> siguiente:</w:t>
      </w:r>
    </w:p>
    <w:p>
      <w:pPr>
        <w:pStyle w:val="Heading2"/>
        <w:numPr>
          <w:ilvl w:val="2"/>
          <w:numId w:val="1"/>
        </w:numPr>
        <w:tabs>
          <w:tab w:pos="1134" w:val="left" w:leader="none"/>
        </w:tabs>
        <w:spacing w:line="240" w:lineRule="auto" w:before="251" w:after="0"/>
        <w:ind w:left="1134" w:right="0" w:hanging="708"/>
        <w:jc w:val="left"/>
      </w:pPr>
      <w:r>
        <w:rPr/>
        <w:t>Establecer</w:t>
      </w:r>
      <w:r>
        <w:rPr>
          <w:spacing w:val="-5"/>
        </w:rPr>
        <w:t> </w:t>
      </w:r>
      <w:r>
        <w:rPr/>
        <w:t>si</w:t>
      </w:r>
      <w:r>
        <w:rPr>
          <w:spacing w:val="-4"/>
        </w:rPr>
        <w:t> </w:t>
      </w:r>
      <w:r>
        <w:rPr/>
        <w:t>hay</w:t>
      </w:r>
      <w:r>
        <w:rPr>
          <w:spacing w:val="-5"/>
        </w:rPr>
        <w:t> </w:t>
      </w:r>
      <w:r>
        <w:rPr/>
        <w:t>responsabilidad</w:t>
      </w:r>
      <w:r>
        <w:rPr>
          <w:spacing w:val="-4"/>
        </w:rPr>
        <w:t> </w:t>
      </w:r>
      <w:r>
        <w:rPr/>
        <w:t>de</w:t>
      </w:r>
      <w:r>
        <w:rPr>
          <w:spacing w:val="-4"/>
        </w:rPr>
        <w:t> </w:t>
      </w:r>
      <w:r>
        <w:rPr>
          <w:spacing w:val="-2"/>
        </w:rPr>
        <w:t>registro</w:t>
      </w:r>
    </w:p>
    <w:p>
      <w:pPr>
        <w:pStyle w:val="BodyText"/>
        <w:spacing w:before="2"/>
        <w:rPr>
          <w:rFonts w:ascii="Arial"/>
          <w:b/>
        </w:rPr>
      </w:pPr>
    </w:p>
    <w:p>
      <w:pPr>
        <w:pStyle w:val="BodyText"/>
        <w:spacing w:before="1"/>
        <w:ind w:left="426" w:right="133"/>
        <w:jc w:val="both"/>
      </w:pPr>
      <w:r>
        <w:rPr/>
        <w:t>El empleador es el responsable del registro de todos los casos que se presenten a sus trabajadores directos.</w:t>
      </w:r>
    </w:p>
    <w:p>
      <w:pPr>
        <w:pStyle w:val="BodyText"/>
        <w:spacing w:before="252"/>
        <w:ind w:left="426" w:right="141"/>
        <w:jc w:val="both"/>
      </w:pPr>
      <w:r>
        <w:rPr/>
        <w:t>Se establece que un trabajador es directo cuando existe contrato de trabajo con el empleador, en el cual concurran los siguientes elementos esenciales:</w:t>
      </w:r>
    </w:p>
    <w:p>
      <w:pPr>
        <w:pStyle w:val="BodyText"/>
      </w:pPr>
    </w:p>
    <w:p>
      <w:pPr>
        <w:pStyle w:val="BodyText"/>
        <w:spacing w:before="1"/>
      </w:pPr>
    </w:p>
    <w:p>
      <w:pPr>
        <w:pStyle w:val="ListParagraph"/>
        <w:numPr>
          <w:ilvl w:val="0"/>
          <w:numId w:val="2"/>
        </w:numPr>
        <w:tabs>
          <w:tab w:pos="1844" w:val="left" w:leader="none"/>
        </w:tabs>
        <w:spacing w:line="240" w:lineRule="auto" w:before="0" w:after="0"/>
        <w:ind w:left="1844" w:right="0" w:hanging="710"/>
        <w:jc w:val="left"/>
        <w:rPr>
          <w:sz w:val="22"/>
        </w:rPr>
      </w:pPr>
      <w:r>
        <w:rPr>
          <w:sz w:val="22"/>
        </w:rPr>
        <w:t>La</w:t>
      </w:r>
      <w:r>
        <w:rPr>
          <w:spacing w:val="-4"/>
          <w:sz w:val="22"/>
        </w:rPr>
        <w:t> </w:t>
      </w:r>
      <w:r>
        <w:rPr>
          <w:sz w:val="22"/>
        </w:rPr>
        <w:t>actividad</w:t>
      </w:r>
      <w:r>
        <w:rPr>
          <w:spacing w:val="-4"/>
          <w:sz w:val="22"/>
        </w:rPr>
        <w:t> </w:t>
      </w:r>
      <w:r>
        <w:rPr>
          <w:sz w:val="22"/>
        </w:rPr>
        <w:t>personal</w:t>
      </w:r>
      <w:r>
        <w:rPr>
          <w:spacing w:val="-4"/>
          <w:sz w:val="22"/>
        </w:rPr>
        <w:t> </w:t>
      </w:r>
      <w:r>
        <w:rPr>
          <w:sz w:val="22"/>
        </w:rPr>
        <w:t>del</w:t>
      </w:r>
      <w:r>
        <w:rPr>
          <w:spacing w:val="-3"/>
          <w:sz w:val="22"/>
        </w:rPr>
        <w:t> </w:t>
      </w:r>
      <w:r>
        <w:rPr>
          <w:sz w:val="22"/>
        </w:rPr>
        <w:t>trabajador,</w:t>
      </w:r>
      <w:r>
        <w:rPr>
          <w:spacing w:val="-4"/>
          <w:sz w:val="22"/>
        </w:rPr>
        <w:t> </w:t>
      </w:r>
      <w:r>
        <w:rPr>
          <w:sz w:val="22"/>
        </w:rPr>
        <w:t>es</w:t>
      </w:r>
      <w:r>
        <w:rPr>
          <w:spacing w:val="-4"/>
          <w:sz w:val="22"/>
        </w:rPr>
        <w:t> </w:t>
      </w:r>
      <w:r>
        <w:rPr>
          <w:sz w:val="22"/>
        </w:rPr>
        <w:t>decir,</w:t>
      </w:r>
      <w:r>
        <w:rPr>
          <w:spacing w:val="-3"/>
          <w:sz w:val="22"/>
        </w:rPr>
        <w:t> </w:t>
      </w:r>
      <w:r>
        <w:rPr>
          <w:sz w:val="22"/>
        </w:rPr>
        <w:t>realizada</w:t>
      </w:r>
      <w:r>
        <w:rPr>
          <w:spacing w:val="-4"/>
          <w:sz w:val="22"/>
        </w:rPr>
        <w:t> </w:t>
      </w:r>
      <w:r>
        <w:rPr>
          <w:sz w:val="22"/>
        </w:rPr>
        <w:t>por</w:t>
      </w:r>
      <w:r>
        <w:rPr>
          <w:spacing w:val="-4"/>
          <w:sz w:val="22"/>
        </w:rPr>
        <w:t> </w:t>
      </w:r>
      <w:r>
        <w:rPr>
          <w:sz w:val="22"/>
        </w:rPr>
        <w:t>él</w:t>
      </w:r>
      <w:r>
        <w:rPr>
          <w:spacing w:val="-4"/>
          <w:sz w:val="22"/>
        </w:rPr>
        <w:t> </w:t>
      </w:r>
      <w:r>
        <w:rPr>
          <w:spacing w:val="-2"/>
          <w:sz w:val="22"/>
        </w:rPr>
        <w:t>mismo.</w:t>
      </w:r>
    </w:p>
    <w:p>
      <w:pPr>
        <w:pStyle w:val="BodyText"/>
      </w:pPr>
    </w:p>
    <w:p>
      <w:pPr>
        <w:pStyle w:val="ListParagraph"/>
        <w:numPr>
          <w:ilvl w:val="0"/>
          <w:numId w:val="2"/>
        </w:numPr>
        <w:tabs>
          <w:tab w:pos="1843" w:val="left" w:leader="none"/>
          <w:tab w:pos="1845" w:val="left" w:leader="none"/>
        </w:tabs>
        <w:spacing w:line="240" w:lineRule="auto" w:before="0" w:after="0"/>
        <w:ind w:left="1845" w:right="133" w:hanging="711"/>
        <w:jc w:val="both"/>
        <w:rPr>
          <w:sz w:val="22"/>
        </w:rPr>
      </w:pPr>
      <w:r>
        <w:rPr>
          <w:sz w:val="22"/>
        </w:rPr>
        <w:t>La continuada subordinación o dependencia del trabajador respecto del empleador, que faculta a éste para exigirle el cumplimiento de órdenes, en cuanto al modo, tiempo o cantidad de trabajo, e imponerle reglamentos.</w:t>
      </w:r>
    </w:p>
    <w:p>
      <w:pPr>
        <w:pStyle w:val="ListParagraph"/>
        <w:numPr>
          <w:ilvl w:val="0"/>
          <w:numId w:val="2"/>
        </w:numPr>
        <w:tabs>
          <w:tab w:pos="1844" w:val="left" w:leader="none"/>
        </w:tabs>
        <w:spacing w:line="240" w:lineRule="auto" w:before="252" w:after="0"/>
        <w:ind w:left="1844" w:right="0" w:hanging="710"/>
        <w:jc w:val="left"/>
        <w:rPr>
          <w:sz w:val="22"/>
        </w:rPr>
      </w:pPr>
      <w:r>
        <w:rPr>
          <w:sz w:val="22"/>
        </w:rPr>
        <w:t>Un</w:t>
      </w:r>
      <w:r>
        <w:rPr>
          <w:spacing w:val="-4"/>
          <w:sz w:val="22"/>
        </w:rPr>
        <w:t> </w:t>
      </w:r>
      <w:r>
        <w:rPr>
          <w:sz w:val="22"/>
        </w:rPr>
        <w:t>salario</w:t>
      </w:r>
      <w:r>
        <w:rPr>
          <w:spacing w:val="-3"/>
          <w:sz w:val="22"/>
        </w:rPr>
        <w:t> </w:t>
      </w:r>
      <w:r>
        <w:rPr>
          <w:sz w:val="22"/>
        </w:rPr>
        <w:t>como</w:t>
      </w:r>
      <w:r>
        <w:rPr>
          <w:spacing w:val="-4"/>
          <w:sz w:val="22"/>
        </w:rPr>
        <w:t> </w:t>
      </w:r>
      <w:r>
        <w:rPr>
          <w:sz w:val="22"/>
        </w:rPr>
        <w:t>retribución</w:t>
      </w:r>
      <w:r>
        <w:rPr>
          <w:spacing w:val="-4"/>
          <w:sz w:val="22"/>
        </w:rPr>
        <w:t> </w:t>
      </w:r>
      <w:r>
        <w:rPr>
          <w:sz w:val="22"/>
        </w:rPr>
        <w:t>del</w:t>
      </w:r>
      <w:r>
        <w:rPr>
          <w:spacing w:val="-4"/>
          <w:sz w:val="22"/>
        </w:rPr>
        <w:t> </w:t>
      </w:r>
      <w:r>
        <w:rPr>
          <w:spacing w:val="-2"/>
          <w:sz w:val="22"/>
        </w:rPr>
        <w:t>servicio.</w:t>
      </w:r>
    </w:p>
    <w:p>
      <w:pPr>
        <w:pStyle w:val="BodyText"/>
      </w:pPr>
    </w:p>
    <w:p>
      <w:pPr>
        <w:pStyle w:val="BodyText"/>
        <w:spacing w:before="1"/>
      </w:pPr>
    </w:p>
    <w:p>
      <w:pPr>
        <w:pStyle w:val="BodyText"/>
        <w:spacing w:before="1"/>
        <w:ind w:left="426" w:right="131"/>
        <w:jc w:val="both"/>
      </w:pPr>
      <w:r>
        <w:rPr/>
        <w:t>Los</w:t>
      </w:r>
      <w:r>
        <w:rPr>
          <w:spacing w:val="-2"/>
        </w:rPr>
        <w:t> </w:t>
      </w:r>
      <w:r>
        <w:rPr/>
        <w:t>empleadores</w:t>
      </w:r>
      <w:r>
        <w:rPr>
          <w:spacing w:val="-2"/>
        </w:rPr>
        <w:t> </w:t>
      </w:r>
      <w:r>
        <w:rPr/>
        <w:t>no</w:t>
      </w:r>
      <w:r>
        <w:rPr>
          <w:spacing w:val="-2"/>
        </w:rPr>
        <w:t> </w:t>
      </w:r>
      <w:r>
        <w:rPr/>
        <w:t>tienen</w:t>
      </w:r>
      <w:r>
        <w:rPr>
          <w:spacing w:val="-2"/>
        </w:rPr>
        <w:t> </w:t>
      </w:r>
      <w:r>
        <w:rPr/>
        <w:t>la</w:t>
      </w:r>
      <w:r>
        <w:rPr>
          <w:spacing w:val="-2"/>
        </w:rPr>
        <w:t> </w:t>
      </w:r>
      <w:r>
        <w:rPr/>
        <w:t>responsabilidad</w:t>
      </w:r>
      <w:r>
        <w:rPr>
          <w:spacing w:val="-2"/>
        </w:rPr>
        <w:t> </w:t>
      </w:r>
      <w:r>
        <w:rPr/>
        <w:t>directa</w:t>
      </w:r>
      <w:r>
        <w:rPr>
          <w:spacing w:val="-2"/>
        </w:rPr>
        <w:t> </w:t>
      </w:r>
      <w:r>
        <w:rPr/>
        <w:t>de</w:t>
      </w:r>
      <w:r>
        <w:rPr>
          <w:spacing w:val="-2"/>
        </w:rPr>
        <w:t> </w:t>
      </w:r>
      <w:r>
        <w:rPr/>
        <w:t>mantener</w:t>
      </w:r>
      <w:r>
        <w:rPr>
          <w:spacing w:val="-2"/>
        </w:rPr>
        <w:t> </w:t>
      </w:r>
      <w:r>
        <w:rPr/>
        <w:t>registros</w:t>
      </w:r>
      <w:r>
        <w:rPr>
          <w:spacing w:val="-2"/>
        </w:rPr>
        <w:t> </w:t>
      </w:r>
      <w:r>
        <w:rPr/>
        <w:t>de</w:t>
      </w:r>
      <w:r>
        <w:rPr>
          <w:spacing w:val="-2"/>
        </w:rPr>
        <w:t> </w:t>
      </w:r>
      <w:r>
        <w:rPr/>
        <w:t>los</w:t>
      </w:r>
      <w:r>
        <w:rPr>
          <w:spacing w:val="-2"/>
        </w:rPr>
        <w:t> </w:t>
      </w:r>
      <w:r>
        <w:rPr/>
        <w:t>trabajadores de otras firmas ni de contratistas independientes, aún cuando estas personas estén trabajando temporalmente en su establecimiento o en uno de sus lugares de trabajo, en el momento de ocurrir el accidente o la enfermedad. Para efectos de la guía, el registro de estos casos corresponde a la firma que los agrupa. Sin embargo, las empresas deben velar porque sus contratistas lleven sus propios registros.</w:t>
      </w:r>
    </w:p>
    <w:p>
      <w:pPr>
        <w:pStyle w:val="BodyText"/>
        <w:spacing w:before="251"/>
        <w:ind w:left="426" w:right="133"/>
        <w:jc w:val="both"/>
      </w:pPr>
      <w:r>
        <w:rPr/>
        <w:t>En el caso de trabajadores temporales, si éstos se encuentran bajo la supervisión directa de la firma contratante, la firma de servicios de ayuda temporal actúa, simplemente, como un departamento de personal y la firma contratante llevará los registros para el personal suministrado por el servicio. Si los trabajadores temporales permanecen sujetos a la</w:t>
      </w:r>
      <w:r>
        <w:rPr>
          <w:spacing w:val="40"/>
        </w:rPr>
        <w:t> </w:t>
      </w:r>
      <w:r>
        <w:rPr/>
        <w:t>supervisión inicial de la agencia de servicios, los registros serán llevados por la agencia.</w:t>
      </w:r>
    </w:p>
    <w:p>
      <w:pPr>
        <w:pStyle w:val="Heading2"/>
        <w:numPr>
          <w:ilvl w:val="2"/>
          <w:numId w:val="1"/>
        </w:numPr>
        <w:tabs>
          <w:tab w:pos="1134" w:val="left" w:leader="none"/>
        </w:tabs>
        <w:spacing w:line="240" w:lineRule="auto" w:before="252" w:after="0"/>
        <w:ind w:left="1134" w:right="0" w:hanging="708"/>
        <w:jc w:val="left"/>
      </w:pPr>
      <w:r>
        <w:rPr/>
        <w:t>Establecer</w:t>
      </w:r>
      <w:r>
        <w:rPr>
          <w:spacing w:val="-3"/>
        </w:rPr>
        <w:t> </w:t>
      </w:r>
      <w:r>
        <w:rPr/>
        <w:t>la</w:t>
      </w:r>
      <w:r>
        <w:rPr>
          <w:spacing w:val="-3"/>
        </w:rPr>
        <w:t> </w:t>
      </w:r>
      <w:r>
        <w:rPr/>
        <w:t>relación</w:t>
      </w:r>
      <w:r>
        <w:rPr>
          <w:spacing w:val="-2"/>
        </w:rPr>
        <w:t> </w:t>
      </w:r>
      <w:r>
        <w:rPr/>
        <w:t>del</w:t>
      </w:r>
      <w:r>
        <w:rPr>
          <w:spacing w:val="-3"/>
        </w:rPr>
        <w:t> </w:t>
      </w:r>
      <w:r>
        <w:rPr/>
        <w:t>caso</w:t>
      </w:r>
      <w:r>
        <w:rPr>
          <w:spacing w:val="-2"/>
        </w:rPr>
        <w:t> </w:t>
      </w:r>
      <w:r>
        <w:rPr/>
        <w:t>con</w:t>
      </w:r>
      <w:r>
        <w:rPr>
          <w:spacing w:val="-3"/>
        </w:rPr>
        <w:t> </w:t>
      </w:r>
      <w:r>
        <w:rPr/>
        <w:t>el</w:t>
      </w:r>
      <w:r>
        <w:rPr>
          <w:spacing w:val="-2"/>
        </w:rPr>
        <w:t> trabajo</w:t>
      </w:r>
    </w:p>
    <w:p>
      <w:pPr>
        <w:pStyle w:val="BodyText"/>
        <w:spacing w:before="2"/>
        <w:rPr>
          <w:rFonts w:ascii="Arial"/>
          <w:b/>
        </w:rPr>
      </w:pPr>
    </w:p>
    <w:p>
      <w:pPr>
        <w:pStyle w:val="BodyText"/>
        <w:ind w:left="426" w:right="133"/>
        <w:jc w:val="both"/>
      </w:pPr>
      <w:r>
        <w:rPr/>
        <w:t>La relación con el trabajo se establece cuando el caso resulta de un acontecimiento o exposición en el ambiente de trabajo o donde está presente el trabajador como una condición del mismo. Debe existir una relación con el trabajo para que el caso se califique como tal, cuando un trabajador no está en el establecimiento del empleador. Cuando está allí, se presume que esta relación existe.</w:t>
      </w:r>
    </w:p>
    <w:p>
      <w:pPr>
        <w:pStyle w:val="BodyText"/>
        <w:spacing w:after="0"/>
        <w:jc w:val="both"/>
        <w:sectPr>
          <w:pgSz w:w="11900" w:h="16840"/>
          <w:pgMar w:header="568" w:footer="1046" w:top="1280" w:bottom="1240" w:left="1275" w:right="708"/>
        </w:sectPr>
      </w:pPr>
    </w:p>
    <w:p>
      <w:pPr>
        <w:pStyle w:val="BodyText"/>
        <w:spacing w:before="20"/>
      </w:pPr>
    </w:p>
    <w:p>
      <w:pPr>
        <w:pStyle w:val="BodyText"/>
        <w:ind w:right="265"/>
        <w:jc w:val="right"/>
      </w:pPr>
      <w:r>
        <w:rPr/>
        <w:t>Se</w:t>
      </w:r>
      <w:r>
        <w:rPr>
          <w:spacing w:val="-4"/>
        </w:rPr>
        <w:t> </w:t>
      </w:r>
      <w:r>
        <w:rPr/>
        <w:t>consideran</w:t>
      </w:r>
      <w:r>
        <w:rPr>
          <w:spacing w:val="-4"/>
        </w:rPr>
        <w:t> </w:t>
      </w:r>
      <w:r>
        <w:rPr/>
        <w:t>relacionadas</w:t>
      </w:r>
      <w:r>
        <w:rPr>
          <w:spacing w:val="-4"/>
        </w:rPr>
        <w:t> </w:t>
      </w:r>
      <w:r>
        <w:rPr/>
        <w:t>con</w:t>
      </w:r>
      <w:r>
        <w:rPr>
          <w:spacing w:val="-4"/>
        </w:rPr>
        <w:t> </w:t>
      </w:r>
      <w:r>
        <w:rPr/>
        <w:t>el</w:t>
      </w:r>
      <w:r>
        <w:rPr>
          <w:spacing w:val="-4"/>
        </w:rPr>
        <w:t> </w:t>
      </w:r>
      <w:r>
        <w:rPr/>
        <w:t>trabajo</w:t>
      </w:r>
      <w:r>
        <w:rPr>
          <w:spacing w:val="-4"/>
        </w:rPr>
        <w:t> </w:t>
      </w:r>
      <w:r>
        <w:rPr/>
        <w:t>las</w:t>
      </w:r>
      <w:r>
        <w:rPr>
          <w:spacing w:val="-4"/>
        </w:rPr>
        <w:t> </w:t>
      </w:r>
      <w:r>
        <w:rPr/>
        <w:t>lesiones</w:t>
      </w:r>
      <w:r>
        <w:rPr>
          <w:spacing w:val="-4"/>
        </w:rPr>
        <w:t> </w:t>
      </w:r>
      <w:r>
        <w:rPr/>
        <w:t>ocurridas</w:t>
      </w:r>
      <w:r>
        <w:rPr>
          <w:spacing w:val="-4"/>
        </w:rPr>
        <w:t> </w:t>
      </w:r>
      <w:r>
        <w:rPr/>
        <w:t>en</w:t>
      </w:r>
      <w:r>
        <w:rPr>
          <w:spacing w:val="-4"/>
        </w:rPr>
        <w:t> </w:t>
      </w:r>
      <w:r>
        <w:rPr/>
        <w:t>las</w:t>
      </w:r>
      <w:r>
        <w:rPr>
          <w:spacing w:val="-4"/>
        </w:rPr>
        <w:t> </w:t>
      </w:r>
      <w:r>
        <w:rPr/>
        <w:t>siguientes</w:t>
      </w:r>
      <w:r>
        <w:rPr>
          <w:spacing w:val="-3"/>
        </w:rPr>
        <w:t> </w:t>
      </w:r>
      <w:r>
        <w:rPr>
          <w:spacing w:val="-2"/>
        </w:rPr>
        <w:t>situaciones:</w:t>
      </w:r>
    </w:p>
    <w:p>
      <w:pPr>
        <w:pStyle w:val="BodyText"/>
      </w:pPr>
    </w:p>
    <w:p>
      <w:pPr>
        <w:pStyle w:val="BodyText"/>
      </w:pPr>
    </w:p>
    <w:p>
      <w:pPr>
        <w:pStyle w:val="ListParagraph"/>
        <w:numPr>
          <w:ilvl w:val="0"/>
          <w:numId w:val="3"/>
        </w:numPr>
        <w:tabs>
          <w:tab w:pos="1843" w:val="left" w:leader="none"/>
          <w:tab w:pos="1845" w:val="left" w:leader="none"/>
        </w:tabs>
        <w:spacing w:line="240" w:lineRule="auto" w:before="0" w:after="0"/>
        <w:ind w:left="1845" w:right="133" w:hanging="711"/>
        <w:jc w:val="both"/>
        <w:rPr>
          <w:sz w:val="22"/>
        </w:rPr>
      </w:pPr>
      <w:r>
        <w:rPr>
          <w:sz w:val="22"/>
        </w:rPr>
        <w:t>El trabajador se lesiona durante la ejecución de órdenes del empleador o en la prestación de un servicio bajo la autoridad de éste, aun fuera de la sede o fuera de las horas de trabajo habituales.</w:t>
      </w:r>
    </w:p>
    <w:p>
      <w:pPr>
        <w:pStyle w:val="BodyText"/>
        <w:spacing w:before="1"/>
      </w:pPr>
    </w:p>
    <w:p>
      <w:pPr>
        <w:pStyle w:val="ListParagraph"/>
        <w:numPr>
          <w:ilvl w:val="0"/>
          <w:numId w:val="3"/>
        </w:numPr>
        <w:tabs>
          <w:tab w:pos="1843" w:val="left" w:leader="none"/>
          <w:tab w:pos="1845" w:val="left" w:leader="none"/>
        </w:tabs>
        <w:spacing w:line="240" w:lineRule="auto" w:before="0" w:after="0"/>
        <w:ind w:left="1845" w:right="133" w:hanging="711"/>
        <w:jc w:val="both"/>
        <w:rPr>
          <w:sz w:val="22"/>
        </w:rPr>
      </w:pPr>
      <w:r>
        <w:rPr>
          <w:sz w:val="22"/>
        </w:rPr>
        <w:t>El trabajador se lesiona en el local de trabajo durante el curso de una</w:t>
      </w:r>
      <w:r>
        <w:rPr>
          <w:spacing w:val="40"/>
          <w:sz w:val="22"/>
        </w:rPr>
        <w:t> </w:t>
      </w:r>
      <w:r>
        <w:rPr>
          <w:sz w:val="22"/>
        </w:rPr>
        <w:t>interrupción del trabajo (descansos para tomar el almuerzo o el café, etc.).</w:t>
      </w:r>
    </w:p>
    <w:p>
      <w:pPr>
        <w:pStyle w:val="ListParagraph"/>
        <w:numPr>
          <w:ilvl w:val="0"/>
          <w:numId w:val="3"/>
        </w:numPr>
        <w:tabs>
          <w:tab w:pos="1843" w:val="left" w:leader="none"/>
          <w:tab w:pos="1845" w:val="left" w:leader="none"/>
        </w:tabs>
        <w:spacing w:line="240" w:lineRule="auto" w:before="252" w:after="0"/>
        <w:ind w:left="1845" w:right="133" w:hanging="711"/>
        <w:jc w:val="both"/>
        <w:rPr>
          <w:sz w:val="22"/>
        </w:rPr>
      </w:pPr>
      <w:r>
        <w:rPr>
          <w:sz w:val="22"/>
        </w:rPr>
        <w:t>El trabajador se lesiona por acción de tercera persona, durante la ejecución del </w:t>
      </w:r>
      <w:r>
        <w:rPr>
          <w:spacing w:val="-2"/>
          <w:sz w:val="22"/>
        </w:rPr>
        <w:t>trabajo.</w:t>
      </w:r>
    </w:p>
    <w:p>
      <w:pPr>
        <w:pStyle w:val="BodyText"/>
        <w:spacing w:before="2"/>
      </w:pPr>
    </w:p>
    <w:p>
      <w:pPr>
        <w:pStyle w:val="ListParagraph"/>
        <w:numPr>
          <w:ilvl w:val="0"/>
          <w:numId w:val="3"/>
        </w:numPr>
        <w:tabs>
          <w:tab w:pos="1843" w:val="left" w:leader="none"/>
          <w:tab w:pos="1845" w:val="left" w:leader="none"/>
        </w:tabs>
        <w:spacing w:line="240" w:lineRule="auto" w:before="0" w:after="0"/>
        <w:ind w:left="1845" w:right="133" w:hanging="711"/>
        <w:jc w:val="both"/>
        <w:rPr>
          <w:sz w:val="22"/>
        </w:rPr>
      </w:pPr>
      <w:r>
        <w:rPr>
          <w:sz w:val="22"/>
        </w:rPr>
        <w:t>El trabajador se lesiona mientras va o viene de un turno de trabajo, siempre que el transporte se haya efectuado por cuenta del empleador, en un vehículo de la empresa o contratado expresamente por ésta.</w:t>
      </w:r>
    </w:p>
    <w:p>
      <w:pPr>
        <w:pStyle w:val="ListParagraph"/>
        <w:numPr>
          <w:ilvl w:val="0"/>
          <w:numId w:val="3"/>
        </w:numPr>
        <w:tabs>
          <w:tab w:pos="710" w:val="left" w:leader="none"/>
        </w:tabs>
        <w:spacing w:line="240" w:lineRule="auto" w:before="251" w:after="0"/>
        <w:ind w:left="710" w:right="195" w:hanging="710"/>
        <w:jc w:val="right"/>
        <w:rPr>
          <w:sz w:val="22"/>
        </w:rPr>
      </w:pPr>
      <w:r>
        <w:rPr>
          <w:sz w:val="22"/>
        </w:rPr>
        <w:t>El</w:t>
      </w:r>
      <w:r>
        <w:rPr>
          <w:spacing w:val="-4"/>
          <w:sz w:val="22"/>
        </w:rPr>
        <w:t> </w:t>
      </w:r>
      <w:r>
        <w:rPr>
          <w:sz w:val="22"/>
        </w:rPr>
        <w:t>trabajador</w:t>
      </w:r>
      <w:r>
        <w:rPr>
          <w:spacing w:val="-3"/>
          <w:sz w:val="22"/>
        </w:rPr>
        <w:t> </w:t>
      </w:r>
      <w:r>
        <w:rPr>
          <w:sz w:val="22"/>
        </w:rPr>
        <w:t>se</w:t>
      </w:r>
      <w:r>
        <w:rPr>
          <w:spacing w:val="-4"/>
          <w:sz w:val="22"/>
        </w:rPr>
        <w:t> </w:t>
      </w:r>
      <w:r>
        <w:rPr>
          <w:sz w:val="22"/>
        </w:rPr>
        <w:t>lesiona</w:t>
      </w:r>
      <w:r>
        <w:rPr>
          <w:spacing w:val="-3"/>
          <w:sz w:val="22"/>
        </w:rPr>
        <w:t> </w:t>
      </w:r>
      <w:r>
        <w:rPr>
          <w:sz w:val="22"/>
        </w:rPr>
        <w:t>en</w:t>
      </w:r>
      <w:r>
        <w:rPr>
          <w:spacing w:val="-4"/>
          <w:sz w:val="22"/>
        </w:rPr>
        <w:t> </w:t>
      </w:r>
      <w:r>
        <w:rPr>
          <w:sz w:val="22"/>
        </w:rPr>
        <w:t>eventos</w:t>
      </w:r>
      <w:r>
        <w:rPr>
          <w:spacing w:val="-3"/>
          <w:sz w:val="22"/>
        </w:rPr>
        <w:t> </w:t>
      </w:r>
      <w:r>
        <w:rPr>
          <w:sz w:val="22"/>
        </w:rPr>
        <w:t>deportivos</w:t>
      </w:r>
      <w:r>
        <w:rPr>
          <w:spacing w:val="-4"/>
          <w:sz w:val="22"/>
        </w:rPr>
        <w:t> </w:t>
      </w:r>
      <w:r>
        <w:rPr>
          <w:sz w:val="22"/>
        </w:rPr>
        <w:t>en</w:t>
      </w:r>
      <w:r>
        <w:rPr>
          <w:spacing w:val="-3"/>
          <w:sz w:val="22"/>
        </w:rPr>
        <w:t> </w:t>
      </w:r>
      <w:r>
        <w:rPr>
          <w:sz w:val="22"/>
        </w:rPr>
        <w:t>representación</w:t>
      </w:r>
      <w:r>
        <w:rPr>
          <w:spacing w:val="-4"/>
          <w:sz w:val="22"/>
        </w:rPr>
        <w:t> </w:t>
      </w:r>
      <w:r>
        <w:rPr>
          <w:sz w:val="22"/>
        </w:rPr>
        <w:t>de</w:t>
      </w:r>
      <w:r>
        <w:rPr>
          <w:spacing w:val="-3"/>
          <w:sz w:val="22"/>
        </w:rPr>
        <w:t> </w:t>
      </w:r>
      <w:r>
        <w:rPr>
          <w:sz w:val="22"/>
        </w:rPr>
        <w:t>la</w:t>
      </w:r>
      <w:r>
        <w:rPr>
          <w:spacing w:val="-3"/>
          <w:sz w:val="22"/>
        </w:rPr>
        <w:t> </w:t>
      </w:r>
      <w:r>
        <w:rPr>
          <w:spacing w:val="-2"/>
          <w:sz w:val="22"/>
        </w:rPr>
        <w:t>empresa.</w:t>
      </w:r>
    </w:p>
    <w:p>
      <w:pPr>
        <w:pStyle w:val="BodyText"/>
        <w:spacing w:before="1"/>
      </w:pPr>
    </w:p>
    <w:p>
      <w:pPr>
        <w:pStyle w:val="ListParagraph"/>
        <w:numPr>
          <w:ilvl w:val="0"/>
          <w:numId w:val="3"/>
        </w:numPr>
        <w:tabs>
          <w:tab w:pos="1843" w:val="left" w:leader="none"/>
          <w:tab w:pos="1845" w:val="left" w:leader="none"/>
        </w:tabs>
        <w:spacing w:line="240" w:lineRule="auto" w:before="0" w:after="0"/>
        <w:ind w:left="1845" w:right="139" w:hanging="711"/>
        <w:jc w:val="both"/>
        <w:rPr>
          <w:sz w:val="22"/>
        </w:rPr>
      </w:pPr>
      <w:r>
        <w:rPr>
          <w:sz w:val="22"/>
        </w:rPr>
        <w:t>El trabajador se lesiona debido a una picadura de insecto o ataque de un animal en el área de trabajo, en el curso del mismo o con ocasión de éste.</w:t>
      </w:r>
    </w:p>
    <w:p>
      <w:pPr>
        <w:pStyle w:val="BodyText"/>
      </w:pPr>
    </w:p>
    <w:p>
      <w:pPr>
        <w:pStyle w:val="BodyText"/>
        <w:spacing w:before="1"/>
      </w:pPr>
    </w:p>
    <w:p>
      <w:pPr>
        <w:pStyle w:val="BodyText"/>
        <w:ind w:left="426"/>
        <w:jc w:val="both"/>
      </w:pPr>
      <w:r>
        <w:rPr/>
        <w:t>No</w:t>
      </w:r>
      <w:r>
        <w:rPr>
          <w:spacing w:val="-4"/>
        </w:rPr>
        <w:t> </w:t>
      </w:r>
      <w:r>
        <w:rPr/>
        <w:t>se</w:t>
      </w:r>
      <w:r>
        <w:rPr>
          <w:spacing w:val="-3"/>
        </w:rPr>
        <w:t> </w:t>
      </w:r>
      <w:r>
        <w:rPr/>
        <w:t>consideran</w:t>
      </w:r>
      <w:r>
        <w:rPr>
          <w:spacing w:val="-4"/>
        </w:rPr>
        <w:t> </w:t>
      </w:r>
      <w:r>
        <w:rPr/>
        <w:t>casos</w:t>
      </w:r>
      <w:r>
        <w:rPr>
          <w:spacing w:val="-3"/>
        </w:rPr>
        <w:t> </w:t>
      </w:r>
      <w:r>
        <w:rPr/>
        <w:t>relacionados</w:t>
      </w:r>
      <w:r>
        <w:rPr>
          <w:spacing w:val="-3"/>
        </w:rPr>
        <w:t> </w:t>
      </w:r>
      <w:r>
        <w:rPr/>
        <w:t>con</w:t>
      </w:r>
      <w:r>
        <w:rPr>
          <w:spacing w:val="-4"/>
        </w:rPr>
        <w:t> </w:t>
      </w:r>
      <w:r>
        <w:rPr/>
        <w:t>el</w:t>
      </w:r>
      <w:r>
        <w:rPr>
          <w:spacing w:val="-3"/>
        </w:rPr>
        <w:t> </w:t>
      </w:r>
      <w:r>
        <w:rPr/>
        <w:t>trabajo</w:t>
      </w:r>
      <w:r>
        <w:rPr>
          <w:spacing w:val="-3"/>
        </w:rPr>
        <w:t> </w:t>
      </w:r>
      <w:r>
        <w:rPr>
          <w:spacing w:val="-2"/>
        </w:rPr>
        <w:t>cuando:</w:t>
      </w:r>
    </w:p>
    <w:p>
      <w:pPr>
        <w:pStyle w:val="BodyText"/>
        <w:spacing w:before="252"/>
      </w:pPr>
    </w:p>
    <w:p>
      <w:pPr>
        <w:pStyle w:val="ListParagraph"/>
        <w:numPr>
          <w:ilvl w:val="0"/>
          <w:numId w:val="3"/>
        </w:numPr>
        <w:tabs>
          <w:tab w:pos="1843" w:val="left" w:leader="none"/>
          <w:tab w:pos="1845" w:val="left" w:leader="none"/>
        </w:tabs>
        <w:spacing w:line="240" w:lineRule="auto" w:before="0" w:after="0"/>
        <w:ind w:left="1845" w:right="128" w:hanging="711"/>
        <w:jc w:val="both"/>
        <w:rPr>
          <w:sz w:val="22"/>
        </w:rPr>
      </w:pPr>
      <w:r>
        <w:rPr>
          <w:spacing w:val="-2"/>
          <w:sz w:val="22"/>
        </w:rPr>
        <w:t>Se</w:t>
      </w:r>
      <w:r>
        <w:rPr>
          <w:spacing w:val="-10"/>
          <w:sz w:val="22"/>
        </w:rPr>
        <w:t> </w:t>
      </w:r>
      <w:r>
        <w:rPr>
          <w:spacing w:val="-2"/>
          <w:sz w:val="22"/>
        </w:rPr>
        <w:t>producen</w:t>
      </w:r>
      <w:r>
        <w:rPr>
          <w:spacing w:val="-10"/>
          <w:sz w:val="22"/>
        </w:rPr>
        <w:t> </w:t>
      </w:r>
      <w:r>
        <w:rPr>
          <w:spacing w:val="-2"/>
          <w:sz w:val="22"/>
        </w:rPr>
        <w:t>por</w:t>
      </w:r>
      <w:r>
        <w:rPr>
          <w:spacing w:val="-10"/>
          <w:sz w:val="22"/>
        </w:rPr>
        <w:t> </w:t>
      </w:r>
      <w:r>
        <w:rPr>
          <w:spacing w:val="-2"/>
          <w:sz w:val="22"/>
        </w:rPr>
        <w:t>culpa</w:t>
      </w:r>
      <w:r>
        <w:rPr>
          <w:spacing w:val="-10"/>
          <w:sz w:val="22"/>
        </w:rPr>
        <w:t> </w:t>
      </w:r>
      <w:r>
        <w:rPr>
          <w:spacing w:val="-2"/>
          <w:sz w:val="22"/>
        </w:rPr>
        <w:t>grave</w:t>
      </w:r>
      <w:r>
        <w:rPr>
          <w:spacing w:val="-10"/>
          <w:sz w:val="22"/>
        </w:rPr>
        <w:t> </w:t>
      </w:r>
      <w:r>
        <w:rPr>
          <w:spacing w:val="-2"/>
          <w:sz w:val="22"/>
        </w:rPr>
        <w:t>de</w:t>
      </w:r>
      <w:r>
        <w:rPr>
          <w:spacing w:val="-10"/>
          <w:sz w:val="22"/>
        </w:rPr>
        <w:t> </w:t>
      </w:r>
      <w:r>
        <w:rPr>
          <w:spacing w:val="-2"/>
          <w:sz w:val="22"/>
        </w:rPr>
        <w:t>la</w:t>
      </w:r>
      <w:r>
        <w:rPr>
          <w:spacing w:val="-10"/>
          <w:sz w:val="22"/>
        </w:rPr>
        <w:t> </w:t>
      </w:r>
      <w:r>
        <w:rPr>
          <w:spacing w:val="-2"/>
          <w:sz w:val="22"/>
        </w:rPr>
        <w:t>víctima,</w:t>
      </w:r>
      <w:r>
        <w:rPr>
          <w:spacing w:val="-10"/>
          <w:sz w:val="22"/>
        </w:rPr>
        <w:t> </w:t>
      </w:r>
      <w:r>
        <w:rPr>
          <w:spacing w:val="-2"/>
          <w:sz w:val="22"/>
        </w:rPr>
        <w:t>considerándose</w:t>
      </w:r>
      <w:r>
        <w:rPr>
          <w:spacing w:val="-10"/>
          <w:sz w:val="22"/>
        </w:rPr>
        <w:t> </w:t>
      </w:r>
      <w:r>
        <w:rPr>
          <w:spacing w:val="-2"/>
          <w:sz w:val="22"/>
        </w:rPr>
        <w:t>como</w:t>
      </w:r>
      <w:r>
        <w:rPr>
          <w:spacing w:val="-10"/>
          <w:sz w:val="22"/>
        </w:rPr>
        <w:t> </w:t>
      </w:r>
      <w:r>
        <w:rPr>
          <w:spacing w:val="-2"/>
          <w:sz w:val="22"/>
        </w:rPr>
        <w:t>tales,</w:t>
      </w:r>
      <w:r>
        <w:rPr>
          <w:spacing w:val="-10"/>
          <w:sz w:val="22"/>
        </w:rPr>
        <w:t> </w:t>
      </w:r>
      <w:r>
        <w:rPr>
          <w:spacing w:val="-2"/>
          <w:sz w:val="22"/>
        </w:rPr>
        <w:t>entre</w:t>
      </w:r>
      <w:r>
        <w:rPr>
          <w:spacing w:val="-10"/>
          <w:sz w:val="22"/>
        </w:rPr>
        <w:t> </w:t>
      </w:r>
      <w:r>
        <w:rPr>
          <w:spacing w:val="-2"/>
          <w:sz w:val="22"/>
        </w:rPr>
        <w:t>otros, </w:t>
      </w:r>
      <w:r>
        <w:rPr>
          <w:sz w:val="22"/>
        </w:rPr>
        <w:t>la</w:t>
      </w:r>
      <w:r>
        <w:rPr>
          <w:spacing w:val="-2"/>
          <w:sz w:val="22"/>
        </w:rPr>
        <w:t> </w:t>
      </w:r>
      <w:r>
        <w:rPr>
          <w:sz w:val="22"/>
        </w:rPr>
        <w:t>desobediencia</w:t>
      </w:r>
      <w:r>
        <w:rPr>
          <w:spacing w:val="-3"/>
          <w:sz w:val="22"/>
        </w:rPr>
        <w:t> </w:t>
      </w:r>
      <w:r>
        <w:rPr>
          <w:sz w:val="22"/>
        </w:rPr>
        <w:t>deliberada</w:t>
      </w:r>
      <w:r>
        <w:rPr>
          <w:spacing w:val="-3"/>
          <w:sz w:val="22"/>
        </w:rPr>
        <w:t> </w:t>
      </w:r>
      <w:r>
        <w:rPr>
          <w:sz w:val="22"/>
        </w:rPr>
        <w:t>de</w:t>
      </w:r>
      <w:r>
        <w:rPr>
          <w:spacing w:val="-3"/>
          <w:sz w:val="22"/>
        </w:rPr>
        <w:t> </w:t>
      </w:r>
      <w:r>
        <w:rPr>
          <w:sz w:val="22"/>
        </w:rPr>
        <w:t>órdenes</w:t>
      </w:r>
      <w:r>
        <w:rPr>
          <w:spacing w:val="-3"/>
          <w:sz w:val="22"/>
        </w:rPr>
        <w:t> </w:t>
      </w:r>
      <w:r>
        <w:rPr>
          <w:sz w:val="22"/>
        </w:rPr>
        <w:t>expresas,</w:t>
      </w:r>
      <w:r>
        <w:rPr>
          <w:spacing w:val="-3"/>
          <w:sz w:val="22"/>
        </w:rPr>
        <w:t> </w:t>
      </w:r>
      <w:r>
        <w:rPr>
          <w:sz w:val="22"/>
        </w:rPr>
        <w:t>el</w:t>
      </w:r>
      <w:r>
        <w:rPr>
          <w:spacing w:val="-3"/>
          <w:sz w:val="22"/>
        </w:rPr>
        <w:t> </w:t>
      </w:r>
      <w:r>
        <w:rPr>
          <w:sz w:val="22"/>
        </w:rPr>
        <w:t>incumplimiento</w:t>
      </w:r>
      <w:r>
        <w:rPr>
          <w:spacing w:val="-3"/>
          <w:sz w:val="22"/>
        </w:rPr>
        <w:t> </w:t>
      </w:r>
      <w:r>
        <w:rPr>
          <w:sz w:val="22"/>
        </w:rPr>
        <w:t>manifiesto</w:t>
      </w:r>
      <w:r>
        <w:rPr>
          <w:spacing w:val="-3"/>
          <w:sz w:val="22"/>
        </w:rPr>
        <w:t> </w:t>
      </w:r>
      <w:r>
        <w:rPr>
          <w:sz w:val="22"/>
        </w:rPr>
        <w:t>e </w:t>
      </w:r>
      <w:r>
        <w:rPr>
          <w:spacing w:val="-2"/>
          <w:sz w:val="22"/>
        </w:rPr>
        <w:t>intencional</w:t>
      </w:r>
      <w:r>
        <w:rPr>
          <w:spacing w:val="-8"/>
          <w:sz w:val="22"/>
        </w:rPr>
        <w:t> </w:t>
      </w:r>
      <w:r>
        <w:rPr>
          <w:spacing w:val="-2"/>
          <w:sz w:val="22"/>
        </w:rPr>
        <w:t>de</w:t>
      </w:r>
      <w:r>
        <w:rPr>
          <w:spacing w:val="-8"/>
          <w:sz w:val="22"/>
        </w:rPr>
        <w:t> </w:t>
      </w:r>
      <w:r>
        <w:rPr>
          <w:spacing w:val="-2"/>
          <w:sz w:val="22"/>
        </w:rPr>
        <w:t>las</w:t>
      </w:r>
      <w:r>
        <w:rPr>
          <w:spacing w:val="-8"/>
          <w:sz w:val="22"/>
        </w:rPr>
        <w:t> </w:t>
      </w:r>
      <w:r>
        <w:rPr>
          <w:spacing w:val="-2"/>
          <w:sz w:val="22"/>
        </w:rPr>
        <w:t>normas</w:t>
      </w:r>
      <w:r>
        <w:rPr>
          <w:spacing w:val="-8"/>
          <w:sz w:val="22"/>
        </w:rPr>
        <w:t> </w:t>
      </w:r>
      <w:r>
        <w:rPr>
          <w:spacing w:val="-2"/>
          <w:sz w:val="22"/>
        </w:rPr>
        <w:t>y</w:t>
      </w:r>
      <w:r>
        <w:rPr>
          <w:spacing w:val="-8"/>
          <w:sz w:val="22"/>
        </w:rPr>
        <w:t> </w:t>
      </w:r>
      <w:r>
        <w:rPr>
          <w:spacing w:val="-2"/>
          <w:sz w:val="22"/>
        </w:rPr>
        <w:t>procedimientos</w:t>
      </w:r>
      <w:r>
        <w:rPr>
          <w:spacing w:val="-8"/>
          <w:sz w:val="22"/>
        </w:rPr>
        <w:t> </w:t>
      </w:r>
      <w:r>
        <w:rPr>
          <w:spacing w:val="-2"/>
          <w:sz w:val="22"/>
        </w:rPr>
        <w:t>internos</w:t>
      </w:r>
      <w:r>
        <w:rPr>
          <w:spacing w:val="-8"/>
          <w:sz w:val="22"/>
        </w:rPr>
        <w:t> </w:t>
      </w:r>
      <w:r>
        <w:rPr>
          <w:spacing w:val="-2"/>
          <w:sz w:val="22"/>
        </w:rPr>
        <w:t>de</w:t>
      </w:r>
      <w:r>
        <w:rPr>
          <w:spacing w:val="-8"/>
          <w:sz w:val="22"/>
        </w:rPr>
        <w:t> </w:t>
      </w:r>
      <w:r>
        <w:rPr>
          <w:spacing w:val="-2"/>
          <w:sz w:val="22"/>
        </w:rPr>
        <w:t>la</w:t>
      </w:r>
      <w:r>
        <w:rPr>
          <w:spacing w:val="-8"/>
          <w:sz w:val="22"/>
        </w:rPr>
        <w:t> </w:t>
      </w:r>
      <w:r>
        <w:rPr>
          <w:spacing w:val="-2"/>
          <w:sz w:val="22"/>
        </w:rPr>
        <w:t>empresa</w:t>
      </w:r>
      <w:r>
        <w:rPr>
          <w:spacing w:val="-8"/>
          <w:sz w:val="22"/>
        </w:rPr>
        <w:t> </w:t>
      </w:r>
      <w:r>
        <w:rPr>
          <w:spacing w:val="-2"/>
          <w:sz w:val="22"/>
        </w:rPr>
        <w:t>y</w:t>
      </w:r>
      <w:r>
        <w:rPr>
          <w:spacing w:val="-8"/>
          <w:sz w:val="22"/>
        </w:rPr>
        <w:t> </w:t>
      </w:r>
      <w:r>
        <w:rPr>
          <w:spacing w:val="-2"/>
          <w:sz w:val="22"/>
        </w:rPr>
        <w:t>la</w:t>
      </w:r>
      <w:r>
        <w:rPr>
          <w:spacing w:val="-8"/>
          <w:sz w:val="22"/>
        </w:rPr>
        <w:t> </w:t>
      </w:r>
      <w:r>
        <w:rPr>
          <w:spacing w:val="-2"/>
          <w:sz w:val="22"/>
        </w:rPr>
        <w:t>embriaguez </w:t>
      </w:r>
      <w:r>
        <w:rPr>
          <w:sz w:val="22"/>
        </w:rPr>
        <w:t>o</w:t>
      </w:r>
      <w:r>
        <w:rPr>
          <w:spacing w:val="-16"/>
          <w:sz w:val="22"/>
        </w:rPr>
        <w:t> </w:t>
      </w:r>
      <w:r>
        <w:rPr>
          <w:sz w:val="22"/>
        </w:rPr>
        <w:t>cualquier</w:t>
      </w:r>
      <w:r>
        <w:rPr>
          <w:spacing w:val="-15"/>
          <w:sz w:val="22"/>
        </w:rPr>
        <w:t> </w:t>
      </w:r>
      <w:r>
        <w:rPr>
          <w:sz w:val="22"/>
        </w:rPr>
        <w:t>otra</w:t>
      </w:r>
      <w:r>
        <w:rPr>
          <w:spacing w:val="-15"/>
          <w:sz w:val="22"/>
        </w:rPr>
        <w:t> </w:t>
      </w:r>
      <w:r>
        <w:rPr>
          <w:sz w:val="22"/>
        </w:rPr>
        <w:t>forma</w:t>
      </w:r>
      <w:r>
        <w:rPr>
          <w:spacing w:val="-16"/>
          <w:sz w:val="22"/>
        </w:rPr>
        <w:t> </w:t>
      </w:r>
      <w:r>
        <w:rPr>
          <w:sz w:val="22"/>
        </w:rPr>
        <w:t>de</w:t>
      </w:r>
      <w:r>
        <w:rPr>
          <w:spacing w:val="-15"/>
          <w:sz w:val="22"/>
        </w:rPr>
        <w:t> </w:t>
      </w:r>
      <w:r>
        <w:rPr>
          <w:sz w:val="22"/>
        </w:rPr>
        <w:t>toxicomanía</w:t>
      </w:r>
      <w:r>
        <w:rPr>
          <w:spacing w:val="-15"/>
          <w:sz w:val="22"/>
        </w:rPr>
        <w:t> </w:t>
      </w:r>
      <w:r>
        <w:rPr>
          <w:sz w:val="22"/>
        </w:rPr>
        <w:t>o</w:t>
      </w:r>
      <w:r>
        <w:rPr>
          <w:spacing w:val="-15"/>
          <w:sz w:val="22"/>
        </w:rPr>
        <w:t> </w:t>
      </w:r>
      <w:r>
        <w:rPr>
          <w:sz w:val="22"/>
        </w:rPr>
        <w:t>de</w:t>
      </w:r>
      <w:r>
        <w:rPr>
          <w:spacing w:val="-16"/>
          <w:sz w:val="22"/>
        </w:rPr>
        <w:t> </w:t>
      </w:r>
      <w:r>
        <w:rPr>
          <w:sz w:val="22"/>
        </w:rPr>
        <w:t>narcosis</w:t>
      </w:r>
      <w:r>
        <w:rPr>
          <w:spacing w:val="-15"/>
          <w:sz w:val="22"/>
        </w:rPr>
        <w:t> </w:t>
      </w:r>
      <w:r>
        <w:rPr>
          <w:sz w:val="22"/>
        </w:rPr>
        <w:t>no</w:t>
      </w:r>
      <w:r>
        <w:rPr>
          <w:spacing w:val="-15"/>
          <w:sz w:val="22"/>
        </w:rPr>
        <w:t> </w:t>
      </w:r>
      <w:r>
        <w:rPr>
          <w:sz w:val="22"/>
        </w:rPr>
        <w:t>prescrita</w:t>
      </w:r>
      <w:r>
        <w:rPr>
          <w:spacing w:val="-16"/>
          <w:sz w:val="22"/>
        </w:rPr>
        <w:t> </w:t>
      </w:r>
      <w:r>
        <w:rPr>
          <w:sz w:val="22"/>
        </w:rPr>
        <w:t>médicamente.</w:t>
      </w:r>
    </w:p>
    <w:p>
      <w:pPr>
        <w:pStyle w:val="BodyText"/>
      </w:pPr>
    </w:p>
    <w:p>
      <w:pPr>
        <w:pStyle w:val="ListParagraph"/>
        <w:numPr>
          <w:ilvl w:val="0"/>
          <w:numId w:val="3"/>
        </w:numPr>
        <w:tabs>
          <w:tab w:pos="1844" w:val="left" w:leader="none"/>
        </w:tabs>
        <w:spacing w:line="240" w:lineRule="auto" w:before="0" w:after="0"/>
        <w:ind w:left="1844" w:right="0" w:hanging="710"/>
        <w:jc w:val="left"/>
        <w:rPr>
          <w:sz w:val="22"/>
        </w:rPr>
      </w:pPr>
      <w:r>
        <w:rPr>
          <w:sz w:val="22"/>
        </w:rPr>
        <w:t>Cualquier</w:t>
      </w:r>
      <w:r>
        <w:rPr>
          <w:spacing w:val="-5"/>
          <w:sz w:val="22"/>
        </w:rPr>
        <w:t> </w:t>
      </w:r>
      <w:r>
        <w:rPr>
          <w:sz w:val="22"/>
        </w:rPr>
        <w:t>otro</w:t>
      </w:r>
      <w:r>
        <w:rPr>
          <w:spacing w:val="-4"/>
          <w:sz w:val="22"/>
        </w:rPr>
        <w:t> </w:t>
      </w:r>
      <w:r>
        <w:rPr>
          <w:sz w:val="22"/>
        </w:rPr>
        <w:t>caso</w:t>
      </w:r>
      <w:r>
        <w:rPr>
          <w:spacing w:val="-4"/>
          <w:sz w:val="22"/>
        </w:rPr>
        <w:t> </w:t>
      </w:r>
      <w:r>
        <w:rPr>
          <w:sz w:val="22"/>
        </w:rPr>
        <w:t>que</w:t>
      </w:r>
      <w:r>
        <w:rPr>
          <w:spacing w:val="-4"/>
          <w:sz w:val="22"/>
        </w:rPr>
        <w:t> </w:t>
      </w:r>
      <w:r>
        <w:rPr>
          <w:sz w:val="22"/>
        </w:rPr>
        <w:t>no</w:t>
      </w:r>
      <w:r>
        <w:rPr>
          <w:spacing w:val="-2"/>
          <w:sz w:val="22"/>
        </w:rPr>
        <w:t> </w:t>
      </w:r>
      <w:r>
        <w:rPr>
          <w:sz w:val="22"/>
        </w:rPr>
        <w:t>contravenga</w:t>
      </w:r>
      <w:r>
        <w:rPr>
          <w:spacing w:val="-3"/>
          <w:sz w:val="22"/>
        </w:rPr>
        <w:t> </w:t>
      </w:r>
      <w:r>
        <w:rPr>
          <w:sz w:val="22"/>
        </w:rPr>
        <w:t>las</w:t>
      </w:r>
      <w:r>
        <w:rPr>
          <w:spacing w:val="-3"/>
          <w:sz w:val="22"/>
        </w:rPr>
        <w:t> </w:t>
      </w:r>
      <w:r>
        <w:rPr>
          <w:sz w:val="22"/>
        </w:rPr>
        <w:t>normas</w:t>
      </w:r>
      <w:r>
        <w:rPr>
          <w:spacing w:val="-3"/>
          <w:sz w:val="22"/>
        </w:rPr>
        <w:t> </w:t>
      </w:r>
      <w:r>
        <w:rPr>
          <w:spacing w:val="-2"/>
          <w:sz w:val="22"/>
        </w:rPr>
        <w:t>legales.</w:t>
      </w:r>
    </w:p>
    <w:p>
      <w:pPr>
        <w:pStyle w:val="BodyText"/>
        <w:spacing w:before="250"/>
      </w:pPr>
    </w:p>
    <w:p>
      <w:pPr>
        <w:pStyle w:val="Heading2"/>
        <w:numPr>
          <w:ilvl w:val="2"/>
          <w:numId w:val="1"/>
        </w:numPr>
        <w:tabs>
          <w:tab w:pos="1134" w:val="left" w:leader="none"/>
        </w:tabs>
        <w:spacing w:line="240" w:lineRule="auto" w:before="0" w:after="0"/>
        <w:ind w:left="1134" w:right="0" w:hanging="705"/>
        <w:jc w:val="left"/>
      </w:pPr>
      <w:r>
        <w:rPr/>
        <w:t>Decidir</w:t>
      </w:r>
      <w:r>
        <w:rPr>
          <w:spacing w:val="-3"/>
        </w:rPr>
        <w:t> </w:t>
      </w:r>
      <w:r>
        <w:rPr/>
        <w:t>si</w:t>
      </w:r>
      <w:r>
        <w:rPr>
          <w:spacing w:val="-3"/>
        </w:rPr>
        <w:t> </w:t>
      </w:r>
      <w:r>
        <w:rPr/>
        <w:t>el</w:t>
      </w:r>
      <w:r>
        <w:rPr>
          <w:spacing w:val="-3"/>
        </w:rPr>
        <w:t> </w:t>
      </w:r>
      <w:r>
        <w:rPr/>
        <w:t>caso</w:t>
      </w:r>
      <w:r>
        <w:rPr>
          <w:spacing w:val="-2"/>
        </w:rPr>
        <w:t> </w:t>
      </w:r>
      <w:r>
        <w:rPr/>
        <w:t>es</w:t>
      </w:r>
      <w:r>
        <w:rPr>
          <w:spacing w:val="-3"/>
        </w:rPr>
        <w:t> </w:t>
      </w:r>
      <w:r>
        <w:rPr/>
        <w:t>accidente</w:t>
      </w:r>
      <w:r>
        <w:rPr>
          <w:spacing w:val="-3"/>
        </w:rPr>
        <w:t> </w:t>
      </w:r>
      <w:r>
        <w:rPr/>
        <w:t>del</w:t>
      </w:r>
      <w:r>
        <w:rPr>
          <w:spacing w:val="-2"/>
        </w:rPr>
        <w:t> </w:t>
      </w:r>
      <w:r>
        <w:rPr/>
        <w:t>trabajo</w:t>
      </w:r>
      <w:r>
        <w:rPr>
          <w:spacing w:val="-3"/>
        </w:rPr>
        <w:t> </w:t>
      </w:r>
      <w:r>
        <w:rPr/>
        <w:t>o</w:t>
      </w:r>
      <w:r>
        <w:rPr>
          <w:spacing w:val="-3"/>
        </w:rPr>
        <w:t> </w:t>
      </w:r>
      <w:r>
        <w:rPr/>
        <w:t>enfermedad</w:t>
      </w:r>
      <w:r>
        <w:rPr>
          <w:spacing w:val="-2"/>
        </w:rPr>
        <w:t> profesional</w:t>
      </w:r>
    </w:p>
    <w:p>
      <w:pPr>
        <w:pStyle w:val="BodyText"/>
        <w:spacing w:before="3"/>
        <w:rPr>
          <w:rFonts w:ascii="Arial"/>
          <w:b/>
        </w:rPr>
      </w:pPr>
    </w:p>
    <w:p>
      <w:pPr>
        <w:pStyle w:val="BodyText"/>
        <w:ind w:left="426" w:right="133"/>
        <w:jc w:val="both"/>
      </w:pPr>
      <w:r>
        <w:rPr/>
        <w:t>La naturaleza del acontecimiento o de la exposición que provoca el caso, es lo que determina</w:t>
      </w:r>
      <w:r>
        <w:rPr>
          <w:spacing w:val="80"/>
        </w:rPr>
        <w:t> </w:t>
      </w:r>
      <w:r>
        <w:rPr/>
        <w:t>si</w:t>
      </w:r>
      <w:r>
        <w:rPr>
          <w:spacing w:val="-1"/>
        </w:rPr>
        <w:t> </w:t>
      </w:r>
      <w:r>
        <w:rPr/>
        <w:t>éste</w:t>
      </w:r>
      <w:r>
        <w:rPr>
          <w:spacing w:val="-1"/>
        </w:rPr>
        <w:t> </w:t>
      </w:r>
      <w:r>
        <w:rPr/>
        <w:t>es</w:t>
      </w:r>
      <w:r>
        <w:rPr>
          <w:spacing w:val="-1"/>
        </w:rPr>
        <w:t> </w:t>
      </w:r>
      <w:r>
        <w:rPr/>
        <w:t>un</w:t>
      </w:r>
      <w:r>
        <w:rPr>
          <w:spacing w:val="-1"/>
        </w:rPr>
        <w:t> </w:t>
      </w:r>
      <w:r>
        <w:rPr/>
        <w:t>accidente</w:t>
      </w:r>
      <w:r>
        <w:rPr>
          <w:spacing w:val="-1"/>
        </w:rPr>
        <w:t> </w:t>
      </w:r>
      <w:r>
        <w:rPr/>
        <w:t>de</w:t>
      </w:r>
      <w:r>
        <w:rPr>
          <w:spacing w:val="-1"/>
        </w:rPr>
        <w:t> </w:t>
      </w:r>
      <w:r>
        <w:rPr/>
        <w:t>trabajo</w:t>
      </w:r>
      <w:r>
        <w:rPr>
          <w:spacing w:val="-1"/>
        </w:rPr>
        <w:t> </w:t>
      </w:r>
      <w:r>
        <w:rPr/>
        <w:t>o</w:t>
      </w:r>
      <w:r>
        <w:rPr>
          <w:spacing w:val="-1"/>
        </w:rPr>
        <w:t> </w:t>
      </w:r>
      <w:r>
        <w:rPr/>
        <w:t>una</w:t>
      </w:r>
      <w:r>
        <w:rPr>
          <w:spacing w:val="-1"/>
        </w:rPr>
        <w:t> </w:t>
      </w:r>
      <w:r>
        <w:rPr/>
        <w:t>enfermedad</w:t>
      </w:r>
      <w:r>
        <w:rPr>
          <w:spacing w:val="-1"/>
        </w:rPr>
        <w:t> </w:t>
      </w:r>
      <w:r>
        <w:rPr/>
        <w:t>profesional</w:t>
      </w:r>
      <w:r>
        <w:rPr>
          <w:spacing w:val="-3"/>
        </w:rPr>
        <w:t> </w:t>
      </w:r>
      <w:r>
        <w:rPr/>
        <w:t>y</w:t>
      </w:r>
      <w:r>
        <w:rPr>
          <w:spacing w:val="-3"/>
        </w:rPr>
        <w:t> </w:t>
      </w:r>
      <w:r>
        <w:rPr/>
        <w:t>no</w:t>
      </w:r>
      <w:r>
        <w:rPr>
          <w:spacing w:val="-3"/>
        </w:rPr>
        <w:t> </w:t>
      </w:r>
      <w:r>
        <w:rPr/>
        <w:t>la</w:t>
      </w:r>
      <w:r>
        <w:rPr>
          <w:spacing w:val="-3"/>
        </w:rPr>
        <w:t> </w:t>
      </w:r>
      <w:r>
        <w:rPr/>
        <w:t>condición</w:t>
      </w:r>
      <w:r>
        <w:rPr>
          <w:spacing w:val="-3"/>
        </w:rPr>
        <w:t> </w:t>
      </w:r>
      <w:r>
        <w:rPr/>
        <w:t>resultante</w:t>
      </w:r>
      <w:r>
        <w:rPr>
          <w:spacing w:val="-3"/>
        </w:rPr>
        <w:t> </w:t>
      </w:r>
      <w:r>
        <w:rPr/>
        <w:t>del trabajador afectado.</w:t>
      </w:r>
    </w:p>
    <w:p>
      <w:pPr>
        <w:pStyle w:val="BodyText"/>
        <w:spacing w:before="1"/>
      </w:pPr>
    </w:p>
    <w:p>
      <w:pPr>
        <w:pStyle w:val="BodyText"/>
        <w:ind w:left="426" w:right="133"/>
        <w:jc w:val="both"/>
      </w:pPr>
      <w:r>
        <w:rPr/>
        <w:t>Los accidentes del trabajo son causados por acontecimientos instantáneos en el ambiente de trabajo. Se consideran enfermedades profesionales los casos resultantes de las condiciones y medio ambiente de trabajo, diferentes a un acontecimiento instantáneo. Este concepto incluye las enfermedades agudas resultantes de exposiciones de duración relativamente corta.</w:t>
      </w:r>
    </w:p>
    <w:p>
      <w:pPr>
        <w:pStyle w:val="BodyText"/>
      </w:pPr>
    </w:p>
    <w:p>
      <w:pPr>
        <w:pStyle w:val="BodyText"/>
        <w:ind w:left="426" w:right="133"/>
        <w:jc w:val="both"/>
      </w:pPr>
      <w:r>
        <w:rPr/>
        <w:t>Bajo algunas condiciones, las lesiones pueden clasificarse como accidente o enfermedad</w:t>
      </w:r>
      <w:r>
        <w:rPr>
          <w:spacing w:val="-1"/>
        </w:rPr>
        <w:t> </w:t>
      </w:r>
      <w:r>
        <w:rPr/>
        <w:t>(pero no ambas cosas), dependiendo de la naturaleza del acontecimiento que produjo la condición. Por ejemplo, una pérdida auditiva resultante de una explosión (acontecimiento instantáneo), se clasifica como accidente; la misma condición que surge de la exposición al ruido industrial durante un período de tiempo, se clasifica como enfermedad.</w:t>
      </w:r>
    </w:p>
    <w:p>
      <w:pPr>
        <w:pStyle w:val="BodyText"/>
        <w:spacing w:after="0"/>
        <w:jc w:val="both"/>
        <w:sectPr>
          <w:pgSz w:w="11900" w:h="16840"/>
          <w:pgMar w:header="568" w:footer="1046" w:top="1280" w:bottom="1240" w:left="1275" w:right="708"/>
        </w:sectPr>
      </w:pPr>
    </w:p>
    <w:p>
      <w:pPr>
        <w:pStyle w:val="BodyText"/>
        <w:spacing w:before="18"/>
      </w:pPr>
    </w:p>
    <w:p>
      <w:pPr>
        <w:pStyle w:val="ListParagraph"/>
        <w:numPr>
          <w:ilvl w:val="2"/>
          <w:numId w:val="1"/>
        </w:numPr>
        <w:tabs>
          <w:tab w:pos="1130" w:val="left" w:leader="none"/>
        </w:tabs>
        <w:spacing w:line="242" w:lineRule="auto" w:before="0" w:after="0"/>
        <w:ind w:left="426" w:right="133" w:firstLine="0"/>
        <w:jc w:val="both"/>
        <w:rPr>
          <w:sz w:val="22"/>
        </w:rPr>
      </w:pPr>
      <w:r>
        <w:rPr>
          <w:sz w:val="22"/>
        </w:rPr>
        <w:t>Si el caso es una enfermedad profesional, registrarlo y señalar la categoría apropiada</w:t>
      </w:r>
      <w:r>
        <w:rPr>
          <w:spacing w:val="40"/>
          <w:sz w:val="22"/>
        </w:rPr>
        <w:t> </w:t>
      </w:r>
      <w:r>
        <w:rPr>
          <w:sz w:val="22"/>
        </w:rPr>
        <w:t>de la enfermedad en el formato. Las enfermedades profesionales deben calificarse por el Gobierno Nacional.</w:t>
      </w:r>
    </w:p>
    <w:p>
      <w:pPr>
        <w:pStyle w:val="BodyText"/>
        <w:spacing w:before="249"/>
        <w:ind w:left="426" w:right="133"/>
        <w:jc w:val="both"/>
      </w:pPr>
      <w:r>
        <w:rPr/>
        <w:t>Además de registrar las enfermedades profesionales, los empleadores clasificarán cada caso en una de las siguientes categorías en el formato:</w:t>
      </w:r>
    </w:p>
    <w:p>
      <w:pPr>
        <w:pStyle w:val="BodyText"/>
        <w:spacing w:before="251"/>
      </w:pPr>
    </w:p>
    <w:p>
      <w:pPr>
        <w:pStyle w:val="ListParagraph"/>
        <w:numPr>
          <w:ilvl w:val="0"/>
          <w:numId w:val="4"/>
        </w:numPr>
        <w:tabs>
          <w:tab w:pos="1844" w:val="left" w:leader="none"/>
        </w:tabs>
        <w:spacing w:line="240" w:lineRule="auto" w:before="0" w:after="0"/>
        <w:ind w:left="1844" w:right="0" w:hanging="700"/>
        <w:jc w:val="left"/>
        <w:rPr>
          <w:sz w:val="22"/>
        </w:rPr>
      </w:pPr>
      <w:r>
        <w:rPr>
          <w:sz w:val="22"/>
        </w:rPr>
        <w:t>Enfermedades</w:t>
      </w:r>
      <w:r>
        <w:rPr>
          <w:spacing w:val="-5"/>
          <w:sz w:val="22"/>
        </w:rPr>
        <w:t> </w:t>
      </w:r>
      <w:r>
        <w:rPr>
          <w:sz w:val="22"/>
        </w:rPr>
        <w:t>de</w:t>
      </w:r>
      <w:r>
        <w:rPr>
          <w:spacing w:val="-4"/>
          <w:sz w:val="22"/>
        </w:rPr>
        <w:t> </w:t>
      </w:r>
      <w:r>
        <w:rPr>
          <w:sz w:val="22"/>
        </w:rPr>
        <w:t>la</w:t>
      </w:r>
      <w:r>
        <w:rPr>
          <w:spacing w:val="-4"/>
          <w:sz w:val="22"/>
        </w:rPr>
        <w:t> </w:t>
      </w:r>
      <w:r>
        <w:rPr>
          <w:sz w:val="22"/>
        </w:rPr>
        <w:t>piel</w:t>
      </w:r>
      <w:r>
        <w:rPr>
          <w:spacing w:val="-4"/>
          <w:sz w:val="22"/>
        </w:rPr>
        <w:t> </w:t>
      </w:r>
      <w:r>
        <w:rPr>
          <w:sz w:val="22"/>
        </w:rPr>
        <w:t>(dermatitis</w:t>
      </w:r>
      <w:r>
        <w:rPr>
          <w:spacing w:val="-4"/>
          <w:sz w:val="22"/>
        </w:rPr>
        <w:t> </w:t>
      </w:r>
      <w:r>
        <w:rPr>
          <w:spacing w:val="-2"/>
          <w:sz w:val="22"/>
        </w:rPr>
        <w:t>ocupacionales)</w:t>
      </w:r>
    </w:p>
    <w:p>
      <w:pPr>
        <w:pStyle w:val="BodyText"/>
      </w:pPr>
    </w:p>
    <w:p>
      <w:pPr>
        <w:pStyle w:val="ListParagraph"/>
        <w:numPr>
          <w:ilvl w:val="0"/>
          <w:numId w:val="4"/>
        </w:numPr>
        <w:tabs>
          <w:tab w:pos="1844" w:val="left" w:leader="none"/>
        </w:tabs>
        <w:spacing w:line="240" w:lineRule="auto" w:before="1" w:after="0"/>
        <w:ind w:left="1844" w:right="132" w:hanging="701"/>
        <w:jc w:val="both"/>
        <w:rPr>
          <w:sz w:val="22"/>
        </w:rPr>
      </w:pPr>
      <w:r>
        <w:rPr>
          <w:sz w:val="22"/>
        </w:rPr>
        <w:t>Enfermedades respiratorias causadas por material particulado o tóxico (silicosis, asbestosis, neumoconiosis, neumonitis, faringitis, rinitis o congestión aguda debido a químicos, polvos, gases o humos).</w:t>
      </w:r>
    </w:p>
    <w:p>
      <w:pPr>
        <w:pStyle w:val="BodyText"/>
      </w:pPr>
    </w:p>
    <w:p>
      <w:pPr>
        <w:pStyle w:val="ListParagraph"/>
        <w:numPr>
          <w:ilvl w:val="0"/>
          <w:numId w:val="4"/>
        </w:numPr>
        <w:tabs>
          <w:tab w:pos="1843" w:val="left" w:leader="none"/>
          <w:tab w:pos="1845" w:val="left" w:leader="none"/>
        </w:tabs>
        <w:spacing w:line="240" w:lineRule="auto" w:before="0" w:after="0"/>
        <w:ind w:left="1845" w:right="133" w:hanging="701"/>
        <w:jc w:val="both"/>
        <w:rPr>
          <w:sz w:val="22"/>
        </w:rPr>
      </w:pPr>
      <w:r>
        <w:rPr>
          <w:sz w:val="22"/>
        </w:rPr>
        <w:t>Intoxicaciones y envenenamiento (efectos sistémicos de materiales tóxicos, por ejemplo, por plomo, mercurio, cadmio, y otros metales; por monóxido de</w:t>
      </w:r>
      <w:r>
        <w:rPr>
          <w:spacing w:val="40"/>
          <w:sz w:val="22"/>
        </w:rPr>
        <w:t> </w:t>
      </w:r>
      <w:r>
        <w:rPr>
          <w:sz w:val="22"/>
        </w:rPr>
        <w:t>carbono, sulfuro de hidrógeno y otros gases; por benceno, tetracloruro </w:t>
      </w:r>
      <w:r>
        <w:rPr>
          <w:sz w:val="22"/>
        </w:rPr>
        <w:t>de carbono y otros solventes orgánicos; por insecticidas y otros químicos).</w:t>
      </w:r>
    </w:p>
    <w:p>
      <w:pPr>
        <w:pStyle w:val="BodyText"/>
      </w:pPr>
    </w:p>
    <w:p>
      <w:pPr>
        <w:pStyle w:val="ListParagraph"/>
        <w:numPr>
          <w:ilvl w:val="0"/>
          <w:numId w:val="4"/>
        </w:numPr>
        <w:tabs>
          <w:tab w:pos="1844" w:val="left" w:leader="none"/>
        </w:tabs>
        <w:spacing w:line="240" w:lineRule="auto" w:before="0" w:after="0"/>
        <w:ind w:left="1844" w:right="133" w:hanging="701"/>
        <w:jc w:val="both"/>
        <w:rPr>
          <w:sz w:val="22"/>
        </w:rPr>
      </w:pPr>
      <w:r>
        <w:rPr>
          <w:sz w:val="22"/>
        </w:rPr>
        <w:t>Enfermedades asociadas con agentes físicos (hipoacusia, golpe de calor, congelación, hipertermia, hipotermia y efectos de radiaciones ionizantes y no ionizantes, como síndrome de radiación aguda, fotoqueratitis, conjuntivitis, queratoconjuntivitis, cataratas, etc.).</w:t>
      </w:r>
    </w:p>
    <w:p>
      <w:pPr>
        <w:pStyle w:val="BodyText"/>
      </w:pPr>
    </w:p>
    <w:p>
      <w:pPr>
        <w:pStyle w:val="ListParagraph"/>
        <w:numPr>
          <w:ilvl w:val="0"/>
          <w:numId w:val="4"/>
        </w:numPr>
        <w:tabs>
          <w:tab w:pos="1844" w:val="left" w:leader="none"/>
        </w:tabs>
        <w:spacing w:line="240" w:lineRule="auto" w:before="0" w:after="0"/>
        <w:ind w:left="1844" w:right="0" w:hanging="700"/>
        <w:jc w:val="left"/>
        <w:rPr>
          <w:sz w:val="22"/>
        </w:rPr>
      </w:pPr>
      <w:r>
        <w:rPr>
          <w:spacing w:val="-6"/>
          <w:sz w:val="22"/>
        </w:rPr>
        <w:t>Enfermedades</w:t>
      </w:r>
      <w:r>
        <w:rPr>
          <w:spacing w:val="3"/>
          <w:sz w:val="22"/>
        </w:rPr>
        <w:t> </w:t>
      </w:r>
      <w:r>
        <w:rPr>
          <w:spacing w:val="-6"/>
          <w:sz w:val="22"/>
        </w:rPr>
        <w:t>asociadas</w:t>
      </w:r>
      <w:r>
        <w:rPr>
          <w:spacing w:val="6"/>
          <w:sz w:val="22"/>
        </w:rPr>
        <w:t> </w:t>
      </w:r>
      <w:r>
        <w:rPr>
          <w:spacing w:val="-6"/>
          <w:sz w:val="22"/>
        </w:rPr>
        <w:t>con</w:t>
      </w:r>
      <w:r>
        <w:rPr>
          <w:spacing w:val="5"/>
          <w:sz w:val="22"/>
        </w:rPr>
        <w:t> </w:t>
      </w:r>
      <w:r>
        <w:rPr>
          <w:spacing w:val="-6"/>
          <w:sz w:val="22"/>
        </w:rPr>
        <w:t>traumas</w:t>
      </w:r>
      <w:r>
        <w:rPr>
          <w:spacing w:val="6"/>
          <w:sz w:val="22"/>
        </w:rPr>
        <w:t> </w:t>
      </w:r>
      <w:r>
        <w:rPr>
          <w:spacing w:val="-6"/>
          <w:sz w:val="22"/>
        </w:rPr>
        <w:t>repetitivos</w:t>
      </w:r>
      <w:r>
        <w:rPr>
          <w:spacing w:val="5"/>
          <w:sz w:val="22"/>
        </w:rPr>
        <w:t> </w:t>
      </w:r>
      <w:r>
        <w:rPr>
          <w:spacing w:val="-6"/>
          <w:sz w:val="22"/>
        </w:rPr>
        <w:t>(sinovitis,</w:t>
      </w:r>
      <w:r>
        <w:rPr>
          <w:spacing w:val="6"/>
          <w:sz w:val="22"/>
        </w:rPr>
        <w:t> </w:t>
      </w:r>
      <w:r>
        <w:rPr>
          <w:spacing w:val="-6"/>
          <w:sz w:val="22"/>
        </w:rPr>
        <w:t>tenosinovitis,</w:t>
      </w:r>
      <w:r>
        <w:rPr>
          <w:spacing w:val="6"/>
          <w:sz w:val="22"/>
        </w:rPr>
        <w:t> </w:t>
      </w:r>
      <w:r>
        <w:rPr>
          <w:spacing w:val="-6"/>
          <w:sz w:val="22"/>
        </w:rPr>
        <w:t>bursitis).</w:t>
      </w:r>
    </w:p>
    <w:p>
      <w:pPr>
        <w:pStyle w:val="BodyText"/>
        <w:spacing w:before="1"/>
      </w:pPr>
    </w:p>
    <w:p>
      <w:pPr>
        <w:pStyle w:val="ListParagraph"/>
        <w:numPr>
          <w:ilvl w:val="0"/>
          <w:numId w:val="4"/>
        </w:numPr>
        <w:tabs>
          <w:tab w:pos="1844" w:val="left" w:leader="none"/>
        </w:tabs>
        <w:spacing w:line="240" w:lineRule="auto" w:before="0" w:after="0"/>
        <w:ind w:left="1844" w:right="0" w:hanging="700"/>
        <w:jc w:val="left"/>
        <w:rPr>
          <w:sz w:val="22"/>
        </w:rPr>
      </w:pPr>
      <w:r>
        <w:rPr>
          <w:sz w:val="22"/>
        </w:rPr>
        <w:t>Otras</w:t>
      </w:r>
      <w:r>
        <w:rPr>
          <w:spacing w:val="1"/>
          <w:sz w:val="22"/>
        </w:rPr>
        <w:t> </w:t>
      </w:r>
      <w:r>
        <w:rPr>
          <w:sz w:val="22"/>
        </w:rPr>
        <w:t>enfermedades</w:t>
      </w:r>
      <w:r>
        <w:rPr>
          <w:spacing w:val="1"/>
          <w:sz w:val="22"/>
        </w:rPr>
        <w:t> </w:t>
      </w:r>
      <w:r>
        <w:rPr>
          <w:spacing w:val="-2"/>
          <w:sz w:val="22"/>
        </w:rPr>
        <w:t>profesionales.</w:t>
      </w:r>
    </w:p>
    <w:p>
      <w:pPr>
        <w:pStyle w:val="BodyText"/>
        <w:spacing w:before="250"/>
      </w:pPr>
    </w:p>
    <w:p>
      <w:pPr>
        <w:pStyle w:val="Heading2"/>
        <w:numPr>
          <w:ilvl w:val="2"/>
          <w:numId w:val="1"/>
        </w:numPr>
        <w:tabs>
          <w:tab w:pos="1134" w:val="left" w:leader="none"/>
        </w:tabs>
        <w:spacing w:line="240" w:lineRule="auto" w:before="0" w:after="0"/>
        <w:ind w:left="1134" w:right="0" w:hanging="708"/>
        <w:jc w:val="left"/>
      </w:pPr>
      <w:r>
        <w:rPr/>
        <w:t>Si</w:t>
      </w:r>
      <w:r>
        <w:rPr>
          <w:spacing w:val="1"/>
        </w:rPr>
        <w:t> </w:t>
      </w:r>
      <w:r>
        <w:rPr/>
        <w:t>el</w:t>
      </w:r>
      <w:r>
        <w:rPr>
          <w:spacing w:val="1"/>
        </w:rPr>
        <w:t> </w:t>
      </w:r>
      <w:r>
        <w:rPr/>
        <w:t>caso</w:t>
      </w:r>
      <w:r>
        <w:rPr>
          <w:spacing w:val="1"/>
        </w:rPr>
        <w:t> </w:t>
      </w:r>
      <w:r>
        <w:rPr/>
        <w:t>es</w:t>
      </w:r>
      <w:r>
        <w:rPr>
          <w:spacing w:val="1"/>
        </w:rPr>
        <w:t> </w:t>
      </w:r>
      <w:r>
        <w:rPr/>
        <w:t>un</w:t>
      </w:r>
      <w:r>
        <w:rPr>
          <w:spacing w:val="1"/>
        </w:rPr>
        <w:t> </w:t>
      </w:r>
      <w:r>
        <w:rPr/>
        <w:t>accidente</w:t>
      </w:r>
      <w:r>
        <w:rPr>
          <w:spacing w:val="1"/>
        </w:rPr>
        <w:t> </w:t>
      </w:r>
      <w:r>
        <w:rPr/>
        <w:t>del</w:t>
      </w:r>
      <w:r>
        <w:rPr>
          <w:spacing w:val="1"/>
        </w:rPr>
        <w:t> </w:t>
      </w:r>
      <w:r>
        <w:rPr/>
        <w:t>trabajo,</w:t>
      </w:r>
      <w:r>
        <w:rPr>
          <w:spacing w:val="1"/>
        </w:rPr>
        <w:t> </w:t>
      </w:r>
      <w:r>
        <w:rPr/>
        <w:t>decidir</w:t>
      </w:r>
      <w:r>
        <w:rPr>
          <w:spacing w:val="1"/>
        </w:rPr>
        <w:t> </w:t>
      </w:r>
      <w:r>
        <w:rPr/>
        <w:t>si</w:t>
      </w:r>
      <w:r>
        <w:rPr>
          <w:spacing w:val="1"/>
        </w:rPr>
        <w:t> </w:t>
      </w:r>
      <w:r>
        <w:rPr/>
        <w:t>es</w:t>
      </w:r>
      <w:r>
        <w:rPr>
          <w:spacing w:val="1"/>
        </w:rPr>
        <w:t> </w:t>
      </w:r>
      <w:r>
        <w:rPr>
          <w:spacing w:val="-2"/>
        </w:rPr>
        <w:t>registrable</w:t>
      </w:r>
    </w:p>
    <w:p>
      <w:pPr>
        <w:pStyle w:val="BodyText"/>
        <w:spacing w:before="2"/>
        <w:rPr>
          <w:rFonts w:ascii="Arial"/>
          <w:b/>
        </w:rPr>
      </w:pPr>
    </w:p>
    <w:p>
      <w:pPr>
        <w:pStyle w:val="BodyText"/>
        <w:spacing w:before="1"/>
        <w:ind w:left="426" w:right="133"/>
        <w:jc w:val="both"/>
      </w:pPr>
      <w:r>
        <w:rPr/>
        <w:t>El criterio para decidir si un accidente de trabajo es registrable debe estar basado en el concepto de atención médica, pérdida del conocimiento, restricción del trabajo o el movimiento o reubicación. Si el accidente involucra atención de primeros auxilios, se registrará como tal.</w:t>
      </w:r>
    </w:p>
    <w:p>
      <w:pPr>
        <w:pStyle w:val="Heading1"/>
        <w:numPr>
          <w:ilvl w:val="1"/>
          <w:numId w:val="1"/>
        </w:numPr>
        <w:tabs>
          <w:tab w:pos="1134" w:val="left" w:leader="none"/>
        </w:tabs>
        <w:spacing w:line="240" w:lineRule="auto" w:before="249" w:after="0"/>
        <w:ind w:left="1134" w:right="0" w:hanging="703"/>
        <w:jc w:val="left"/>
      </w:pPr>
      <w:r>
        <w:rPr/>
        <w:t>IDENTIFICACIÓN</w:t>
      </w:r>
      <w:r>
        <w:rPr>
          <w:spacing w:val="-14"/>
        </w:rPr>
        <w:t> </w:t>
      </w:r>
      <w:r>
        <w:rPr/>
        <w:t>DE</w:t>
      </w:r>
      <w:r>
        <w:rPr>
          <w:spacing w:val="-13"/>
        </w:rPr>
        <w:t> </w:t>
      </w:r>
      <w:r>
        <w:rPr/>
        <w:t>ACCIDENTES</w:t>
      </w:r>
      <w:r>
        <w:rPr>
          <w:spacing w:val="-13"/>
        </w:rPr>
        <w:t> </w:t>
      </w:r>
      <w:r>
        <w:rPr/>
        <w:t>DEL</w:t>
      </w:r>
      <w:r>
        <w:rPr>
          <w:spacing w:val="-14"/>
        </w:rPr>
        <w:t> </w:t>
      </w:r>
      <w:r>
        <w:rPr/>
        <w:t>TRABAJO</w:t>
      </w:r>
      <w:r>
        <w:rPr>
          <w:spacing w:val="-14"/>
        </w:rPr>
        <w:t> </w:t>
      </w:r>
      <w:r>
        <w:rPr/>
        <w:t>REGISTRABLES</w:t>
      </w:r>
      <w:r>
        <w:rPr>
          <w:spacing w:val="-14"/>
        </w:rPr>
        <w:t> </w:t>
      </w:r>
      <w:r>
        <w:rPr/>
        <w:t>COMO</w:t>
      </w:r>
      <w:r>
        <w:rPr>
          <w:spacing w:val="-14"/>
        </w:rPr>
        <w:t> </w:t>
      </w:r>
      <w:r>
        <w:rPr>
          <w:spacing w:val="-2"/>
        </w:rPr>
        <w:t>TALES</w:t>
      </w:r>
    </w:p>
    <w:p>
      <w:pPr>
        <w:pStyle w:val="BodyText"/>
        <w:spacing w:before="2"/>
        <w:rPr>
          <w:rFonts w:ascii="Arial"/>
          <w:b/>
        </w:rPr>
      </w:pPr>
    </w:p>
    <w:p>
      <w:pPr>
        <w:pStyle w:val="BodyText"/>
        <w:ind w:left="426" w:right="133"/>
        <w:jc w:val="both"/>
      </w:pPr>
      <w:r>
        <w:rPr/>
        <w:t>El registro de los accidentes del trabajo como tales está sujeto a los casos que involucran, al menos, una de las siguientes condiciones:</w:t>
      </w:r>
    </w:p>
    <w:p>
      <w:pPr>
        <w:pStyle w:val="BodyText"/>
      </w:pPr>
    </w:p>
    <w:p>
      <w:pPr>
        <w:pStyle w:val="Heading2"/>
        <w:numPr>
          <w:ilvl w:val="2"/>
          <w:numId w:val="1"/>
        </w:numPr>
        <w:tabs>
          <w:tab w:pos="1134" w:val="left" w:leader="none"/>
        </w:tabs>
        <w:spacing w:line="240" w:lineRule="auto" w:before="0" w:after="0"/>
        <w:ind w:left="1134" w:right="0" w:hanging="706"/>
        <w:jc w:val="left"/>
      </w:pPr>
      <w:r>
        <w:rPr/>
        <w:t>Atención</w:t>
      </w:r>
      <w:r>
        <w:rPr>
          <w:spacing w:val="-7"/>
        </w:rPr>
        <w:t> </w:t>
      </w:r>
      <w:r>
        <w:rPr>
          <w:spacing w:val="-2"/>
        </w:rPr>
        <w:t>médica</w:t>
      </w:r>
    </w:p>
    <w:p>
      <w:pPr>
        <w:pStyle w:val="BodyText"/>
        <w:rPr>
          <w:rFonts w:ascii="Arial"/>
          <w:b/>
        </w:rPr>
      </w:pPr>
    </w:p>
    <w:p>
      <w:pPr>
        <w:pStyle w:val="BodyText"/>
        <w:ind w:left="431" w:right="133"/>
        <w:jc w:val="both"/>
      </w:pPr>
      <w:r>
        <w:rPr/>
        <w:t>Todo accidente que requiera una atención médica diferente a los primeros auxilios será </w:t>
      </w:r>
      <w:r>
        <w:rPr>
          <w:spacing w:val="-2"/>
        </w:rPr>
        <w:t>registrado.</w:t>
      </w:r>
    </w:p>
    <w:p>
      <w:pPr>
        <w:pStyle w:val="BodyText"/>
      </w:pPr>
    </w:p>
    <w:p>
      <w:pPr>
        <w:pStyle w:val="Heading2"/>
        <w:numPr>
          <w:ilvl w:val="2"/>
          <w:numId w:val="1"/>
        </w:numPr>
        <w:tabs>
          <w:tab w:pos="1134" w:val="left" w:leader="none"/>
        </w:tabs>
        <w:spacing w:line="240" w:lineRule="auto" w:before="0" w:after="0"/>
        <w:ind w:left="1134" w:right="0" w:hanging="703"/>
        <w:jc w:val="left"/>
      </w:pPr>
      <w:r>
        <w:rPr/>
        <w:t>Pérdida</w:t>
      </w:r>
      <w:r>
        <w:rPr>
          <w:spacing w:val="1"/>
        </w:rPr>
        <w:t> </w:t>
      </w:r>
      <w:r>
        <w:rPr/>
        <w:t>del</w:t>
      </w:r>
      <w:r>
        <w:rPr>
          <w:spacing w:val="1"/>
        </w:rPr>
        <w:t> </w:t>
      </w:r>
      <w:r>
        <w:rPr>
          <w:spacing w:val="-2"/>
        </w:rPr>
        <w:t>conocimiento</w:t>
      </w:r>
    </w:p>
    <w:p>
      <w:pPr>
        <w:pStyle w:val="BodyText"/>
        <w:rPr>
          <w:rFonts w:ascii="Arial"/>
          <w:b/>
        </w:rPr>
      </w:pPr>
    </w:p>
    <w:p>
      <w:pPr>
        <w:pStyle w:val="BodyText"/>
        <w:ind w:left="426" w:right="133"/>
        <w:jc w:val="both"/>
      </w:pPr>
      <w:r>
        <w:rPr/>
        <w:t>Si un trabajador pierde el conocimiento como resultado de un accidente, el caso será registrado, independientemente del tipo de tratamiento que se brinde. La razón de este</w:t>
      </w:r>
      <w:r>
        <w:rPr>
          <w:spacing w:val="40"/>
        </w:rPr>
        <w:t> </w:t>
      </w:r>
      <w:r>
        <w:rPr/>
        <w:t>requisito de registro, es que la pérdida de conocimiento se encuentra asociada generalmente a lesiones más serias.</w:t>
      </w:r>
    </w:p>
    <w:p>
      <w:pPr>
        <w:pStyle w:val="BodyText"/>
        <w:spacing w:after="0"/>
        <w:jc w:val="both"/>
        <w:sectPr>
          <w:pgSz w:w="11900" w:h="16840"/>
          <w:pgMar w:header="568" w:footer="1046" w:top="1280" w:bottom="1240" w:left="1275" w:right="708"/>
        </w:sectPr>
      </w:pPr>
    </w:p>
    <w:p>
      <w:pPr>
        <w:pStyle w:val="BodyText"/>
        <w:spacing w:before="18"/>
      </w:pPr>
    </w:p>
    <w:p>
      <w:pPr>
        <w:pStyle w:val="Heading2"/>
        <w:numPr>
          <w:ilvl w:val="2"/>
          <w:numId w:val="1"/>
        </w:numPr>
        <w:tabs>
          <w:tab w:pos="1134" w:val="left" w:leader="none"/>
        </w:tabs>
        <w:spacing w:line="240" w:lineRule="auto" w:before="0" w:after="0"/>
        <w:ind w:left="1134" w:right="0" w:hanging="708"/>
        <w:jc w:val="left"/>
      </w:pPr>
      <w:r>
        <w:rPr/>
        <w:t>Transferencia</w:t>
      </w:r>
      <w:r>
        <w:rPr>
          <w:spacing w:val="-4"/>
        </w:rPr>
        <w:t> </w:t>
      </w:r>
      <w:r>
        <w:rPr/>
        <w:t>a</w:t>
      </w:r>
      <w:r>
        <w:rPr>
          <w:spacing w:val="-4"/>
        </w:rPr>
        <w:t> </w:t>
      </w:r>
      <w:r>
        <w:rPr/>
        <w:t>otro</w:t>
      </w:r>
      <w:r>
        <w:rPr>
          <w:spacing w:val="-4"/>
        </w:rPr>
        <w:t> </w:t>
      </w:r>
      <w:r>
        <w:rPr>
          <w:spacing w:val="-2"/>
        </w:rPr>
        <w:t>trabajo</w:t>
      </w:r>
    </w:p>
    <w:p>
      <w:pPr>
        <w:pStyle w:val="BodyText"/>
        <w:spacing w:before="3"/>
        <w:rPr>
          <w:rFonts w:ascii="Arial"/>
          <w:b/>
        </w:rPr>
      </w:pPr>
    </w:p>
    <w:p>
      <w:pPr>
        <w:pStyle w:val="BodyText"/>
        <w:ind w:left="426" w:right="133"/>
        <w:jc w:val="both"/>
      </w:pPr>
      <w:r>
        <w:rPr/>
        <w:t>Los accidentes que requieren la transferencia temporal o permanente de un trabajador a </w:t>
      </w:r>
      <w:r>
        <w:rPr/>
        <w:t>otra tarea, son registrables independientemente del tipo de tratamiento que se brinde.</w:t>
      </w:r>
    </w:p>
    <w:p>
      <w:pPr>
        <w:pStyle w:val="BodyText"/>
        <w:spacing w:before="252"/>
        <w:ind w:left="426" w:right="133"/>
        <w:jc w:val="both"/>
      </w:pPr>
      <w:r>
        <w:rPr/>
        <w:t>Las transferencias raramente son el único criterio para la registrabilidad, ya que los casos de accidentes casi siempre son registrables por otros motivos, principalmente debido a atención médica o restricción del trabajo o el movimiento.</w:t>
      </w:r>
    </w:p>
    <w:p>
      <w:pPr>
        <w:pStyle w:val="Heading1"/>
        <w:numPr>
          <w:ilvl w:val="1"/>
          <w:numId w:val="1"/>
        </w:numPr>
        <w:tabs>
          <w:tab w:pos="1134" w:val="left" w:leader="none"/>
        </w:tabs>
        <w:spacing w:line="240" w:lineRule="auto" w:before="252" w:after="0"/>
        <w:ind w:left="1134" w:right="0" w:hanging="708"/>
        <w:jc w:val="left"/>
      </w:pPr>
      <w:r>
        <w:rPr/>
        <w:t>CLASIFICACIÓN</w:t>
      </w:r>
      <w:r>
        <w:rPr>
          <w:spacing w:val="-11"/>
        </w:rPr>
        <w:t> </w:t>
      </w:r>
      <w:r>
        <w:rPr/>
        <w:t>DE</w:t>
      </w:r>
      <w:r>
        <w:rPr>
          <w:spacing w:val="-9"/>
        </w:rPr>
        <w:t> </w:t>
      </w:r>
      <w:r>
        <w:rPr/>
        <w:t>CASOS</w:t>
      </w:r>
      <w:r>
        <w:rPr>
          <w:spacing w:val="-9"/>
        </w:rPr>
        <w:t> </w:t>
      </w:r>
      <w:r>
        <w:rPr/>
        <w:t>DE</w:t>
      </w:r>
      <w:r>
        <w:rPr>
          <w:spacing w:val="-8"/>
        </w:rPr>
        <w:t> </w:t>
      </w:r>
      <w:r>
        <w:rPr/>
        <w:t>ACUERDO</w:t>
      </w:r>
      <w:r>
        <w:rPr>
          <w:spacing w:val="-9"/>
        </w:rPr>
        <w:t> </w:t>
      </w:r>
      <w:r>
        <w:rPr/>
        <w:t>CON</w:t>
      </w:r>
      <w:r>
        <w:rPr>
          <w:spacing w:val="-9"/>
        </w:rPr>
        <w:t> </w:t>
      </w:r>
      <w:r>
        <w:rPr/>
        <w:t>SU</w:t>
      </w:r>
      <w:r>
        <w:rPr>
          <w:spacing w:val="-8"/>
        </w:rPr>
        <w:t> </w:t>
      </w:r>
      <w:r>
        <w:rPr>
          <w:spacing w:val="-2"/>
        </w:rPr>
        <w:t>SEVERIDAD</w:t>
      </w:r>
    </w:p>
    <w:p>
      <w:pPr>
        <w:pStyle w:val="BodyText"/>
        <w:spacing w:before="2"/>
        <w:rPr>
          <w:rFonts w:ascii="Arial"/>
          <w:b/>
        </w:rPr>
      </w:pPr>
    </w:p>
    <w:p>
      <w:pPr>
        <w:pStyle w:val="BodyText"/>
        <w:spacing w:before="1"/>
        <w:ind w:left="426" w:right="133"/>
        <w:jc w:val="both"/>
      </w:pPr>
      <w:r>
        <w:rPr/>
        <w:t>Para cada uno de los casos de accidentes del trabajo que no involucran atención de primeros auxilios, o enfermedades profesionales, se determinará su magnitud o consecuencia. Se establecen tres categorías: muertes, casos con tiempo perdido y casos sin tiempo perdido. Cada caso se ubicará solamente en una de éstas categorías.</w:t>
      </w:r>
    </w:p>
    <w:p>
      <w:pPr>
        <w:pStyle w:val="Heading2"/>
        <w:numPr>
          <w:ilvl w:val="2"/>
          <w:numId w:val="1"/>
        </w:numPr>
        <w:tabs>
          <w:tab w:pos="1134" w:val="left" w:leader="none"/>
        </w:tabs>
        <w:spacing w:line="240" w:lineRule="auto" w:before="250" w:after="0"/>
        <w:ind w:left="1134" w:right="0" w:hanging="708"/>
        <w:jc w:val="left"/>
      </w:pPr>
      <w:r>
        <w:rPr>
          <w:spacing w:val="-2"/>
        </w:rPr>
        <w:t>Muertes</w:t>
      </w:r>
    </w:p>
    <w:p>
      <w:pPr>
        <w:pStyle w:val="BodyText"/>
        <w:spacing w:before="3"/>
        <w:rPr>
          <w:rFonts w:ascii="Arial"/>
          <w:b/>
        </w:rPr>
      </w:pPr>
    </w:p>
    <w:p>
      <w:pPr>
        <w:pStyle w:val="BodyText"/>
        <w:ind w:left="426" w:right="132"/>
        <w:jc w:val="both"/>
      </w:pPr>
      <w:r>
        <w:rPr/>
        <w:t>Para propósito de esta guía, se registrará toda muerte que sea consecuencia de un evento o exposición en el ambiente de trabajo.</w:t>
      </w:r>
    </w:p>
    <w:p>
      <w:pPr>
        <w:pStyle w:val="Heading2"/>
        <w:numPr>
          <w:ilvl w:val="2"/>
          <w:numId w:val="1"/>
        </w:numPr>
        <w:tabs>
          <w:tab w:pos="1134" w:val="left" w:leader="none"/>
        </w:tabs>
        <w:spacing w:line="240" w:lineRule="auto" w:before="250" w:after="0"/>
        <w:ind w:left="1134" w:right="0" w:hanging="708"/>
        <w:jc w:val="left"/>
      </w:pPr>
      <w:r>
        <w:rPr/>
        <w:t>Casos</w:t>
      </w:r>
      <w:r>
        <w:rPr>
          <w:spacing w:val="-5"/>
        </w:rPr>
        <w:t> </w:t>
      </w:r>
      <w:r>
        <w:rPr/>
        <w:t>con</w:t>
      </w:r>
      <w:r>
        <w:rPr>
          <w:spacing w:val="-3"/>
        </w:rPr>
        <w:t> </w:t>
      </w:r>
      <w:r>
        <w:rPr/>
        <w:t>tiempo</w:t>
      </w:r>
      <w:r>
        <w:rPr>
          <w:spacing w:val="-2"/>
        </w:rPr>
        <w:t> perdido</w:t>
      </w:r>
    </w:p>
    <w:p>
      <w:pPr>
        <w:pStyle w:val="BodyText"/>
        <w:spacing w:before="3"/>
        <w:rPr>
          <w:rFonts w:ascii="Arial"/>
          <w:b/>
        </w:rPr>
      </w:pPr>
    </w:p>
    <w:p>
      <w:pPr>
        <w:pStyle w:val="BodyText"/>
        <w:ind w:left="426" w:right="131"/>
        <w:jc w:val="both"/>
      </w:pPr>
      <w:r>
        <w:rPr/>
        <w:t>Están representados por los accidentes del trabajo y enfermedades profesionales no fatales, cuando el trabajador accidentado o enfermo pierda días de trabajo, sufra restricción de su actividad diaria, o ambos. En estas situaciones, el trabajador se encuentra afectado a tal punto, que debe perder días de trabajo para recibir atención médica o recuperación, o no está en condiciones</w:t>
      </w:r>
      <w:r>
        <w:rPr>
          <w:spacing w:val="-2"/>
        </w:rPr>
        <w:t> </w:t>
      </w:r>
      <w:r>
        <w:rPr/>
        <w:t>de</w:t>
      </w:r>
      <w:r>
        <w:rPr>
          <w:spacing w:val="-2"/>
        </w:rPr>
        <w:t> </w:t>
      </w:r>
      <w:r>
        <w:rPr/>
        <w:t>desarrollar</w:t>
      </w:r>
      <w:r>
        <w:rPr>
          <w:spacing w:val="-2"/>
        </w:rPr>
        <w:t> </w:t>
      </w:r>
      <w:r>
        <w:rPr/>
        <w:t>a</w:t>
      </w:r>
      <w:r>
        <w:rPr>
          <w:spacing w:val="-2"/>
        </w:rPr>
        <w:t> </w:t>
      </w:r>
      <w:r>
        <w:rPr/>
        <w:t>cabalidad</w:t>
      </w:r>
      <w:r>
        <w:rPr>
          <w:spacing w:val="-2"/>
        </w:rPr>
        <w:t> </w:t>
      </w:r>
      <w:r>
        <w:rPr/>
        <w:t>las</w:t>
      </w:r>
      <w:r>
        <w:rPr>
          <w:spacing w:val="-2"/>
        </w:rPr>
        <w:t> </w:t>
      </w:r>
      <w:r>
        <w:rPr/>
        <w:t>tareas</w:t>
      </w:r>
      <w:r>
        <w:rPr>
          <w:spacing w:val="-3"/>
        </w:rPr>
        <w:t> </w:t>
      </w:r>
      <w:r>
        <w:rPr/>
        <w:t>habituales</w:t>
      </w:r>
      <w:r>
        <w:rPr>
          <w:spacing w:val="-3"/>
        </w:rPr>
        <w:t> </w:t>
      </w:r>
      <w:r>
        <w:rPr/>
        <w:t>durante</w:t>
      </w:r>
      <w:r>
        <w:rPr>
          <w:spacing w:val="-3"/>
        </w:rPr>
        <w:t> </w:t>
      </w:r>
      <w:r>
        <w:rPr/>
        <w:t>un</w:t>
      </w:r>
      <w:r>
        <w:rPr>
          <w:spacing w:val="-3"/>
        </w:rPr>
        <w:t> </w:t>
      </w:r>
      <w:r>
        <w:rPr/>
        <w:t>turno</w:t>
      </w:r>
      <w:r>
        <w:rPr>
          <w:spacing w:val="-3"/>
        </w:rPr>
        <w:t> </w:t>
      </w:r>
      <w:r>
        <w:rPr/>
        <w:t>normal</w:t>
      </w:r>
      <w:r>
        <w:rPr>
          <w:spacing w:val="-3"/>
        </w:rPr>
        <w:t> </w:t>
      </w:r>
      <w:r>
        <w:rPr/>
        <w:t>de</w:t>
      </w:r>
      <w:r>
        <w:rPr>
          <w:spacing w:val="-3"/>
        </w:rPr>
        <w:t> </w:t>
      </w:r>
      <w:r>
        <w:rPr/>
        <w:t>trabajo, aun cuando esté en condiciones de trabajar.</w:t>
      </w:r>
    </w:p>
    <w:p>
      <w:pPr>
        <w:pStyle w:val="BodyText"/>
        <w:spacing w:before="251"/>
        <w:ind w:left="426" w:right="133"/>
        <w:jc w:val="both"/>
      </w:pPr>
      <w:r>
        <w:rPr/>
        <w:t>Para el caso de accidentes que generan lesiones incapacitantes (invalidez permanente o parcial), se anota en la columna correspondiente el número de días cargados de acuerdo con</w:t>
      </w:r>
      <w:r>
        <w:rPr>
          <w:spacing w:val="80"/>
        </w:rPr>
        <w:t> </w:t>
      </w:r>
      <w:r>
        <w:rPr/>
        <w:t>el anexo A.</w:t>
      </w:r>
    </w:p>
    <w:p>
      <w:pPr>
        <w:pStyle w:val="BodyText"/>
      </w:pPr>
    </w:p>
    <w:p>
      <w:pPr>
        <w:pStyle w:val="BodyText"/>
        <w:spacing w:before="1"/>
        <w:ind w:left="426" w:right="132"/>
        <w:jc w:val="both"/>
      </w:pPr>
      <w:r>
        <w:rPr/>
        <w:t>Los accidentes del trabajo y enfermedades profesionales no se consideran como casos con pérdida de días de trabajo, a menos que afecten al trabajador más allá del día del accidente o</w:t>
      </w:r>
      <w:r>
        <w:rPr>
          <w:spacing w:val="40"/>
        </w:rPr>
        <w:t> </w:t>
      </w:r>
      <w:r>
        <w:rPr/>
        <w:t>el día de comienzo de la enfermedad. Cuando se calcula la cantidad de días de ausencia de trabajo o de actividad laboral restringida, no se incluyen los días en que el trabajador no tiene que laborar (festivos, días de descanso, compensatorios, huelgas, licencias).</w:t>
      </w:r>
    </w:p>
    <w:p>
      <w:pPr>
        <w:pStyle w:val="BodyText"/>
        <w:spacing w:before="1"/>
      </w:pPr>
    </w:p>
    <w:p>
      <w:pPr>
        <w:pStyle w:val="ListParagraph"/>
        <w:numPr>
          <w:ilvl w:val="3"/>
          <w:numId w:val="1"/>
        </w:numPr>
        <w:tabs>
          <w:tab w:pos="1243" w:val="left" w:leader="none"/>
        </w:tabs>
        <w:spacing w:line="240" w:lineRule="auto" w:before="0" w:after="0"/>
        <w:ind w:left="426" w:right="133" w:firstLine="0"/>
        <w:jc w:val="both"/>
        <w:rPr>
          <w:sz w:val="22"/>
        </w:rPr>
      </w:pPr>
      <w:r>
        <w:rPr>
          <w:sz w:val="22"/>
        </w:rPr>
        <w:t>Casos con tiempo perdido que involucran días de ausencia al trabajo: son los días en que el trabajador tenía que laborar, pero no lo hizo debido al accidente de trabajo (que generó una incapacidad temporal), o enfermedad profesional.</w:t>
      </w:r>
    </w:p>
    <w:p>
      <w:pPr>
        <w:pStyle w:val="ListParagraph"/>
        <w:numPr>
          <w:ilvl w:val="3"/>
          <w:numId w:val="1"/>
        </w:numPr>
        <w:tabs>
          <w:tab w:pos="1233" w:val="left" w:leader="none"/>
        </w:tabs>
        <w:spacing w:line="240" w:lineRule="auto" w:before="251" w:after="0"/>
        <w:ind w:left="426" w:right="132" w:firstLine="0"/>
        <w:jc w:val="both"/>
        <w:rPr>
          <w:sz w:val="22"/>
        </w:rPr>
      </w:pPr>
      <w:r>
        <w:rPr>
          <w:sz w:val="22"/>
        </w:rPr>
        <w:t>Casos con tiempo perdido, que involucran días de actividad laboral restringida: son los días en los cuales al trabajador se le asigna otra tarea en forma temporal, trabaja en su tarea habitual un tiempo inferior al de una jornada completa, o trabaja en la misma sin cumplir con todas las obligaciones habituales relacionadas con ella, debido al accidente del trabajo o enfermedad profesional.</w:t>
      </w:r>
    </w:p>
    <w:p>
      <w:pPr>
        <w:pStyle w:val="ListParagraph"/>
        <w:spacing w:after="0" w:line="240" w:lineRule="auto"/>
        <w:jc w:val="both"/>
        <w:rPr>
          <w:sz w:val="22"/>
        </w:rPr>
        <w:sectPr>
          <w:pgSz w:w="11900" w:h="16840"/>
          <w:pgMar w:header="568" w:footer="1046" w:top="1280" w:bottom="1240" w:left="1275" w:right="708"/>
        </w:sectPr>
      </w:pPr>
    </w:p>
    <w:p>
      <w:pPr>
        <w:pStyle w:val="BodyText"/>
        <w:spacing w:before="18"/>
      </w:pPr>
    </w:p>
    <w:p>
      <w:pPr>
        <w:pStyle w:val="Heading2"/>
        <w:numPr>
          <w:ilvl w:val="2"/>
          <w:numId w:val="1"/>
        </w:numPr>
        <w:tabs>
          <w:tab w:pos="1134" w:val="left" w:leader="none"/>
        </w:tabs>
        <w:spacing w:line="240" w:lineRule="auto" w:before="0" w:after="0"/>
        <w:ind w:left="1134" w:right="0" w:hanging="708"/>
        <w:jc w:val="left"/>
      </w:pPr>
      <w:r>
        <w:rPr/>
        <w:t>Casos</w:t>
      </w:r>
      <w:r>
        <w:rPr>
          <w:spacing w:val="-5"/>
        </w:rPr>
        <w:t> </w:t>
      </w:r>
      <w:r>
        <w:rPr/>
        <w:t>sin</w:t>
      </w:r>
      <w:r>
        <w:rPr>
          <w:spacing w:val="-3"/>
        </w:rPr>
        <w:t> </w:t>
      </w:r>
      <w:r>
        <w:rPr/>
        <w:t>tiempo</w:t>
      </w:r>
      <w:r>
        <w:rPr>
          <w:spacing w:val="-2"/>
        </w:rPr>
        <w:t> perdido</w:t>
      </w:r>
    </w:p>
    <w:p>
      <w:pPr>
        <w:pStyle w:val="BodyText"/>
        <w:spacing w:before="3"/>
        <w:rPr>
          <w:rFonts w:ascii="Arial"/>
          <w:b/>
        </w:rPr>
      </w:pPr>
    </w:p>
    <w:p>
      <w:pPr>
        <w:pStyle w:val="BodyText"/>
        <w:ind w:left="426" w:right="132"/>
        <w:jc w:val="both"/>
      </w:pPr>
      <w:r>
        <w:rPr/>
        <w:t>Estos casos están constituidos por accidentes del trabajo y enfermedades profesionales relativamente menos graves, que satisfacen los criterios presentados en el numeral 4.2.2 y que no</w:t>
      </w:r>
      <w:r>
        <w:rPr>
          <w:spacing w:val="-2"/>
        </w:rPr>
        <w:t> </w:t>
      </w:r>
      <w:r>
        <w:rPr/>
        <w:t>dan</w:t>
      </w:r>
      <w:r>
        <w:rPr>
          <w:spacing w:val="-2"/>
        </w:rPr>
        <w:t> </w:t>
      </w:r>
      <w:r>
        <w:rPr/>
        <w:t>por</w:t>
      </w:r>
      <w:r>
        <w:rPr>
          <w:spacing w:val="-2"/>
        </w:rPr>
        <w:t> </w:t>
      </w:r>
      <w:r>
        <w:rPr/>
        <w:t>resultado</w:t>
      </w:r>
      <w:r>
        <w:rPr>
          <w:spacing w:val="-2"/>
        </w:rPr>
        <w:t> </w:t>
      </w:r>
      <w:r>
        <w:rPr/>
        <w:t>la</w:t>
      </w:r>
      <w:r>
        <w:rPr>
          <w:spacing w:val="-2"/>
        </w:rPr>
        <w:t> </w:t>
      </w:r>
      <w:r>
        <w:rPr/>
        <w:t>muerte,</w:t>
      </w:r>
      <w:r>
        <w:rPr>
          <w:spacing w:val="-2"/>
        </w:rPr>
        <w:t> </w:t>
      </w:r>
      <w:r>
        <w:rPr/>
        <w:t>o</w:t>
      </w:r>
      <w:r>
        <w:rPr>
          <w:spacing w:val="-2"/>
        </w:rPr>
        <w:t> </w:t>
      </w:r>
      <w:r>
        <w:rPr/>
        <w:t>no</w:t>
      </w:r>
      <w:r>
        <w:rPr>
          <w:spacing w:val="-2"/>
        </w:rPr>
        <w:t> </w:t>
      </w:r>
      <w:r>
        <w:rPr/>
        <w:t>requieren</w:t>
      </w:r>
      <w:r>
        <w:rPr>
          <w:spacing w:val="-2"/>
        </w:rPr>
        <w:t> </w:t>
      </w:r>
      <w:r>
        <w:rPr/>
        <w:t>que</w:t>
      </w:r>
      <w:r>
        <w:rPr>
          <w:spacing w:val="-2"/>
        </w:rPr>
        <w:t> </w:t>
      </w:r>
      <w:r>
        <w:rPr/>
        <w:t>el</w:t>
      </w:r>
      <w:r>
        <w:rPr>
          <w:spacing w:val="-2"/>
        </w:rPr>
        <w:t> </w:t>
      </w:r>
      <w:r>
        <w:rPr/>
        <w:t>trabajador</w:t>
      </w:r>
      <w:r>
        <w:rPr>
          <w:spacing w:val="-2"/>
        </w:rPr>
        <w:t> </w:t>
      </w:r>
      <w:r>
        <w:rPr/>
        <w:t>afectado</w:t>
      </w:r>
      <w:r>
        <w:rPr>
          <w:spacing w:val="-2"/>
        </w:rPr>
        <w:t> </w:t>
      </w:r>
      <w:r>
        <w:rPr/>
        <w:t>tenga</w:t>
      </w:r>
      <w:r>
        <w:rPr>
          <w:spacing w:val="-2"/>
        </w:rPr>
        <w:t> </w:t>
      </w:r>
      <w:r>
        <w:rPr/>
        <w:t>que</w:t>
      </w:r>
      <w:r>
        <w:rPr>
          <w:spacing w:val="-2"/>
        </w:rPr>
        <w:t> </w:t>
      </w:r>
      <w:r>
        <w:rPr/>
        <w:t>ausentarse del trabajo o presente actividad laboral restringida, más allá de la fecha del accidente o comienzo de la enfermedad.</w:t>
      </w:r>
    </w:p>
    <w:p>
      <w:pPr>
        <w:pStyle w:val="Heading1"/>
        <w:numPr>
          <w:ilvl w:val="1"/>
          <w:numId w:val="1"/>
        </w:numPr>
        <w:tabs>
          <w:tab w:pos="1134" w:val="left" w:leader="none"/>
        </w:tabs>
        <w:spacing w:line="240" w:lineRule="auto" w:before="249" w:after="0"/>
        <w:ind w:left="1134" w:right="0" w:hanging="708"/>
        <w:jc w:val="left"/>
      </w:pPr>
      <w:r>
        <w:rPr/>
        <w:t>REGISTRO</w:t>
      </w:r>
      <w:r>
        <w:rPr>
          <w:spacing w:val="-4"/>
        </w:rPr>
        <w:t> </w:t>
      </w:r>
      <w:r>
        <w:rPr/>
        <w:t>DE</w:t>
      </w:r>
      <w:r>
        <w:rPr>
          <w:spacing w:val="-4"/>
        </w:rPr>
        <w:t> </w:t>
      </w:r>
      <w:r>
        <w:rPr>
          <w:spacing w:val="-2"/>
        </w:rPr>
        <w:t>CASOS</w:t>
      </w:r>
    </w:p>
    <w:p>
      <w:pPr>
        <w:pStyle w:val="BodyText"/>
        <w:spacing w:before="3"/>
        <w:rPr>
          <w:rFonts w:ascii="Arial"/>
          <w:b/>
        </w:rPr>
      </w:pPr>
    </w:p>
    <w:p>
      <w:pPr>
        <w:pStyle w:val="BodyText"/>
        <w:ind w:left="426" w:right="133"/>
        <w:jc w:val="both"/>
      </w:pPr>
      <w:r>
        <w:rPr/>
        <w:t>Para efectos de la guía, se utiliza el formato de registro de accidentes de trabajo y enfermedades profesionales (véase el anexo D), el cual permite registrar la ocurrencia, magnitud y resultado de los accidentes del trabajo, enfermedades profesionales, Incidentes y casos de primeros auxilios, presentados durante un período de tiempo. Proporciona los datos clave para llevar a cabo el análisis estadístico planteado en esta guía y facilita la visualización de los casos para efectos de revisión, por parte de las entidades de vigilancia y control.</w:t>
      </w:r>
    </w:p>
    <w:p>
      <w:pPr>
        <w:pStyle w:val="BodyText"/>
      </w:pPr>
    </w:p>
    <w:p>
      <w:pPr>
        <w:pStyle w:val="BodyText"/>
        <w:spacing w:before="1"/>
        <w:ind w:left="426" w:right="133"/>
        <w:jc w:val="both"/>
      </w:pPr>
      <w:r>
        <w:rPr/>
        <w:t>El formato contiene información sobre cuándo ocurrió el caso, a quién, cuál era el trabajo regular de la persona lesionada, el departamento o sección para el cual se contrató,</w:t>
      </w:r>
      <w:r>
        <w:rPr>
          <w:spacing w:val="-1"/>
        </w:rPr>
        <w:t> </w:t>
      </w:r>
      <w:r>
        <w:rPr/>
        <w:t>la</w:t>
      </w:r>
      <w:r>
        <w:rPr>
          <w:spacing w:val="-1"/>
        </w:rPr>
        <w:t> </w:t>
      </w:r>
      <w:r>
        <w:rPr/>
        <w:t>clase</w:t>
      </w:r>
      <w:r>
        <w:rPr>
          <w:spacing w:val="-1"/>
        </w:rPr>
        <w:t> </w:t>
      </w:r>
      <w:r>
        <w:rPr/>
        <w:t>de lesión, cuánto tiempo se perdió y si el caso generó una muerte o implicó atención de primeros </w:t>
      </w:r>
      <w:r>
        <w:rPr>
          <w:spacing w:val="-2"/>
        </w:rPr>
        <w:t>auxilios.</w:t>
      </w:r>
    </w:p>
    <w:p>
      <w:pPr>
        <w:pStyle w:val="BodyText"/>
        <w:spacing w:before="252"/>
        <w:ind w:left="426" w:right="133"/>
        <w:jc w:val="both"/>
      </w:pPr>
      <w:r>
        <w:rPr/>
        <w:t>El formato consta de tres partes: Sección descriptiva, que identifica al trabajador y el caso; una que cubre la magnitud de los accidentes del trabajo y enfermedades profesionales, incluyendo aquellos casos en los cuales solamente se suministró atención de primeros auxilios, y la otra incluye el tipo de la enfermedad profesional. En el anexo B se muestra el formato, con su respectivo instructivo.</w:t>
      </w:r>
    </w:p>
    <w:p>
      <w:pPr>
        <w:pStyle w:val="BodyText"/>
        <w:spacing w:before="2"/>
      </w:pPr>
    </w:p>
    <w:p>
      <w:pPr>
        <w:pStyle w:val="BodyText"/>
        <w:ind w:left="426" w:right="132"/>
        <w:jc w:val="both"/>
      </w:pPr>
      <w:r>
        <w:rPr/>
        <w:t>Existen</w:t>
      </w:r>
      <w:r>
        <w:rPr>
          <w:spacing w:val="-3"/>
        </w:rPr>
        <w:t> </w:t>
      </w:r>
      <w:r>
        <w:rPr/>
        <w:t>algunos</w:t>
      </w:r>
      <w:r>
        <w:rPr>
          <w:spacing w:val="-3"/>
        </w:rPr>
        <w:t> </w:t>
      </w:r>
      <w:r>
        <w:rPr/>
        <w:t>requisitos</w:t>
      </w:r>
      <w:r>
        <w:rPr>
          <w:spacing w:val="-3"/>
        </w:rPr>
        <w:t> </w:t>
      </w:r>
      <w:r>
        <w:rPr/>
        <w:t>importantes</w:t>
      </w:r>
      <w:r>
        <w:rPr>
          <w:spacing w:val="-3"/>
        </w:rPr>
        <w:t> </w:t>
      </w:r>
      <w:r>
        <w:rPr/>
        <w:t>que</w:t>
      </w:r>
      <w:r>
        <w:rPr>
          <w:spacing w:val="-3"/>
        </w:rPr>
        <w:t> </w:t>
      </w:r>
      <w:r>
        <w:rPr/>
        <w:t>deben</w:t>
      </w:r>
      <w:r>
        <w:rPr>
          <w:spacing w:val="-3"/>
        </w:rPr>
        <w:t> </w:t>
      </w:r>
      <w:r>
        <w:rPr/>
        <w:t>considerarse</w:t>
      </w:r>
      <w:r>
        <w:rPr>
          <w:spacing w:val="-3"/>
        </w:rPr>
        <w:t> </w:t>
      </w:r>
      <w:r>
        <w:rPr/>
        <w:t>cuando</w:t>
      </w:r>
      <w:r>
        <w:rPr>
          <w:spacing w:val="-3"/>
        </w:rPr>
        <w:t> </w:t>
      </w:r>
      <w:r>
        <w:rPr/>
        <w:t>se</w:t>
      </w:r>
      <w:r>
        <w:rPr>
          <w:spacing w:val="-3"/>
        </w:rPr>
        <w:t> </w:t>
      </w:r>
      <w:r>
        <w:rPr/>
        <w:t>diligencia</w:t>
      </w:r>
      <w:r>
        <w:rPr>
          <w:spacing w:val="-3"/>
        </w:rPr>
        <w:t> </w:t>
      </w:r>
      <w:r>
        <w:rPr/>
        <w:t>el</w:t>
      </w:r>
      <w:r>
        <w:rPr>
          <w:spacing w:val="-3"/>
        </w:rPr>
        <w:t> </w:t>
      </w:r>
      <w:r>
        <w:rPr/>
        <w:t>formato; a continuación se presentan cada uno de los temas considerados.</w:t>
      </w:r>
    </w:p>
    <w:p>
      <w:pPr>
        <w:pStyle w:val="Heading2"/>
        <w:numPr>
          <w:ilvl w:val="2"/>
          <w:numId w:val="1"/>
        </w:numPr>
        <w:tabs>
          <w:tab w:pos="1134" w:val="left" w:leader="none"/>
        </w:tabs>
        <w:spacing w:line="240" w:lineRule="auto" w:before="250" w:after="0"/>
        <w:ind w:left="1134" w:right="0" w:hanging="708"/>
        <w:jc w:val="left"/>
      </w:pPr>
      <w:r>
        <w:rPr/>
        <w:t>Sección</w:t>
      </w:r>
      <w:r>
        <w:rPr>
          <w:spacing w:val="-6"/>
        </w:rPr>
        <w:t> </w:t>
      </w:r>
      <w:r>
        <w:rPr>
          <w:spacing w:val="-2"/>
        </w:rPr>
        <w:t>descriptiva</w:t>
      </w:r>
    </w:p>
    <w:p>
      <w:pPr>
        <w:pStyle w:val="BodyText"/>
        <w:spacing w:before="252"/>
        <w:rPr>
          <w:rFonts w:ascii="Arial"/>
          <w:b/>
        </w:rPr>
      </w:pPr>
    </w:p>
    <w:p>
      <w:pPr>
        <w:pStyle w:val="BodyText"/>
        <w:ind w:left="1859" w:right="133" w:hanging="1440"/>
        <w:jc w:val="both"/>
      </w:pPr>
      <w:r>
        <w:rPr>
          <w:rFonts w:ascii="Arial" w:hAnsi="Arial"/>
          <w:b/>
        </w:rPr>
        <w:t>Columna</w:t>
      </w:r>
      <w:r>
        <w:rPr>
          <w:rFonts w:ascii="Arial" w:hAnsi="Arial"/>
          <w:b/>
          <w:spacing w:val="-2"/>
        </w:rPr>
        <w:t> </w:t>
      </w:r>
      <w:r>
        <w:rPr>
          <w:rFonts w:ascii="Arial" w:hAnsi="Arial"/>
          <w:b/>
        </w:rPr>
        <w:t>A.</w:t>
      </w:r>
      <w:r>
        <w:rPr>
          <w:rFonts w:ascii="Arial" w:hAnsi="Arial"/>
          <w:b/>
          <w:spacing w:val="80"/>
        </w:rPr>
        <w:t> </w:t>
      </w:r>
      <w:r>
        <w:rPr/>
        <w:t>Número único para cada caso. Este es muy importante porque cada uno debe identificarse y examinarse por separado. El método más simple de numeración puede ser el mejor; por ejemplo, 1, 2, 3.</w:t>
      </w:r>
    </w:p>
    <w:p>
      <w:pPr>
        <w:pStyle w:val="BodyText"/>
        <w:spacing w:before="1"/>
      </w:pPr>
    </w:p>
    <w:p>
      <w:pPr>
        <w:pStyle w:val="BodyText"/>
        <w:ind w:left="1859" w:right="132" w:hanging="1440"/>
        <w:jc w:val="both"/>
      </w:pPr>
      <w:r>
        <w:rPr>
          <w:rFonts w:ascii="Arial" w:hAnsi="Arial"/>
          <w:b/>
        </w:rPr>
        <w:t>Columna</w:t>
      </w:r>
      <w:r>
        <w:rPr>
          <w:rFonts w:ascii="Arial" w:hAnsi="Arial"/>
          <w:b/>
          <w:spacing w:val="-1"/>
        </w:rPr>
        <w:t> </w:t>
      </w:r>
      <w:r>
        <w:rPr>
          <w:rFonts w:ascii="Arial" w:hAnsi="Arial"/>
          <w:b/>
        </w:rPr>
        <w:t>B.</w:t>
      </w:r>
      <w:r>
        <w:rPr>
          <w:rFonts w:ascii="Arial" w:hAnsi="Arial"/>
          <w:b/>
          <w:spacing w:val="80"/>
        </w:rPr>
        <w:t> </w:t>
      </w:r>
      <w:r>
        <w:rPr/>
        <w:t>Fecha del caso. En caso de accidente del trabajo, se coloca la fecha en que éste ocurrió; para enfermedad profesional, la fecha del diagnóstico inicial de la</w:t>
      </w:r>
      <w:r>
        <w:rPr>
          <w:spacing w:val="40"/>
        </w:rPr>
        <w:t> </w:t>
      </w:r>
      <w:r>
        <w:rPr/>
        <w:t>misma, o la fecha del primer día de ausencia atribuible a ésta; para incidente o caso de primeros auxilios, la fecha de atención.</w:t>
      </w:r>
    </w:p>
    <w:p>
      <w:pPr>
        <w:pStyle w:val="BodyText"/>
      </w:pPr>
    </w:p>
    <w:p>
      <w:pPr>
        <w:spacing w:before="0"/>
        <w:ind w:left="426" w:right="0" w:firstLine="0"/>
        <w:jc w:val="both"/>
        <w:rPr>
          <w:sz w:val="22"/>
        </w:rPr>
      </w:pPr>
      <w:r>
        <w:rPr>
          <w:rFonts w:ascii="Arial" w:hAnsi="Arial"/>
          <w:b/>
          <w:sz w:val="22"/>
        </w:rPr>
        <w:t>Columna</w:t>
      </w:r>
      <w:r>
        <w:rPr>
          <w:rFonts w:ascii="Arial" w:hAnsi="Arial"/>
          <w:b/>
          <w:spacing w:val="-2"/>
          <w:sz w:val="22"/>
        </w:rPr>
        <w:t> </w:t>
      </w:r>
      <w:r>
        <w:rPr>
          <w:rFonts w:ascii="Arial" w:hAnsi="Arial"/>
          <w:b/>
          <w:sz w:val="22"/>
        </w:rPr>
        <w:t>C.</w:t>
      </w:r>
      <w:r>
        <w:rPr>
          <w:rFonts w:ascii="Arial" w:hAnsi="Arial"/>
          <w:b/>
          <w:spacing w:val="34"/>
          <w:sz w:val="22"/>
        </w:rPr>
        <w:t>  </w:t>
      </w:r>
      <w:r>
        <w:rPr>
          <w:sz w:val="22"/>
        </w:rPr>
        <w:t>Identificación del</w:t>
      </w:r>
      <w:r>
        <w:rPr>
          <w:spacing w:val="-1"/>
          <w:sz w:val="22"/>
        </w:rPr>
        <w:t> </w:t>
      </w:r>
      <w:r>
        <w:rPr>
          <w:spacing w:val="-2"/>
          <w:sz w:val="22"/>
        </w:rPr>
        <w:t>trabajador.</w:t>
      </w:r>
    </w:p>
    <w:p>
      <w:pPr>
        <w:pStyle w:val="BodyText"/>
      </w:pPr>
    </w:p>
    <w:p>
      <w:pPr>
        <w:pStyle w:val="BodyText"/>
        <w:ind w:left="1849" w:right="133" w:hanging="1431"/>
        <w:jc w:val="both"/>
      </w:pPr>
      <w:r>
        <w:rPr>
          <w:rFonts w:ascii="Arial" w:hAnsi="Arial"/>
          <w:b/>
        </w:rPr>
        <w:t>Columna</w:t>
      </w:r>
      <w:r>
        <w:rPr>
          <w:rFonts w:ascii="Arial" w:hAnsi="Arial"/>
          <w:b/>
          <w:spacing w:val="-1"/>
        </w:rPr>
        <w:t> </w:t>
      </w:r>
      <w:r>
        <w:rPr>
          <w:rFonts w:ascii="Arial" w:hAnsi="Arial"/>
          <w:b/>
        </w:rPr>
        <w:t>D.</w:t>
      </w:r>
      <w:r>
        <w:rPr>
          <w:rFonts w:ascii="Arial" w:hAnsi="Arial"/>
          <w:b/>
          <w:spacing w:val="40"/>
        </w:rPr>
        <w:t> </w:t>
      </w:r>
      <w:r>
        <w:rPr/>
        <w:t>Ocupación del trabajador. Se coloca su ocupación habitual aun si éste estaba trabajando fuera de ésta en ese momento.</w:t>
      </w:r>
    </w:p>
    <w:p>
      <w:pPr>
        <w:pStyle w:val="BodyText"/>
      </w:pPr>
    </w:p>
    <w:p>
      <w:pPr>
        <w:pStyle w:val="BodyText"/>
        <w:ind w:left="426"/>
        <w:jc w:val="both"/>
      </w:pPr>
      <w:r>
        <w:rPr>
          <w:rFonts w:ascii="Arial" w:hAnsi="Arial"/>
          <w:b/>
        </w:rPr>
        <w:t>Columna</w:t>
      </w:r>
      <w:r>
        <w:rPr>
          <w:rFonts w:ascii="Arial" w:hAnsi="Arial"/>
          <w:b/>
          <w:spacing w:val="-4"/>
        </w:rPr>
        <w:t> </w:t>
      </w:r>
      <w:r>
        <w:rPr>
          <w:rFonts w:ascii="Arial" w:hAnsi="Arial"/>
          <w:b/>
        </w:rPr>
        <w:t>E.</w:t>
      </w:r>
      <w:r>
        <w:rPr>
          <w:rFonts w:ascii="Arial" w:hAnsi="Arial"/>
          <w:b/>
          <w:spacing w:val="35"/>
        </w:rPr>
        <w:t>  </w:t>
      </w:r>
      <w:r>
        <w:rPr/>
        <w:t>Departamento</w:t>
      </w:r>
      <w:r>
        <w:rPr>
          <w:spacing w:val="-2"/>
        </w:rPr>
        <w:t> </w:t>
      </w:r>
      <w:r>
        <w:rPr/>
        <w:t>o</w:t>
      </w:r>
      <w:r>
        <w:rPr>
          <w:spacing w:val="-3"/>
        </w:rPr>
        <w:t> </w:t>
      </w:r>
      <w:r>
        <w:rPr/>
        <w:t>sección</w:t>
      </w:r>
      <w:r>
        <w:rPr>
          <w:spacing w:val="-2"/>
        </w:rPr>
        <w:t> </w:t>
      </w:r>
      <w:r>
        <w:rPr/>
        <w:t>para</w:t>
      </w:r>
      <w:r>
        <w:rPr>
          <w:spacing w:val="-3"/>
        </w:rPr>
        <w:t> </w:t>
      </w:r>
      <w:r>
        <w:rPr/>
        <w:t>la</w:t>
      </w:r>
      <w:r>
        <w:rPr>
          <w:spacing w:val="-3"/>
        </w:rPr>
        <w:t> </w:t>
      </w:r>
      <w:r>
        <w:rPr/>
        <w:t>cual</w:t>
      </w:r>
      <w:r>
        <w:rPr>
          <w:spacing w:val="-3"/>
        </w:rPr>
        <w:t> </w:t>
      </w:r>
      <w:r>
        <w:rPr/>
        <w:t>el</w:t>
      </w:r>
      <w:r>
        <w:rPr>
          <w:spacing w:val="-2"/>
        </w:rPr>
        <w:t> </w:t>
      </w:r>
      <w:r>
        <w:rPr/>
        <w:t>trabajador</w:t>
      </w:r>
      <w:r>
        <w:rPr>
          <w:spacing w:val="-3"/>
        </w:rPr>
        <w:t> </w:t>
      </w:r>
      <w:r>
        <w:rPr/>
        <w:t>lesionado</w:t>
      </w:r>
      <w:r>
        <w:rPr>
          <w:spacing w:val="-3"/>
        </w:rPr>
        <w:t> </w:t>
      </w:r>
      <w:r>
        <w:rPr>
          <w:spacing w:val="-2"/>
        </w:rPr>
        <w:t>trabaja.</w:t>
      </w:r>
    </w:p>
    <w:p>
      <w:pPr>
        <w:pStyle w:val="BodyText"/>
      </w:pPr>
    </w:p>
    <w:p>
      <w:pPr>
        <w:spacing w:before="0"/>
        <w:ind w:left="426" w:right="0" w:firstLine="0"/>
        <w:jc w:val="both"/>
        <w:rPr>
          <w:sz w:val="22"/>
        </w:rPr>
      </w:pPr>
      <w:r>
        <w:rPr>
          <w:rFonts w:ascii="Arial" w:hAnsi="Arial"/>
          <w:b/>
          <w:sz w:val="22"/>
        </w:rPr>
        <w:t>Columna</w:t>
      </w:r>
      <w:r>
        <w:rPr>
          <w:rFonts w:ascii="Arial" w:hAnsi="Arial"/>
          <w:b/>
          <w:spacing w:val="-3"/>
          <w:sz w:val="22"/>
        </w:rPr>
        <w:t> </w:t>
      </w:r>
      <w:r>
        <w:rPr>
          <w:rFonts w:ascii="Arial" w:hAnsi="Arial"/>
          <w:b/>
          <w:sz w:val="22"/>
        </w:rPr>
        <w:t>F.</w:t>
      </w:r>
      <w:r>
        <w:rPr>
          <w:rFonts w:ascii="Arial" w:hAnsi="Arial"/>
          <w:b/>
          <w:spacing w:val="43"/>
          <w:sz w:val="22"/>
        </w:rPr>
        <w:t>  </w:t>
      </w:r>
      <w:r>
        <w:rPr>
          <w:sz w:val="22"/>
        </w:rPr>
        <w:t>Sitio</w:t>
      </w:r>
      <w:r>
        <w:rPr>
          <w:spacing w:val="-3"/>
          <w:sz w:val="22"/>
        </w:rPr>
        <w:t> </w:t>
      </w:r>
      <w:r>
        <w:rPr>
          <w:sz w:val="22"/>
        </w:rPr>
        <w:t>donde</w:t>
      </w:r>
      <w:r>
        <w:rPr>
          <w:spacing w:val="-2"/>
          <w:sz w:val="22"/>
        </w:rPr>
        <w:t> </w:t>
      </w:r>
      <w:r>
        <w:rPr>
          <w:sz w:val="22"/>
        </w:rPr>
        <w:t>ocurrió</w:t>
      </w:r>
      <w:r>
        <w:rPr>
          <w:spacing w:val="-3"/>
          <w:sz w:val="22"/>
        </w:rPr>
        <w:t> </w:t>
      </w:r>
      <w:r>
        <w:rPr>
          <w:sz w:val="22"/>
        </w:rPr>
        <w:t>el</w:t>
      </w:r>
      <w:r>
        <w:rPr>
          <w:spacing w:val="-3"/>
          <w:sz w:val="22"/>
        </w:rPr>
        <w:t> </w:t>
      </w:r>
      <w:r>
        <w:rPr>
          <w:spacing w:val="-2"/>
          <w:sz w:val="22"/>
        </w:rPr>
        <w:t>accidente.</w:t>
      </w:r>
    </w:p>
    <w:p>
      <w:pPr>
        <w:pStyle w:val="BodyText"/>
        <w:spacing w:line="244" w:lineRule="auto" w:before="251"/>
        <w:ind w:left="1844" w:right="133" w:hanging="1419"/>
        <w:jc w:val="both"/>
      </w:pPr>
      <w:r>
        <w:rPr>
          <w:rFonts w:ascii="Arial"/>
          <w:b/>
        </w:rPr>
        <w:t>Columna G. </w:t>
      </w:r>
      <w:r>
        <w:rPr/>
        <w:t>Se describe brevemente el caso, sea accidente del trabajo o enfermedad </w:t>
      </w:r>
      <w:r>
        <w:rPr>
          <w:spacing w:val="-2"/>
        </w:rPr>
        <w:t>profesional.</w:t>
      </w:r>
    </w:p>
    <w:p>
      <w:pPr>
        <w:pStyle w:val="BodyText"/>
        <w:spacing w:after="0" w:line="244" w:lineRule="auto"/>
        <w:jc w:val="both"/>
        <w:sectPr>
          <w:pgSz w:w="11900" w:h="16840"/>
          <w:pgMar w:header="568" w:footer="1046" w:top="1280" w:bottom="1240" w:left="1275" w:right="708"/>
        </w:sectPr>
      </w:pPr>
    </w:p>
    <w:p>
      <w:pPr>
        <w:pStyle w:val="BodyText"/>
        <w:spacing w:before="18"/>
      </w:pPr>
    </w:p>
    <w:p>
      <w:pPr>
        <w:pStyle w:val="BodyText"/>
        <w:ind w:left="1859" w:right="133" w:hanging="1440"/>
        <w:jc w:val="both"/>
      </w:pPr>
      <w:r>
        <w:rPr>
          <w:rFonts w:ascii="Arial" w:hAnsi="Arial"/>
          <w:b/>
        </w:rPr>
        <w:t>Columna</w:t>
      </w:r>
      <w:r>
        <w:rPr>
          <w:rFonts w:ascii="Arial" w:hAnsi="Arial"/>
          <w:b/>
          <w:spacing w:val="-1"/>
        </w:rPr>
        <w:t> </w:t>
      </w:r>
      <w:r>
        <w:rPr>
          <w:rFonts w:ascii="Arial" w:hAnsi="Arial"/>
          <w:b/>
        </w:rPr>
        <w:t>H.</w:t>
      </w:r>
      <w:r>
        <w:rPr>
          <w:rFonts w:ascii="Arial" w:hAnsi="Arial"/>
          <w:b/>
          <w:spacing w:val="40"/>
        </w:rPr>
        <w:t> </w:t>
      </w:r>
      <w:r>
        <w:rPr/>
        <w:t>Se</w:t>
      </w:r>
      <w:r>
        <w:rPr>
          <w:spacing w:val="40"/>
        </w:rPr>
        <w:t> </w:t>
      </w:r>
      <w:r>
        <w:rPr/>
        <w:t>coloca</w:t>
      </w:r>
      <w:r>
        <w:rPr>
          <w:spacing w:val="40"/>
        </w:rPr>
        <w:t> </w:t>
      </w:r>
      <w:r>
        <w:rPr/>
        <w:t>el</w:t>
      </w:r>
      <w:r>
        <w:rPr>
          <w:spacing w:val="40"/>
        </w:rPr>
        <w:t> </w:t>
      </w:r>
      <w:r>
        <w:rPr/>
        <w:t>código</w:t>
      </w:r>
      <w:r>
        <w:rPr>
          <w:spacing w:val="40"/>
        </w:rPr>
        <w:t> </w:t>
      </w:r>
      <w:r>
        <w:rPr/>
        <w:t>correspondiente</w:t>
      </w:r>
      <w:r>
        <w:rPr>
          <w:spacing w:val="40"/>
        </w:rPr>
        <w:t> </w:t>
      </w:r>
      <w:r>
        <w:rPr/>
        <w:t>para</w:t>
      </w:r>
      <w:r>
        <w:rPr>
          <w:spacing w:val="40"/>
        </w:rPr>
        <w:t> </w:t>
      </w:r>
      <w:r>
        <w:rPr/>
        <w:t>las</w:t>
      </w:r>
      <w:r>
        <w:rPr>
          <w:spacing w:val="40"/>
        </w:rPr>
        <w:t> </w:t>
      </w:r>
      <w:r>
        <w:rPr/>
        <w:t>causas</w:t>
      </w:r>
      <w:r>
        <w:rPr>
          <w:spacing w:val="40"/>
        </w:rPr>
        <w:t> </w:t>
      </w:r>
      <w:r>
        <w:rPr/>
        <w:t>básicas</w:t>
      </w:r>
      <w:r>
        <w:rPr>
          <w:spacing w:val="40"/>
        </w:rPr>
        <w:t> </w:t>
      </w:r>
      <w:r>
        <w:rPr/>
        <w:t>(factores personales o factores del trabajo), o causas inmediatas (actos o condiciones subestándar). Para diligenciar</w:t>
      </w:r>
      <w:r>
        <w:rPr>
          <w:spacing w:val="-1"/>
        </w:rPr>
        <w:t> </w:t>
      </w:r>
      <w:r>
        <w:rPr/>
        <w:t>esta</w:t>
      </w:r>
      <w:r>
        <w:rPr>
          <w:spacing w:val="-1"/>
        </w:rPr>
        <w:t> </w:t>
      </w:r>
      <w:r>
        <w:rPr/>
        <w:t>casilla,</w:t>
      </w:r>
      <w:r>
        <w:rPr>
          <w:spacing w:val="-1"/>
        </w:rPr>
        <w:t> </w:t>
      </w:r>
      <w:r>
        <w:rPr/>
        <w:t>previamente</w:t>
      </w:r>
      <w:r>
        <w:rPr>
          <w:spacing w:val="-1"/>
        </w:rPr>
        <w:t> </w:t>
      </w:r>
      <w:r>
        <w:rPr/>
        <w:t>se</w:t>
      </w:r>
      <w:r>
        <w:rPr>
          <w:spacing w:val="-1"/>
        </w:rPr>
        <w:t> </w:t>
      </w:r>
      <w:r>
        <w:rPr/>
        <w:t>debe</w:t>
      </w:r>
      <w:r>
        <w:rPr>
          <w:spacing w:val="-1"/>
        </w:rPr>
        <w:t> </w:t>
      </w:r>
      <w:r>
        <w:rPr/>
        <w:t>hacer</w:t>
      </w:r>
      <w:r>
        <w:rPr>
          <w:spacing w:val="-1"/>
        </w:rPr>
        <w:t> </w:t>
      </w:r>
      <w:r>
        <w:rPr/>
        <w:t>el</w:t>
      </w:r>
      <w:r>
        <w:rPr>
          <w:spacing w:val="-1"/>
        </w:rPr>
        <w:t> </w:t>
      </w:r>
      <w:r>
        <w:rPr/>
        <w:t>análisis de causalidad correspondiente (véase el anexo C).</w:t>
      </w:r>
    </w:p>
    <w:p>
      <w:pPr>
        <w:pStyle w:val="BodyText"/>
        <w:spacing w:before="212"/>
      </w:pPr>
    </w:p>
    <w:p>
      <w:pPr>
        <w:spacing w:before="1"/>
        <w:ind w:left="426" w:right="0" w:firstLine="0"/>
        <w:jc w:val="left"/>
        <w:rPr>
          <w:sz w:val="18"/>
        </w:rPr>
      </w:pPr>
      <w:r>
        <w:rPr>
          <w:sz w:val="18"/>
        </w:rPr>
        <w:t>Nota.</w:t>
      </w:r>
      <w:r>
        <w:rPr>
          <w:spacing w:val="22"/>
          <w:sz w:val="18"/>
        </w:rPr>
        <w:t> </w:t>
      </w:r>
      <w:r>
        <w:rPr>
          <w:sz w:val="18"/>
        </w:rPr>
        <w:t>Cuando</w:t>
      </w:r>
      <w:r>
        <w:rPr>
          <w:spacing w:val="22"/>
          <w:sz w:val="18"/>
        </w:rPr>
        <w:t> </w:t>
      </w:r>
      <w:r>
        <w:rPr>
          <w:sz w:val="18"/>
        </w:rPr>
        <w:t>el</w:t>
      </w:r>
      <w:r>
        <w:rPr>
          <w:spacing w:val="22"/>
          <w:sz w:val="18"/>
        </w:rPr>
        <w:t> </w:t>
      </w:r>
      <w:r>
        <w:rPr>
          <w:sz w:val="18"/>
        </w:rPr>
        <w:t>caso</w:t>
      </w:r>
      <w:r>
        <w:rPr>
          <w:spacing w:val="22"/>
          <w:sz w:val="18"/>
        </w:rPr>
        <w:t> </w:t>
      </w:r>
      <w:r>
        <w:rPr>
          <w:sz w:val="18"/>
        </w:rPr>
        <w:t>involucra</w:t>
      </w:r>
      <w:r>
        <w:rPr>
          <w:spacing w:val="22"/>
          <w:sz w:val="18"/>
        </w:rPr>
        <w:t> </w:t>
      </w:r>
      <w:r>
        <w:rPr>
          <w:sz w:val="18"/>
        </w:rPr>
        <w:t>transferencia</w:t>
      </w:r>
      <w:r>
        <w:rPr>
          <w:spacing w:val="22"/>
          <w:sz w:val="18"/>
        </w:rPr>
        <w:t> </w:t>
      </w:r>
      <w:r>
        <w:rPr>
          <w:sz w:val="18"/>
        </w:rPr>
        <w:t>permanente</w:t>
      </w:r>
      <w:r>
        <w:rPr>
          <w:spacing w:val="22"/>
          <w:sz w:val="18"/>
        </w:rPr>
        <w:t> </w:t>
      </w:r>
      <w:r>
        <w:rPr>
          <w:sz w:val="18"/>
        </w:rPr>
        <w:t>o</w:t>
      </w:r>
      <w:r>
        <w:rPr>
          <w:spacing w:val="22"/>
          <w:sz w:val="18"/>
        </w:rPr>
        <w:t> </w:t>
      </w:r>
      <w:r>
        <w:rPr>
          <w:sz w:val="18"/>
        </w:rPr>
        <w:t>pensión</w:t>
      </w:r>
      <w:r>
        <w:rPr>
          <w:spacing w:val="22"/>
          <w:sz w:val="18"/>
        </w:rPr>
        <w:t> </w:t>
      </w:r>
      <w:r>
        <w:rPr>
          <w:sz w:val="18"/>
        </w:rPr>
        <w:t>por</w:t>
      </w:r>
      <w:r>
        <w:rPr>
          <w:spacing w:val="22"/>
          <w:sz w:val="18"/>
        </w:rPr>
        <w:t> </w:t>
      </w:r>
      <w:r>
        <w:rPr>
          <w:sz w:val="18"/>
        </w:rPr>
        <w:t>invalidez,</w:t>
      </w:r>
      <w:r>
        <w:rPr>
          <w:spacing w:val="22"/>
          <w:sz w:val="18"/>
        </w:rPr>
        <w:t> </w:t>
      </w:r>
      <w:r>
        <w:rPr>
          <w:sz w:val="18"/>
        </w:rPr>
        <w:t>se</w:t>
      </w:r>
      <w:r>
        <w:rPr>
          <w:spacing w:val="22"/>
          <w:sz w:val="18"/>
        </w:rPr>
        <w:t> </w:t>
      </w:r>
      <w:r>
        <w:rPr>
          <w:sz w:val="18"/>
        </w:rPr>
        <w:t>marca</w:t>
      </w:r>
      <w:r>
        <w:rPr>
          <w:spacing w:val="22"/>
          <w:sz w:val="18"/>
        </w:rPr>
        <w:t> </w:t>
      </w:r>
      <w:r>
        <w:rPr>
          <w:sz w:val="18"/>
        </w:rPr>
        <w:t>un</w:t>
      </w:r>
      <w:r>
        <w:rPr>
          <w:spacing w:val="22"/>
          <w:sz w:val="18"/>
        </w:rPr>
        <w:t> </w:t>
      </w:r>
      <w:r>
        <w:rPr>
          <w:sz w:val="18"/>
        </w:rPr>
        <w:t>asterisco</w:t>
      </w:r>
      <w:r>
        <w:rPr>
          <w:spacing w:val="22"/>
          <w:sz w:val="18"/>
        </w:rPr>
        <w:t> </w:t>
      </w:r>
      <w:r>
        <w:rPr>
          <w:sz w:val="18"/>
        </w:rPr>
        <w:t>(*)</w:t>
      </w:r>
      <w:r>
        <w:rPr>
          <w:spacing w:val="22"/>
          <w:sz w:val="18"/>
        </w:rPr>
        <w:t> </w:t>
      </w:r>
      <w:r>
        <w:rPr>
          <w:sz w:val="18"/>
        </w:rPr>
        <w:t>a</w:t>
      </w:r>
      <w:r>
        <w:rPr>
          <w:spacing w:val="22"/>
          <w:sz w:val="18"/>
        </w:rPr>
        <w:t> </w:t>
      </w:r>
      <w:r>
        <w:rPr>
          <w:sz w:val="18"/>
        </w:rPr>
        <w:t>la derecha de la fila de registro de éste.</w:t>
      </w:r>
    </w:p>
    <w:p>
      <w:pPr>
        <w:pStyle w:val="BodyText"/>
        <w:rPr>
          <w:sz w:val="18"/>
        </w:rPr>
      </w:pPr>
    </w:p>
    <w:p>
      <w:pPr>
        <w:pStyle w:val="BodyText"/>
        <w:spacing w:before="87"/>
        <w:rPr>
          <w:sz w:val="18"/>
        </w:rPr>
      </w:pPr>
    </w:p>
    <w:p>
      <w:pPr>
        <w:pStyle w:val="Heading2"/>
        <w:numPr>
          <w:ilvl w:val="2"/>
          <w:numId w:val="1"/>
        </w:numPr>
        <w:tabs>
          <w:tab w:pos="1134" w:val="left" w:leader="none"/>
        </w:tabs>
        <w:spacing w:line="240" w:lineRule="auto" w:before="0" w:after="0"/>
        <w:ind w:left="1134" w:right="0" w:hanging="708"/>
        <w:jc w:val="left"/>
      </w:pPr>
      <w:r>
        <w:rPr/>
        <w:t>Magnitud</w:t>
      </w:r>
      <w:r>
        <w:rPr>
          <w:spacing w:val="-4"/>
        </w:rPr>
        <w:t> </w:t>
      </w:r>
      <w:r>
        <w:rPr/>
        <w:t>y</w:t>
      </w:r>
      <w:r>
        <w:rPr>
          <w:spacing w:val="-3"/>
        </w:rPr>
        <w:t> </w:t>
      </w:r>
      <w:r>
        <w:rPr/>
        <w:t>resultado</w:t>
      </w:r>
      <w:r>
        <w:rPr>
          <w:spacing w:val="-3"/>
        </w:rPr>
        <w:t> </w:t>
      </w:r>
      <w:r>
        <w:rPr/>
        <w:t>del</w:t>
      </w:r>
      <w:r>
        <w:rPr>
          <w:spacing w:val="-3"/>
        </w:rPr>
        <w:t> </w:t>
      </w:r>
      <w:r>
        <w:rPr>
          <w:spacing w:val="-2"/>
        </w:rPr>
        <w:t>evento</w:t>
      </w:r>
    </w:p>
    <w:p>
      <w:pPr>
        <w:pStyle w:val="BodyText"/>
        <w:spacing w:before="252"/>
        <w:rPr>
          <w:rFonts w:ascii="Arial"/>
          <w:b/>
        </w:rPr>
      </w:pPr>
    </w:p>
    <w:p>
      <w:pPr>
        <w:pStyle w:val="BodyText"/>
        <w:tabs>
          <w:tab w:pos="1844" w:val="left" w:leader="none"/>
        </w:tabs>
        <w:ind w:left="426"/>
      </w:pPr>
      <w:r>
        <w:rPr>
          <w:rFonts w:ascii="Arial" w:hAnsi="Arial"/>
          <w:b/>
        </w:rPr>
        <w:t>Columna</w:t>
      </w:r>
      <w:r>
        <w:rPr>
          <w:rFonts w:ascii="Arial" w:hAnsi="Arial"/>
          <w:b/>
          <w:spacing w:val="-6"/>
        </w:rPr>
        <w:t> </w:t>
      </w:r>
      <w:r>
        <w:rPr>
          <w:rFonts w:ascii="Arial" w:hAnsi="Arial"/>
          <w:b/>
          <w:spacing w:val="-5"/>
        </w:rPr>
        <w:t>1.</w:t>
      </w:r>
      <w:r>
        <w:rPr>
          <w:rFonts w:ascii="Arial" w:hAnsi="Arial"/>
          <w:b/>
        </w:rPr>
        <w:tab/>
      </w:r>
      <w:r>
        <w:rPr/>
        <w:t>Número</w:t>
      </w:r>
      <w:r>
        <w:rPr>
          <w:spacing w:val="-6"/>
        </w:rPr>
        <w:t> </w:t>
      </w:r>
      <w:r>
        <w:rPr/>
        <w:t>único</w:t>
      </w:r>
      <w:r>
        <w:rPr>
          <w:spacing w:val="-3"/>
        </w:rPr>
        <w:t> </w:t>
      </w:r>
      <w:r>
        <w:rPr/>
        <w:t>para</w:t>
      </w:r>
      <w:r>
        <w:rPr>
          <w:spacing w:val="-4"/>
        </w:rPr>
        <w:t> </w:t>
      </w:r>
      <w:r>
        <w:rPr/>
        <w:t>cada</w:t>
      </w:r>
      <w:r>
        <w:rPr>
          <w:spacing w:val="-3"/>
        </w:rPr>
        <w:t> </w:t>
      </w:r>
      <w:r>
        <w:rPr/>
        <w:t>caso;</w:t>
      </w:r>
      <w:r>
        <w:rPr>
          <w:spacing w:val="-4"/>
        </w:rPr>
        <w:t> </w:t>
      </w:r>
      <w:r>
        <w:rPr/>
        <w:t>debe</w:t>
      </w:r>
      <w:r>
        <w:rPr>
          <w:spacing w:val="-3"/>
        </w:rPr>
        <w:t> </w:t>
      </w:r>
      <w:r>
        <w:rPr/>
        <w:t>coincidir</w:t>
      </w:r>
      <w:r>
        <w:rPr>
          <w:spacing w:val="-3"/>
        </w:rPr>
        <w:t> </w:t>
      </w:r>
      <w:r>
        <w:rPr/>
        <w:t>con</w:t>
      </w:r>
      <w:r>
        <w:rPr>
          <w:spacing w:val="-4"/>
        </w:rPr>
        <w:t> </w:t>
      </w:r>
      <w:r>
        <w:rPr/>
        <w:t>el</w:t>
      </w:r>
      <w:r>
        <w:rPr>
          <w:spacing w:val="-3"/>
        </w:rPr>
        <w:t> </w:t>
      </w:r>
      <w:r>
        <w:rPr/>
        <w:t>de</w:t>
      </w:r>
      <w:r>
        <w:rPr>
          <w:spacing w:val="-4"/>
        </w:rPr>
        <w:t> </w:t>
      </w:r>
      <w:r>
        <w:rPr/>
        <w:t>la</w:t>
      </w:r>
      <w:r>
        <w:rPr>
          <w:spacing w:val="-3"/>
        </w:rPr>
        <w:t> </w:t>
      </w:r>
      <w:r>
        <w:rPr/>
        <w:t>columna</w:t>
      </w:r>
      <w:r>
        <w:rPr>
          <w:spacing w:val="-3"/>
        </w:rPr>
        <w:t> </w:t>
      </w:r>
      <w:r>
        <w:rPr>
          <w:spacing w:val="-5"/>
        </w:rPr>
        <w:t>A.</w:t>
      </w:r>
    </w:p>
    <w:p>
      <w:pPr>
        <w:pStyle w:val="BodyText"/>
        <w:spacing w:before="1"/>
      </w:pPr>
    </w:p>
    <w:p>
      <w:pPr>
        <w:pStyle w:val="BodyText"/>
        <w:ind w:left="1849" w:right="133" w:hanging="1431"/>
        <w:jc w:val="both"/>
      </w:pPr>
      <w:r>
        <w:rPr>
          <w:rFonts w:ascii="Arial"/>
          <w:b/>
        </w:rPr>
        <w:t>Columna</w:t>
      </w:r>
      <w:r>
        <w:rPr>
          <w:rFonts w:ascii="Arial"/>
          <w:b/>
          <w:spacing w:val="-1"/>
        </w:rPr>
        <w:t> </w:t>
      </w:r>
      <w:r>
        <w:rPr>
          <w:rFonts w:ascii="Arial"/>
          <w:b/>
        </w:rPr>
        <w:t>2.</w:t>
      </w:r>
      <w:r>
        <w:rPr>
          <w:rFonts w:ascii="Arial"/>
          <w:b/>
          <w:spacing w:val="80"/>
        </w:rPr>
        <w:t> </w:t>
      </w:r>
      <w:r>
        <w:rPr/>
        <w:t>Se marca una X en la columna que corresponde al caso presentado: Incidente, primeros auxilios, accidente del trabajo, enfermedad profesional.</w:t>
      </w:r>
    </w:p>
    <w:p>
      <w:pPr>
        <w:pStyle w:val="BodyText"/>
        <w:tabs>
          <w:tab w:pos="1844" w:val="left" w:leader="none"/>
        </w:tabs>
        <w:spacing w:before="252"/>
        <w:ind w:left="426"/>
      </w:pPr>
      <w:r>
        <w:rPr>
          <w:rFonts w:ascii="Arial" w:hAnsi="Arial"/>
          <w:b/>
        </w:rPr>
        <w:t>Columna</w:t>
      </w:r>
      <w:r>
        <w:rPr>
          <w:rFonts w:ascii="Arial" w:hAnsi="Arial"/>
          <w:b/>
          <w:spacing w:val="-6"/>
        </w:rPr>
        <w:t> </w:t>
      </w:r>
      <w:r>
        <w:rPr>
          <w:rFonts w:ascii="Arial" w:hAnsi="Arial"/>
          <w:b/>
          <w:spacing w:val="-5"/>
        </w:rPr>
        <w:t>3.</w:t>
      </w:r>
      <w:r>
        <w:rPr>
          <w:rFonts w:ascii="Arial" w:hAnsi="Arial"/>
          <w:b/>
        </w:rPr>
        <w:tab/>
      </w:r>
      <w:r>
        <w:rPr/>
        <w:t>Si</w:t>
      </w:r>
      <w:r>
        <w:rPr>
          <w:spacing w:val="-2"/>
        </w:rPr>
        <w:t> </w:t>
      </w:r>
      <w:r>
        <w:rPr/>
        <w:t>el</w:t>
      </w:r>
      <w:r>
        <w:rPr>
          <w:spacing w:val="-2"/>
        </w:rPr>
        <w:t> </w:t>
      </w:r>
      <w:r>
        <w:rPr/>
        <w:t>caso</w:t>
      </w:r>
      <w:r>
        <w:rPr>
          <w:spacing w:val="-2"/>
        </w:rPr>
        <w:t> </w:t>
      </w:r>
      <w:r>
        <w:rPr/>
        <w:t>produce</w:t>
      </w:r>
      <w:r>
        <w:rPr>
          <w:spacing w:val="-1"/>
        </w:rPr>
        <w:t> </w:t>
      </w:r>
      <w:r>
        <w:rPr/>
        <w:t>muerte,</w:t>
      </w:r>
      <w:r>
        <w:rPr>
          <w:spacing w:val="-2"/>
        </w:rPr>
        <w:t> </w:t>
      </w:r>
      <w:r>
        <w:rPr/>
        <w:t>se</w:t>
      </w:r>
      <w:r>
        <w:rPr>
          <w:spacing w:val="-2"/>
        </w:rPr>
        <w:t> </w:t>
      </w:r>
      <w:r>
        <w:rPr/>
        <w:t>anota</w:t>
      </w:r>
      <w:r>
        <w:rPr>
          <w:spacing w:val="-2"/>
        </w:rPr>
        <w:t> </w:t>
      </w:r>
      <w:r>
        <w:rPr/>
        <w:t>la</w:t>
      </w:r>
      <w:r>
        <w:rPr>
          <w:spacing w:val="-1"/>
        </w:rPr>
        <w:t> </w:t>
      </w:r>
      <w:r>
        <w:rPr/>
        <w:t>fecha</w:t>
      </w:r>
      <w:r>
        <w:rPr>
          <w:spacing w:val="-2"/>
        </w:rPr>
        <w:t> </w:t>
      </w:r>
      <w:r>
        <w:rPr/>
        <w:t>en</w:t>
      </w:r>
      <w:r>
        <w:rPr>
          <w:spacing w:val="-2"/>
        </w:rPr>
        <w:t> </w:t>
      </w:r>
      <w:r>
        <w:rPr/>
        <w:t>que</w:t>
      </w:r>
      <w:r>
        <w:rPr>
          <w:spacing w:val="-2"/>
        </w:rPr>
        <w:t> </w:t>
      </w:r>
      <w:r>
        <w:rPr/>
        <w:t>ésta</w:t>
      </w:r>
      <w:r>
        <w:rPr>
          <w:spacing w:val="-1"/>
        </w:rPr>
        <w:t> </w:t>
      </w:r>
      <w:r>
        <w:rPr>
          <w:spacing w:val="-2"/>
        </w:rPr>
        <w:t>ocurre.</w:t>
      </w:r>
    </w:p>
    <w:p>
      <w:pPr>
        <w:pStyle w:val="BodyText"/>
        <w:spacing w:before="1"/>
      </w:pPr>
    </w:p>
    <w:p>
      <w:pPr>
        <w:pStyle w:val="BodyText"/>
        <w:tabs>
          <w:tab w:pos="1844" w:val="left" w:leader="none"/>
        </w:tabs>
        <w:ind w:left="426"/>
      </w:pPr>
      <w:r>
        <w:rPr>
          <w:rFonts w:ascii="Arial" w:hAnsi="Arial"/>
          <w:b/>
        </w:rPr>
        <w:t>Columna</w:t>
      </w:r>
      <w:r>
        <w:rPr>
          <w:rFonts w:ascii="Arial" w:hAnsi="Arial"/>
          <w:b/>
          <w:spacing w:val="-6"/>
        </w:rPr>
        <w:t> </w:t>
      </w:r>
      <w:r>
        <w:rPr>
          <w:rFonts w:ascii="Arial" w:hAnsi="Arial"/>
          <w:b/>
          <w:spacing w:val="-5"/>
        </w:rPr>
        <w:t>4.</w:t>
      </w:r>
      <w:r>
        <w:rPr>
          <w:rFonts w:ascii="Arial" w:hAnsi="Arial"/>
          <w:b/>
        </w:rPr>
        <w:tab/>
      </w:r>
      <w:r>
        <w:rPr/>
        <w:t>Se</w:t>
      </w:r>
      <w:r>
        <w:rPr>
          <w:spacing w:val="-6"/>
        </w:rPr>
        <w:t> </w:t>
      </w:r>
      <w:r>
        <w:rPr/>
        <w:t>anota</w:t>
      </w:r>
      <w:r>
        <w:rPr>
          <w:spacing w:val="-4"/>
        </w:rPr>
        <w:t> </w:t>
      </w:r>
      <w:r>
        <w:rPr/>
        <w:t>el</w:t>
      </w:r>
      <w:r>
        <w:rPr>
          <w:spacing w:val="-3"/>
        </w:rPr>
        <w:t> </w:t>
      </w:r>
      <w:r>
        <w:rPr/>
        <w:t>número</w:t>
      </w:r>
      <w:r>
        <w:rPr>
          <w:spacing w:val="-4"/>
        </w:rPr>
        <w:t> </w:t>
      </w:r>
      <w:r>
        <w:rPr/>
        <w:t>de</w:t>
      </w:r>
      <w:r>
        <w:rPr>
          <w:spacing w:val="-3"/>
        </w:rPr>
        <w:t> </w:t>
      </w:r>
      <w:r>
        <w:rPr/>
        <w:t>días</w:t>
      </w:r>
      <w:r>
        <w:rPr>
          <w:spacing w:val="-4"/>
        </w:rPr>
        <w:t> </w:t>
      </w:r>
      <w:r>
        <w:rPr/>
        <w:t>de</w:t>
      </w:r>
      <w:r>
        <w:rPr>
          <w:spacing w:val="-3"/>
        </w:rPr>
        <w:t> </w:t>
      </w:r>
      <w:r>
        <w:rPr/>
        <w:t>incapacidad,</w:t>
      </w:r>
      <w:r>
        <w:rPr>
          <w:spacing w:val="-4"/>
        </w:rPr>
        <w:t> </w:t>
      </w:r>
      <w:r>
        <w:rPr/>
        <w:t>de</w:t>
      </w:r>
      <w:r>
        <w:rPr>
          <w:spacing w:val="-3"/>
        </w:rPr>
        <w:t> </w:t>
      </w:r>
      <w:r>
        <w:rPr/>
        <w:t>acuerdo</w:t>
      </w:r>
      <w:r>
        <w:rPr>
          <w:spacing w:val="-4"/>
        </w:rPr>
        <w:t> </w:t>
      </w:r>
      <w:r>
        <w:rPr/>
        <w:t>con</w:t>
      </w:r>
      <w:r>
        <w:rPr>
          <w:spacing w:val="-3"/>
        </w:rPr>
        <w:t> </w:t>
      </w:r>
      <w:r>
        <w:rPr/>
        <w:t>la</w:t>
      </w:r>
      <w:r>
        <w:rPr>
          <w:spacing w:val="-4"/>
        </w:rPr>
        <w:t> </w:t>
      </w:r>
      <w:r>
        <w:rPr/>
        <w:t>definición</w:t>
      </w:r>
      <w:r>
        <w:rPr>
          <w:spacing w:val="-3"/>
        </w:rPr>
        <w:t> </w:t>
      </w:r>
      <w:r>
        <w:rPr>
          <w:spacing w:val="-2"/>
        </w:rPr>
        <w:t>3.11.</w:t>
      </w:r>
    </w:p>
    <w:p>
      <w:pPr>
        <w:pStyle w:val="BodyText"/>
      </w:pPr>
    </w:p>
    <w:p>
      <w:pPr>
        <w:pStyle w:val="BodyText"/>
        <w:ind w:left="1849" w:right="133" w:hanging="1431"/>
        <w:jc w:val="both"/>
      </w:pPr>
      <w:r>
        <w:rPr>
          <w:rFonts w:ascii="Arial" w:hAnsi="Arial"/>
          <w:b/>
        </w:rPr>
        <w:t>Columna</w:t>
      </w:r>
      <w:r>
        <w:rPr>
          <w:rFonts w:ascii="Arial" w:hAnsi="Arial"/>
          <w:b/>
          <w:spacing w:val="-1"/>
        </w:rPr>
        <w:t> </w:t>
      </w:r>
      <w:r>
        <w:rPr>
          <w:rFonts w:ascii="Arial" w:hAnsi="Arial"/>
          <w:b/>
        </w:rPr>
        <w:t>5.</w:t>
      </w:r>
      <w:r>
        <w:rPr>
          <w:rFonts w:ascii="Arial" w:hAnsi="Arial"/>
          <w:b/>
          <w:spacing w:val="80"/>
        </w:rPr>
        <w:t> </w:t>
      </w:r>
      <w:r>
        <w:rPr/>
        <w:t>Se anota el número de días cargados, según el anexo A, si el caso involucra incapacidad permanente (invalidez o parcial).</w:t>
      </w:r>
    </w:p>
    <w:p>
      <w:pPr>
        <w:pStyle w:val="BodyText"/>
        <w:spacing w:before="253"/>
        <w:ind w:left="433"/>
      </w:pPr>
      <w:r>
        <w:rPr>
          <w:rFonts w:ascii="Arial" w:hAnsi="Arial"/>
          <w:b/>
        </w:rPr>
        <w:t>Columna</w:t>
      </w:r>
      <w:r>
        <w:rPr>
          <w:rFonts w:ascii="Arial" w:hAnsi="Arial"/>
          <w:b/>
          <w:spacing w:val="-4"/>
        </w:rPr>
        <w:t> </w:t>
      </w:r>
      <w:r>
        <w:rPr>
          <w:rFonts w:ascii="Arial" w:hAnsi="Arial"/>
          <w:b/>
        </w:rPr>
        <w:t>6a.</w:t>
      </w:r>
      <w:r>
        <w:rPr>
          <w:rFonts w:ascii="Arial" w:hAnsi="Arial"/>
          <w:b/>
          <w:spacing w:val="34"/>
        </w:rPr>
        <w:t> </w:t>
      </w:r>
      <w:r>
        <w:rPr/>
        <w:t>Se</w:t>
      </w:r>
      <w:r>
        <w:rPr>
          <w:spacing w:val="-2"/>
        </w:rPr>
        <w:t> </w:t>
      </w:r>
      <w:r>
        <w:rPr/>
        <w:t>anota</w:t>
      </w:r>
      <w:r>
        <w:rPr>
          <w:spacing w:val="-2"/>
        </w:rPr>
        <w:t> </w:t>
      </w:r>
      <w:r>
        <w:rPr/>
        <w:t>el</w:t>
      </w:r>
      <w:r>
        <w:rPr>
          <w:spacing w:val="-2"/>
        </w:rPr>
        <w:t> </w:t>
      </w:r>
      <w:r>
        <w:rPr/>
        <w:t>número</w:t>
      </w:r>
      <w:r>
        <w:rPr>
          <w:spacing w:val="-2"/>
        </w:rPr>
        <w:t> </w:t>
      </w:r>
      <w:r>
        <w:rPr/>
        <w:t>de</w:t>
      </w:r>
      <w:r>
        <w:rPr>
          <w:spacing w:val="-3"/>
        </w:rPr>
        <w:t> </w:t>
      </w:r>
      <w:r>
        <w:rPr/>
        <w:t>días</w:t>
      </w:r>
      <w:r>
        <w:rPr>
          <w:spacing w:val="-2"/>
        </w:rPr>
        <w:t> </w:t>
      </w:r>
      <w:r>
        <w:rPr/>
        <w:t>perdidos</w:t>
      </w:r>
      <w:r>
        <w:rPr>
          <w:spacing w:val="-2"/>
        </w:rPr>
        <w:t> </w:t>
      </w:r>
      <w:r>
        <w:rPr/>
        <w:t>por</w:t>
      </w:r>
      <w:r>
        <w:rPr>
          <w:spacing w:val="-2"/>
        </w:rPr>
        <w:t> </w:t>
      </w:r>
      <w:r>
        <w:rPr/>
        <w:t>ausencia</w:t>
      </w:r>
      <w:r>
        <w:rPr>
          <w:spacing w:val="-2"/>
        </w:rPr>
        <w:t> </w:t>
      </w:r>
      <w:r>
        <w:rPr/>
        <w:t>al</w:t>
      </w:r>
      <w:r>
        <w:rPr>
          <w:spacing w:val="-2"/>
        </w:rPr>
        <w:t> trabajo.</w:t>
      </w:r>
    </w:p>
    <w:p>
      <w:pPr>
        <w:pStyle w:val="BodyText"/>
      </w:pPr>
    </w:p>
    <w:p>
      <w:pPr>
        <w:pStyle w:val="BodyText"/>
        <w:spacing w:line="252" w:lineRule="exact"/>
        <w:ind w:left="433"/>
      </w:pPr>
      <w:r>
        <w:rPr>
          <w:rFonts w:ascii="Arial" w:hAnsi="Arial"/>
          <w:b/>
        </w:rPr>
        <w:t>Columna</w:t>
      </w:r>
      <w:r>
        <w:rPr>
          <w:rFonts w:ascii="Arial" w:hAnsi="Arial"/>
          <w:b/>
          <w:spacing w:val="-18"/>
        </w:rPr>
        <w:t> </w:t>
      </w:r>
      <w:r>
        <w:rPr>
          <w:rFonts w:ascii="Arial" w:hAnsi="Arial"/>
          <w:b/>
        </w:rPr>
        <w:t>6b.</w:t>
      </w:r>
      <w:r>
        <w:rPr>
          <w:rFonts w:ascii="Arial" w:hAnsi="Arial"/>
          <w:b/>
          <w:spacing w:val="-3"/>
        </w:rPr>
        <w:t> </w:t>
      </w:r>
      <w:r>
        <w:rPr/>
        <w:t>Se</w:t>
      </w:r>
      <w:r>
        <w:rPr>
          <w:spacing w:val="-7"/>
        </w:rPr>
        <w:t> </w:t>
      </w:r>
      <w:r>
        <w:rPr/>
        <w:t>anota</w:t>
      </w:r>
      <w:r>
        <w:rPr>
          <w:spacing w:val="-6"/>
        </w:rPr>
        <w:t> </w:t>
      </w:r>
      <w:r>
        <w:rPr/>
        <w:t>el</w:t>
      </w:r>
      <w:r>
        <w:rPr>
          <w:spacing w:val="-6"/>
        </w:rPr>
        <w:t> </w:t>
      </w:r>
      <w:r>
        <w:rPr/>
        <w:t>número</w:t>
      </w:r>
      <w:r>
        <w:rPr>
          <w:spacing w:val="-7"/>
        </w:rPr>
        <w:t> </w:t>
      </w:r>
      <w:r>
        <w:rPr/>
        <w:t>de</w:t>
      </w:r>
      <w:r>
        <w:rPr>
          <w:spacing w:val="-6"/>
        </w:rPr>
        <w:t> </w:t>
      </w:r>
      <w:r>
        <w:rPr/>
        <w:t>días</w:t>
      </w:r>
      <w:r>
        <w:rPr>
          <w:spacing w:val="-6"/>
        </w:rPr>
        <w:t> </w:t>
      </w:r>
      <w:r>
        <w:rPr/>
        <w:t>perdidos</w:t>
      </w:r>
      <w:r>
        <w:rPr>
          <w:spacing w:val="-7"/>
        </w:rPr>
        <w:t> </w:t>
      </w:r>
      <w:r>
        <w:rPr/>
        <w:t>por</w:t>
      </w:r>
      <w:r>
        <w:rPr>
          <w:spacing w:val="-6"/>
        </w:rPr>
        <w:t> </w:t>
      </w:r>
      <w:r>
        <w:rPr/>
        <w:t>actividad</w:t>
      </w:r>
      <w:r>
        <w:rPr>
          <w:spacing w:val="-6"/>
        </w:rPr>
        <w:t> </w:t>
      </w:r>
      <w:r>
        <w:rPr/>
        <w:t>laboral</w:t>
      </w:r>
      <w:r>
        <w:rPr>
          <w:spacing w:val="-7"/>
        </w:rPr>
        <w:t> </w:t>
      </w:r>
      <w:r>
        <w:rPr/>
        <w:t>restringida.</w:t>
      </w:r>
      <w:r>
        <w:rPr>
          <w:spacing w:val="-6"/>
        </w:rPr>
        <w:t> </w:t>
      </w:r>
      <w:r>
        <w:rPr/>
        <w:t>Columna</w:t>
      </w:r>
      <w:r>
        <w:rPr>
          <w:spacing w:val="-6"/>
        </w:rPr>
        <w:t> </w:t>
      </w:r>
      <w:r>
        <w:rPr>
          <w:spacing w:val="-5"/>
        </w:rPr>
        <w:t>7.</w:t>
      </w:r>
    </w:p>
    <w:p>
      <w:pPr>
        <w:pStyle w:val="BodyText"/>
        <w:spacing w:line="252" w:lineRule="exact"/>
        <w:ind w:left="1844"/>
      </w:pPr>
      <w:r>
        <w:rPr>
          <w:spacing w:val="-4"/>
        </w:rPr>
        <w:t>Se</w:t>
      </w:r>
      <w:r>
        <w:rPr>
          <w:spacing w:val="-11"/>
        </w:rPr>
        <w:t> </w:t>
      </w:r>
      <w:r>
        <w:rPr>
          <w:spacing w:val="-4"/>
        </w:rPr>
        <w:t>marca</w:t>
      </w:r>
      <w:r>
        <w:rPr>
          <w:spacing w:val="-10"/>
        </w:rPr>
        <w:t> </w:t>
      </w:r>
      <w:r>
        <w:rPr>
          <w:spacing w:val="-4"/>
        </w:rPr>
        <w:t>una</w:t>
      </w:r>
      <w:r>
        <w:rPr>
          <w:spacing w:val="-7"/>
        </w:rPr>
        <w:t> </w:t>
      </w:r>
      <w:r>
        <w:rPr>
          <w:rFonts w:ascii="Arial" w:hAnsi="Arial"/>
          <w:b/>
          <w:spacing w:val="-4"/>
        </w:rPr>
        <w:t>X</w:t>
      </w:r>
      <w:r>
        <w:rPr>
          <w:rFonts w:ascii="Arial" w:hAnsi="Arial"/>
          <w:b/>
          <w:spacing w:val="-10"/>
        </w:rPr>
        <w:t> </w:t>
      </w:r>
      <w:r>
        <w:rPr>
          <w:spacing w:val="-4"/>
        </w:rPr>
        <w:t>si</w:t>
      </w:r>
      <w:r>
        <w:rPr>
          <w:spacing w:val="-9"/>
        </w:rPr>
        <w:t> </w:t>
      </w:r>
      <w:r>
        <w:rPr>
          <w:spacing w:val="-4"/>
        </w:rPr>
        <w:t>el</w:t>
      </w:r>
      <w:r>
        <w:rPr>
          <w:spacing w:val="-9"/>
        </w:rPr>
        <w:t> </w:t>
      </w:r>
      <w:r>
        <w:rPr>
          <w:spacing w:val="-4"/>
        </w:rPr>
        <w:t>caso</w:t>
      </w:r>
      <w:r>
        <w:rPr>
          <w:spacing w:val="-9"/>
        </w:rPr>
        <w:t> </w:t>
      </w:r>
      <w:r>
        <w:rPr>
          <w:spacing w:val="-4"/>
        </w:rPr>
        <w:t>no</w:t>
      </w:r>
      <w:r>
        <w:rPr>
          <w:spacing w:val="-9"/>
        </w:rPr>
        <w:t> </w:t>
      </w:r>
      <w:r>
        <w:rPr>
          <w:spacing w:val="-4"/>
        </w:rPr>
        <w:t>involucró</w:t>
      </w:r>
      <w:r>
        <w:rPr>
          <w:spacing w:val="-9"/>
        </w:rPr>
        <w:t> </w:t>
      </w:r>
      <w:r>
        <w:rPr>
          <w:spacing w:val="-4"/>
        </w:rPr>
        <w:t>días</w:t>
      </w:r>
      <w:r>
        <w:rPr>
          <w:spacing w:val="-9"/>
        </w:rPr>
        <w:t> </w:t>
      </w:r>
      <w:r>
        <w:rPr>
          <w:spacing w:val="-4"/>
        </w:rPr>
        <w:t>perdidos.</w:t>
      </w:r>
    </w:p>
    <w:p>
      <w:pPr>
        <w:pStyle w:val="BodyText"/>
        <w:spacing w:before="252"/>
      </w:pPr>
    </w:p>
    <w:p>
      <w:pPr>
        <w:pStyle w:val="Heading2"/>
        <w:numPr>
          <w:ilvl w:val="2"/>
          <w:numId w:val="1"/>
        </w:numPr>
        <w:tabs>
          <w:tab w:pos="1134" w:val="left" w:leader="none"/>
        </w:tabs>
        <w:spacing w:line="240" w:lineRule="auto" w:before="0" w:after="0"/>
        <w:ind w:left="1134" w:right="0" w:hanging="708"/>
        <w:jc w:val="left"/>
      </w:pPr>
      <w:r>
        <w:rPr/>
        <w:t>Tipo</w:t>
      </w:r>
      <w:r>
        <w:rPr>
          <w:spacing w:val="-2"/>
        </w:rPr>
        <w:t> </w:t>
      </w:r>
      <w:r>
        <w:rPr/>
        <w:t>de</w:t>
      </w:r>
      <w:r>
        <w:rPr>
          <w:spacing w:val="-2"/>
        </w:rPr>
        <w:t> enfermedad</w:t>
      </w:r>
    </w:p>
    <w:p>
      <w:pPr>
        <w:pStyle w:val="BodyText"/>
        <w:spacing w:before="1"/>
        <w:rPr>
          <w:rFonts w:ascii="Arial"/>
          <w:b/>
        </w:rPr>
      </w:pPr>
    </w:p>
    <w:p>
      <w:pPr>
        <w:pStyle w:val="BodyText"/>
        <w:spacing w:line="244" w:lineRule="auto"/>
        <w:ind w:left="1864" w:right="133" w:hanging="1436"/>
        <w:jc w:val="both"/>
      </w:pPr>
      <w:r>
        <w:rPr>
          <w:rFonts w:ascii="Arial" w:hAnsi="Arial"/>
          <w:b/>
        </w:rPr>
        <w:t>Columna</w:t>
      </w:r>
      <w:r>
        <w:rPr>
          <w:rFonts w:ascii="Arial" w:hAnsi="Arial"/>
          <w:b/>
          <w:spacing w:val="-1"/>
        </w:rPr>
        <w:t> </w:t>
      </w:r>
      <w:r>
        <w:rPr>
          <w:rFonts w:ascii="Arial" w:hAnsi="Arial"/>
          <w:b/>
        </w:rPr>
        <w:t>8.</w:t>
      </w:r>
      <w:r>
        <w:rPr>
          <w:rFonts w:ascii="Arial" w:hAnsi="Arial"/>
          <w:b/>
          <w:spacing w:val="80"/>
        </w:rPr>
        <w:t> </w:t>
      </w:r>
      <w:r>
        <w:rPr/>
        <w:t>Se marca una </w:t>
      </w:r>
      <w:r>
        <w:rPr>
          <w:rFonts w:ascii="Arial" w:hAnsi="Arial"/>
          <w:b/>
        </w:rPr>
        <w:t>X </w:t>
      </w:r>
      <w:r>
        <w:rPr/>
        <w:t>en la columna a la cual pertenece la enfermedad profesional, detectada de acuerdo con la clasificación presentada en el numeral 4.2A.</w:t>
      </w:r>
    </w:p>
    <w:p>
      <w:pPr>
        <w:pStyle w:val="BodyText"/>
        <w:spacing w:before="246"/>
      </w:pPr>
    </w:p>
    <w:p>
      <w:pPr>
        <w:pStyle w:val="ListParagraph"/>
        <w:numPr>
          <w:ilvl w:val="0"/>
          <w:numId w:val="5"/>
        </w:numPr>
        <w:tabs>
          <w:tab w:pos="1844" w:val="left" w:leader="none"/>
        </w:tabs>
        <w:spacing w:line="240" w:lineRule="auto" w:before="0" w:after="0"/>
        <w:ind w:left="1844" w:right="0" w:hanging="698"/>
        <w:jc w:val="left"/>
        <w:rPr>
          <w:sz w:val="22"/>
        </w:rPr>
      </w:pPr>
      <w:r>
        <w:rPr>
          <w:sz w:val="22"/>
        </w:rPr>
        <w:t>enfermedades</w:t>
      </w:r>
      <w:r>
        <w:rPr>
          <w:spacing w:val="-4"/>
          <w:sz w:val="22"/>
        </w:rPr>
        <w:t> </w:t>
      </w:r>
      <w:r>
        <w:rPr>
          <w:sz w:val="22"/>
        </w:rPr>
        <w:t>en</w:t>
      </w:r>
      <w:r>
        <w:rPr>
          <w:spacing w:val="-3"/>
          <w:sz w:val="22"/>
        </w:rPr>
        <w:t> </w:t>
      </w:r>
      <w:r>
        <w:rPr>
          <w:sz w:val="22"/>
        </w:rPr>
        <w:t>la</w:t>
      </w:r>
      <w:r>
        <w:rPr>
          <w:spacing w:val="-3"/>
          <w:sz w:val="22"/>
        </w:rPr>
        <w:t> </w:t>
      </w:r>
      <w:r>
        <w:rPr>
          <w:spacing w:val="-4"/>
          <w:sz w:val="22"/>
        </w:rPr>
        <w:t>piel</w:t>
      </w:r>
    </w:p>
    <w:p>
      <w:pPr>
        <w:pStyle w:val="BodyText"/>
      </w:pPr>
    </w:p>
    <w:p>
      <w:pPr>
        <w:pStyle w:val="ListParagraph"/>
        <w:numPr>
          <w:ilvl w:val="0"/>
          <w:numId w:val="5"/>
        </w:numPr>
        <w:tabs>
          <w:tab w:pos="1844" w:val="left" w:leader="none"/>
        </w:tabs>
        <w:spacing w:line="240" w:lineRule="auto" w:before="1" w:after="0"/>
        <w:ind w:left="1844" w:right="0" w:hanging="698"/>
        <w:jc w:val="left"/>
        <w:rPr>
          <w:sz w:val="22"/>
        </w:rPr>
      </w:pPr>
      <w:r>
        <w:rPr>
          <w:sz w:val="22"/>
        </w:rPr>
        <w:t>enfermedades</w:t>
      </w:r>
      <w:r>
        <w:rPr>
          <w:spacing w:val="1"/>
          <w:sz w:val="22"/>
        </w:rPr>
        <w:t> </w:t>
      </w:r>
      <w:r>
        <w:rPr>
          <w:spacing w:val="-2"/>
          <w:sz w:val="22"/>
        </w:rPr>
        <w:t>respiratorias</w:t>
      </w:r>
    </w:p>
    <w:p>
      <w:pPr>
        <w:pStyle w:val="ListParagraph"/>
        <w:numPr>
          <w:ilvl w:val="0"/>
          <w:numId w:val="5"/>
        </w:numPr>
        <w:tabs>
          <w:tab w:pos="1844" w:val="left" w:leader="none"/>
        </w:tabs>
        <w:spacing w:line="240" w:lineRule="auto" w:before="251" w:after="0"/>
        <w:ind w:left="1844" w:right="0" w:hanging="698"/>
        <w:jc w:val="left"/>
        <w:rPr>
          <w:sz w:val="22"/>
        </w:rPr>
      </w:pPr>
      <w:r>
        <w:rPr>
          <w:spacing w:val="-2"/>
          <w:sz w:val="22"/>
        </w:rPr>
        <w:t>envenenamiento</w:t>
      </w:r>
    </w:p>
    <w:p>
      <w:pPr>
        <w:pStyle w:val="BodyText"/>
      </w:pPr>
    </w:p>
    <w:p>
      <w:pPr>
        <w:pStyle w:val="ListParagraph"/>
        <w:numPr>
          <w:ilvl w:val="0"/>
          <w:numId w:val="5"/>
        </w:numPr>
        <w:tabs>
          <w:tab w:pos="1844" w:val="left" w:leader="none"/>
        </w:tabs>
        <w:spacing w:line="240" w:lineRule="auto" w:before="0" w:after="0"/>
        <w:ind w:left="1844" w:right="0" w:hanging="698"/>
        <w:jc w:val="left"/>
        <w:rPr>
          <w:sz w:val="22"/>
        </w:rPr>
      </w:pPr>
      <w:r>
        <w:rPr>
          <w:sz w:val="22"/>
        </w:rPr>
        <w:t>enfermedades</w:t>
      </w:r>
      <w:r>
        <w:rPr>
          <w:spacing w:val="-5"/>
          <w:sz w:val="22"/>
        </w:rPr>
        <w:t> </w:t>
      </w:r>
      <w:r>
        <w:rPr>
          <w:sz w:val="22"/>
        </w:rPr>
        <w:t>debidas</w:t>
      </w:r>
      <w:r>
        <w:rPr>
          <w:spacing w:val="-5"/>
          <w:sz w:val="22"/>
        </w:rPr>
        <w:t> </w:t>
      </w:r>
      <w:r>
        <w:rPr>
          <w:sz w:val="22"/>
        </w:rPr>
        <w:t>a</w:t>
      </w:r>
      <w:r>
        <w:rPr>
          <w:spacing w:val="-5"/>
          <w:sz w:val="22"/>
        </w:rPr>
        <w:t> </w:t>
      </w:r>
      <w:r>
        <w:rPr>
          <w:sz w:val="22"/>
        </w:rPr>
        <w:t>agentes</w:t>
      </w:r>
      <w:r>
        <w:rPr>
          <w:spacing w:val="-4"/>
          <w:sz w:val="22"/>
        </w:rPr>
        <w:t> </w:t>
      </w:r>
      <w:r>
        <w:rPr>
          <w:spacing w:val="-2"/>
          <w:sz w:val="22"/>
        </w:rPr>
        <w:t>físicos</w:t>
      </w:r>
    </w:p>
    <w:p>
      <w:pPr>
        <w:pStyle w:val="BodyText"/>
      </w:pPr>
    </w:p>
    <w:p>
      <w:pPr>
        <w:pStyle w:val="ListParagraph"/>
        <w:numPr>
          <w:ilvl w:val="0"/>
          <w:numId w:val="5"/>
        </w:numPr>
        <w:tabs>
          <w:tab w:pos="1844" w:val="left" w:leader="none"/>
        </w:tabs>
        <w:spacing w:line="240" w:lineRule="auto" w:before="0" w:after="0"/>
        <w:ind w:left="1844" w:right="0" w:hanging="698"/>
        <w:jc w:val="left"/>
        <w:rPr>
          <w:sz w:val="22"/>
        </w:rPr>
      </w:pPr>
      <w:r>
        <w:rPr>
          <w:sz w:val="22"/>
        </w:rPr>
        <w:t>enfermedades</w:t>
      </w:r>
      <w:r>
        <w:rPr>
          <w:spacing w:val="-6"/>
          <w:sz w:val="22"/>
        </w:rPr>
        <w:t> </w:t>
      </w:r>
      <w:r>
        <w:rPr>
          <w:sz w:val="22"/>
        </w:rPr>
        <w:t>producidas</w:t>
      </w:r>
      <w:r>
        <w:rPr>
          <w:spacing w:val="-6"/>
          <w:sz w:val="22"/>
        </w:rPr>
        <w:t> </w:t>
      </w:r>
      <w:r>
        <w:rPr>
          <w:sz w:val="22"/>
        </w:rPr>
        <w:t>por</w:t>
      </w:r>
      <w:r>
        <w:rPr>
          <w:spacing w:val="-6"/>
          <w:sz w:val="22"/>
        </w:rPr>
        <w:t> </w:t>
      </w:r>
      <w:r>
        <w:rPr>
          <w:sz w:val="22"/>
        </w:rPr>
        <w:t>traumas</w:t>
      </w:r>
      <w:r>
        <w:rPr>
          <w:spacing w:val="-6"/>
          <w:sz w:val="22"/>
        </w:rPr>
        <w:t> </w:t>
      </w:r>
      <w:r>
        <w:rPr>
          <w:spacing w:val="-2"/>
          <w:sz w:val="22"/>
        </w:rPr>
        <w:t>repetitivos</w:t>
      </w:r>
    </w:p>
    <w:p>
      <w:pPr>
        <w:pStyle w:val="BodyText"/>
        <w:spacing w:before="1"/>
      </w:pPr>
    </w:p>
    <w:p>
      <w:pPr>
        <w:pStyle w:val="ListParagraph"/>
        <w:numPr>
          <w:ilvl w:val="0"/>
          <w:numId w:val="5"/>
        </w:numPr>
        <w:tabs>
          <w:tab w:pos="1844" w:val="left" w:leader="none"/>
        </w:tabs>
        <w:spacing w:line="240" w:lineRule="auto" w:before="0" w:after="0"/>
        <w:ind w:left="1844" w:right="0" w:hanging="698"/>
        <w:jc w:val="left"/>
        <w:rPr>
          <w:sz w:val="22"/>
        </w:rPr>
      </w:pPr>
      <w:r>
        <w:rPr>
          <w:sz w:val="22"/>
        </w:rPr>
        <w:t>demás</w:t>
      </w:r>
      <w:r>
        <w:rPr>
          <w:spacing w:val="1"/>
          <w:sz w:val="22"/>
        </w:rPr>
        <w:t> </w:t>
      </w:r>
      <w:r>
        <w:rPr>
          <w:sz w:val="22"/>
        </w:rPr>
        <w:t>enfermedades</w:t>
      </w:r>
      <w:r>
        <w:rPr>
          <w:spacing w:val="1"/>
          <w:sz w:val="22"/>
        </w:rPr>
        <w:t> </w:t>
      </w:r>
      <w:r>
        <w:rPr>
          <w:spacing w:val="-2"/>
          <w:sz w:val="22"/>
        </w:rPr>
        <w:t>profesionales</w:t>
      </w:r>
    </w:p>
    <w:p>
      <w:pPr>
        <w:pStyle w:val="BodyText"/>
        <w:spacing w:before="250"/>
      </w:pPr>
    </w:p>
    <w:p>
      <w:pPr>
        <w:pStyle w:val="Heading1"/>
        <w:numPr>
          <w:ilvl w:val="0"/>
          <w:numId w:val="1"/>
        </w:numPr>
        <w:tabs>
          <w:tab w:pos="1134" w:val="left" w:leader="none"/>
        </w:tabs>
        <w:spacing w:line="240" w:lineRule="auto" w:before="0" w:after="0"/>
        <w:ind w:left="1134" w:right="0" w:hanging="708"/>
        <w:jc w:val="left"/>
      </w:pPr>
      <w:r>
        <w:rPr/>
        <w:t>DECLARACIÓN</w:t>
      </w:r>
      <w:r>
        <w:rPr>
          <w:spacing w:val="-10"/>
        </w:rPr>
        <w:t> </w:t>
      </w:r>
      <w:r>
        <w:rPr/>
        <w:t>DE</w:t>
      </w:r>
      <w:r>
        <w:rPr>
          <w:spacing w:val="-10"/>
        </w:rPr>
        <w:t> </w:t>
      </w:r>
      <w:r>
        <w:rPr/>
        <w:t>VERACIDAD</w:t>
      </w:r>
      <w:r>
        <w:rPr>
          <w:spacing w:val="-10"/>
        </w:rPr>
        <w:t> </w:t>
      </w:r>
      <w:r>
        <w:rPr/>
        <w:t>DE</w:t>
      </w:r>
      <w:r>
        <w:rPr>
          <w:spacing w:val="-10"/>
        </w:rPr>
        <w:t> </w:t>
      </w:r>
      <w:r>
        <w:rPr/>
        <w:t>LOS</w:t>
      </w:r>
      <w:r>
        <w:rPr>
          <w:spacing w:val="-9"/>
        </w:rPr>
        <w:t> </w:t>
      </w:r>
      <w:r>
        <w:rPr>
          <w:spacing w:val="-2"/>
        </w:rPr>
        <w:t>REGISTROS</w:t>
      </w:r>
    </w:p>
    <w:p>
      <w:pPr>
        <w:pStyle w:val="BodyText"/>
        <w:spacing w:before="3"/>
        <w:rPr>
          <w:rFonts w:ascii="Arial"/>
          <w:b/>
        </w:rPr>
      </w:pPr>
    </w:p>
    <w:p>
      <w:pPr>
        <w:pStyle w:val="BodyText"/>
        <w:ind w:left="426"/>
      </w:pPr>
      <w:r>
        <w:rPr/>
        <w:t>Todas las entradas del formato se pueden totalizar para un período de tiempo determinado; se plantea máximo un año para un mejor control.</w:t>
      </w:r>
    </w:p>
    <w:p>
      <w:pPr>
        <w:pStyle w:val="BodyText"/>
        <w:spacing w:after="0"/>
        <w:sectPr>
          <w:pgSz w:w="11900" w:h="16840"/>
          <w:pgMar w:header="568" w:footer="1046" w:top="1280" w:bottom="1240" w:left="1275" w:right="708"/>
        </w:sectPr>
      </w:pPr>
    </w:p>
    <w:p>
      <w:pPr>
        <w:pStyle w:val="BodyText"/>
        <w:spacing w:before="20"/>
      </w:pPr>
    </w:p>
    <w:p>
      <w:pPr>
        <w:pStyle w:val="BodyText"/>
        <w:ind w:left="426" w:right="133"/>
        <w:jc w:val="both"/>
      </w:pPr>
      <w:r>
        <w:rPr/>
        <w:t>Cada empleador, o el funcionario del empleador que supervisa la preparación del formato y el resumen de los accidentes del trabajo y enfermedades profesionales, debe declarar que el resumen anual de éstas es verdadero y está completo.</w:t>
      </w:r>
    </w:p>
    <w:p>
      <w:pPr>
        <w:pStyle w:val="BodyText"/>
        <w:spacing w:before="1"/>
      </w:pPr>
    </w:p>
    <w:p>
      <w:pPr>
        <w:pStyle w:val="BodyText"/>
        <w:ind w:left="426" w:right="134"/>
        <w:jc w:val="both"/>
      </w:pPr>
      <w:r>
        <w:rPr/>
        <w:t>El empleador revisa el formato para estar seguro de que las entradas son correctas y están actualizadas.</w:t>
      </w:r>
      <w:r>
        <w:rPr>
          <w:spacing w:val="-2"/>
        </w:rPr>
        <w:t> </w:t>
      </w:r>
      <w:r>
        <w:rPr/>
        <w:t>Cada</w:t>
      </w:r>
      <w:r>
        <w:rPr>
          <w:spacing w:val="-2"/>
        </w:rPr>
        <w:t> </w:t>
      </w:r>
      <w:r>
        <w:rPr/>
        <w:t>caso</w:t>
      </w:r>
      <w:r>
        <w:rPr>
          <w:spacing w:val="-2"/>
        </w:rPr>
        <w:t> </w:t>
      </w:r>
      <w:r>
        <w:rPr/>
        <w:t>se</w:t>
      </w:r>
      <w:r>
        <w:rPr>
          <w:spacing w:val="-2"/>
        </w:rPr>
        <w:t> </w:t>
      </w:r>
      <w:r>
        <w:rPr/>
        <w:t>revisará</w:t>
      </w:r>
      <w:r>
        <w:rPr>
          <w:spacing w:val="-2"/>
        </w:rPr>
        <w:t> </w:t>
      </w:r>
      <w:r>
        <w:rPr/>
        <w:t>para</w:t>
      </w:r>
      <w:r>
        <w:rPr>
          <w:spacing w:val="-2"/>
        </w:rPr>
        <w:t> </w:t>
      </w:r>
      <w:r>
        <w:rPr/>
        <w:t>asegurar</w:t>
      </w:r>
      <w:r>
        <w:rPr>
          <w:spacing w:val="-2"/>
        </w:rPr>
        <w:t> </w:t>
      </w:r>
      <w:r>
        <w:rPr/>
        <w:t>que</w:t>
      </w:r>
      <w:r>
        <w:rPr>
          <w:spacing w:val="-2"/>
        </w:rPr>
        <w:t> </w:t>
      </w:r>
      <w:r>
        <w:rPr/>
        <w:t>está</w:t>
      </w:r>
      <w:r>
        <w:rPr>
          <w:spacing w:val="-2"/>
        </w:rPr>
        <w:t> </w:t>
      </w:r>
      <w:r>
        <w:rPr/>
        <w:t>en</w:t>
      </w:r>
      <w:r>
        <w:rPr>
          <w:spacing w:val="-2"/>
        </w:rPr>
        <w:t> </w:t>
      </w:r>
      <w:r>
        <w:rPr/>
        <w:t>una</w:t>
      </w:r>
      <w:r>
        <w:rPr>
          <w:spacing w:val="-2"/>
        </w:rPr>
        <w:t> </w:t>
      </w:r>
      <w:r>
        <w:rPr/>
        <w:t>sola</w:t>
      </w:r>
      <w:r>
        <w:rPr>
          <w:spacing w:val="-2"/>
        </w:rPr>
        <w:t> </w:t>
      </w:r>
      <w:r>
        <w:rPr/>
        <w:t>de</w:t>
      </w:r>
      <w:r>
        <w:rPr>
          <w:spacing w:val="-4"/>
        </w:rPr>
        <w:t> </w:t>
      </w:r>
      <w:r>
        <w:rPr/>
        <w:t>las</w:t>
      </w:r>
      <w:r>
        <w:rPr>
          <w:spacing w:val="-4"/>
        </w:rPr>
        <w:t> </w:t>
      </w:r>
      <w:r>
        <w:rPr/>
        <w:t>categorías</w:t>
      </w:r>
      <w:r>
        <w:rPr>
          <w:spacing w:val="-4"/>
        </w:rPr>
        <w:t> </w:t>
      </w:r>
      <w:r>
        <w:rPr/>
        <w:t>en</w:t>
      </w:r>
      <w:r>
        <w:rPr>
          <w:spacing w:val="-4"/>
        </w:rPr>
        <w:t> </w:t>
      </w:r>
      <w:r>
        <w:rPr/>
        <w:t>el formato (muertes, casos con pérdida de tiempo, casos sin pérdida de tiempo). Cualquier caso abierto que involucre pérdida de tiempo y que continúa en el momento en que se totaliza el formato, debe completarse estimando el número de días de trabajo futuros que el </w:t>
      </w:r>
      <w:r>
        <w:rPr/>
        <w:t>trabajador perderá. El número estimado de días de trabajo perdidos se debe añadir al número de días de trabajo que se han perdido, y el total combinado se debe consignar en el formato e incluir en el resumen. (El formato se debe revisar más adelante para verificar el número de días que realmente se perdieron).</w:t>
      </w:r>
    </w:p>
    <w:p>
      <w:pPr>
        <w:pStyle w:val="BodyText"/>
      </w:pPr>
    </w:p>
    <w:p>
      <w:pPr>
        <w:pStyle w:val="BodyText"/>
        <w:ind w:left="426" w:right="133"/>
        <w:jc w:val="both"/>
      </w:pPr>
      <w:r>
        <w:rPr/>
        <w:t>Si un caso se prolonga hasta el año siguiente, no puede aparecer en los registros en los dos años; la entrada original se hará en el año en el que sucedió el caso. Es importante no perder</w:t>
      </w:r>
      <w:r>
        <w:rPr>
          <w:spacing w:val="40"/>
        </w:rPr>
        <w:t> </w:t>
      </w:r>
      <w:r>
        <w:rPr/>
        <w:t>la cuenta del número de días efectivos perdidos, los cuales son una medida de la severidad del </w:t>
      </w:r>
      <w:r>
        <w:rPr>
          <w:spacing w:val="-2"/>
        </w:rPr>
        <w:t>caso.</w:t>
      </w:r>
    </w:p>
    <w:p>
      <w:pPr>
        <w:pStyle w:val="BodyText"/>
        <w:spacing w:before="249"/>
      </w:pPr>
    </w:p>
    <w:p>
      <w:pPr>
        <w:pStyle w:val="Heading1"/>
        <w:numPr>
          <w:ilvl w:val="0"/>
          <w:numId w:val="1"/>
        </w:numPr>
        <w:tabs>
          <w:tab w:pos="1134" w:val="left" w:leader="none"/>
        </w:tabs>
        <w:spacing w:line="240" w:lineRule="auto" w:before="1" w:after="0"/>
        <w:ind w:left="1134" w:right="0" w:hanging="706"/>
        <w:jc w:val="left"/>
      </w:pPr>
      <w:r>
        <w:rPr/>
        <w:t>INDICADORES</w:t>
      </w:r>
      <w:r>
        <w:rPr>
          <w:spacing w:val="-6"/>
        </w:rPr>
        <w:t> </w:t>
      </w:r>
      <w:r>
        <w:rPr/>
        <w:t>DE</w:t>
      </w:r>
      <w:r>
        <w:rPr>
          <w:spacing w:val="-5"/>
        </w:rPr>
        <w:t> </w:t>
      </w:r>
      <w:r>
        <w:rPr>
          <w:spacing w:val="-2"/>
        </w:rPr>
        <w:t>CONSECUENCIA</w:t>
      </w:r>
    </w:p>
    <w:p>
      <w:pPr>
        <w:pStyle w:val="BodyText"/>
        <w:spacing w:before="2"/>
        <w:rPr>
          <w:rFonts w:ascii="Arial"/>
          <w:b/>
        </w:rPr>
      </w:pPr>
    </w:p>
    <w:p>
      <w:pPr>
        <w:pStyle w:val="BodyText"/>
        <w:ind w:left="426" w:right="137"/>
        <w:jc w:val="both"/>
      </w:pPr>
      <w:r>
        <w:rPr/>
        <w:t>Para la evaluación de los programas de salud ocupacional, según las normas legales vigentes, las autoridades competentes de vigilancia y control podrán utilizar los indicadores establecidos en la presente guía.</w:t>
      </w:r>
    </w:p>
    <w:p>
      <w:pPr>
        <w:pStyle w:val="BodyText"/>
        <w:spacing w:before="1"/>
      </w:pPr>
    </w:p>
    <w:p>
      <w:pPr>
        <w:pStyle w:val="BodyText"/>
        <w:ind w:left="426" w:right="133"/>
        <w:jc w:val="both"/>
      </w:pPr>
      <w:r>
        <w:rPr/>
        <w:t>Estos indicadores actúan después del hecho y permiten evaluar el daño o lesión ocurrido.</w:t>
      </w:r>
      <w:r>
        <w:rPr>
          <w:spacing w:val="40"/>
        </w:rPr>
        <w:t> </w:t>
      </w:r>
      <w:r>
        <w:rPr/>
        <w:t>Estas mediciones permiten comparaciones significativas entre el rendimiento de accidentalidad de una organización en un período de tiempo determinado y el rendimiento de esa</w:t>
      </w:r>
      <w:r>
        <w:rPr>
          <w:spacing w:val="80"/>
        </w:rPr>
        <w:t> </w:t>
      </w:r>
      <w:r>
        <w:rPr/>
        <w:t>organización en otro período igual de tiempo y bajo circunstancias similares. Se aplican después del hecho, y tienen carácter reactivo y generan soluciones. Los siguientes índices se pueden calcular mensual, semestral o anualmente.</w:t>
      </w:r>
    </w:p>
    <w:p>
      <w:pPr>
        <w:pStyle w:val="Heading1"/>
        <w:numPr>
          <w:ilvl w:val="1"/>
          <w:numId w:val="1"/>
        </w:numPr>
        <w:tabs>
          <w:tab w:pos="1134" w:val="left" w:leader="none"/>
        </w:tabs>
        <w:spacing w:line="240" w:lineRule="auto" w:before="251" w:after="0"/>
        <w:ind w:left="1134" w:right="0" w:hanging="708"/>
        <w:jc w:val="left"/>
      </w:pPr>
      <w:r>
        <w:rPr/>
        <w:t>ÍNDICE</w:t>
      </w:r>
      <w:r>
        <w:rPr>
          <w:spacing w:val="-4"/>
        </w:rPr>
        <w:t> </w:t>
      </w:r>
      <w:r>
        <w:rPr/>
        <w:t>GENERAL</w:t>
      </w:r>
      <w:r>
        <w:rPr>
          <w:spacing w:val="-4"/>
        </w:rPr>
        <w:t> </w:t>
      </w:r>
      <w:r>
        <w:rPr/>
        <w:t>DE</w:t>
      </w:r>
      <w:r>
        <w:rPr>
          <w:spacing w:val="-4"/>
        </w:rPr>
        <w:t> </w:t>
      </w:r>
      <w:r>
        <w:rPr>
          <w:spacing w:val="-2"/>
        </w:rPr>
        <w:t>FRECUENCIA</w:t>
      </w:r>
    </w:p>
    <w:p>
      <w:pPr>
        <w:pStyle w:val="BodyText"/>
        <w:rPr>
          <w:rFonts w:ascii="Arial"/>
          <w:b/>
        </w:rPr>
      </w:pPr>
    </w:p>
    <w:p>
      <w:pPr>
        <w:pStyle w:val="BodyText"/>
        <w:spacing w:before="1"/>
        <w:ind w:left="426" w:right="133"/>
        <w:jc w:val="both"/>
      </w:pPr>
      <w:r>
        <w:rPr/>
        <w:t>Para obtener el índice general de frecuencia (I.F.) de todos los casos presentados, se utilizará la siguiente relación:</w:t>
      </w:r>
    </w:p>
    <w:p>
      <w:pPr>
        <w:pStyle w:val="BodyText"/>
        <w:spacing w:before="189"/>
        <w:rPr>
          <w:sz w:val="20"/>
        </w:rPr>
      </w:pPr>
    </w:p>
    <w:p>
      <w:pPr>
        <w:pStyle w:val="BodyText"/>
        <w:spacing w:after="0"/>
        <w:rPr>
          <w:sz w:val="20"/>
        </w:rPr>
        <w:sectPr>
          <w:pgSz w:w="11900" w:h="16840"/>
          <w:pgMar w:header="568" w:footer="1046" w:top="1280" w:bottom="1240" w:left="1275" w:right="708"/>
        </w:sectPr>
      </w:pPr>
    </w:p>
    <w:p>
      <w:pPr>
        <w:spacing w:line="152" w:lineRule="exact" w:before="195"/>
        <w:ind w:left="0" w:right="0" w:firstLine="0"/>
        <w:jc w:val="right"/>
        <w:rPr>
          <w:rFonts w:ascii="Symbol" w:hAnsi="Symbol"/>
          <w:sz w:val="17"/>
        </w:rPr>
      </w:pPr>
      <w:r>
        <w:rPr>
          <w:rFonts w:ascii="Symbol" w:hAnsi="Symbol"/>
          <w:sz w:val="17"/>
        </w:rPr>
        <mc:AlternateContent>
          <mc:Choice Requires="wps">
            <w:drawing>
              <wp:anchor distT="0" distB="0" distL="0" distR="0" allowOverlap="1" layoutInCell="1" locked="0" behindDoc="0" simplePos="0" relativeHeight="15732736">
                <wp:simplePos x="0" y="0"/>
                <wp:positionH relativeFrom="page">
                  <wp:posOffset>2842260</wp:posOffset>
                </wp:positionH>
                <wp:positionV relativeFrom="paragraph">
                  <wp:posOffset>205100</wp:posOffset>
                </wp:positionV>
                <wp:extent cx="2574290"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2574290" cy="1270"/>
                        </a:xfrm>
                        <a:custGeom>
                          <a:avLst/>
                          <a:gdLst/>
                          <a:ahLst/>
                          <a:cxnLst/>
                          <a:rect l="l" t="t" r="r" b="b"/>
                          <a:pathLst>
                            <a:path w="2574290" h="0">
                              <a:moveTo>
                                <a:pt x="0" y="0"/>
                              </a:moveTo>
                              <a:lnTo>
                                <a:pt x="2574036"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736" from="223.800003pt,16.149649pt" to="426.480003pt,16.149649pt" stroked="true" strokeweight=".36pt" strokecolor="#000000">
                <v:stroke dashstyle="solid"/>
                <w10:wrap type="none"/>
              </v:line>
            </w:pict>
          </mc:Fallback>
        </mc:AlternateContent>
      </w:r>
      <w:r>
        <w:rPr>
          <w:rFonts w:ascii="Times New Roman" w:hAnsi="Times New Roman"/>
          <w:i/>
          <w:w w:val="105"/>
          <w:sz w:val="17"/>
        </w:rPr>
        <w:t>I</w:t>
      </w:r>
      <w:r>
        <w:rPr>
          <w:rFonts w:ascii="Times New Roman" w:hAnsi="Times New Roman"/>
          <w:i/>
          <w:spacing w:val="-20"/>
          <w:w w:val="105"/>
          <w:sz w:val="17"/>
        </w:rPr>
        <w:t> </w:t>
      </w:r>
      <w:r>
        <w:rPr>
          <w:rFonts w:ascii="Times New Roman" w:hAnsi="Times New Roman"/>
          <w:w w:val="105"/>
          <w:sz w:val="17"/>
        </w:rPr>
        <w:t>.</w:t>
      </w:r>
      <w:r>
        <w:rPr>
          <w:rFonts w:ascii="Times New Roman" w:hAnsi="Times New Roman"/>
          <w:i/>
          <w:w w:val="105"/>
          <w:sz w:val="17"/>
        </w:rPr>
        <w:t>F</w:t>
      </w:r>
      <w:r>
        <w:rPr>
          <w:rFonts w:ascii="Times New Roman" w:hAnsi="Times New Roman"/>
          <w:i/>
          <w:spacing w:val="-12"/>
          <w:w w:val="105"/>
          <w:sz w:val="17"/>
        </w:rPr>
        <w:t> </w:t>
      </w:r>
      <w:r>
        <w:rPr>
          <w:rFonts w:ascii="Times New Roman" w:hAnsi="Times New Roman"/>
          <w:w w:val="105"/>
          <w:sz w:val="17"/>
        </w:rPr>
        <w:t>.</w:t>
      </w:r>
      <w:r>
        <w:rPr>
          <w:rFonts w:ascii="Times New Roman" w:hAnsi="Times New Roman"/>
          <w:spacing w:val="9"/>
          <w:w w:val="105"/>
          <w:sz w:val="17"/>
        </w:rPr>
        <w:t> </w:t>
      </w:r>
      <w:r>
        <w:rPr>
          <w:rFonts w:ascii="Symbol" w:hAnsi="Symbol"/>
          <w:spacing w:val="-10"/>
          <w:w w:val="105"/>
          <w:sz w:val="17"/>
        </w:rPr>
        <w:t></w:t>
      </w:r>
    </w:p>
    <w:p>
      <w:pPr>
        <w:spacing w:before="97"/>
        <w:ind w:left="414" w:right="0" w:firstLine="0"/>
        <w:jc w:val="left"/>
        <w:rPr>
          <w:rFonts w:ascii="Times New Roman"/>
          <w:i/>
          <w:sz w:val="17"/>
        </w:rPr>
      </w:pPr>
      <w:r>
        <w:rPr/>
        <w:br w:type="column"/>
      </w:r>
      <w:r>
        <w:rPr>
          <w:rFonts w:ascii="Times New Roman"/>
          <w:i/>
          <w:sz w:val="17"/>
        </w:rPr>
        <w:t>No</w:t>
      </w:r>
      <w:r>
        <w:rPr>
          <w:rFonts w:ascii="Times New Roman"/>
          <w:i/>
          <w:spacing w:val="-12"/>
          <w:sz w:val="17"/>
        </w:rPr>
        <w:t> </w:t>
      </w:r>
      <w:r>
        <w:rPr>
          <w:rFonts w:ascii="Times New Roman"/>
          <w:sz w:val="17"/>
        </w:rPr>
        <w:t>.</w:t>
      </w:r>
      <w:r>
        <w:rPr>
          <w:rFonts w:ascii="Times New Roman"/>
          <w:spacing w:val="15"/>
          <w:sz w:val="17"/>
        </w:rPr>
        <w:t> </w:t>
      </w:r>
      <w:r>
        <w:rPr>
          <w:rFonts w:ascii="Times New Roman"/>
          <w:i/>
          <w:sz w:val="17"/>
        </w:rPr>
        <w:t>de</w:t>
      </w:r>
      <w:r>
        <w:rPr>
          <w:rFonts w:ascii="Times New Roman"/>
          <w:i/>
          <w:spacing w:val="62"/>
          <w:sz w:val="17"/>
        </w:rPr>
        <w:t> </w:t>
      </w:r>
      <w:r>
        <w:rPr>
          <w:rFonts w:ascii="Times New Roman"/>
          <w:i/>
          <w:sz w:val="17"/>
        </w:rPr>
        <w:t>casos</w:t>
      </w:r>
      <w:r>
        <w:rPr>
          <w:rFonts w:ascii="Times New Roman"/>
          <w:i/>
          <w:spacing w:val="47"/>
          <w:sz w:val="17"/>
        </w:rPr>
        <w:t>  </w:t>
      </w:r>
      <w:r>
        <w:rPr>
          <w:rFonts w:ascii="Times New Roman"/>
          <w:i/>
          <w:spacing w:val="-2"/>
          <w:sz w:val="17"/>
        </w:rPr>
        <w:t>reportados</w:t>
      </w:r>
    </w:p>
    <w:p>
      <w:pPr>
        <w:tabs>
          <w:tab w:pos="1769" w:val="left" w:leader="none"/>
        </w:tabs>
        <w:spacing w:line="148" w:lineRule="auto" w:before="115"/>
        <w:ind w:left="151" w:right="0" w:firstLine="0"/>
        <w:jc w:val="left"/>
        <w:rPr>
          <w:rFonts w:ascii="Times New Roman" w:hAnsi="Times New Roman"/>
          <w:i/>
          <w:position w:val="-10"/>
          <w:sz w:val="17"/>
        </w:rPr>
      </w:pPr>
      <w:r>
        <w:rPr/>
        <w:br w:type="column"/>
      </w:r>
      <w:r>
        <w:rPr>
          <w:rFonts w:ascii="Times New Roman" w:hAnsi="Times New Roman"/>
          <w:i/>
          <w:sz w:val="17"/>
        </w:rPr>
        <w:t>en</w:t>
      </w:r>
      <w:r>
        <w:rPr>
          <w:rFonts w:ascii="Times New Roman" w:hAnsi="Times New Roman"/>
          <w:i/>
          <w:spacing w:val="44"/>
          <w:sz w:val="17"/>
        </w:rPr>
        <w:t> </w:t>
      </w:r>
      <w:r>
        <w:rPr>
          <w:rFonts w:ascii="Times New Roman" w:hAnsi="Times New Roman"/>
          <w:i/>
          <w:sz w:val="17"/>
        </w:rPr>
        <w:t>el</w:t>
      </w:r>
      <w:r>
        <w:rPr>
          <w:rFonts w:ascii="Times New Roman" w:hAnsi="Times New Roman"/>
          <w:i/>
          <w:spacing w:val="78"/>
          <w:sz w:val="17"/>
        </w:rPr>
        <w:t> </w:t>
      </w:r>
      <w:r>
        <w:rPr>
          <w:rFonts w:ascii="Times New Roman" w:hAnsi="Times New Roman"/>
          <w:i/>
          <w:spacing w:val="-2"/>
          <w:sz w:val="17"/>
        </w:rPr>
        <w:t>período</w:t>
      </w:r>
      <w:r>
        <w:rPr>
          <w:rFonts w:ascii="Times New Roman" w:hAnsi="Times New Roman"/>
          <w:i/>
          <w:sz w:val="17"/>
        </w:rPr>
        <w:tab/>
      </w:r>
      <w:r>
        <w:rPr>
          <w:rFonts w:ascii="Times New Roman" w:hAnsi="Times New Roman"/>
          <w:i/>
          <w:position w:val="-10"/>
          <w:sz w:val="17"/>
        </w:rPr>
        <w:t>x</w:t>
      </w:r>
      <w:r>
        <w:rPr>
          <w:rFonts w:ascii="Times New Roman" w:hAnsi="Times New Roman"/>
          <w:i/>
          <w:spacing w:val="31"/>
          <w:position w:val="-10"/>
          <w:sz w:val="17"/>
        </w:rPr>
        <w:t> </w:t>
      </w:r>
      <w:r>
        <w:rPr>
          <w:rFonts w:ascii="Times New Roman" w:hAnsi="Times New Roman"/>
          <w:i/>
          <w:spacing w:val="-10"/>
          <w:position w:val="-10"/>
          <w:sz w:val="17"/>
        </w:rPr>
        <w:t>k</w:t>
      </w:r>
    </w:p>
    <w:p>
      <w:pPr>
        <w:spacing w:after="0" w:line="148" w:lineRule="auto"/>
        <w:jc w:val="left"/>
        <w:rPr>
          <w:rFonts w:ascii="Times New Roman" w:hAnsi="Times New Roman"/>
          <w:i/>
          <w:position w:val="-10"/>
          <w:sz w:val="17"/>
        </w:rPr>
        <w:sectPr>
          <w:type w:val="continuous"/>
          <w:pgSz w:w="11900" w:h="16840"/>
          <w:pgMar w:header="568" w:footer="1046" w:top="1060" w:bottom="280" w:left="1275" w:right="708"/>
          <w:cols w:num="3" w:equalWidth="0">
            <w:col w:w="3114" w:space="40"/>
            <w:col w:w="2349" w:space="39"/>
            <w:col w:w="4375"/>
          </w:cols>
        </w:sectPr>
      </w:pPr>
    </w:p>
    <w:p>
      <w:pPr>
        <w:spacing w:line="193" w:lineRule="exact" w:before="0"/>
        <w:ind w:left="3222" w:right="0" w:firstLine="0"/>
        <w:jc w:val="left"/>
        <w:rPr>
          <w:rFonts w:ascii="Times New Roman"/>
          <w:i/>
          <w:sz w:val="17"/>
        </w:rPr>
      </w:pPr>
      <w:r>
        <w:rPr>
          <w:rFonts w:ascii="Times New Roman"/>
          <w:i/>
          <w:sz w:val="17"/>
        </w:rPr>
        <w:t>Horas</w:t>
      </w:r>
      <w:r>
        <w:rPr>
          <w:rFonts w:ascii="Times New Roman"/>
          <w:i/>
          <w:spacing w:val="40"/>
          <w:sz w:val="17"/>
        </w:rPr>
        <w:t>  </w:t>
      </w:r>
      <w:r>
        <w:rPr>
          <w:rFonts w:ascii="Times New Roman"/>
          <w:i/>
          <w:sz w:val="17"/>
        </w:rPr>
        <w:t>hom</w:t>
      </w:r>
      <w:r>
        <w:rPr>
          <w:rFonts w:ascii="Times New Roman"/>
          <w:i/>
          <w:spacing w:val="13"/>
          <w:sz w:val="17"/>
        </w:rPr>
        <w:t> </w:t>
      </w:r>
      <w:r>
        <w:rPr>
          <w:rFonts w:ascii="Times New Roman"/>
          <w:i/>
          <w:sz w:val="17"/>
        </w:rPr>
        <w:t>bre</w:t>
      </w:r>
      <w:r>
        <w:rPr>
          <w:rFonts w:ascii="Times New Roman"/>
          <w:i/>
          <w:spacing w:val="79"/>
          <w:sz w:val="17"/>
        </w:rPr>
        <w:t> </w:t>
      </w:r>
      <w:r>
        <w:rPr>
          <w:rFonts w:ascii="Times New Roman"/>
          <w:i/>
          <w:spacing w:val="-2"/>
          <w:sz w:val="17"/>
        </w:rPr>
        <w:t>trabajadas</w:t>
      </w:r>
    </w:p>
    <w:p>
      <w:pPr>
        <w:spacing w:line="193" w:lineRule="exact" w:before="0"/>
        <w:ind w:left="166" w:right="0" w:firstLine="0"/>
        <w:jc w:val="left"/>
        <w:rPr>
          <w:rFonts w:ascii="Times New Roman"/>
          <w:i/>
          <w:sz w:val="17"/>
        </w:rPr>
      </w:pPr>
      <w:r>
        <w:rPr/>
        <w:br w:type="column"/>
      </w:r>
      <w:r>
        <w:rPr>
          <w:rFonts w:ascii="Times New Roman"/>
          <w:i/>
          <w:sz w:val="17"/>
        </w:rPr>
        <w:t>en</w:t>
      </w:r>
      <w:r>
        <w:rPr>
          <w:rFonts w:ascii="Times New Roman"/>
          <w:i/>
          <w:spacing w:val="46"/>
          <w:sz w:val="17"/>
        </w:rPr>
        <w:t> </w:t>
      </w:r>
      <w:r>
        <w:rPr>
          <w:rFonts w:ascii="Times New Roman"/>
          <w:i/>
          <w:sz w:val="17"/>
        </w:rPr>
        <w:t>el</w:t>
      </w:r>
      <w:r>
        <w:rPr>
          <w:rFonts w:ascii="Times New Roman"/>
          <w:i/>
          <w:spacing w:val="49"/>
          <w:sz w:val="17"/>
        </w:rPr>
        <w:t> </w:t>
      </w:r>
      <w:r>
        <w:rPr>
          <w:rFonts w:ascii="Times New Roman"/>
          <w:i/>
          <w:spacing w:val="-2"/>
          <w:sz w:val="17"/>
        </w:rPr>
        <w:t>mismo</w:t>
      </w:r>
    </w:p>
    <w:p>
      <w:pPr>
        <w:spacing w:line="193" w:lineRule="exact" w:before="0"/>
        <w:ind w:left="142" w:right="0" w:firstLine="0"/>
        <w:jc w:val="left"/>
        <w:rPr>
          <w:rFonts w:ascii="Times New Roman" w:hAnsi="Times New Roman"/>
          <w:i/>
          <w:sz w:val="17"/>
        </w:rPr>
      </w:pPr>
      <w:r>
        <w:rPr/>
        <w:br w:type="column"/>
      </w:r>
      <w:r>
        <w:rPr>
          <w:rFonts w:ascii="Times New Roman" w:hAnsi="Times New Roman"/>
          <w:i/>
          <w:spacing w:val="-2"/>
          <w:sz w:val="17"/>
        </w:rPr>
        <w:t>período</w:t>
      </w:r>
    </w:p>
    <w:p>
      <w:pPr>
        <w:spacing w:after="0" w:line="193" w:lineRule="exact"/>
        <w:jc w:val="left"/>
        <w:rPr>
          <w:rFonts w:ascii="Times New Roman" w:hAnsi="Times New Roman"/>
          <w:i/>
          <w:sz w:val="17"/>
        </w:rPr>
        <w:sectPr>
          <w:type w:val="continuous"/>
          <w:pgSz w:w="11900" w:h="16840"/>
          <w:pgMar w:header="568" w:footer="1046" w:top="1060" w:bottom="280" w:left="1275" w:right="708"/>
          <w:cols w:num="3" w:equalWidth="0">
            <w:col w:w="5285" w:space="40"/>
            <w:col w:w="1093" w:space="39"/>
            <w:col w:w="3460"/>
          </w:cols>
        </w:sectPr>
      </w:pPr>
    </w:p>
    <w:p>
      <w:pPr>
        <w:pStyle w:val="BodyText"/>
        <w:rPr>
          <w:rFonts w:ascii="Times New Roman"/>
          <w:i/>
        </w:rPr>
      </w:pPr>
    </w:p>
    <w:p>
      <w:pPr>
        <w:pStyle w:val="BodyText"/>
        <w:spacing w:before="42"/>
        <w:rPr>
          <w:rFonts w:ascii="Times New Roman"/>
          <w:i/>
        </w:rPr>
      </w:pPr>
    </w:p>
    <w:p>
      <w:pPr>
        <w:pStyle w:val="BodyText"/>
        <w:spacing w:before="1"/>
        <w:ind w:left="426" w:right="133"/>
        <w:jc w:val="both"/>
      </w:pPr>
      <w:r>
        <w:rPr/>
        <w:t>El indicador así calculado se interpretará como el número de casos ocurridos durante el último año por cada 200 000 h hombre de exposición.</w:t>
      </w:r>
    </w:p>
    <w:p>
      <w:pPr>
        <w:pStyle w:val="Heading1"/>
        <w:numPr>
          <w:ilvl w:val="1"/>
          <w:numId w:val="1"/>
        </w:numPr>
        <w:tabs>
          <w:tab w:pos="1134" w:val="left" w:leader="none"/>
        </w:tabs>
        <w:spacing w:line="240" w:lineRule="auto" w:before="250" w:after="0"/>
        <w:ind w:left="1134" w:right="0" w:hanging="708"/>
        <w:jc w:val="left"/>
      </w:pPr>
      <w:r>
        <w:rPr/>
        <w:t>ÍNDICE</w:t>
      </w:r>
      <w:r>
        <w:rPr>
          <w:spacing w:val="-11"/>
        </w:rPr>
        <w:t> </w:t>
      </w:r>
      <w:r>
        <w:rPr/>
        <w:t>DE</w:t>
      </w:r>
      <w:r>
        <w:rPr>
          <w:spacing w:val="-10"/>
        </w:rPr>
        <w:t> </w:t>
      </w:r>
      <w:r>
        <w:rPr/>
        <w:t>SEVERIDAD</w:t>
      </w:r>
      <w:r>
        <w:rPr>
          <w:spacing w:val="-10"/>
        </w:rPr>
        <w:t> </w:t>
      </w:r>
      <w:r>
        <w:rPr>
          <w:spacing w:val="-2"/>
        </w:rPr>
        <w:t>GLOBAL</w:t>
      </w:r>
    </w:p>
    <w:p>
      <w:pPr>
        <w:pStyle w:val="BodyText"/>
        <w:spacing w:before="2"/>
        <w:rPr>
          <w:rFonts w:ascii="Arial"/>
          <w:b/>
        </w:rPr>
      </w:pPr>
    </w:p>
    <w:p>
      <w:pPr>
        <w:pStyle w:val="BodyText"/>
        <w:ind w:left="426" w:right="133"/>
        <w:jc w:val="both"/>
      </w:pPr>
      <w:r>
        <w:rPr/>
        <w:t>Para obtener el Índice de Severidad o Gravedad (I.S.) de los casos presentados (accidentes ocupacionales, enfermedades profesionales o relacionadas con el trabajo, o ambos), se</w:t>
      </w:r>
      <w:r>
        <w:rPr>
          <w:spacing w:val="40"/>
        </w:rPr>
        <w:t> </w:t>
      </w:r>
      <w:r>
        <w:rPr/>
        <w:t>utilizará la relación:</w:t>
      </w:r>
    </w:p>
    <w:p>
      <w:pPr>
        <w:pStyle w:val="BodyText"/>
        <w:spacing w:after="0"/>
        <w:jc w:val="both"/>
        <w:sectPr>
          <w:type w:val="continuous"/>
          <w:pgSz w:w="11900" w:h="16840"/>
          <w:pgMar w:header="568" w:footer="1046" w:top="1060" w:bottom="280" w:left="1275" w:right="708"/>
        </w:sectPr>
      </w:pPr>
    </w:p>
    <w:p>
      <w:pPr>
        <w:pStyle w:val="BodyText"/>
        <w:rPr>
          <w:sz w:val="16"/>
        </w:rPr>
      </w:pPr>
    </w:p>
    <w:p>
      <w:pPr>
        <w:pStyle w:val="BodyText"/>
        <w:rPr>
          <w:sz w:val="16"/>
        </w:rPr>
      </w:pPr>
    </w:p>
    <w:p>
      <w:pPr>
        <w:pStyle w:val="BodyText"/>
        <w:spacing w:before="4"/>
        <w:rPr>
          <w:sz w:val="16"/>
        </w:rPr>
      </w:pPr>
    </w:p>
    <w:p>
      <w:pPr>
        <w:spacing w:line="144" w:lineRule="auto" w:before="0"/>
        <w:ind w:left="268" w:right="0" w:firstLine="0"/>
        <w:jc w:val="center"/>
        <w:rPr>
          <w:rFonts w:ascii="Times New Roman" w:hAnsi="Times New Roman"/>
          <w:i/>
          <w:position w:val="-9"/>
          <w:sz w:val="16"/>
        </w:rPr>
      </w:pPr>
      <w:r>
        <w:rPr>
          <w:rFonts w:ascii="Times New Roman" w:hAnsi="Times New Roman"/>
          <w:i/>
          <w:position w:val="-9"/>
          <w:sz w:val="16"/>
        </w:rPr>
        <mc:AlternateContent>
          <mc:Choice Requires="wps">
            <w:drawing>
              <wp:anchor distT="0" distB="0" distL="0" distR="0" allowOverlap="1" layoutInCell="1" locked="0" behindDoc="0" simplePos="0" relativeHeight="15733760">
                <wp:simplePos x="0" y="0"/>
                <wp:positionH relativeFrom="page">
                  <wp:posOffset>2020823</wp:posOffset>
                </wp:positionH>
                <wp:positionV relativeFrom="paragraph">
                  <wp:posOffset>119409</wp:posOffset>
                </wp:positionV>
                <wp:extent cx="4182110"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4182110" cy="1270"/>
                        </a:xfrm>
                        <a:custGeom>
                          <a:avLst/>
                          <a:gdLst/>
                          <a:ahLst/>
                          <a:cxnLst/>
                          <a:rect l="l" t="t" r="r" b="b"/>
                          <a:pathLst>
                            <a:path w="4182110" h="0">
                              <a:moveTo>
                                <a:pt x="0" y="0"/>
                              </a:moveTo>
                              <a:lnTo>
                                <a:pt x="4181855"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159.119995pt,9.402344pt" to="488.399995pt,9.402344pt" stroked="true" strokeweight=".36pt" strokecolor="#000000">
                <v:stroke dashstyle="solid"/>
                <w10:wrap type="none"/>
              </v:line>
            </w:pict>
          </mc:Fallback>
        </mc:AlternateContent>
      </w:r>
      <w:r>
        <w:rPr>
          <w:rFonts w:ascii="Times New Roman" w:hAnsi="Times New Roman"/>
          <w:i/>
          <w:position w:val="-9"/>
          <w:sz w:val="16"/>
        </w:rPr>
        <w:t>I</w:t>
      </w:r>
      <w:r>
        <w:rPr>
          <w:rFonts w:ascii="Times New Roman" w:hAnsi="Times New Roman"/>
          <w:i/>
          <w:spacing w:val="-24"/>
          <w:position w:val="-9"/>
          <w:sz w:val="16"/>
        </w:rPr>
        <w:t> </w:t>
      </w:r>
      <w:r>
        <w:rPr>
          <w:rFonts w:ascii="Times New Roman" w:hAnsi="Times New Roman"/>
          <w:position w:val="-9"/>
          <w:sz w:val="16"/>
        </w:rPr>
        <w:t>.</w:t>
      </w:r>
      <w:r>
        <w:rPr>
          <w:rFonts w:ascii="Times New Roman" w:hAnsi="Times New Roman"/>
          <w:i/>
          <w:position w:val="-9"/>
          <w:sz w:val="16"/>
        </w:rPr>
        <w:t>S</w:t>
      </w:r>
      <w:r>
        <w:rPr>
          <w:rFonts w:ascii="Times New Roman" w:hAnsi="Times New Roman"/>
          <w:i/>
          <w:spacing w:val="-24"/>
          <w:position w:val="-9"/>
          <w:sz w:val="16"/>
        </w:rPr>
        <w:t> </w:t>
      </w:r>
      <w:r>
        <w:rPr>
          <w:rFonts w:ascii="Times New Roman" w:hAnsi="Times New Roman"/>
          <w:position w:val="-9"/>
          <w:sz w:val="16"/>
        </w:rPr>
        <w:t>.</w:t>
      </w:r>
      <w:r>
        <w:rPr>
          <w:rFonts w:ascii="Times New Roman" w:hAnsi="Times New Roman"/>
          <w:spacing w:val="-5"/>
          <w:position w:val="-9"/>
          <w:sz w:val="16"/>
        </w:rPr>
        <w:t> </w:t>
      </w:r>
      <w:r>
        <w:rPr>
          <w:rFonts w:ascii="Symbol" w:hAnsi="Symbol"/>
          <w:position w:val="-9"/>
          <w:sz w:val="16"/>
        </w:rPr>
        <w:t></w:t>
      </w:r>
      <w:r>
        <w:rPr>
          <w:rFonts w:ascii="Times New Roman" w:hAnsi="Times New Roman"/>
          <w:spacing w:val="39"/>
          <w:position w:val="-9"/>
          <w:sz w:val="16"/>
        </w:rPr>
        <w:t> </w:t>
      </w:r>
      <w:r>
        <w:rPr>
          <w:rFonts w:ascii="Times New Roman" w:hAnsi="Times New Roman"/>
          <w:i/>
          <w:sz w:val="16"/>
        </w:rPr>
        <w:t>No</w:t>
      </w:r>
      <w:r>
        <w:rPr>
          <w:rFonts w:ascii="Times New Roman" w:hAnsi="Times New Roman"/>
          <w:sz w:val="16"/>
        </w:rPr>
        <w:t>.</w:t>
      </w:r>
      <w:r>
        <w:rPr>
          <w:rFonts w:ascii="Times New Roman" w:hAnsi="Times New Roman"/>
          <w:spacing w:val="-1"/>
          <w:sz w:val="16"/>
        </w:rPr>
        <w:t> </w:t>
      </w:r>
      <w:r>
        <w:rPr>
          <w:rFonts w:ascii="Times New Roman" w:hAnsi="Times New Roman"/>
          <w:i/>
          <w:sz w:val="16"/>
        </w:rPr>
        <w:t>de</w:t>
      </w:r>
      <w:r>
        <w:rPr>
          <w:rFonts w:ascii="Times New Roman" w:hAnsi="Times New Roman"/>
          <w:i/>
          <w:spacing w:val="21"/>
          <w:sz w:val="16"/>
        </w:rPr>
        <w:t> </w:t>
      </w:r>
      <w:r>
        <w:rPr>
          <w:rFonts w:ascii="Times New Roman" w:hAnsi="Times New Roman"/>
          <w:i/>
          <w:sz w:val="16"/>
        </w:rPr>
        <w:t>días</w:t>
      </w:r>
      <w:r>
        <w:rPr>
          <w:rFonts w:ascii="Times New Roman" w:hAnsi="Times New Roman"/>
          <w:i/>
          <w:spacing w:val="52"/>
          <w:sz w:val="16"/>
        </w:rPr>
        <w:t> </w:t>
      </w:r>
      <w:r>
        <w:rPr>
          <w:rFonts w:ascii="Times New Roman" w:hAnsi="Times New Roman"/>
          <w:i/>
          <w:sz w:val="16"/>
        </w:rPr>
        <w:t>perdidos</w:t>
      </w:r>
      <w:r>
        <w:rPr>
          <w:rFonts w:ascii="Times New Roman" w:hAnsi="Times New Roman"/>
          <w:i/>
          <w:spacing w:val="62"/>
          <w:w w:val="150"/>
          <w:sz w:val="16"/>
        </w:rPr>
        <w:t> </w:t>
      </w:r>
      <w:r>
        <w:rPr>
          <w:rFonts w:ascii="Times New Roman" w:hAnsi="Times New Roman"/>
          <w:i/>
          <w:sz w:val="16"/>
        </w:rPr>
        <w:t>o</w:t>
      </w:r>
      <w:r>
        <w:rPr>
          <w:rFonts w:ascii="Times New Roman" w:hAnsi="Times New Roman"/>
          <w:i/>
          <w:spacing w:val="23"/>
          <w:sz w:val="16"/>
        </w:rPr>
        <w:t> </w:t>
      </w:r>
      <w:r>
        <w:rPr>
          <w:rFonts w:ascii="Times New Roman" w:hAnsi="Times New Roman"/>
          <w:i/>
          <w:sz w:val="16"/>
        </w:rPr>
        <w:t>c</w:t>
      </w:r>
      <w:r>
        <w:rPr>
          <w:rFonts w:ascii="Times New Roman" w:hAnsi="Times New Roman"/>
          <w:i/>
          <w:spacing w:val="-13"/>
          <w:sz w:val="16"/>
        </w:rPr>
        <w:t> </w:t>
      </w:r>
      <w:r>
        <w:rPr>
          <w:rFonts w:ascii="Times New Roman" w:hAnsi="Times New Roman"/>
          <w:sz w:val="16"/>
        </w:rPr>
        <w:t>arg</w:t>
      </w:r>
      <w:r>
        <w:rPr>
          <w:rFonts w:ascii="Times New Roman" w:hAnsi="Times New Roman"/>
          <w:spacing w:val="-3"/>
          <w:sz w:val="16"/>
        </w:rPr>
        <w:t> </w:t>
      </w:r>
      <w:r>
        <w:rPr>
          <w:rFonts w:ascii="Times New Roman" w:hAnsi="Times New Roman"/>
          <w:i/>
          <w:sz w:val="16"/>
        </w:rPr>
        <w:t>ados</w:t>
      </w:r>
      <w:r>
        <w:rPr>
          <w:rFonts w:ascii="Times New Roman" w:hAnsi="Times New Roman"/>
          <w:i/>
          <w:spacing w:val="42"/>
          <w:sz w:val="16"/>
        </w:rPr>
        <w:t> </w:t>
      </w:r>
      <w:r>
        <w:rPr>
          <w:rFonts w:ascii="Times New Roman" w:hAnsi="Times New Roman"/>
          <w:i/>
          <w:sz w:val="16"/>
        </w:rPr>
        <w:t>por</w:t>
      </w:r>
      <w:r>
        <w:rPr>
          <w:rFonts w:ascii="Times New Roman" w:hAnsi="Times New Roman"/>
          <w:i/>
          <w:spacing w:val="43"/>
          <w:sz w:val="16"/>
        </w:rPr>
        <w:t> </w:t>
      </w:r>
      <w:r>
        <w:rPr>
          <w:rFonts w:ascii="Times New Roman" w:hAnsi="Times New Roman"/>
          <w:i/>
          <w:sz w:val="16"/>
        </w:rPr>
        <w:t>causa</w:t>
      </w:r>
      <w:r>
        <w:rPr>
          <w:rFonts w:ascii="Times New Roman" w:hAnsi="Times New Roman"/>
          <w:i/>
          <w:spacing w:val="38"/>
          <w:sz w:val="16"/>
        </w:rPr>
        <w:t> </w:t>
      </w:r>
      <w:r>
        <w:rPr>
          <w:rFonts w:ascii="Times New Roman" w:hAnsi="Times New Roman"/>
          <w:i/>
          <w:sz w:val="16"/>
        </w:rPr>
        <w:t>de</w:t>
      </w:r>
      <w:r>
        <w:rPr>
          <w:rFonts w:ascii="Times New Roman" w:hAnsi="Times New Roman"/>
          <w:i/>
          <w:spacing w:val="13"/>
          <w:sz w:val="16"/>
        </w:rPr>
        <w:t> </w:t>
      </w:r>
      <w:r>
        <w:rPr>
          <w:rFonts w:ascii="Times New Roman" w:hAnsi="Times New Roman"/>
          <w:i/>
          <w:sz w:val="16"/>
        </w:rPr>
        <w:t>los</w:t>
      </w:r>
      <w:r>
        <w:rPr>
          <w:rFonts w:ascii="Times New Roman" w:hAnsi="Times New Roman"/>
          <w:i/>
          <w:spacing w:val="39"/>
          <w:sz w:val="16"/>
        </w:rPr>
        <w:t> </w:t>
      </w:r>
      <w:r>
        <w:rPr>
          <w:rFonts w:ascii="Times New Roman" w:hAnsi="Times New Roman"/>
          <w:i/>
          <w:sz w:val="16"/>
        </w:rPr>
        <w:t>casos</w:t>
      </w:r>
      <w:r>
        <w:rPr>
          <w:rFonts w:ascii="Times New Roman" w:hAnsi="Times New Roman"/>
          <w:i/>
          <w:spacing w:val="22"/>
          <w:sz w:val="16"/>
        </w:rPr>
        <w:t> </w:t>
      </w:r>
      <w:r>
        <w:rPr>
          <w:rFonts w:ascii="Times New Roman" w:hAnsi="Times New Roman"/>
          <w:i/>
          <w:sz w:val="16"/>
        </w:rPr>
        <w:t>de</w:t>
      </w:r>
      <w:r>
        <w:rPr>
          <w:rFonts w:ascii="Times New Roman" w:hAnsi="Times New Roman"/>
          <w:i/>
          <w:spacing w:val="32"/>
          <w:sz w:val="16"/>
        </w:rPr>
        <w:t> </w:t>
      </w:r>
      <w:r>
        <w:rPr>
          <w:rFonts w:ascii="Times New Roman" w:hAnsi="Times New Roman"/>
          <w:i/>
          <w:sz w:val="16"/>
        </w:rPr>
        <w:t>ATER</w:t>
      </w:r>
      <w:r>
        <w:rPr>
          <w:rFonts w:ascii="Times New Roman" w:hAnsi="Times New Roman"/>
          <w:i/>
          <w:spacing w:val="16"/>
          <w:sz w:val="16"/>
        </w:rPr>
        <w:t> </w:t>
      </w:r>
      <w:r>
        <w:rPr>
          <w:rFonts w:ascii="Times New Roman" w:hAnsi="Times New Roman"/>
          <w:i/>
          <w:sz w:val="16"/>
        </w:rPr>
        <w:t>durante</w:t>
      </w:r>
      <w:r>
        <w:rPr>
          <w:rFonts w:ascii="Times New Roman" w:hAnsi="Times New Roman"/>
          <w:i/>
          <w:spacing w:val="45"/>
          <w:sz w:val="16"/>
        </w:rPr>
        <w:t> </w:t>
      </w:r>
      <w:r>
        <w:rPr>
          <w:rFonts w:ascii="Times New Roman" w:hAnsi="Times New Roman"/>
          <w:i/>
          <w:sz w:val="16"/>
        </w:rPr>
        <w:t>el</w:t>
      </w:r>
      <w:r>
        <w:rPr>
          <w:rFonts w:ascii="Times New Roman" w:hAnsi="Times New Roman"/>
          <w:i/>
          <w:spacing w:val="6"/>
          <w:sz w:val="16"/>
        </w:rPr>
        <w:t> </w:t>
      </w:r>
      <w:r>
        <w:rPr>
          <w:rFonts w:ascii="Times New Roman" w:hAnsi="Times New Roman"/>
          <w:i/>
          <w:sz w:val="16"/>
        </w:rPr>
        <w:t>último</w:t>
      </w:r>
      <w:r>
        <w:rPr>
          <w:rFonts w:ascii="Times New Roman" w:hAnsi="Times New Roman"/>
          <w:i/>
          <w:spacing w:val="63"/>
          <w:sz w:val="16"/>
        </w:rPr>
        <w:t> </w:t>
      </w:r>
      <w:r>
        <w:rPr>
          <w:rFonts w:ascii="Times New Roman" w:hAnsi="Times New Roman"/>
          <w:i/>
          <w:sz w:val="16"/>
        </w:rPr>
        <w:t>período</w:t>
      </w:r>
      <w:r>
        <w:rPr>
          <w:rFonts w:ascii="Times New Roman" w:hAnsi="Times New Roman"/>
          <w:i/>
          <w:spacing w:val="64"/>
          <w:w w:val="150"/>
          <w:sz w:val="16"/>
        </w:rPr>
        <w:t> </w:t>
      </w:r>
      <w:r>
        <w:rPr>
          <w:rFonts w:ascii="Times New Roman" w:hAnsi="Times New Roman"/>
          <w:i/>
          <w:position w:val="-9"/>
          <w:sz w:val="16"/>
        </w:rPr>
        <w:t>x </w:t>
      </w:r>
      <w:r>
        <w:rPr>
          <w:rFonts w:ascii="Times New Roman" w:hAnsi="Times New Roman"/>
          <w:i/>
          <w:spacing w:val="-10"/>
          <w:position w:val="-9"/>
          <w:sz w:val="16"/>
        </w:rPr>
        <w:t>k</w:t>
      </w:r>
    </w:p>
    <w:p>
      <w:pPr>
        <w:spacing w:line="180" w:lineRule="exact" w:before="0"/>
        <w:ind w:left="3503" w:right="0" w:firstLine="0"/>
        <w:jc w:val="left"/>
        <w:rPr>
          <w:rFonts w:ascii="Times New Roman" w:hAnsi="Times New Roman"/>
          <w:i/>
          <w:sz w:val="16"/>
        </w:rPr>
      </w:pPr>
      <w:r>
        <w:rPr>
          <w:rFonts w:ascii="Times New Roman" w:hAnsi="Times New Roman"/>
          <w:i/>
          <w:sz w:val="16"/>
        </w:rPr>
        <w:t>Horas</w:t>
      </w:r>
      <w:r>
        <w:rPr>
          <w:rFonts w:ascii="Times New Roman" w:hAnsi="Times New Roman"/>
          <w:i/>
          <w:spacing w:val="46"/>
          <w:sz w:val="16"/>
        </w:rPr>
        <w:t> </w:t>
      </w:r>
      <w:r>
        <w:rPr>
          <w:rFonts w:ascii="Arial" w:hAnsi="Arial"/>
          <w:i/>
          <w:sz w:val="16"/>
        </w:rPr>
        <w:t>hom</w:t>
      </w:r>
      <w:r>
        <w:rPr>
          <w:rFonts w:ascii="Arial" w:hAnsi="Arial"/>
          <w:i/>
          <w:spacing w:val="-14"/>
          <w:sz w:val="16"/>
        </w:rPr>
        <w:t> </w:t>
      </w:r>
      <w:r>
        <w:rPr>
          <w:rFonts w:ascii="Times New Roman" w:hAnsi="Times New Roman"/>
          <w:i/>
          <w:sz w:val="16"/>
        </w:rPr>
        <w:t>bre</w:t>
      </w:r>
      <w:r>
        <w:rPr>
          <w:rFonts w:ascii="Times New Roman" w:hAnsi="Times New Roman"/>
          <w:i/>
          <w:spacing w:val="28"/>
          <w:sz w:val="16"/>
        </w:rPr>
        <w:t> </w:t>
      </w:r>
      <w:r>
        <w:rPr>
          <w:rFonts w:ascii="Times New Roman" w:hAnsi="Times New Roman"/>
          <w:i/>
          <w:sz w:val="16"/>
        </w:rPr>
        <w:t>trabajadas</w:t>
      </w:r>
      <w:r>
        <w:rPr>
          <w:rFonts w:ascii="Times New Roman" w:hAnsi="Times New Roman"/>
          <w:i/>
          <w:spacing w:val="60"/>
          <w:w w:val="150"/>
          <w:sz w:val="16"/>
        </w:rPr>
        <w:t> </w:t>
      </w:r>
      <w:r>
        <w:rPr>
          <w:rFonts w:ascii="Times New Roman" w:hAnsi="Times New Roman"/>
          <w:i/>
          <w:sz w:val="16"/>
        </w:rPr>
        <w:t>en</w:t>
      </w:r>
      <w:r>
        <w:rPr>
          <w:rFonts w:ascii="Times New Roman" w:hAnsi="Times New Roman"/>
          <w:i/>
          <w:spacing w:val="15"/>
          <w:sz w:val="16"/>
        </w:rPr>
        <w:t> </w:t>
      </w:r>
      <w:r>
        <w:rPr>
          <w:rFonts w:ascii="Times New Roman" w:hAnsi="Times New Roman"/>
          <w:i/>
          <w:sz w:val="16"/>
        </w:rPr>
        <w:t>el</w:t>
      </w:r>
      <w:r>
        <w:rPr>
          <w:rFonts w:ascii="Times New Roman" w:hAnsi="Times New Roman"/>
          <w:i/>
          <w:spacing w:val="23"/>
          <w:sz w:val="16"/>
        </w:rPr>
        <w:t> </w:t>
      </w:r>
      <w:r>
        <w:rPr>
          <w:rFonts w:ascii="Times New Roman" w:hAnsi="Times New Roman"/>
          <w:i/>
          <w:sz w:val="16"/>
        </w:rPr>
        <w:t>mismo</w:t>
      </w:r>
      <w:r>
        <w:rPr>
          <w:rFonts w:ascii="Times New Roman" w:hAnsi="Times New Roman"/>
          <w:i/>
          <w:spacing w:val="70"/>
          <w:sz w:val="16"/>
        </w:rPr>
        <w:t> </w:t>
      </w:r>
      <w:r>
        <w:rPr>
          <w:rFonts w:ascii="Times New Roman" w:hAnsi="Times New Roman"/>
          <w:i/>
          <w:spacing w:val="-2"/>
          <w:sz w:val="16"/>
        </w:rPr>
        <w:t>período</w:t>
      </w:r>
    </w:p>
    <w:p>
      <w:pPr>
        <w:pStyle w:val="BodyText"/>
        <w:rPr>
          <w:rFonts w:ascii="Times New Roman"/>
          <w:i/>
        </w:rPr>
      </w:pPr>
    </w:p>
    <w:p>
      <w:pPr>
        <w:pStyle w:val="BodyText"/>
        <w:spacing w:before="35"/>
        <w:rPr>
          <w:rFonts w:ascii="Times New Roman"/>
          <w:i/>
        </w:rPr>
      </w:pPr>
    </w:p>
    <w:p>
      <w:pPr>
        <w:pStyle w:val="BodyText"/>
        <w:ind w:left="426" w:right="133"/>
        <w:jc w:val="both"/>
      </w:pPr>
      <w:r>
        <w:rPr/>
        <w:t>El indicador así obtenido se interpretará como el número de días perdidos o cargados durante el último año a causa de todos los casos presentados por cada 200 000 h hombre de </w:t>
      </w:r>
      <w:r>
        <w:rPr>
          <w:spacing w:val="-2"/>
        </w:rPr>
        <w:t>exposición.</w:t>
      </w:r>
    </w:p>
    <w:p>
      <w:pPr>
        <w:pStyle w:val="BodyText"/>
        <w:spacing w:before="1"/>
      </w:pPr>
    </w:p>
    <w:p>
      <w:pPr>
        <w:pStyle w:val="BodyText"/>
        <w:ind w:left="426" w:right="131"/>
        <w:jc w:val="both"/>
      </w:pPr>
      <w:r>
        <w:rPr/>
        <w:t>El número de días cargados se tomará de las tablas contenidas en las normas ANSI Z-16-1 y</w:t>
      </w:r>
      <w:r>
        <w:rPr>
          <w:spacing w:val="40"/>
        </w:rPr>
        <w:t> </w:t>
      </w:r>
      <w:r>
        <w:rPr/>
        <w:t>Z-16-2 (anexo A). En casos en que los días de incapacidad debido a la</w:t>
      </w:r>
      <w:r>
        <w:rPr>
          <w:spacing w:val="-1"/>
        </w:rPr>
        <w:t> </w:t>
      </w:r>
      <w:r>
        <w:rPr/>
        <w:t>lesión</w:t>
      </w:r>
      <w:r>
        <w:rPr>
          <w:spacing w:val="-1"/>
        </w:rPr>
        <w:t> </w:t>
      </w:r>
      <w:r>
        <w:rPr/>
        <w:t>sean</w:t>
      </w:r>
      <w:r>
        <w:rPr>
          <w:spacing w:val="-1"/>
        </w:rPr>
        <w:t> </w:t>
      </w:r>
      <w:r>
        <w:rPr/>
        <w:t>diferentes</w:t>
      </w:r>
      <w:r>
        <w:rPr>
          <w:spacing w:val="-1"/>
        </w:rPr>
        <w:t> </w:t>
      </w:r>
      <w:r>
        <w:rPr/>
        <w:t>a los días cargados, se tomará el número de días más alto, nunca los dos.</w:t>
      </w:r>
    </w:p>
    <w:p>
      <w:pPr>
        <w:pStyle w:val="Heading1"/>
        <w:numPr>
          <w:ilvl w:val="1"/>
          <w:numId w:val="1"/>
        </w:numPr>
        <w:tabs>
          <w:tab w:pos="1134" w:val="left" w:leader="none"/>
        </w:tabs>
        <w:spacing w:line="240" w:lineRule="auto" w:before="249" w:after="0"/>
        <w:ind w:left="1134" w:right="0" w:hanging="708"/>
        <w:jc w:val="left"/>
      </w:pPr>
      <w:r>
        <w:rPr/>
        <w:t>ÍNDICE</w:t>
      </w:r>
      <w:r>
        <w:rPr>
          <w:spacing w:val="-4"/>
        </w:rPr>
        <w:t> </w:t>
      </w:r>
      <w:r>
        <w:rPr/>
        <w:t>MEDIO</w:t>
      </w:r>
      <w:r>
        <w:rPr>
          <w:spacing w:val="-4"/>
        </w:rPr>
        <w:t> </w:t>
      </w:r>
      <w:r>
        <w:rPr/>
        <w:t>DE</w:t>
      </w:r>
      <w:r>
        <w:rPr>
          <w:spacing w:val="-3"/>
        </w:rPr>
        <w:t> </w:t>
      </w:r>
      <w:r>
        <w:rPr/>
        <w:t>DÍAS</w:t>
      </w:r>
      <w:r>
        <w:rPr>
          <w:spacing w:val="-4"/>
        </w:rPr>
        <w:t> </w:t>
      </w:r>
      <w:r>
        <w:rPr/>
        <w:t>PERDIDOS</w:t>
      </w:r>
      <w:r>
        <w:rPr>
          <w:spacing w:val="-4"/>
        </w:rPr>
        <w:t> </w:t>
      </w:r>
      <w:r>
        <w:rPr/>
        <w:t>POR</w:t>
      </w:r>
      <w:r>
        <w:rPr>
          <w:spacing w:val="-3"/>
        </w:rPr>
        <w:t> </w:t>
      </w:r>
      <w:r>
        <w:rPr>
          <w:spacing w:val="-2"/>
        </w:rPr>
        <w:t>LESIONES</w:t>
      </w:r>
    </w:p>
    <w:p>
      <w:pPr>
        <w:pStyle w:val="BodyText"/>
        <w:rPr>
          <w:rFonts w:ascii="Arial"/>
          <w:b/>
          <w:sz w:val="17"/>
        </w:rPr>
      </w:pPr>
    </w:p>
    <w:p>
      <w:pPr>
        <w:pStyle w:val="BodyText"/>
        <w:spacing w:before="163"/>
        <w:rPr>
          <w:rFonts w:ascii="Arial"/>
          <w:b/>
          <w:sz w:val="17"/>
        </w:rPr>
      </w:pPr>
    </w:p>
    <w:p>
      <w:pPr>
        <w:spacing w:line="151" w:lineRule="auto" w:before="0"/>
        <w:ind w:left="2044" w:right="0" w:firstLine="0"/>
        <w:jc w:val="left"/>
        <w:rPr>
          <w:rFonts w:ascii="Times New Roman" w:hAnsi="Times New Roman"/>
          <w:i/>
          <w:sz w:val="17"/>
        </w:rPr>
      </w:pPr>
      <w:r>
        <w:rPr>
          <w:rFonts w:ascii="Times New Roman" w:hAnsi="Times New Roman"/>
          <w:i/>
          <w:sz w:val="17"/>
        </w:rPr>
        <mc:AlternateContent>
          <mc:Choice Requires="wps">
            <w:drawing>
              <wp:anchor distT="0" distB="0" distL="0" distR="0" allowOverlap="1" layoutInCell="1" locked="0" behindDoc="0" simplePos="0" relativeHeight="15734272">
                <wp:simplePos x="0" y="0"/>
                <wp:positionH relativeFrom="page">
                  <wp:posOffset>2545079</wp:posOffset>
                </wp:positionH>
                <wp:positionV relativeFrom="paragraph">
                  <wp:posOffset>129437</wp:posOffset>
                </wp:positionV>
                <wp:extent cx="3442970"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3442970" cy="1270"/>
                        </a:xfrm>
                        <a:custGeom>
                          <a:avLst/>
                          <a:gdLst/>
                          <a:ahLst/>
                          <a:cxnLst/>
                          <a:rect l="l" t="t" r="r" b="b"/>
                          <a:pathLst>
                            <a:path w="3442970" h="0">
                              <a:moveTo>
                                <a:pt x="0" y="0"/>
                              </a:moveTo>
                              <a:lnTo>
                                <a:pt x="3442716" y="0"/>
                              </a:lnTo>
                            </a:path>
                          </a:pathLst>
                        </a:custGeom>
                        <a:ln w="15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272" from="200.399994pt,10.191938pt" to="471.479994pt,10.191938pt" stroked="true" strokeweight=".12pt" strokecolor="#000000">
                <v:stroke dashstyle="solid"/>
                <w10:wrap type="none"/>
              </v:line>
            </w:pict>
          </mc:Fallback>
        </mc:AlternateContent>
      </w:r>
      <w:r>
        <w:rPr>
          <w:rFonts w:ascii="Times New Roman" w:hAnsi="Times New Roman"/>
          <w:i/>
          <w:w w:val="105"/>
          <w:position w:val="-10"/>
          <w:sz w:val="17"/>
        </w:rPr>
        <w:t>I</w:t>
      </w:r>
      <w:r>
        <w:rPr>
          <w:rFonts w:ascii="Times New Roman" w:hAnsi="Times New Roman"/>
          <w:w w:val="105"/>
          <w:position w:val="-10"/>
          <w:sz w:val="17"/>
        </w:rPr>
        <w:t>.</w:t>
      </w:r>
      <w:r>
        <w:rPr>
          <w:rFonts w:ascii="Times New Roman" w:hAnsi="Times New Roman"/>
          <w:i/>
          <w:w w:val="105"/>
          <w:position w:val="-10"/>
          <w:sz w:val="17"/>
        </w:rPr>
        <w:t>D</w:t>
      </w:r>
      <w:r>
        <w:rPr>
          <w:rFonts w:ascii="Times New Roman" w:hAnsi="Times New Roman"/>
          <w:w w:val="105"/>
          <w:position w:val="-10"/>
          <w:sz w:val="17"/>
        </w:rPr>
        <w:t>.</w:t>
      </w:r>
      <w:r>
        <w:rPr>
          <w:rFonts w:ascii="Times New Roman" w:hAnsi="Times New Roman"/>
          <w:i/>
          <w:w w:val="105"/>
          <w:position w:val="-10"/>
          <w:sz w:val="17"/>
        </w:rPr>
        <w:t>P</w:t>
      </w:r>
      <w:r>
        <w:rPr>
          <w:rFonts w:ascii="Times New Roman" w:hAnsi="Times New Roman"/>
          <w:w w:val="105"/>
          <w:position w:val="-10"/>
          <w:sz w:val="17"/>
        </w:rPr>
        <w:t>.</w:t>
      </w:r>
      <w:r>
        <w:rPr>
          <w:rFonts w:ascii="Times New Roman" w:hAnsi="Times New Roman"/>
          <w:spacing w:val="7"/>
          <w:w w:val="105"/>
          <w:position w:val="-10"/>
          <w:sz w:val="17"/>
        </w:rPr>
        <w:t> </w:t>
      </w:r>
      <w:r>
        <w:rPr>
          <w:rFonts w:ascii="Symbol" w:hAnsi="Symbol"/>
          <w:w w:val="105"/>
          <w:position w:val="-10"/>
          <w:sz w:val="17"/>
        </w:rPr>
        <w:t></w:t>
      </w:r>
      <w:r>
        <w:rPr>
          <w:rFonts w:ascii="Times New Roman" w:hAnsi="Times New Roman"/>
          <w:spacing w:val="37"/>
          <w:w w:val="105"/>
          <w:position w:val="-10"/>
          <w:sz w:val="17"/>
        </w:rPr>
        <w:t> </w:t>
      </w:r>
      <w:r>
        <w:rPr>
          <w:rFonts w:ascii="Times New Roman" w:hAnsi="Times New Roman"/>
          <w:i/>
          <w:w w:val="105"/>
          <w:sz w:val="17"/>
        </w:rPr>
        <w:t>Total</w:t>
      </w:r>
      <w:r>
        <w:rPr>
          <w:rFonts w:ascii="Times New Roman" w:hAnsi="Times New Roman"/>
          <w:i/>
          <w:spacing w:val="19"/>
          <w:w w:val="105"/>
          <w:sz w:val="17"/>
        </w:rPr>
        <w:t> </w:t>
      </w:r>
      <w:r>
        <w:rPr>
          <w:rFonts w:ascii="Times New Roman" w:hAnsi="Times New Roman"/>
          <w:i/>
          <w:w w:val="105"/>
          <w:sz w:val="17"/>
        </w:rPr>
        <w:t>días</w:t>
      </w:r>
      <w:r>
        <w:rPr>
          <w:rFonts w:ascii="Times New Roman" w:hAnsi="Times New Roman"/>
          <w:i/>
          <w:spacing w:val="33"/>
          <w:w w:val="105"/>
          <w:sz w:val="17"/>
        </w:rPr>
        <w:t> </w:t>
      </w:r>
      <w:r>
        <w:rPr>
          <w:rFonts w:ascii="Times New Roman" w:hAnsi="Times New Roman"/>
          <w:i/>
          <w:w w:val="105"/>
          <w:sz w:val="17"/>
        </w:rPr>
        <w:t>perdidos</w:t>
      </w:r>
      <w:r>
        <w:rPr>
          <w:rFonts w:ascii="Times New Roman" w:hAnsi="Times New Roman"/>
          <w:i/>
          <w:spacing w:val="13"/>
          <w:w w:val="105"/>
          <w:sz w:val="17"/>
        </w:rPr>
        <w:t> </w:t>
      </w:r>
      <w:r>
        <w:rPr>
          <w:rFonts w:ascii="Times New Roman" w:hAnsi="Times New Roman"/>
          <w:i/>
          <w:w w:val="105"/>
          <w:sz w:val="17"/>
        </w:rPr>
        <w:t>o</w:t>
      </w:r>
      <w:r>
        <w:rPr>
          <w:rFonts w:ascii="Times New Roman" w:hAnsi="Times New Roman"/>
          <w:i/>
          <w:spacing w:val="16"/>
          <w:w w:val="105"/>
          <w:sz w:val="17"/>
        </w:rPr>
        <w:t> </w:t>
      </w:r>
      <w:r>
        <w:rPr>
          <w:rFonts w:ascii="Times New Roman" w:hAnsi="Times New Roman"/>
          <w:i/>
          <w:w w:val="105"/>
          <w:sz w:val="17"/>
        </w:rPr>
        <w:t>cargados</w:t>
      </w:r>
      <w:r>
        <w:rPr>
          <w:rFonts w:ascii="Times New Roman" w:hAnsi="Times New Roman"/>
          <w:i/>
          <w:spacing w:val="48"/>
          <w:w w:val="105"/>
          <w:sz w:val="17"/>
        </w:rPr>
        <w:t> </w:t>
      </w:r>
      <w:r>
        <w:rPr>
          <w:rFonts w:ascii="Times New Roman" w:hAnsi="Times New Roman"/>
          <w:i/>
          <w:w w:val="105"/>
          <w:sz w:val="17"/>
        </w:rPr>
        <w:t>por</w:t>
      </w:r>
      <w:r>
        <w:rPr>
          <w:rFonts w:ascii="Times New Roman" w:hAnsi="Times New Roman"/>
          <w:i/>
          <w:spacing w:val="20"/>
          <w:w w:val="105"/>
          <w:sz w:val="17"/>
        </w:rPr>
        <w:t> </w:t>
      </w:r>
      <w:r>
        <w:rPr>
          <w:rFonts w:ascii="Times New Roman" w:hAnsi="Times New Roman"/>
          <w:i/>
          <w:w w:val="105"/>
          <w:sz w:val="17"/>
        </w:rPr>
        <w:t>causa</w:t>
      </w:r>
      <w:r>
        <w:rPr>
          <w:rFonts w:ascii="Times New Roman" w:hAnsi="Times New Roman"/>
          <w:i/>
          <w:spacing w:val="17"/>
          <w:w w:val="105"/>
          <w:sz w:val="17"/>
        </w:rPr>
        <w:t> </w:t>
      </w:r>
      <w:r>
        <w:rPr>
          <w:rFonts w:ascii="Times New Roman" w:hAnsi="Times New Roman"/>
          <w:i/>
          <w:w w:val="105"/>
          <w:sz w:val="17"/>
        </w:rPr>
        <w:t>de</w:t>
      </w:r>
      <w:r>
        <w:rPr>
          <w:rFonts w:ascii="Times New Roman" w:hAnsi="Times New Roman"/>
          <w:i/>
          <w:spacing w:val="12"/>
          <w:w w:val="105"/>
          <w:sz w:val="17"/>
        </w:rPr>
        <w:t> </w:t>
      </w:r>
      <w:r>
        <w:rPr>
          <w:rFonts w:ascii="Times New Roman" w:hAnsi="Times New Roman"/>
          <w:i/>
          <w:w w:val="105"/>
          <w:sz w:val="17"/>
        </w:rPr>
        <w:t>lesiones</w:t>
      </w:r>
      <w:r>
        <w:rPr>
          <w:rFonts w:ascii="Times New Roman" w:hAnsi="Times New Roman"/>
          <w:i/>
          <w:spacing w:val="23"/>
          <w:w w:val="105"/>
          <w:sz w:val="17"/>
        </w:rPr>
        <w:t> </w:t>
      </w:r>
      <w:r>
        <w:rPr>
          <w:rFonts w:ascii="Times New Roman" w:hAnsi="Times New Roman"/>
          <w:i/>
          <w:w w:val="105"/>
          <w:sz w:val="17"/>
        </w:rPr>
        <w:t>durante</w:t>
      </w:r>
      <w:r>
        <w:rPr>
          <w:rFonts w:ascii="Times New Roman" w:hAnsi="Times New Roman"/>
          <w:i/>
          <w:spacing w:val="-5"/>
          <w:w w:val="105"/>
          <w:sz w:val="17"/>
        </w:rPr>
        <w:t> </w:t>
      </w:r>
      <w:r>
        <w:rPr>
          <w:rFonts w:ascii="Times New Roman" w:hAnsi="Times New Roman"/>
          <w:i/>
          <w:w w:val="105"/>
          <w:sz w:val="17"/>
        </w:rPr>
        <w:t>el</w:t>
      </w:r>
      <w:r>
        <w:rPr>
          <w:rFonts w:ascii="Times New Roman" w:hAnsi="Times New Roman"/>
          <w:i/>
          <w:spacing w:val="18"/>
          <w:w w:val="105"/>
          <w:sz w:val="17"/>
        </w:rPr>
        <w:t> </w:t>
      </w:r>
      <w:r>
        <w:rPr>
          <w:rFonts w:ascii="Times New Roman" w:hAnsi="Times New Roman"/>
          <w:i/>
          <w:spacing w:val="-2"/>
          <w:w w:val="105"/>
          <w:sz w:val="17"/>
        </w:rPr>
        <w:t>período</w:t>
      </w:r>
    </w:p>
    <w:p>
      <w:pPr>
        <w:spacing w:line="194" w:lineRule="exact" w:before="0"/>
        <w:ind w:left="4141" w:right="0" w:firstLine="0"/>
        <w:jc w:val="left"/>
        <w:rPr>
          <w:rFonts w:ascii="Times New Roman"/>
          <w:i/>
          <w:sz w:val="17"/>
        </w:rPr>
      </w:pPr>
      <w:r>
        <w:rPr>
          <w:rFonts w:ascii="Times New Roman"/>
          <w:i/>
          <w:w w:val="105"/>
          <w:sz w:val="17"/>
        </w:rPr>
        <w:t>Total</w:t>
      </w:r>
      <w:r>
        <w:rPr>
          <w:rFonts w:ascii="Times New Roman"/>
          <w:i/>
          <w:spacing w:val="36"/>
          <w:w w:val="105"/>
          <w:sz w:val="17"/>
        </w:rPr>
        <w:t> </w:t>
      </w:r>
      <w:r>
        <w:rPr>
          <w:rFonts w:ascii="Times New Roman"/>
          <w:i/>
          <w:w w:val="105"/>
          <w:sz w:val="17"/>
        </w:rPr>
        <w:t>de</w:t>
      </w:r>
      <w:r>
        <w:rPr>
          <w:rFonts w:ascii="Times New Roman"/>
          <w:i/>
          <w:spacing w:val="16"/>
          <w:w w:val="105"/>
          <w:sz w:val="17"/>
        </w:rPr>
        <w:t> </w:t>
      </w:r>
      <w:r>
        <w:rPr>
          <w:rFonts w:ascii="Times New Roman"/>
          <w:i/>
          <w:w w:val="105"/>
          <w:sz w:val="17"/>
        </w:rPr>
        <w:t>casos</w:t>
      </w:r>
      <w:r>
        <w:rPr>
          <w:rFonts w:ascii="Times New Roman"/>
          <w:i/>
          <w:spacing w:val="16"/>
          <w:w w:val="105"/>
          <w:sz w:val="17"/>
        </w:rPr>
        <w:t> </w:t>
      </w:r>
      <w:r>
        <w:rPr>
          <w:rFonts w:ascii="Times New Roman"/>
          <w:i/>
          <w:w w:val="105"/>
          <w:sz w:val="17"/>
        </w:rPr>
        <w:t>con</w:t>
      </w:r>
      <w:r>
        <w:rPr>
          <w:rFonts w:ascii="Times New Roman"/>
          <w:i/>
          <w:spacing w:val="13"/>
          <w:w w:val="105"/>
          <w:sz w:val="17"/>
        </w:rPr>
        <w:t> </w:t>
      </w:r>
      <w:r>
        <w:rPr>
          <w:rFonts w:ascii="Times New Roman"/>
          <w:i/>
          <w:w w:val="105"/>
          <w:sz w:val="17"/>
        </w:rPr>
        <w:t>tiempo</w:t>
      </w:r>
      <w:r>
        <w:rPr>
          <w:rFonts w:ascii="Times New Roman"/>
          <w:i/>
          <w:spacing w:val="50"/>
          <w:w w:val="105"/>
          <w:sz w:val="17"/>
        </w:rPr>
        <w:t> </w:t>
      </w:r>
      <w:r>
        <w:rPr>
          <w:rFonts w:ascii="Times New Roman"/>
          <w:i/>
          <w:spacing w:val="-2"/>
          <w:w w:val="105"/>
          <w:sz w:val="17"/>
        </w:rPr>
        <w:t>perdido</w:t>
      </w:r>
    </w:p>
    <w:p>
      <w:pPr>
        <w:pStyle w:val="BodyText"/>
        <w:rPr>
          <w:rFonts w:ascii="Times New Roman"/>
          <w:i/>
        </w:rPr>
      </w:pPr>
    </w:p>
    <w:p>
      <w:pPr>
        <w:pStyle w:val="BodyText"/>
        <w:spacing w:before="54"/>
        <w:rPr>
          <w:rFonts w:ascii="Times New Roman"/>
          <w:i/>
        </w:rPr>
      </w:pPr>
    </w:p>
    <w:p>
      <w:pPr>
        <w:pStyle w:val="Heading1"/>
        <w:numPr>
          <w:ilvl w:val="1"/>
          <w:numId w:val="1"/>
        </w:numPr>
        <w:tabs>
          <w:tab w:pos="1134" w:val="left" w:leader="none"/>
        </w:tabs>
        <w:spacing w:line="240" w:lineRule="auto" w:before="1" w:after="0"/>
        <w:ind w:left="1134" w:right="0" w:hanging="708"/>
        <w:jc w:val="left"/>
      </w:pPr>
      <w:r>
        <w:rPr/>
        <w:t>ÍNDICE</w:t>
      </w:r>
      <w:r>
        <w:rPr>
          <w:spacing w:val="-9"/>
        </w:rPr>
        <w:t> </w:t>
      </w:r>
      <w:r>
        <w:rPr/>
        <w:t>DE</w:t>
      </w:r>
      <w:r>
        <w:rPr>
          <w:spacing w:val="-8"/>
        </w:rPr>
        <w:t> </w:t>
      </w:r>
      <w:r>
        <w:rPr/>
        <w:t>LESIÓN</w:t>
      </w:r>
      <w:r>
        <w:rPr>
          <w:spacing w:val="-8"/>
        </w:rPr>
        <w:t> </w:t>
      </w:r>
      <w:r>
        <w:rPr>
          <w:spacing w:val="-2"/>
        </w:rPr>
        <w:t>INCAPACITANTE</w:t>
      </w:r>
    </w:p>
    <w:p>
      <w:pPr>
        <w:pStyle w:val="BodyText"/>
        <w:spacing w:before="2"/>
        <w:rPr>
          <w:rFonts w:ascii="Arial"/>
          <w:b/>
        </w:rPr>
      </w:pPr>
    </w:p>
    <w:p>
      <w:pPr>
        <w:pStyle w:val="BodyText"/>
        <w:ind w:left="426" w:right="281"/>
      </w:pPr>
      <w:r>
        <w:rPr/>
        <w:t>Se calcula multiplicando los Índices de Frecuencia y de Severidad y dividiendo el cociente por mil (1 000).</w:t>
      </w:r>
    </w:p>
    <w:p>
      <w:pPr>
        <w:pStyle w:val="BodyText"/>
        <w:rPr>
          <w:sz w:val="18"/>
        </w:rPr>
      </w:pPr>
    </w:p>
    <w:p>
      <w:pPr>
        <w:pStyle w:val="BodyText"/>
        <w:spacing w:before="134"/>
        <w:rPr>
          <w:sz w:val="18"/>
        </w:rPr>
      </w:pPr>
    </w:p>
    <w:p>
      <w:pPr>
        <w:tabs>
          <w:tab w:pos="2242" w:val="left" w:leader="none"/>
        </w:tabs>
        <w:spacing w:line="144" w:lineRule="auto" w:before="0"/>
        <w:ind w:left="3" w:right="0" w:firstLine="0"/>
        <w:jc w:val="center"/>
        <w:rPr>
          <w:rFonts w:ascii="Times New Roman" w:hAnsi="Times New Roman"/>
          <w:i/>
          <w:sz w:val="18"/>
        </w:rPr>
      </w:pPr>
      <w:r>
        <w:rPr>
          <w:rFonts w:ascii="Times New Roman" w:hAnsi="Times New Roman"/>
          <w:i/>
          <w:sz w:val="18"/>
        </w:rPr>
        <mc:AlternateContent>
          <mc:Choice Requires="wps">
            <w:drawing>
              <wp:anchor distT="0" distB="0" distL="0" distR="0" allowOverlap="1" layoutInCell="1" locked="0" behindDoc="0" simplePos="0" relativeHeight="15734784">
                <wp:simplePos x="0" y="0"/>
                <wp:positionH relativeFrom="page">
                  <wp:posOffset>3264408</wp:posOffset>
                </wp:positionH>
                <wp:positionV relativeFrom="paragraph">
                  <wp:posOffset>135884</wp:posOffset>
                </wp:positionV>
                <wp:extent cx="1946275"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1946275" cy="1270"/>
                        </a:xfrm>
                        <a:custGeom>
                          <a:avLst/>
                          <a:gdLst/>
                          <a:ahLst/>
                          <a:cxnLst/>
                          <a:rect l="l" t="t" r="r" b="b"/>
                          <a:pathLst>
                            <a:path w="1946275" h="0">
                              <a:moveTo>
                                <a:pt x="0" y="0"/>
                              </a:moveTo>
                              <a:lnTo>
                                <a:pt x="1946147" y="0"/>
                              </a:lnTo>
                            </a:path>
                          </a:pathLst>
                        </a:custGeom>
                        <a:ln w="15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784" from="257.040009pt,10.699604pt" to="410.280009pt,10.699604pt" stroked="true" strokeweight=".12pt" strokecolor="#000000">
                <v:stroke dashstyle="solid"/>
                <w10:wrap type="none"/>
              </v:line>
            </w:pict>
          </mc:Fallback>
        </mc:AlternateContent>
      </w:r>
      <w:r>
        <w:rPr>
          <w:rFonts w:ascii="Times New Roman" w:hAnsi="Times New Roman"/>
          <w:i/>
          <w:position w:val="-11"/>
          <w:sz w:val="18"/>
        </w:rPr>
        <w:t>I</w:t>
      </w:r>
      <w:r>
        <w:rPr>
          <w:rFonts w:ascii="Times New Roman" w:hAnsi="Times New Roman"/>
          <w:i/>
          <w:spacing w:val="-20"/>
          <w:position w:val="-11"/>
          <w:sz w:val="18"/>
        </w:rPr>
        <w:t> </w:t>
      </w:r>
      <w:r>
        <w:rPr>
          <w:rFonts w:ascii="Times New Roman" w:hAnsi="Times New Roman"/>
          <w:position w:val="-11"/>
          <w:sz w:val="18"/>
        </w:rPr>
        <w:t>.</w:t>
      </w:r>
      <w:r>
        <w:rPr>
          <w:rFonts w:ascii="Times New Roman" w:hAnsi="Times New Roman"/>
          <w:i/>
          <w:position w:val="-11"/>
          <w:sz w:val="18"/>
        </w:rPr>
        <w:t>L</w:t>
      </w:r>
      <w:r>
        <w:rPr>
          <w:rFonts w:ascii="Times New Roman" w:hAnsi="Times New Roman"/>
          <w:i/>
          <w:spacing w:val="-27"/>
          <w:position w:val="-11"/>
          <w:sz w:val="18"/>
        </w:rPr>
        <w:t> </w:t>
      </w:r>
      <w:r>
        <w:rPr>
          <w:rFonts w:ascii="Times New Roman" w:hAnsi="Times New Roman"/>
          <w:position w:val="-11"/>
          <w:sz w:val="18"/>
        </w:rPr>
        <w:t>.</w:t>
      </w:r>
      <w:r>
        <w:rPr>
          <w:rFonts w:ascii="Times New Roman" w:hAnsi="Times New Roman"/>
          <w:i/>
          <w:position w:val="-11"/>
          <w:sz w:val="18"/>
        </w:rPr>
        <w:t>I</w:t>
      </w:r>
      <w:r>
        <w:rPr>
          <w:rFonts w:ascii="Times New Roman" w:hAnsi="Times New Roman"/>
          <w:i/>
          <w:spacing w:val="-20"/>
          <w:position w:val="-11"/>
          <w:sz w:val="18"/>
        </w:rPr>
        <w:t> </w:t>
      </w:r>
      <w:r>
        <w:rPr>
          <w:rFonts w:ascii="Times New Roman" w:hAnsi="Times New Roman"/>
          <w:position w:val="-11"/>
          <w:sz w:val="18"/>
        </w:rPr>
        <w:t>.</w:t>
      </w:r>
      <w:r>
        <w:rPr>
          <w:rFonts w:ascii="Times New Roman" w:hAnsi="Times New Roman"/>
          <w:spacing w:val="39"/>
          <w:position w:val="-11"/>
          <w:sz w:val="18"/>
        </w:rPr>
        <w:t> </w:t>
      </w:r>
      <w:r>
        <w:rPr>
          <w:rFonts w:ascii="Symbol" w:hAnsi="Symbol"/>
          <w:position w:val="-11"/>
          <w:sz w:val="18"/>
        </w:rPr>
        <w:t></w:t>
      </w:r>
      <w:r>
        <w:rPr>
          <w:rFonts w:ascii="Times New Roman" w:hAnsi="Times New Roman"/>
          <w:spacing w:val="32"/>
          <w:position w:val="-11"/>
          <w:sz w:val="18"/>
        </w:rPr>
        <w:t>  </w:t>
      </w:r>
      <w:r>
        <w:rPr>
          <w:rFonts w:ascii="Times New Roman" w:hAnsi="Times New Roman"/>
          <w:i/>
          <w:sz w:val="18"/>
        </w:rPr>
        <w:t>Ind</w:t>
      </w:r>
      <w:r>
        <w:rPr>
          <w:rFonts w:ascii="Times New Roman" w:hAnsi="Times New Roman"/>
          <w:i/>
          <w:spacing w:val="2"/>
          <w:sz w:val="18"/>
        </w:rPr>
        <w:t> </w:t>
      </w:r>
      <w:r>
        <w:rPr>
          <w:rFonts w:ascii="Times New Roman" w:hAnsi="Times New Roman"/>
          <w:sz w:val="18"/>
        </w:rPr>
        <w:t>.</w:t>
      </w:r>
      <w:r>
        <w:rPr>
          <w:rFonts w:ascii="Times New Roman" w:hAnsi="Times New Roman"/>
          <w:spacing w:val="13"/>
          <w:sz w:val="18"/>
        </w:rPr>
        <w:t> </w:t>
      </w:r>
      <w:r>
        <w:rPr>
          <w:rFonts w:ascii="Times New Roman" w:hAnsi="Times New Roman"/>
          <w:i/>
          <w:spacing w:val="-2"/>
          <w:sz w:val="18"/>
        </w:rPr>
        <w:t>Frecuencia</w:t>
      </w:r>
      <w:r>
        <w:rPr>
          <w:rFonts w:ascii="Times New Roman" w:hAnsi="Times New Roman"/>
          <w:i/>
          <w:sz w:val="18"/>
        </w:rPr>
        <w:tab/>
        <w:t>x</w:t>
      </w:r>
      <w:r>
        <w:rPr>
          <w:rFonts w:ascii="Times New Roman" w:hAnsi="Times New Roman"/>
          <w:i/>
          <w:spacing w:val="37"/>
          <w:sz w:val="18"/>
        </w:rPr>
        <w:t>  </w:t>
      </w:r>
      <w:r>
        <w:rPr>
          <w:rFonts w:ascii="Times New Roman" w:hAnsi="Times New Roman"/>
          <w:i/>
          <w:sz w:val="18"/>
        </w:rPr>
        <w:t>Ind</w:t>
      </w:r>
      <w:r>
        <w:rPr>
          <w:rFonts w:ascii="Times New Roman" w:hAnsi="Times New Roman"/>
          <w:i/>
          <w:spacing w:val="-4"/>
          <w:sz w:val="18"/>
        </w:rPr>
        <w:t> </w:t>
      </w:r>
      <w:r>
        <w:rPr>
          <w:rFonts w:ascii="Times New Roman" w:hAnsi="Times New Roman"/>
          <w:sz w:val="18"/>
        </w:rPr>
        <w:t>.</w:t>
      </w:r>
      <w:r>
        <w:rPr>
          <w:rFonts w:ascii="Times New Roman" w:hAnsi="Times New Roman"/>
          <w:spacing w:val="-14"/>
          <w:sz w:val="18"/>
        </w:rPr>
        <w:t> </w:t>
      </w:r>
      <w:r>
        <w:rPr>
          <w:rFonts w:ascii="Times New Roman" w:hAnsi="Times New Roman"/>
          <w:i/>
          <w:spacing w:val="-2"/>
          <w:sz w:val="18"/>
        </w:rPr>
        <w:t>Severidad</w:t>
      </w:r>
    </w:p>
    <w:p>
      <w:pPr>
        <w:spacing w:line="201" w:lineRule="exact" w:before="0"/>
        <w:ind w:left="826" w:right="0" w:firstLine="0"/>
        <w:jc w:val="center"/>
        <w:rPr>
          <w:rFonts w:ascii="Times New Roman"/>
          <w:sz w:val="18"/>
        </w:rPr>
      </w:pPr>
      <w:r>
        <w:rPr>
          <w:rFonts w:ascii="Times New Roman"/>
          <w:sz w:val="18"/>
        </w:rPr>
        <w:t>1</w:t>
      </w:r>
      <w:r>
        <w:rPr>
          <w:rFonts w:ascii="Times New Roman"/>
          <w:spacing w:val="35"/>
          <w:sz w:val="18"/>
        </w:rPr>
        <w:t> </w:t>
      </w:r>
      <w:r>
        <w:rPr>
          <w:rFonts w:ascii="Times New Roman"/>
          <w:spacing w:val="-5"/>
          <w:sz w:val="18"/>
        </w:rPr>
        <w:t>000</w:t>
      </w:r>
    </w:p>
    <w:p>
      <w:pPr>
        <w:pStyle w:val="BodyText"/>
        <w:rPr>
          <w:rFonts w:ascii="Times New Roman"/>
          <w:sz w:val="18"/>
        </w:rPr>
      </w:pPr>
    </w:p>
    <w:p>
      <w:pPr>
        <w:pStyle w:val="BodyText"/>
        <w:spacing w:before="151"/>
        <w:rPr>
          <w:rFonts w:ascii="Times New Roman"/>
          <w:sz w:val="18"/>
        </w:rPr>
      </w:pPr>
    </w:p>
    <w:p>
      <w:pPr>
        <w:spacing w:before="0"/>
        <w:ind w:left="426" w:right="0" w:firstLine="0"/>
        <w:jc w:val="left"/>
        <w:rPr>
          <w:sz w:val="18"/>
        </w:rPr>
      </w:pPr>
      <w:r>
        <w:rPr>
          <w:sz w:val="18"/>
        </w:rPr>
        <w:t>Nota.</w:t>
      </w:r>
      <w:r>
        <w:rPr>
          <w:spacing w:val="19"/>
          <w:sz w:val="18"/>
        </w:rPr>
        <w:t> </w:t>
      </w:r>
      <w:r>
        <w:rPr>
          <w:sz w:val="18"/>
        </w:rPr>
        <w:t>En</w:t>
      </w:r>
      <w:r>
        <w:rPr>
          <w:spacing w:val="19"/>
          <w:sz w:val="18"/>
        </w:rPr>
        <w:t> </w:t>
      </w:r>
      <w:r>
        <w:rPr>
          <w:sz w:val="18"/>
        </w:rPr>
        <w:t>los</w:t>
      </w:r>
      <w:r>
        <w:rPr>
          <w:spacing w:val="19"/>
          <w:sz w:val="18"/>
        </w:rPr>
        <w:t> </w:t>
      </w:r>
      <w:r>
        <w:rPr>
          <w:sz w:val="18"/>
        </w:rPr>
        <w:t>casos</w:t>
      </w:r>
      <w:r>
        <w:rPr>
          <w:spacing w:val="19"/>
          <w:sz w:val="18"/>
        </w:rPr>
        <w:t> </w:t>
      </w:r>
      <w:r>
        <w:rPr>
          <w:sz w:val="18"/>
        </w:rPr>
        <w:t>en</w:t>
      </w:r>
      <w:r>
        <w:rPr>
          <w:spacing w:val="19"/>
          <w:sz w:val="18"/>
        </w:rPr>
        <w:t> </w:t>
      </w:r>
      <w:r>
        <w:rPr>
          <w:sz w:val="18"/>
        </w:rPr>
        <w:t>los</w:t>
      </w:r>
      <w:r>
        <w:rPr>
          <w:spacing w:val="19"/>
          <w:sz w:val="18"/>
        </w:rPr>
        <w:t> </w:t>
      </w:r>
      <w:r>
        <w:rPr>
          <w:sz w:val="18"/>
        </w:rPr>
        <w:t>cuales</w:t>
      </w:r>
      <w:r>
        <w:rPr>
          <w:spacing w:val="19"/>
          <w:sz w:val="18"/>
        </w:rPr>
        <w:t> </w:t>
      </w:r>
      <w:r>
        <w:rPr>
          <w:sz w:val="18"/>
        </w:rPr>
        <w:t>no</w:t>
      </w:r>
      <w:r>
        <w:rPr>
          <w:spacing w:val="19"/>
          <w:sz w:val="18"/>
        </w:rPr>
        <w:t> </w:t>
      </w:r>
      <w:r>
        <w:rPr>
          <w:sz w:val="18"/>
        </w:rPr>
        <w:t>sea</w:t>
      </w:r>
      <w:r>
        <w:rPr>
          <w:spacing w:val="19"/>
          <w:sz w:val="18"/>
        </w:rPr>
        <w:t> </w:t>
      </w:r>
      <w:r>
        <w:rPr>
          <w:sz w:val="18"/>
        </w:rPr>
        <w:t>posible</w:t>
      </w:r>
      <w:r>
        <w:rPr>
          <w:spacing w:val="19"/>
          <w:sz w:val="18"/>
        </w:rPr>
        <w:t> </w:t>
      </w:r>
      <w:r>
        <w:rPr>
          <w:sz w:val="18"/>
        </w:rPr>
        <w:t>obtener</w:t>
      </w:r>
      <w:r>
        <w:rPr>
          <w:spacing w:val="19"/>
          <w:sz w:val="18"/>
        </w:rPr>
        <w:t> </w:t>
      </w:r>
      <w:r>
        <w:rPr>
          <w:sz w:val="18"/>
        </w:rPr>
        <w:t>el</w:t>
      </w:r>
      <w:r>
        <w:rPr>
          <w:spacing w:val="19"/>
          <w:sz w:val="18"/>
        </w:rPr>
        <w:t> </w:t>
      </w:r>
      <w:r>
        <w:rPr>
          <w:sz w:val="18"/>
        </w:rPr>
        <w:t>número</w:t>
      </w:r>
      <w:r>
        <w:rPr>
          <w:spacing w:val="19"/>
          <w:sz w:val="18"/>
        </w:rPr>
        <w:t> </w:t>
      </w:r>
      <w:r>
        <w:rPr>
          <w:sz w:val="18"/>
        </w:rPr>
        <w:t>exacto</w:t>
      </w:r>
      <w:r>
        <w:rPr>
          <w:spacing w:val="19"/>
          <w:sz w:val="18"/>
        </w:rPr>
        <w:t> </w:t>
      </w:r>
      <w:r>
        <w:rPr>
          <w:sz w:val="18"/>
        </w:rPr>
        <w:t>de</w:t>
      </w:r>
      <w:r>
        <w:rPr>
          <w:spacing w:val="19"/>
          <w:sz w:val="18"/>
        </w:rPr>
        <w:t> </w:t>
      </w:r>
      <w:r>
        <w:rPr>
          <w:sz w:val="18"/>
        </w:rPr>
        <w:t>las</w:t>
      </w:r>
      <w:r>
        <w:rPr>
          <w:spacing w:val="19"/>
          <w:sz w:val="18"/>
        </w:rPr>
        <w:t> </w:t>
      </w:r>
      <w:r>
        <w:rPr>
          <w:sz w:val="18"/>
        </w:rPr>
        <w:t>horas</w:t>
      </w:r>
      <w:r>
        <w:rPr>
          <w:spacing w:val="19"/>
          <w:sz w:val="18"/>
        </w:rPr>
        <w:t> </w:t>
      </w:r>
      <w:r>
        <w:rPr>
          <w:sz w:val="18"/>
        </w:rPr>
        <w:t>hombre</w:t>
      </w:r>
      <w:r>
        <w:rPr>
          <w:spacing w:val="19"/>
          <w:sz w:val="18"/>
        </w:rPr>
        <w:t> </w:t>
      </w:r>
      <w:r>
        <w:rPr>
          <w:sz w:val="18"/>
        </w:rPr>
        <w:t>trabajadas</w:t>
      </w:r>
      <w:r>
        <w:rPr>
          <w:spacing w:val="19"/>
          <w:sz w:val="18"/>
        </w:rPr>
        <w:t> </w:t>
      </w:r>
      <w:r>
        <w:rPr>
          <w:sz w:val="18"/>
        </w:rPr>
        <w:t>en</w:t>
      </w:r>
      <w:r>
        <w:rPr>
          <w:spacing w:val="19"/>
          <w:sz w:val="18"/>
        </w:rPr>
        <w:t> </w:t>
      </w:r>
      <w:r>
        <w:rPr>
          <w:sz w:val="18"/>
        </w:rPr>
        <w:t>el último año, este denominador se calculará aplicando la siguiente fórmula:</w:t>
      </w:r>
    </w:p>
    <w:p>
      <w:pPr>
        <w:pStyle w:val="BodyText"/>
        <w:spacing w:before="149"/>
        <w:rPr>
          <w:sz w:val="20"/>
        </w:rPr>
      </w:pPr>
    </w:p>
    <w:p>
      <w:pPr>
        <w:pStyle w:val="BodyText"/>
        <w:spacing w:after="0"/>
        <w:rPr>
          <w:sz w:val="20"/>
        </w:rPr>
        <w:sectPr>
          <w:pgSz w:w="11900" w:h="16840"/>
          <w:pgMar w:header="568" w:footer="1046" w:top="1280" w:bottom="1240" w:left="1275" w:right="708"/>
        </w:sectPr>
      </w:pPr>
    </w:p>
    <w:p>
      <w:pPr>
        <w:pStyle w:val="BodyText"/>
        <w:rPr>
          <w:sz w:val="11"/>
        </w:rPr>
      </w:pPr>
    </w:p>
    <w:p>
      <w:pPr>
        <w:spacing w:line="20" w:lineRule="exact"/>
        <w:ind w:left="3225" w:right="0" w:firstLine="0"/>
        <w:rPr>
          <w:sz w:val="2"/>
        </w:rPr>
      </w:pPr>
      <w:r>
        <w:rPr>
          <w:sz w:val="2"/>
        </w:rPr>
        <mc:AlternateContent>
          <mc:Choice Requires="wps">
            <w:drawing>
              <wp:inline distT="0" distB="0" distL="0" distR="0">
                <wp:extent cx="90170" cy="1905"/>
                <wp:effectExtent l="9525" t="0" r="0" b="7620"/>
                <wp:docPr id="19" name="Group 19"/>
                <wp:cNvGraphicFramePr>
                  <a:graphicFrameLocks/>
                </wp:cNvGraphicFramePr>
                <a:graphic>
                  <a:graphicData uri="http://schemas.microsoft.com/office/word/2010/wordprocessingGroup">
                    <wpg:wgp>
                      <wpg:cNvPr id="19" name="Group 19"/>
                      <wpg:cNvGrpSpPr/>
                      <wpg:grpSpPr>
                        <a:xfrm>
                          <a:off x="0" y="0"/>
                          <a:ext cx="90170" cy="1905"/>
                          <a:chExt cx="90170" cy="1905"/>
                        </a:xfrm>
                      </wpg:grpSpPr>
                      <wps:wsp>
                        <wps:cNvPr id="20" name="Graphic 20"/>
                        <wps:cNvSpPr/>
                        <wps:spPr>
                          <a:xfrm>
                            <a:off x="0" y="761"/>
                            <a:ext cx="90170" cy="1270"/>
                          </a:xfrm>
                          <a:custGeom>
                            <a:avLst/>
                            <a:gdLst/>
                            <a:ahLst/>
                            <a:cxnLst/>
                            <a:rect l="l" t="t" r="r" b="b"/>
                            <a:pathLst>
                              <a:path w="90170" h="0">
                                <a:moveTo>
                                  <a:pt x="0" y="0"/>
                                </a:moveTo>
                                <a:lnTo>
                                  <a:pt x="89916" y="0"/>
                                </a:lnTo>
                              </a:path>
                            </a:pathLst>
                          </a:custGeom>
                          <a:ln w="1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1pt;height:.15pt;mso-position-horizontal-relative:char;mso-position-vertical-relative:line" id="docshapegroup14" coordorigin="0,0" coordsize="142,3">
                <v:line style="position:absolute" from="0,1" to="142,1" stroked="true" strokeweight=".12pt" strokecolor="#000000">
                  <v:stroke dashstyle="solid"/>
                </v:line>
              </v:group>
            </w:pict>
          </mc:Fallback>
        </mc:AlternateContent>
      </w:r>
      <w:r>
        <w:rPr>
          <w:sz w:val="2"/>
        </w:rPr>
      </w:r>
    </w:p>
    <w:p>
      <w:pPr>
        <w:spacing w:before="0"/>
        <w:ind w:left="0" w:right="0" w:firstLine="0"/>
        <w:jc w:val="right"/>
        <w:rPr>
          <w:rFonts w:ascii="Symbol" w:hAnsi="Symbol"/>
          <w:sz w:val="18"/>
        </w:rPr>
      </w:pPr>
      <w:r>
        <w:rPr>
          <w:rFonts w:ascii="Times New Roman" w:hAnsi="Times New Roman"/>
          <w:i/>
          <w:w w:val="105"/>
          <w:sz w:val="18"/>
        </w:rPr>
        <w:t>HHT</w:t>
      </w:r>
      <w:r>
        <w:rPr>
          <w:rFonts w:ascii="Times New Roman" w:hAnsi="Times New Roman"/>
          <w:i/>
          <w:spacing w:val="62"/>
          <w:w w:val="105"/>
          <w:sz w:val="18"/>
        </w:rPr>
        <w:t> </w:t>
      </w:r>
      <w:r>
        <w:rPr>
          <w:rFonts w:ascii="Symbol" w:hAnsi="Symbol"/>
          <w:spacing w:val="-10"/>
          <w:w w:val="105"/>
          <w:sz w:val="18"/>
        </w:rPr>
        <w:t></w:t>
      </w:r>
    </w:p>
    <w:p>
      <w:pPr>
        <w:spacing w:before="117"/>
        <w:ind w:left="106" w:right="0" w:firstLine="0"/>
        <w:jc w:val="left"/>
        <w:rPr>
          <w:rFonts w:ascii="Times New Roman"/>
          <w:i/>
          <w:sz w:val="18"/>
        </w:rPr>
      </w:pPr>
      <w:r>
        <w:rPr/>
        <w:br w:type="column"/>
      </w:r>
      <w:r>
        <w:rPr>
          <w:rFonts w:ascii="Times New Roman"/>
          <w:i/>
          <w:sz w:val="18"/>
        </w:rPr>
        <w:t>XT</w:t>
      </w:r>
      <w:r>
        <w:rPr>
          <w:rFonts w:ascii="Times New Roman"/>
          <w:i/>
          <w:spacing w:val="78"/>
          <w:sz w:val="18"/>
        </w:rPr>
        <w:t> </w:t>
      </w:r>
      <w:r>
        <w:rPr>
          <w:rFonts w:ascii="Times New Roman"/>
          <w:i/>
          <w:sz w:val="18"/>
        </w:rPr>
        <w:t>x</w:t>
      </w:r>
      <w:r>
        <w:rPr>
          <w:rFonts w:ascii="Times New Roman"/>
          <w:i/>
          <w:spacing w:val="41"/>
          <w:sz w:val="18"/>
        </w:rPr>
        <w:t> </w:t>
      </w:r>
      <w:r>
        <w:rPr>
          <w:rFonts w:ascii="Times New Roman"/>
          <w:i/>
          <w:spacing w:val="-5"/>
          <w:sz w:val="18"/>
        </w:rPr>
        <w:t>HTD</w:t>
      </w:r>
    </w:p>
    <w:p>
      <w:pPr>
        <w:spacing w:before="117"/>
        <w:ind w:left="82" w:right="0" w:firstLine="0"/>
        <w:jc w:val="left"/>
        <w:rPr>
          <w:rFonts w:ascii="Times New Roman"/>
          <w:i/>
          <w:sz w:val="18"/>
        </w:rPr>
      </w:pPr>
      <w:r>
        <w:rPr/>
        <w:br w:type="column"/>
      </w:r>
      <w:r>
        <w:rPr>
          <w:rFonts w:ascii="Times New Roman"/>
          <w:i/>
          <w:sz w:val="18"/>
        </w:rPr>
        <w:t>x</w:t>
      </w:r>
      <w:r>
        <w:rPr>
          <w:rFonts w:ascii="Times New Roman"/>
          <w:i/>
          <w:spacing w:val="61"/>
          <w:sz w:val="18"/>
        </w:rPr>
        <w:t> </w:t>
      </w:r>
      <w:r>
        <w:rPr>
          <w:rFonts w:ascii="Times New Roman"/>
          <w:i/>
          <w:spacing w:val="-5"/>
          <w:sz w:val="18"/>
        </w:rPr>
        <w:t>DT</w:t>
      </w:r>
      <w:r>
        <w:rPr>
          <w:rFonts w:ascii="Times New Roman"/>
          <w:i/>
          <w:spacing w:val="-5"/>
          <w:sz w:val="18"/>
        </w:rPr>
        <w:t>M</w:t>
      </w:r>
    </w:p>
    <w:p>
      <w:pPr>
        <w:pStyle w:val="ListParagraph"/>
        <w:numPr>
          <w:ilvl w:val="0"/>
          <w:numId w:val="6"/>
        </w:numPr>
        <w:tabs>
          <w:tab w:pos="321" w:val="left" w:leader="none"/>
        </w:tabs>
        <w:spacing w:line="240" w:lineRule="auto" w:before="104" w:after="0"/>
        <w:ind w:left="321" w:right="0" w:hanging="203"/>
        <w:jc w:val="left"/>
        <w:rPr>
          <w:rFonts w:ascii="Times New Roman" w:hAnsi="Times New Roman"/>
          <w:i/>
          <w:sz w:val="18"/>
        </w:rPr>
      </w:pPr>
      <w:r>
        <w:rPr/>
        <w:br w:type="column"/>
      </w:r>
      <w:r>
        <w:rPr>
          <w:rFonts w:ascii="Times New Roman" w:hAnsi="Times New Roman"/>
          <w:i/>
          <w:spacing w:val="-5"/>
          <w:sz w:val="18"/>
        </w:rPr>
        <w:t>NHE</w:t>
      </w:r>
    </w:p>
    <w:p>
      <w:pPr>
        <w:spacing w:before="104"/>
        <w:ind w:left="79" w:right="0" w:firstLine="0"/>
        <w:jc w:val="left"/>
        <w:rPr>
          <w:rFonts w:ascii="Times New Roman" w:hAnsi="Times New Roman"/>
          <w:i/>
          <w:sz w:val="18"/>
        </w:rPr>
      </w:pPr>
      <w:r>
        <w:rPr/>
        <w:br w:type="column"/>
      </w:r>
      <w:r>
        <w:rPr>
          <w:rFonts w:ascii="Symbol" w:hAnsi="Symbol"/>
          <w:w w:val="105"/>
          <w:sz w:val="18"/>
        </w:rPr>
        <w:t></w:t>
      </w:r>
      <w:r>
        <w:rPr>
          <w:rFonts w:ascii="Times New Roman" w:hAnsi="Times New Roman"/>
          <w:spacing w:val="47"/>
          <w:w w:val="105"/>
          <w:sz w:val="18"/>
        </w:rPr>
        <w:t> </w:t>
      </w:r>
      <w:r>
        <w:rPr>
          <w:rFonts w:ascii="Times New Roman" w:hAnsi="Times New Roman"/>
          <w:i/>
          <w:spacing w:val="-5"/>
          <w:w w:val="105"/>
          <w:sz w:val="18"/>
        </w:rPr>
        <w:t>NHA</w:t>
      </w:r>
    </w:p>
    <w:p>
      <w:pPr>
        <w:spacing w:after="0"/>
        <w:jc w:val="left"/>
        <w:rPr>
          <w:rFonts w:ascii="Times New Roman" w:hAnsi="Times New Roman"/>
          <w:i/>
          <w:sz w:val="18"/>
        </w:rPr>
        <w:sectPr>
          <w:type w:val="continuous"/>
          <w:pgSz w:w="11900" w:h="16840"/>
          <w:pgMar w:header="568" w:footer="1046" w:top="1060" w:bottom="280" w:left="1275" w:right="708"/>
          <w:cols w:num="5" w:equalWidth="0">
            <w:col w:w="3825" w:space="40"/>
            <w:col w:w="981" w:space="39"/>
            <w:col w:w="661" w:space="40"/>
            <w:col w:w="695" w:space="39"/>
            <w:col w:w="3597"/>
          </w:cols>
        </w:sectPr>
      </w:pPr>
    </w:p>
    <w:p>
      <w:pPr>
        <w:spacing w:before="205"/>
        <w:ind w:left="426" w:right="0" w:firstLine="0"/>
        <w:jc w:val="left"/>
        <w:rPr>
          <w:sz w:val="18"/>
        </w:rPr>
      </w:pPr>
      <w:r>
        <w:rPr>
          <w:spacing w:val="-2"/>
          <w:sz w:val="18"/>
        </w:rPr>
        <w:t>Donde:</w:t>
      </w:r>
    </w:p>
    <w:p>
      <w:pPr>
        <w:tabs>
          <w:tab w:pos="1844" w:val="left" w:leader="none"/>
        </w:tabs>
        <w:spacing w:before="206"/>
        <w:ind w:left="1120" w:right="0" w:firstLine="0"/>
        <w:jc w:val="left"/>
        <w:rPr>
          <w:sz w:val="18"/>
        </w:rPr>
      </w:pPr>
      <w:r>
        <w:rPr>
          <w:rFonts w:ascii="Arial" w:hAnsi="Arial"/>
          <w:i/>
          <w:spacing w:val="-5"/>
          <w:sz w:val="18"/>
        </w:rPr>
        <w:t>HHT</w:t>
      </w:r>
      <w:r>
        <w:rPr>
          <w:rFonts w:ascii="Arial" w:hAnsi="Arial"/>
          <w:i/>
          <w:sz w:val="18"/>
        </w:rPr>
        <w:tab/>
      </w:r>
      <w:r>
        <w:rPr>
          <w:sz w:val="18"/>
        </w:rPr>
        <w:t>Número</w:t>
      </w:r>
      <w:r>
        <w:rPr>
          <w:spacing w:val="-6"/>
          <w:sz w:val="18"/>
        </w:rPr>
        <w:t> </w:t>
      </w:r>
      <w:r>
        <w:rPr>
          <w:sz w:val="18"/>
        </w:rPr>
        <w:t>de</w:t>
      </w:r>
      <w:r>
        <w:rPr>
          <w:spacing w:val="-4"/>
          <w:sz w:val="18"/>
        </w:rPr>
        <w:t> </w:t>
      </w:r>
      <w:r>
        <w:rPr>
          <w:sz w:val="18"/>
        </w:rPr>
        <w:t>horas</w:t>
      </w:r>
      <w:r>
        <w:rPr>
          <w:spacing w:val="-4"/>
          <w:sz w:val="18"/>
        </w:rPr>
        <w:t> </w:t>
      </w:r>
      <w:r>
        <w:rPr>
          <w:sz w:val="18"/>
        </w:rPr>
        <w:t>hombre</w:t>
      </w:r>
      <w:r>
        <w:rPr>
          <w:spacing w:val="-3"/>
          <w:sz w:val="18"/>
        </w:rPr>
        <w:t> </w:t>
      </w:r>
      <w:r>
        <w:rPr>
          <w:spacing w:val="-2"/>
          <w:sz w:val="18"/>
        </w:rPr>
        <w:t>trabajadas</w:t>
      </w:r>
    </w:p>
    <w:p>
      <w:pPr>
        <w:tabs>
          <w:tab w:pos="1844" w:val="left" w:leader="none"/>
        </w:tabs>
        <w:spacing w:before="205"/>
        <w:ind w:left="1120" w:right="0" w:firstLine="0"/>
        <w:jc w:val="left"/>
        <w:rPr>
          <w:sz w:val="18"/>
        </w:rPr>
      </w:pPr>
      <w:r>
        <w:rPr>
          <w:rFonts w:ascii="Arial"/>
          <w:i/>
          <w:spacing w:val="-5"/>
          <w:sz w:val="18"/>
        </w:rPr>
        <w:t>XT</w:t>
      </w:r>
      <w:r>
        <w:rPr>
          <w:rFonts w:ascii="Arial"/>
          <w:i/>
          <w:sz w:val="18"/>
        </w:rPr>
        <w:tab/>
      </w:r>
      <w:r>
        <w:rPr>
          <w:sz w:val="18"/>
        </w:rPr>
        <w:t>No.</w:t>
      </w:r>
      <w:r>
        <w:rPr>
          <w:spacing w:val="-3"/>
          <w:sz w:val="18"/>
        </w:rPr>
        <w:t> </w:t>
      </w:r>
      <w:r>
        <w:rPr>
          <w:sz w:val="18"/>
        </w:rPr>
        <w:t>promedio</w:t>
      </w:r>
      <w:r>
        <w:rPr>
          <w:spacing w:val="-2"/>
          <w:sz w:val="18"/>
        </w:rPr>
        <w:t> </w:t>
      </w:r>
      <w:r>
        <w:rPr>
          <w:sz w:val="18"/>
        </w:rPr>
        <w:t>de</w:t>
      </w:r>
      <w:r>
        <w:rPr>
          <w:spacing w:val="-2"/>
          <w:sz w:val="18"/>
        </w:rPr>
        <w:t> trabajadores</w:t>
      </w:r>
    </w:p>
    <w:p>
      <w:pPr>
        <w:pStyle w:val="BodyText"/>
        <w:spacing w:before="1"/>
        <w:rPr>
          <w:sz w:val="18"/>
        </w:rPr>
      </w:pPr>
    </w:p>
    <w:p>
      <w:pPr>
        <w:tabs>
          <w:tab w:pos="1844" w:val="left" w:leader="none"/>
        </w:tabs>
        <w:spacing w:before="1"/>
        <w:ind w:left="1120" w:right="0" w:firstLine="0"/>
        <w:jc w:val="left"/>
        <w:rPr>
          <w:sz w:val="18"/>
        </w:rPr>
      </w:pPr>
      <w:r>
        <w:rPr>
          <w:rFonts w:ascii="Arial" w:hAnsi="Arial"/>
          <w:i/>
          <w:spacing w:val="-5"/>
          <w:sz w:val="18"/>
        </w:rPr>
        <w:t>HTD</w:t>
      </w:r>
      <w:r>
        <w:rPr>
          <w:rFonts w:ascii="Arial" w:hAnsi="Arial"/>
          <w:i/>
          <w:sz w:val="18"/>
        </w:rPr>
        <w:tab/>
      </w:r>
      <w:r>
        <w:rPr>
          <w:sz w:val="18"/>
        </w:rPr>
        <w:t>No.</w:t>
      </w:r>
      <w:r>
        <w:rPr>
          <w:spacing w:val="-4"/>
          <w:sz w:val="18"/>
        </w:rPr>
        <w:t> </w:t>
      </w:r>
      <w:r>
        <w:rPr>
          <w:sz w:val="18"/>
        </w:rPr>
        <w:t>horas</w:t>
      </w:r>
      <w:r>
        <w:rPr>
          <w:spacing w:val="-3"/>
          <w:sz w:val="18"/>
        </w:rPr>
        <w:t> </w:t>
      </w:r>
      <w:r>
        <w:rPr>
          <w:sz w:val="18"/>
        </w:rPr>
        <w:t>hombre</w:t>
      </w:r>
      <w:r>
        <w:rPr>
          <w:spacing w:val="-3"/>
          <w:sz w:val="18"/>
        </w:rPr>
        <w:t> </w:t>
      </w:r>
      <w:r>
        <w:rPr>
          <w:sz w:val="18"/>
        </w:rPr>
        <w:t>trabajadas</w:t>
      </w:r>
      <w:r>
        <w:rPr>
          <w:spacing w:val="-3"/>
          <w:sz w:val="18"/>
        </w:rPr>
        <w:t> </w:t>
      </w:r>
      <w:r>
        <w:rPr>
          <w:sz w:val="18"/>
        </w:rPr>
        <w:t>al</w:t>
      </w:r>
      <w:r>
        <w:rPr>
          <w:spacing w:val="-3"/>
          <w:sz w:val="18"/>
        </w:rPr>
        <w:t> </w:t>
      </w:r>
      <w:r>
        <w:rPr>
          <w:spacing w:val="-5"/>
          <w:sz w:val="18"/>
        </w:rPr>
        <w:t>día</w:t>
      </w:r>
    </w:p>
    <w:p>
      <w:pPr>
        <w:tabs>
          <w:tab w:pos="1844" w:val="left" w:leader="none"/>
        </w:tabs>
        <w:spacing w:before="205"/>
        <w:ind w:left="1120" w:right="0" w:firstLine="0"/>
        <w:jc w:val="left"/>
        <w:rPr>
          <w:sz w:val="18"/>
        </w:rPr>
      </w:pPr>
      <w:r>
        <w:rPr>
          <w:rFonts w:ascii="Arial" w:hAnsi="Arial"/>
          <w:i/>
          <w:spacing w:val="-5"/>
          <w:sz w:val="18"/>
        </w:rPr>
        <w:t>DTM</w:t>
      </w:r>
      <w:r>
        <w:rPr>
          <w:rFonts w:ascii="Arial" w:hAnsi="Arial"/>
          <w:i/>
          <w:sz w:val="18"/>
        </w:rPr>
        <w:tab/>
      </w:r>
      <w:r>
        <w:rPr>
          <w:sz w:val="18"/>
        </w:rPr>
        <w:t>Días</w:t>
      </w:r>
      <w:r>
        <w:rPr>
          <w:spacing w:val="-2"/>
          <w:sz w:val="18"/>
        </w:rPr>
        <w:t> </w:t>
      </w:r>
      <w:r>
        <w:rPr>
          <w:sz w:val="18"/>
        </w:rPr>
        <w:t>trabajados</w:t>
      </w:r>
      <w:r>
        <w:rPr>
          <w:spacing w:val="-2"/>
          <w:sz w:val="18"/>
        </w:rPr>
        <w:t> </w:t>
      </w:r>
      <w:r>
        <w:rPr>
          <w:sz w:val="18"/>
        </w:rPr>
        <w:t>en</w:t>
      </w:r>
      <w:r>
        <w:rPr>
          <w:spacing w:val="-2"/>
          <w:sz w:val="18"/>
        </w:rPr>
        <w:t> </w:t>
      </w:r>
      <w:r>
        <w:rPr>
          <w:sz w:val="18"/>
        </w:rPr>
        <w:t>el</w:t>
      </w:r>
      <w:r>
        <w:rPr>
          <w:spacing w:val="-2"/>
          <w:sz w:val="18"/>
        </w:rPr>
        <w:t> </w:t>
      </w:r>
      <w:r>
        <w:rPr>
          <w:spacing w:val="-5"/>
          <w:sz w:val="18"/>
        </w:rPr>
        <w:t>mes</w:t>
      </w:r>
    </w:p>
    <w:p>
      <w:pPr>
        <w:pStyle w:val="BodyText"/>
        <w:spacing w:before="1"/>
        <w:rPr>
          <w:sz w:val="18"/>
        </w:rPr>
      </w:pPr>
    </w:p>
    <w:p>
      <w:pPr>
        <w:tabs>
          <w:tab w:pos="1844" w:val="left" w:leader="none"/>
        </w:tabs>
        <w:spacing w:before="1"/>
        <w:ind w:left="1120" w:right="0" w:firstLine="0"/>
        <w:jc w:val="left"/>
        <w:rPr>
          <w:sz w:val="18"/>
        </w:rPr>
      </w:pPr>
      <w:r>
        <w:rPr>
          <w:rFonts w:ascii="Arial"/>
          <w:i/>
          <w:spacing w:val="-5"/>
          <w:sz w:val="18"/>
        </w:rPr>
        <w:t>NHE</w:t>
      </w:r>
      <w:r>
        <w:rPr>
          <w:rFonts w:ascii="Arial"/>
          <w:i/>
          <w:sz w:val="18"/>
        </w:rPr>
        <w:tab/>
      </w:r>
      <w:r>
        <w:rPr>
          <w:sz w:val="18"/>
        </w:rPr>
        <w:t>No.</w:t>
      </w:r>
      <w:r>
        <w:rPr>
          <w:spacing w:val="-4"/>
          <w:sz w:val="18"/>
        </w:rPr>
        <w:t> </w:t>
      </w:r>
      <w:r>
        <w:rPr>
          <w:sz w:val="18"/>
        </w:rPr>
        <w:t>total</w:t>
      </w:r>
      <w:r>
        <w:rPr>
          <w:spacing w:val="-3"/>
          <w:sz w:val="18"/>
        </w:rPr>
        <w:t> </w:t>
      </w:r>
      <w:r>
        <w:rPr>
          <w:sz w:val="18"/>
        </w:rPr>
        <w:t>de</w:t>
      </w:r>
      <w:r>
        <w:rPr>
          <w:spacing w:val="-3"/>
          <w:sz w:val="18"/>
        </w:rPr>
        <w:t> </w:t>
      </w:r>
      <w:r>
        <w:rPr>
          <w:sz w:val="18"/>
        </w:rPr>
        <w:t>horas</w:t>
      </w:r>
      <w:r>
        <w:rPr>
          <w:spacing w:val="-3"/>
          <w:sz w:val="18"/>
        </w:rPr>
        <w:t> </w:t>
      </w:r>
      <w:r>
        <w:rPr>
          <w:sz w:val="18"/>
        </w:rPr>
        <w:t>extras</w:t>
      </w:r>
      <w:r>
        <w:rPr>
          <w:spacing w:val="-3"/>
          <w:sz w:val="18"/>
        </w:rPr>
        <w:t> </w:t>
      </w:r>
      <w:r>
        <w:rPr>
          <w:sz w:val="18"/>
        </w:rPr>
        <w:t>y</w:t>
      </w:r>
      <w:r>
        <w:rPr>
          <w:spacing w:val="-3"/>
          <w:sz w:val="18"/>
        </w:rPr>
        <w:t> </w:t>
      </w:r>
      <w:r>
        <w:rPr>
          <w:sz w:val="18"/>
        </w:rPr>
        <w:t>otro</w:t>
      </w:r>
      <w:r>
        <w:rPr>
          <w:spacing w:val="-3"/>
          <w:sz w:val="18"/>
        </w:rPr>
        <w:t> </w:t>
      </w:r>
      <w:r>
        <w:rPr>
          <w:sz w:val="18"/>
        </w:rPr>
        <w:t>tiempo</w:t>
      </w:r>
      <w:r>
        <w:rPr>
          <w:spacing w:val="-4"/>
          <w:sz w:val="18"/>
        </w:rPr>
        <w:t> </w:t>
      </w:r>
      <w:r>
        <w:rPr>
          <w:sz w:val="18"/>
        </w:rPr>
        <w:t>suplementario</w:t>
      </w:r>
      <w:r>
        <w:rPr>
          <w:spacing w:val="-3"/>
          <w:sz w:val="18"/>
        </w:rPr>
        <w:t> </w:t>
      </w:r>
      <w:r>
        <w:rPr>
          <w:sz w:val="18"/>
        </w:rPr>
        <w:t>laborado</w:t>
      </w:r>
      <w:r>
        <w:rPr>
          <w:spacing w:val="-2"/>
          <w:sz w:val="18"/>
        </w:rPr>
        <w:t> </w:t>
      </w:r>
      <w:r>
        <w:rPr>
          <w:sz w:val="18"/>
        </w:rPr>
        <w:t>durante</w:t>
      </w:r>
      <w:r>
        <w:rPr>
          <w:spacing w:val="-2"/>
          <w:sz w:val="18"/>
        </w:rPr>
        <w:t> </w:t>
      </w:r>
      <w:r>
        <w:rPr>
          <w:sz w:val="18"/>
        </w:rPr>
        <w:t>el</w:t>
      </w:r>
      <w:r>
        <w:rPr>
          <w:spacing w:val="-2"/>
          <w:sz w:val="18"/>
        </w:rPr>
        <w:t> </w:t>
      </w:r>
      <w:r>
        <w:rPr>
          <w:spacing w:val="-5"/>
          <w:sz w:val="18"/>
        </w:rPr>
        <w:t>mes</w:t>
      </w:r>
    </w:p>
    <w:p>
      <w:pPr>
        <w:tabs>
          <w:tab w:pos="1844" w:val="left" w:leader="none"/>
        </w:tabs>
        <w:spacing w:before="205"/>
        <w:ind w:left="1120" w:right="0" w:firstLine="0"/>
        <w:jc w:val="left"/>
        <w:rPr>
          <w:sz w:val="18"/>
        </w:rPr>
      </w:pPr>
      <w:r>
        <w:rPr>
          <w:rFonts w:ascii="Arial"/>
          <w:i/>
          <w:spacing w:val="-5"/>
          <w:sz w:val="18"/>
        </w:rPr>
        <w:t>NHA</w:t>
      </w:r>
      <w:r>
        <w:rPr>
          <w:rFonts w:ascii="Arial"/>
          <w:i/>
          <w:sz w:val="18"/>
        </w:rPr>
        <w:tab/>
      </w:r>
      <w:r>
        <w:rPr>
          <w:sz w:val="18"/>
        </w:rPr>
        <w:t>No.</w:t>
      </w:r>
      <w:r>
        <w:rPr>
          <w:spacing w:val="-3"/>
          <w:sz w:val="18"/>
        </w:rPr>
        <w:t> </w:t>
      </w:r>
      <w:r>
        <w:rPr>
          <w:sz w:val="18"/>
        </w:rPr>
        <w:t>total</w:t>
      </w:r>
      <w:r>
        <w:rPr>
          <w:spacing w:val="-2"/>
          <w:sz w:val="18"/>
        </w:rPr>
        <w:t> </w:t>
      </w:r>
      <w:r>
        <w:rPr>
          <w:sz w:val="18"/>
        </w:rPr>
        <w:t>de</w:t>
      </w:r>
      <w:r>
        <w:rPr>
          <w:spacing w:val="-2"/>
          <w:sz w:val="18"/>
        </w:rPr>
        <w:t> </w:t>
      </w:r>
      <w:r>
        <w:rPr>
          <w:sz w:val="18"/>
        </w:rPr>
        <w:t>horas</w:t>
      </w:r>
      <w:r>
        <w:rPr>
          <w:spacing w:val="-2"/>
          <w:sz w:val="18"/>
        </w:rPr>
        <w:t> </w:t>
      </w:r>
      <w:r>
        <w:rPr>
          <w:sz w:val="18"/>
        </w:rPr>
        <w:t>de</w:t>
      </w:r>
      <w:r>
        <w:rPr>
          <w:spacing w:val="-2"/>
          <w:sz w:val="18"/>
        </w:rPr>
        <w:t> </w:t>
      </w:r>
      <w:r>
        <w:rPr>
          <w:sz w:val="18"/>
        </w:rPr>
        <w:t>ausentismo</w:t>
      </w:r>
      <w:r>
        <w:rPr>
          <w:spacing w:val="-2"/>
          <w:sz w:val="18"/>
        </w:rPr>
        <w:t> </w:t>
      </w:r>
      <w:r>
        <w:rPr>
          <w:sz w:val="18"/>
        </w:rPr>
        <w:t>durante</w:t>
      </w:r>
      <w:r>
        <w:rPr>
          <w:spacing w:val="-3"/>
          <w:sz w:val="18"/>
        </w:rPr>
        <w:t> </w:t>
      </w:r>
      <w:r>
        <w:rPr>
          <w:sz w:val="18"/>
        </w:rPr>
        <w:t>el</w:t>
      </w:r>
      <w:r>
        <w:rPr>
          <w:spacing w:val="-2"/>
          <w:sz w:val="18"/>
        </w:rPr>
        <w:t> </w:t>
      </w:r>
      <w:r>
        <w:rPr>
          <w:spacing w:val="-4"/>
          <w:sz w:val="18"/>
        </w:rPr>
        <w:t>mes.</w:t>
      </w:r>
    </w:p>
    <w:p>
      <w:pPr>
        <w:pStyle w:val="BodyText"/>
        <w:rPr>
          <w:sz w:val="18"/>
        </w:rPr>
      </w:pPr>
    </w:p>
    <w:p>
      <w:pPr>
        <w:pStyle w:val="BodyText"/>
        <w:spacing w:before="93"/>
        <w:rPr>
          <w:sz w:val="18"/>
        </w:rPr>
      </w:pPr>
    </w:p>
    <w:p>
      <w:pPr>
        <w:pStyle w:val="BodyText"/>
        <w:ind w:left="426" w:right="134"/>
        <w:jc w:val="both"/>
      </w:pPr>
      <w:r>
        <w:rPr/>
        <w:t>La</w:t>
      </w:r>
      <w:r>
        <w:rPr>
          <w:spacing w:val="-2"/>
        </w:rPr>
        <w:t> </w:t>
      </w:r>
      <w:r>
        <w:rPr/>
        <w:t>constante</w:t>
      </w:r>
      <w:r>
        <w:rPr>
          <w:spacing w:val="-2"/>
        </w:rPr>
        <w:t> </w:t>
      </w:r>
      <w:r>
        <w:rPr/>
        <w:t>k</w:t>
      </w:r>
      <w:r>
        <w:rPr>
          <w:spacing w:val="-2"/>
        </w:rPr>
        <w:t> </w:t>
      </w:r>
      <w:r>
        <w:rPr/>
        <w:t>que</w:t>
      </w:r>
      <w:r>
        <w:rPr>
          <w:spacing w:val="-2"/>
        </w:rPr>
        <w:t> </w:t>
      </w:r>
      <w:r>
        <w:rPr/>
        <w:t>se</w:t>
      </w:r>
      <w:r>
        <w:rPr>
          <w:spacing w:val="-2"/>
        </w:rPr>
        <w:t> </w:t>
      </w:r>
      <w:r>
        <w:rPr/>
        <w:t>utiliza</w:t>
      </w:r>
      <w:r>
        <w:rPr>
          <w:spacing w:val="-2"/>
        </w:rPr>
        <w:t> </w:t>
      </w:r>
      <w:r>
        <w:rPr/>
        <w:t>en</w:t>
      </w:r>
      <w:r>
        <w:rPr>
          <w:spacing w:val="-2"/>
        </w:rPr>
        <w:t> </w:t>
      </w:r>
      <w:r>
        <w:rPr/>
        <w:t>los</w:t>
      </w:r>
      <w:r>
        <w:rPr>
          <w:spacing w:val="-2"/>
        </w:rPr>
        <w:t> </w:t>
      </w:r>
      <w:r>
        <w:rPr/>
        <w:t>índices</w:t>
      </w:r>
      <w:r>
        <w:rPr>
          <w:spacing w:val="-2"/>
        </w:rPr>
        <w:t> </w:t>
      </w:r>
      <w:r>
        <w:rPr/>
        <w:t>que</w:t>
      </w:r>
      <w:r>
        <w:rPr>
          <w:spacing w:val="-2"/>
        </w:rPr>
        <w:t> </w:t>
      </w:r>
      <w:r>
        <w:rPr/>
        <w:t>se</w:t>
      </w:r>
      <w:r>
        <w:rPr>
          <w:spacing w:val="-2"/>
        </w:rPr>
        <w:t> </w:t>
      </w:r>
      <w:r>
        <w:rPr/>
        <w:t>presentan</w:t>
      </w:r>
      <w:r>
        <w:rPr>
          <w:spacing w:val="-2"/>
        </w:rPr>
        <w:t> </w:t>
      </w:r>
      <w:r>
        <w:rPr/>
        <w:t>a</w:t>
      </w:r>
      <w:r>
        <w:rPr>
          <w:spacing w:val="-2"/>
        </w:rPr>
        <w:t> </w:t>
      </w:r>
      <w:r>
        <w:rPr/>
        <w:t>continuación,</w:t>
      </w:r>
      <w:r>
        <w:rPr>
          <w:spacing w:val="-2"/>
        </w:rPr>
        <w:t> </w:t>
      </w:r>
      <w:r>
        <w:rPr/>
        <w:t>es</w:t>
      </w:r>
      <w:r>
        <w:rPr>
          <w:spacing w:val="-2"/>
        </w:rPr>
        <w:t> </w:t>
      </w:r>
      <w:r>
        <w:rPr/>
        <w:t>igual</w:t>
      </w:r>
      <w:r>
        <w:rPr>
          <w:spacing w:val="-2"/>
        </w:rPr>
        <w:t> </w:t>
      </w:r>
      <w:r>
        <w:rPr/>
        <w:t>a</w:t>
      </w:r>
      <w:r>
        <w:rPr>
          <w:spacing w:val="-2"/>
        </w:rPr>
        <w:t> </w:t>
      </w:r>
      <w:r>
        <w:rPr/>
        <w:t>200</w:t>
      </w:r>
      <w:r>
        <w:rPr>
          <w:spacing w:val="-2"/>
        </w:rPr>
        <w:t> </w:t>
      </w:r>
      <w:r>
        <w:rPr/>
        <w:t>000 de acuerdo con parámetros internacionales (Norma OSHA) para propósitos de comparación</w:t>
      </w:r>
      <w:r>
        <w:rPr>
          <w:spacing w:val="-1"/>
        </w:rPr>
        <w:t> </w:t>
      </w:r>
      <w:r>
        <w:rPr/>
        <w:t>en este nivel.</w:t>
      </w:r>
    </w:p>
    <w:p>
      <w:pPr>
        <w:pStyle w:val="BodyText"/>
        <w:spacing w:after="0"/>
        <w:jc w:val="both"/>
        <w:sectPr>
          <w:type w:val="continuous"/>
          <w:pgSz w:w="11900" w:h="16840"/>
          <w:pgMar w:header="568" w:footer="1046" w:top="1060" w:bottom="280" w:left="1275" w:right="708"/>
        </w:sectPr>
      </w:pPr>
    </w:p>
    <w:p>
      <w:pPr>
        <w:pStyle w:val="BodyText"/>
        <w:spacing w:before="18"/>
      </w:pPr>
    </w:p>
    <w:p>
      <w:pPr>
        <w:pStyle w:val="Heading1"/>
        <w:numPr>
          <w:ilvl w:val="0"/>
          <w:numId w:val="1"/>
        </w:numPr>
        <w:tabs>
          <w:tab w:pos="1134" w:val="left" w:leader="none"/>
        </w:tabs>
        <w:spacing w:line="240" w:lineRule="auto" w:before="0" w:after="0"/>
        <w:ind w:left="1134" w:right="0" w:hanging="708"/>
        <w:jc w:val="left"/>
      </w:pPr>
      <w:r>
        <w:rPr>
          <w:spacing w:val="-2"/>
        </w:rPr>
        <w:t>APÉNDICE</w:t>
      </w:r>
    </w:p>
    <w:p>
      <w:pPr>
        <w:pStyle w:val="BodyText"/>
        <w:spacing w:before="3"/>
        <w:rPr>
          <w:rFonts w:ascii="Arial"/>
          <w:b/>
        </w:rPr>
      </w:pPr>
    </w:p>
    <w:p>
      <w:pPr>
        <w:pStyle w:val="BodyText"/>
        <w:ind w:left="426"/>
      </w:pPr>
      <w:r>
        <w:rPr/>
        <w:t>Este</w:t>
      </w:r>
      <w:r>
        <w:rPr>
          <w:spacing w:val="80"/>
        </w:rPr>
        <w:t> </w:t>
      </w:r>
      <w:r>
        <w:rPr/>
        <w:t>documento</w:t>
      </w:r>
      <w:r>
        <w:rPr>
          <w:spacing w:val="80"/>
        </w:rPr>
        <w:t> </w:t>
      </w:r>
      <w:r>
        <w:rPr/>
        <w:t>fue</w:t>
      </w:r>
      <w:r>
        <w:rPr>
          <w:spacing w:val="80"/>
        </w:rPr>
        <w:t> </w:t>
      </w:r>
      <w:r>
        <w:rPr/>
        <w:t>elaborado</w:t>
      </w:r>
      <w:r>
        <w:rPr>
          <w:spacing w:val="80"/>
        </w:rPr>
        <w:t> </w:t>
      </w:r>
      <w:r>
        <w:rPr/>
        <w:t>por</w:t>
      </w:r>
      <w:r>
        <w:rPr>
          <w:spacing w:val="80"/>
        </w:rPr>
        <w:t> </w:t>
      </w:r>
      <w:r>
        <w:rPr/>
        <w:t>la</w:t>
      </w:r>
      <w:r>
        <w:rPr>
          <w:spacing w:val="80"/>
        </w:rPr>
        <w:t> </w:t>
      </w:r>
      <w:r>
        <w:rPr/>
        <w:t>Unidad</w:t>
      </w:r>
      <w:r>
        <w:rPr>
          <w:spacing w:val="80"/>
        </w:rPr>
        <w:t> </w:t>
      </w:r>
      <w:r>
        <w:rPr/>
        <w:t>Sectorial</w:t>
      </w:r>
      <w:r>
        <w:rPr>
          <w:spacing w:val="80"/>
        </w:rPr>
        <w:t> </w:t>
      </w:r>
      <w:r>
        <w:rPr/>
        <w:t>de</w:t>
      </w:r>
      <w:r>
        <w:rPr>
          <w:spacing w:val="80"/>
        </w:rPr>
        <w:t> </w:t>
      </w:r>
      <w:r>
        <w:rPr/>
        <w:t>Normalización</w:t>
      </w:r>
      <w:r>
        <w:rPr>
          <w:spacing w:val="80"/>
        </w:rPr>
        <w:t> </w:t>
      </w:r>
      <w:r>
        <w:rPr/>
        <w:t>del</w:t>
      </w:r>
      <w:r>
        <w:rPr>
          <w:spacing w:val="80"/>
        </w:rPr>
        <w:t> </w:t>
      </w:r>
      <w:r>
        <w:rPr/>
        <w:t>Consejo Colombiano de Seguridad.</w:t>
      </w:r>
    </w:p>
    <w:p>
      <w:pPr>
        <w:pStyle w:val="Heading1"/>
        <w:numPr>
          <w:ilvl w:val="1"/>
          <w:numId w:val="1"/>
        </w:numPr>
        <w:tabs>
          <w:tab w:pos="1134" w:val="left" w:leader="none"/>
        </w:tabs>
        <w:spacing w:line="240" w:lineRule="auto" w:before="250" w:after="0"/>
        <w:ind w:left="1134" w:right="0" w:hanging="708"/>
        <w:jc w:val="left"/>
      </w:pPr>
      <w:r>
        <w:rPr>
          <w:spacing w:val="-2"/>
        </w:rPr>
        <w:t>ANTECEDENTES</w:t>
      </w:r>
    </w:p>
    <w:p>
      <w:pPr>
        <w:pStyle w:val="BodyText"/>
        <w:spacing w:before="3"/>
        <w:rPr>
          <w:rFonts w:ascii="Arial"/>
          <w:b/>
        </w:rPr>
      </w:pPr>
    </w:p>
    <w:p>
      <w:pPr>
        <w:pStyle w:val="BodyText"/>
        <w:spacing w:line="252" w:lineRule="exact"/>
        <w:ind w:left="426"/>
      </w:pPr>
      <w:r>
        <w:rPr/>
        <w:t>U.S.</w:t>
      </w:r>
      <w:r>
        <w:rPr>
          <w:spacing w:val="52"/>
          <w:w w:val="150"/>
        </w:rPr>
        <w:t> </w:t>
      </w:r>
      <w:r>
        <w:rPr/>
        <w:t>DEPARTMENT</w:t>
      </w:r>
      <w:r>
        <w:rPr>
          <w:spacing w:val="52"/>
          <w:w w:val="150"/>
        </w:rPr>
        <w:t> </w:t>
      </w:r>
      <w:r>
        <w:rPr/>
        <w:t>OF</w:t>
      </w:r>
      <w:r>
        <w:rPr>
          <w:spacing w:val="52"/>
          <w:w w:val="150"/>
        </w:rPr>
        <w:t> </w:t>
      </w:r>
      <w:r>
        <w:rPr/>
        <w:t>LABOR,</w:t>
      </w:r>
      <w:r>
        <w:rPr>
          <w:spacing w:val="53"/>
          <w:w w:val="150"/>
        </w:rPr>
        <w:t> </w:t>
      </w:r>
      <w:r>
        <w:rPr/>
        <w:t>BUREAU</w:t>
      </w:r>
      <w:r>
        <w:rPr>
          <w:spacing w:val="52"/>
          <w:w w:val="150"/>
        </w:rPr>
        <w:t> </w:t>
      </w:r>
      <w:r>
        <w:rPr/>
        <w:t>OF</w:t>
      </w:r>
      <w:r>
        <w:rPr>
          <w:spacing w:val="52"/>
          <w:w w:val="150"/>
        </w:rPr>
        <w:t> </w:t>
      </w:r>
      <w:r>
        <w:rPr/>
        <w:t>LABOR</w:t>
      </w:r>
      <w:r>
        <w:rPr>
          <w:spacing w:val="52"/>
          <w:w w:val="150"/>
        </w:rPr>
        <w:t> </w:t>
      </w:r>
      <w:r>
        <w:rPr/>
        <w:t>STATISTICS.</w:t>
      </w:r>
      <w:r>
        <w:rPr>
          <w:spacing w:val="53"/>
          <w:w w:val="150"/>
        </w:rPr>
        <w:t> </w:t>
      </w:r>
      <w:r>
        <w:rPr/>
        <w:t>a</w:t>
      </w:r>
      <w:r>
        <w:rPr>
          <w:spacing w:val="52"/>
          <w:w w:val="150"/>
        </w:rPr>
        <w:t> </w:t>
      </w:r>
      <w:r>
        <w:rPr/>
        <w:t>Brief</w:t>
      </w:r>
      <w:r>
        <w:rPr>
          <w:spacing w:val="52"/>
          <w:w w:val="150"/>
        </w:rPr>
        <w:t> </w:t>
      </w:r>
      <w:r>
        <w:rPr/>
        <w:t>Guide</w:t>
      </w:r>
      <w:r>
        <w:rPr>
          <w:spacing w:val="52"/>
          <w:w w:val="150"/>
        </w:rPr>
        <w:t> </w:t>
      </w:r>
      <w:r>
        <w:rPr>
          <w:spacing w:val="-5"/>
        </w:rPr>
        <w:t>to</w:t>
      </w:r>
    </w:p>
    <w:p>
      <w:pPr>
        <w:pStyle w:val="BodyText"/>
        <w:spacing w:line="252" w:lineRule="exact"/>
        <w:ind w:left="426"/>
      </w:pPr>
      <w:r>
        <w:rPr/>
        <w:t>Recordkeeping Requirements</w:t>
      </w:r>
      <w:r>
        <w:rPr>
          <w:spacing w:val="1"/>
        </w:rPr>
        <w:t> </w:t>
      </w:r>
      <w:r>
        <w:rPr/>
        <w:t>for Occupational</w:t>
      </w:r>
      <w:r>
        <w:rPr>
          <w:spacing w:val="1"/>
        </w:rPr>
        <w:t> </w:t>
      </w:r>
      <w:r>
        <w:rPr/>
        <w:t>Injuries and</w:t>
      </w:r>
      <w:r>
        <w:rPr>
          <w:spacing w:val="1"/>
        </w:rPr>
        <w:t> </w:t>
      </w:r>
      <w:r>
        <w:rPr>
          <w:spacing w:val="-2"/>
        </w:rPr>
        <w:t>Diseases.</w:t>
      </w:r>
    </w:p>
    <w:p>
      <w:pPr>
        <w:pStyle w:val="BodyText"/>
      </w:pPr>
    </w:p>
    <w:p>
      <w:pPr>
        <w:pStyle w:val="BodyText"/>
        <w:ind w:left="426"/>
      </w:pPr>
      <w:r>
        <w:rPr/>
        <w:t>Ministerio</w:t>
      </w:r>
      <w:r>
        <w:rPr>
          <w:spacing w:val="-1"/>
        </w:rPr>
        <w:t> </w:t>
      </w:r>
      <w:r>
        <w:rPr/>
        <w:t>del</w:t>
      </w:r>
      <w:r>
        <w:rPr>
          <w:spacing w:val="-1"/>
        </w:rPr>
        <w:t> </w:t>
      </w:r>
      <w:r>
        <w:rPr/>
        <w:t>trabajo</w:t>
      </w:r>
      <w:r>
        <w:rPr>
          <w:spacing w:val="-1"/>
        </w:rPr>
        <w:t> </w:t>
      </w:r>
      <w:r>
        <w:rPr/>
        <w:t>y</w:t>
      </w:r>
      <w:r>
        <w:rPr>
          <w:spacing w:val="-1"/>
        </w:rPr>
        <w:t> </w:t>
      </w:r>
      <w:r>
        <w:rPr/>
        <w:t>Seguridad</w:t>
      </w:r>
      <w:r>
        <w:rPr>
          <w:spacing w:val="-1"/>
        </w:rPr>
        <w:t> </w:t>
      </w:r>
      <w:r>
        <w:rPr/>
        <w:t>Social.</w:t>
      </w:r>
      <w:r>
        <w:rPr>
          <w:spacing w:val="-1"/>
        </w:rPr>
        <w:t> </w:t>
      </w:r>
      <w:r>
        <w:rPr/>
        <w:t>Decreto</w:t>
      </w:r>
      <w:r>
        <w:rPr>
          <w:spacing w:val="-1"/>
        </w:rPr>
        <w:t> </w:t>
      </w:r>
      <w:r>
        <w:rPr/>
        <w:t>1295</w:t>
      </w:r>
      <w:r>
        <w:rPr>
          <w:spacing w:val="-1"/>
        </w:rPr>
        <w:t> </w:t>
      </w:r>
      <w:r>
        <w:rPr/>
        <w:t>de</w:t>
      </w:r>
      <w:r>
        <w:rPr>
          <w:spacing w:val="-1"/>
        </w:rPr>
        <w:t> </w:t>
      </w:r>
      <w:r>
        <w:rPr/>
        <w:t>1994.</w:t>
      </w:r>
      <w:r>
        <w:rPr>
          <w:spacing w:val="-1"/>
        </w:rPr>
        <w:t> </w:t>
      </w:r>
      <w:r>
        <w:rPr/>
        <w:t>Organización</w:t>
      </w:r>
      <w:r>
        <w:rPr>
          <w:spacing w:val="-1"/>
        </w:rPr>
        <w:t> </w:t>
      </w:r>
      <w:r>
        <w:rPr/>
        <w:t>y</w:t>
      </w:r>
      <w:r>
        <w:rPr>
          <w:spacing w:val="-1"/>
        </w:rPr>
        <w:t> </w:t>
      </w:r>
      <w:r>
        <w:rPr/>
        <w:t>Administración del Sistema General de Riesgos Profesionales.</w:t>
      </w:r>
    </w:p>
    <w:p>
      <w:pPr>
        <w:pStyle w:val="BodyText"/>
        <w:spacing w:before="251"/>
      </w:pPr>
    </w:p>
    <w:p>
      <w:pPr>
        <w:pStyle w:val="Heading1"/>
        <w:numPr>
          <w:ilvl w:val="0"/>
          <w:numId w:val="1"/>
        </w:numPr>
        <w:tabs>
          <w:tab w:pos="1134" w:val="left" w:leader="none"/>
        </w:tabs>
        <w:spacing w:line="240" w:lineRule="auto" w:before="1" w:after="0"/>
        <w:ind w:left="1134" w:right="0" w:hanging="708"/>
        <w:jc w:val="left"/>
      </w:pPr>
      <w:r>
        <w:rPr>
          <w:spacing w:val="-2"/>
        </w:rPr>
        <w:t>BIBLIOGRAFÍA</w:t>
      </w:r>
    </w:p>
    <w:p>
      <w:pPr>
        <w:pStyle w:val="BodyText"/>
        <w:spacing w:before="2"/>
        <w:rPr>
          <w:rFonts w:ascii="Arial"/>
          <w:b/>
        </w:rPr>
      </w:pPr>
    </w:p>
    <w:p>
      <w:pPr>
        <w:pStyle w:val="BodyText"/>
        <w:spacing w:line="480" w:lineRule="auto"/>
        <w:ind w:left="426"/>
      </w:pPr>
      <w:r>
        <w:rPr/>
        <w:t>Resolución</w:t>
      </w:r>
      <w:r>
        <w:rPr>
          <w:spacing w:val="-2"/>
        </w:rPr>
        <w:t> </w:t>
      </w:r>
      <w:r>
        <w:rPr/>
        <w:t>1016</w:t>
      </w:r>
      <w:r>
        <w:rPr>
          <w:spacing w:val="-2"/>
        </w:rPr>
        <w:t> </w:t>
      </w:r>
      <w:r>
        <w:rPr/>
        <w:t>de</w:t>
      </w:r>
      <w:r>
        <w:rPr>
          <w:spacing w:val="-2"/>
        </w:rPr>
        <w:t> </w:t>
      </w:r>
      <w:r>
        <w:rPr/>
        <w:t>1989</w:t>
      </w:r>
      <w:r>
        <w:rPr>
          <w:spacing w:val="-2"/>
        </w:rPr>
        <w:t> </w:t>
      </w:r>
      <w:r>
        <w:rPr/>
        <w:t>de</w:t>
      </w:r>
      <w:r>
        <w:rPr>
          <w:spacing w:val="-2"/>
        </w:rPr>
        <w:t> </w:t>
      </w:r>
      <w:r>
        <w:rPr/>
        <w:t>los</w:t>
      </w:r>
      <w:r>
        <w:rPr>
          <w:spacing w:val="-2"/>
        </w:rPr>
        <w:t> </w:t>
      </w:r>
      <w:r>
        <w:rPr/>
        <w:t>Ministerios</w:t>
      </w:r>
      <w:r>
        <w:rPr>
          <w:spacing w:val="-2"/>
        </w:rPr>
        <w:t> </w:t>
      </w:r>
      <w:r>
        <w:rPr/>
        <w:t>de</w:t>
      </w:r>
      <w:r>
        <w:rPr>
          <w:spacing w:val="-2"/>
        </w:rPr>
        <w:t> </w:t>
      </w:r>
      <w:r>
        <w:rPr/>
        <w:t>trabajo</w:t>
      </w:r>
      <w:r>
        <w:rPr>
          <w:spacing w:val="-2"/>
        </w:rPr>
        <w:t> </w:t>
      </w:r>
      <w:r>
        <w:rPr/>
        <w:t>y</w:t>
      </w:r>
      <w:r>
        <w:rPr>
          <w:spacing w:val="-2"/>
        </w:rPr>
        <w:t> </w:t>
      </w:r>
      <w:r>
        <w:rPr/>
        <w:t>Seguridad</w:t>
      </w:r>
      <w:r>
        <w:rPr>
          <w:spacing w:val="-2"/>
        </w:rPr>
        <w:t> </w:t>
      </w:r>
      <w:r>
        <w:rPr/>
        <w:t>Social</w:t>
      </w:r>
      <w:r>
        <w:rPr>
          <w:spacing w:val="-2"/>
        </w:rPr>
        <w:t> </w:t>
      </w:r>
      <w:r>
        <w:rPr/>
        <w:t>y</w:t>
      </w:r>
      <w:r>
        <w:rPr>
          <w:spacing w:val="-2"/>
        </w:rPr>
        <w:t> </w:t>
      </w:r>
      <w:r>
        <w:rPr/>
        <w:t>de</w:t>
      </w:r>
      <w:r>
        <w:rPr>
          <w:spacing w:val="-2"/>
        </w:rPr>
        <w:t> </w:t>
      </w:r>
      <w:r>
        <w:rPr/>
        <w:t>Salud. Reglamento General del Seguro de Riesgos profesionales. Decreto 3170 de 1964.</w:t>
      </w:r>
    </w:p>
    <w:p>
      <w:pPr>
        <w:pStyle w:val="BodyText"/>
        <w:spacing w:line="251" w:lineRule="exact"/>
        <w:ind w:left="426"/>
      </w:pPr>
      <w:r>
        <w:rPr/>
        <w:t>Administración</w:t>
      </w:r>
      <w:r>
        <w:rPr>
          <w:spacing w:val="-5"/>
        </w:rPr>
        <w:t> </w:t>
      </w:r>
      <w:r>
        <w:rPr/>
        <w:t>Moderna</w:t>
      </w:r>
      <w:r>
        <w:rPr>
          <w:spacing w:val="-5"/>
        </w:rPr>
        <w:t> </w:t>
      </w:r>
      <w:r>
        <w:rPr/>
        <w:t>de</w:t>
      </w:r>
      <w:r>
        <w:rPr>
          <w:spacing w:val="-5"/>
        </w:rPr>
        <w:t> </w:t>
      </w:r>
      <w:r>
        <w:rPr/>
        <w:t>la</w:t>
      </w:r>
      <w:r>
        <w:rPr>
          <w:spacing w:val="-5"/>
        </w:rPr>
        <w:t> </w:t>
      </w:r>
      <w:r>
        <w:rPr/>
        <w:t>Seguridad.</w:t>
      </w:r>
      <w:r>
        <w:rPr>
          <w:spacing w:val="-5"/>
        </w:rPr>
        <w:t> </w:t>
      </w:r>
      <w:r>
        <w:rPr>
          <w:spacing w:val="-2"/>
        </w:rPr>
        <w:t>ILCI.</w:t>
      </w:r>
    </w:p>
    <w:p>
      <w:pPr>
        <w:pStyle w:val="BodyText"/>
        <w:spacing w:after="0" w:line="251" w:lineRule="exact"/>
        <w:sectPr>
          <w:pgSz w:w="11900" w:h="16840"/>
          <w:pgMar w:header="568" w:footer="1046" w:top="1280" w:bottom="1240" w:left="1275" w:right="708"/>
        </w:sectPr>
      </w:pPr>
    </w:p>
    <w:p>
      <w:pPr>
        <w:pStyle w:val="BodyText"/>
        <w:rPr>
          <w:sz w:val="20"/>
        </w:rPr>
      </w:pPr>
    </w:p>
    <w:p>
      <w:pPr>
        <w:pStyle w:val="BodyText"/>
        <w:rPr>
          <w:sz w:val="20"/>
        </w:rPr>
      </w:pPr>
    </w:p>
    <w:p>
      <w:pPr>
        <w:pStyle w:val="BodyText"/>
        <w:spacing w:before="41" w:after="1"/>
        <w:rPr>
          <w:sz w:val="20"/>
        </w:rPr>
      </w:pPr>
    </w:p>
    <w:p>
      <w:pPr>
        <w:spacing w:line="240" w:lineRule="auto"/>
        <w:ind w:left="1360" w:right="0" w:firstLine="0"/>
        <w:rPr>
          <w:sz w:val="20"/>
        </w:rPr>
      </w:pPr>
      <w:r>
        <w:rPr>
          <w:sz w:val="20"/>
        </w:rPr>
        <w:drawing>
          <wp:inline distT="0" distB="0" distL="0" distR="0">
            <wp:extent cx="4890491" cy="6561201"/>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8" cstate="print"/>
                    <a:stretch>
                      <a:fillRect/>
                    </a:stretch>
                  </pic:blipFill>
                  <pic:spPr>
                    <a:xfrm>
                      <a:off x="0" y="0"/>
                      <a:ext cx="4890491" cy="6561201"/>
                    </a:xfrm>
                    <a:prstGeom prst="rect">
                      <a:avLst/>
                    </a:prstGeom>
                  </pic:spPr>
                </pic:pic>
              </a:graphicData>
            </a:graphic>
          </wp:inline>
        </w:drawing>
      </w:r>
      <w:r>
        <w:rPr>
          <w:sz w:val="20"/>
        </w:rPr>
      </w:r>
    </w:p>
    <w:p>
      <w:pPr>
        <w:pStyle w:val="BodyText"/>
        <w:spacing w:before="160"/>
        <w:rPr>
          <w:sz w:val="18"/>
        </w:rPr>
      </w:pPr>
    </w:p>
    <w:p>
      <w:pPr>
        <w:spacing w:before="1"/>
        <w:ind w:left="289" w:right="0" w:firstLine="0"/>
        <w:jc w:val="center"/>
        <w:rPr>
          <w:rFonts w:ascii="Arial"/>
          <w:b/>
          <w:sz w:val="18"/>
        </w:rPr>
      </w:pPr>
      <w:r>
        <w:rPr>
          <w:rFonts w:ascii="Arial"/>
          <w:b/>
          <w:sz w:val="18"/>
        </w:rPr>
        <w:t>Figura 1. Cargos para la mano y el </w:t>
      </w:r>
      <w:r>
        <w:rPr>
          <w:rFonts w:ascii="Arial"/>
          <w:b/>
          <w:spacing w:val="-5"/>
          <w:sz w:val="18"/>
        </w:rPr>
        <w:t>pie</w:t>
      </w:r>
    </w:p>
    <w:p>
      <w:pPr>
        <w:spacing w:after="0"/>
        <w:jc w:val="center"/>
        <w:rPr>
          <w:rFonts w:ascii="Arial"/>
          <w:b/>
          <w:sz w:val="18"/>
        </w:rPr>
        <w:sectPr>
          <w:pgSz w:w="11900" w:h="16840"/>
          <w:pgMar w:header="568" w:footer="1046" w:top="1280" w:bottom="1240" w:left="1275" w:right="708"/>
        </w:sectPr>
      </w:pPr>
    </w:p>
    <w:p>
      <w:pPr>
        <w:pStyle w:val="BodyText"/>
        <w:spacing w:before="18"/>
        <w:rPr>
          <w:rFonts w:ascii="Arial"/>
          <w:b/>
        </w:rPr>
      </w:pPr>
    </w:p>
    <w:p>
      <w:pPr>
        <w:spacing w:before="0"/>
        <w:ind w:left="302" w:right="0" w:firstLine="0"/>
        <w:jc w:val="center"/>
        <w:rPr>
          <w:rFonts w:ascii="Arial"/>
          <w:b/>
          <w:sz w:val="22"/>
        </w:rPr>
      </w:pPr>
      <w:r>
        <w:rPr>
          <w:rFonts w:ascii="Arial"/>
          <w:b/>
          <w:spacing w:val="-2"/>
          <w:sz w:val="22"/>
        </w:rPr>
        <w:t>Anexo</w:t>
      </w:r>
      <w:r>
        <w:rPr>
          <w:rFonts w:ascii="Arial"/>
          <w:b/>
          <w:spacing w:val="-11"/>
          <w:sz w:val="22"/>
        </w:rPr>
        <w:t> </w:t>
      </w:r>
      <w:r>
        <w:rPr>
          <w:rFonts w:ascii="Arial"/>
          <w:b/>
          <w:spacing w:val="-10"/>
          <w:sz w:val="22"/>
        </w:rPr>
        <w:t>A</w:t>
      </w:r>
    </w:p>
    <w:p>
      <w:pPr>
        <w:pStyle w:val="BodyText"/>
        <w:rPr>
          <w:rFonts w:ascii="Arial"/>
          <w:b/>
        </w:rPr>
      </w:pPr>
    </w:p>
    <w:p>
      <w:pPr>
        <w:spacing w:before="0"/>
        <w:ind w:left="291" w:right="0" w:firstLine="0"/>
        <w:jc w:val="center"/>
        <w:rPr>
          <w:rFonts w:ascii="Arial" w:hAnsi="Arial"/>
          <w:b/>
          <w:sz w:val="22"/>
        </w:rPr>
      </w:pPr>
      <w:r>
        <w:rPr>
          <w:rFonts w:ascii="Arial" w:hAnsi="Arial"/>
          <w:b/>
          <w:sz w:val="22"/>
        </w:rPr>
        <w:t>Tabla</w:t>
      </w:r>
      <w:r>
        <w:rPr>
          <w:rFonts w:ascii="Arial" w:hAnsi="Arial"/>
          <w:b/>
          <w:spacing w:val="-5"/>
          <w:sz w:val="22"/>
        </w:rPr>
        <w:t> </w:t>
      </w:r>
      <w:r>
        <w:rPr>
          <w:rFonts w:ascii="Arial" w:hAnsi="Arial"/>
          <w:b/>
          <w:sz w:val="22"/>
        </w:rPr>
        <w:t>de</w:t>
      </w:r>
      <w:r>
        <w:rPr>
          <w:rFonts w:ascii="Arial" w:hAnsi="Arial"/>
          <w:b/>
          <w:spacing w:val="-3"/>
          <w:sz w:val="22"/>
        </w:rPr>
        <w:t> </w:t>
      </w:r>
      <w:r>
        <w:rPr>
          <w:rFonts w:ascii="Arial" w:hAnsi="Arial"/>
          <w:b/>
          <w:sz w:val="22"/>
        </w:rPr>
        <w:t>días</w:t>
      </w:r>
      <w:r>
        <w:rPr>
          <w:rFonts w:ascii="Arial" w:hAnsi="Arial"/>
          <w:b/>
          <w:spacing w:val="-2"/>
          <w:sz w:val="22"/>
        </w:rPr>
        <w:t> cargados</w:t>
      </w:r>
    </w:p>
    <w:p>
      <w:pPr>
        <w:pStyle w:val="BodyText"/>
        <w:rPr>
          <w:rFonts w:ascii="Arial"/>
          <w:b/>
        </w:rPr>
      </w:pPr>
    </w:p>
    <w:p>
      <w:pPr>
        <w:pStyle w:val="BodyText"/>
        <w:rPr>
          <w:rFonts w:ascii="Arial"/>
          <w:b/>
        </w:rPr>
      </w:pPr>
    </w:p>
    <w:p>
      <w:pPr>
        <w:pStyle w:val="ListParagraph"/>
        <w:numPr>
          <w:ilvl w:val="1"/>
          <w:numId w:val="7"/>
        </w:numPr>
        <w:tabs>
          <w:tab w:pos="1134" w:val="left" w:leader="none"/>
        </w:tabs>
        <w:spacing w:line="240" w:lineRule="auto" w:before="0" w:after="0"/>
        <w:ind w:left="1134" w:right="0" w:hanging="708"/>
        <w:jc w:val="left"/>
        <w:rPr>
          <w:rFonts w:ascii="Arial" w:hAnsi="Arial"/>
          <w:b/>
          <w:sz w:val="22"/>
        </w:rPr>
      </w:pPr>
      <w:r>
        <w:rPr>
          <w:rFonts w:ascii="Arial" w:hAnsi="Arial"/>
          <w:b/>
          <w:sz w:val="22"/>
        </w:rPr>
        <w:t>Por pérdida</w:t>
      </w:r>
      <w:r>
        <w:rPr>
          <w:rFonts w:ascii="Arial" w:hAnsi="Arial"/>
          <w:b/>
          <w:spacing w:val="1"/>
          <w:sz w:val="22"/>
        </w:rPr>
        <w:t> </w:t>
      </w:r>
      <w:r>
        <w:rPr>
          <w:rFonts w:ascii="Arial" w:hAnsi="Arial"/>
          <w:b/>
          <w:sz w:val="22"/>
        </w:rPr>
        <w:t>traumática o</w:t>
      </w:r>
      <w:r>
        <w:rPr>
          <w:rFonts w:ascii="Arial" w:hAnsi="Arial"/>
          <w:b/>
          <w:spacing w:val="1"/>
          <w:sz w:val="22"/>
        </w:rPr>
        <w:t> </w:t>
      </w:r>
      <w:r>
        <w:rPr>
          <w:rFonts w:ascii="Arial" w:hAnsi="Arial"/>
          <w:b/>
          <w:sz w:val="22"/>
        </w:rPr>
        <w:t>quirúrgica de</w:t>
      </w:r>
      <w:r>
        <w:rPr>
          <w:rFonts w:ascii="Arial" w:hAnsi="Arial"/>
          <w:b/>
          <w:spacing w:val="1"/>
          <w:sz w:val="22"/>
        </w:rPr>
        <w:t> </w:t>
      </w:r>
      <w:r>
        <w:rPr>
          <w:rFonts w:ascii="Arial" w:hAnsi="Arial"/>
          <w:b/>
          <w:spacing w:val="-2"/>
          <w:sz w:val="22"/>
        </w:rPr>
        <w:t>miembros</w:t>
      </w:r>
    </w:p>
    <w:p>
      <w:pPr>
        <w:pStyle w:val="BodyText"/>
        <w:rPr>
          <w:rFonts w:ascii="Arial"/>
          <w:b/>
          <w:sz w:val="20"/>
        </w:rPr>
      </w:pPr>
    </w:p>
    <w:p>
      <w:pPr>
        <w:pStyle w:val="BodyText"/>
        <w:spacing w:before="59" w:after="1"/>
        <w:rPr>
          <w:rFonts w:ascii="Arial"/>
          <w:b/>
          <w:sz w:val="20"/>
        </w:rPr>
      </w:pPr>
    </w:p>
    <w:tbl>
      <w:tblPr>
        <w:tblW w:w="0" w:type="auto"/>
        <w:jc w:val="left"/>
        <w:tblInd w:w="58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2621"/>
        <w:gridCol w:w="1291"/>
        <w:gridCol w:w="1128"/>
        <w:gridCol w:w="1003"/>
        <w:gridCol w:w="1181"/>
        <w:gridCol w:w="1843"/>
      </w:tblGrid>
      <w:tr>
        <w:trPr>
          <w:trHeight w:val="289" w:hRule="atLeast"/>
        </w:trPr>
        <w:tc>
          <w:tcPr>
            <w:tcW w:w="9067" w:type="dxa"/>
            <w:gridSpan w:val="6"/>
            <w:tcBorders>
              <w:bottom w:val="single" w:sz="6" w:space="0" w:color="000000"/>
            </w:tcBorders>
          </w:tcPr>
          <w:p>
            <w:pPr>
              <w:pStyle w:val="TableParagraph"/>
              <w:spacing w:before="34"/>
              <w:ind w:left="9"/>
              <w:jc w:val="center"/>
              <w:rPr>
                <w:rFonts w:ascii="Arial" w:hAnsi="Arial"/>
                <w:b/>
                <w:sz w:val="18"/>
              </w:rPr>
            </w:pPr>
            <w:r>
              <w:rPr>
                <w:rFonts w:ascii="Arial" w:hAnsi="Arial"/>
                <w:b/>
                <w:sz w:val="18"/>
              </w:rPr>
              <w:t>Dedos pulgar y mano (véase la Figura </w:t>
            </w:r>
            <w:r>
              <w:rPr>
                <w:rFonts w:ascii="Arial" w:hAnsi="Arial"/>
                <w:b/>
                <w:spacing w:val="-5"/>
                <w:sz w:val="18"/>
              </w:rPr>
              <w:t>1)</w:t>
            </w:r>
          </w:p>
        </w:tc>
      </w:tr>
      <w:tr>
        <w:trPr>
          <w:trHeight w:val="285" w:hRule="atLeast"/>
        </w:trPr>
        <w:tc>
          <w:tcPr>
            <w:tcW w:w="2621" w:type="dxa"/>
            <w:vMerge w:val="restart"/>
            <w:tcBorders>
              <w:top w:val="single" w:sz="6" w:space="0" w:color="000000"/>
              <w:bottom w:val="single" w:sz="6" w:space="0" w:color="000000"/>
              <w:right w:val="single" w:sz="6" w:space="0" w:color="000000"/>
            </w:tcBorders>
          </w:tcPr>
          <w:p>
            <w:pPr>
              <w:pStyle w:val="TableParagraph"/>
              <w:spacing w:line="237" w:lineRule="auto" w:before="39"/>
              <w:ind w:left="45"/>
              <w:rPr>
                <w:sz w:val="18"/>
              </w:rPr>
            </w:pPr>
            <w:r>
              <w:rPr>
                <w:sz w:val="18"/>
              </w:rPr>
              <w:t>Amputación</w:t>
            </w:r>
            <w:r>
              <w:rPr>
                <w:spacing w:val="80"/>
                <w:sz w:val="18"/>
              </w:rPr>
              <w:t> </w:t>
            </w:r>
            <w:r>
              <w:rPr>
                <w:sz w:val="18"/>
              </w:rPr>
              <w:t>que</w:t>
            </w:r>
            <w:r>
              <w:rPr>
                <w:spacing w:val="80"/>
                <w:sz w:val="18"/>
              </w:rPr>
              <w:t> </w:t>
            </w:r>
            <w:r>
              <w:rPr>
                <w:sz w:val="18"/>
              </w:rPr>
              <w:t>comprende todo o parte del hueso*</w:t>
            </w:r>
          </w:p>
        </w:tc>
        <w:tc>
          <w:tcPr>
            <w:tcW w:w="1291" w:type="dxa"/>
            <w:vMerge w:val="restart"/>
            <w:tcBorders>
              <w:top w:val="single" w:sz="6" w:space="0" w:color="000000"/>
              <w:left w:val="single" w:sz="6" w:space="0" w:color="000000"/>
              <w:bottom w:val="single" w:sz="6" w:space="0" w:color="000000"/>
              <w:right w:val="single" w:sz="6" w:space="0" w:color="000000"/>
            </w:tcBorders>
          </w:tcPr>
          <w:p>
            <w:pPr>
              <w:pStyle w:val="TableParagraph"/>
              <w:spacing w:line="237" w:lineRule="auto" w:before="39"/>
              <w:ind w:left="409" w:hanging="152"/>
              <w:rPr>
                <w:sz w:val="18"/>
              </w:rPr>
            </w:pPr>
            <w:r>
              <w:rPr>
                <w:sz w:val="18"/>
              </w:rPr>
              <w:t>1er.</w:t>
            </w:r>
            <w:r>
              <w:rPr>
                <w:spacing w:val="-13"/>
                <w:sz w:val="18"/>
              </w:rPr>
              <w:t> </w:t>
            </w:r>
            <w:r>
              <w:rPr>
                <w:sz w:val="18"/>
              </w:rPr>
              <w:t>dedo </w:t>
            </w:r>
            <w:r>
              <w:rPr>
                <w:spacing w:val="-2"/>
                <w:sz w:val="18"/>
              </w:rPr>
              <w:t>(días)</w:t>
            </w:r>
          </w:p>
        </w:tc>
        <w:tc>
          <w:tcPr>
            <w:tcW w:w="5155" w:type="dxa"/>
            <w:gridSpan w:val="4"/>
            <w:tcBorders>
              <w:top w:val="single" w:sz="6" w:space="0" w:color="000000"/>
              <w:left w:val="single" w:sz="6" w:space="0" w:color="000000"/>
              <w:bottom w:val="single" w:sz="6" w:space="0" w:color="000000"/>
            </w:tcBorders>
          </w:tcPr>
          <w:p>
            <w:pPr>
              <w:pStyle w:val="TableParagraph"/>
              <w:spacing w:before="37"/>
              <w:ind w:left="17"/>
              <w:jc w:val="center"/>
              <w:rPr>
                <w:sz w:val="18"/>
              </w:rPr>
            </w:pPr>
            <w:r>
              <w:rPr>
                <w:sz w:val="18"/>
              </w:rPr>
              <w:t>Dedos</w:t>
            </w:r>
            <w:r>
              <w:rPr>
                <w:spacing w:val="-6"/>
                <w:sz w:val="18"/>
              </w:rPr>
              <w:t> </w:t>
            </w:r>
            <w:r>
              <w:rPr>
                <w:spacing w:val="-2"/>
                <w:sz w:val="18"/>
              </w:rPr>
              <w:t>(días)</w:t>
            </w:r>
          </w:p>
        </w:tc>
      </w:tr>
      <w:tr>
        <w:trPr>
          <w:trHeight w:val="287" w:hRule="atLeast"/>
        </w:trPr>
        <w:tc>
          <w:tcPr>
            <w:tcW w:w="2621" w:type="dxa"/>
            <w:vMerge/>
            <w:tcBorders>
              <w:top w:val="nil"/>
              <w:bottom w:val="single" w:sz="6" w:space="0" w:color="000000"/>
              <w:right w:val="single" w:sz="6" w:space="0" w:color="000000"/>
            </w:tcBorders>
          </w:tcPr>
          <w:p>
            <w:pPr>
              <w:rPr>
                <w:sz w:val="2"/>
                <w:szCs w:val="2"/>
              </w:rPr>
            </w:pPr>
          </w:p>
        </w:tc>
        <w:tc>
          <w:tcPr>
            <w:tcW w:w="1291" w:type="dxa"/>
            <w:vMerge/>
            <w:tcBorders>
              <w:top w:val="nil"/>
              <w:left w:val="single" w:sz="6" w:space="0" w:color="000000"/>
              <w:bottom w:val="single" w:sz="6" w:space="0" w:color="000000"/>
              <w:right w:val="single" w:sz="6" w:space="0" w:color="000000"/>
            </w:tcBorders>
          </w:tcPr>
          <w:p>
            <w:pPr>
              <w:rPr>
                <w:sz w:val="2"/>
                <w:szCs w:val="2"/>
              </w:rPr>
            </w:pPr>
          </w:p>
        </w:tc>
        <w:tc>
          <w:tcPr>
            <w:tcW w:w="1128" w:type="dxa"/>
            <w:tcBorders>
              <w:top w:val="single" w:sz="6" w:space="0" w:color="000000"/>
              <w:left w:val="single" w:sz="6" w:space="0" w:color="000000"/>
              <w:bottom w:val="single" w:sz="6" w:space="0" w:color="000000"/>
              <w:right w:val="single" w:sz="6" w:space="0" w:color="000000"/>
            </w:tcBorders>
          </w:tcPr>
          <w:p>
            <w:pPr>
              <w:pStyle w:val="TableParagraph"/>
              <w:spacing w:before="37"/>
              <w:ind w:left="246"/>
              <w:rPr>
                <w:sz w:val="18"/>
              </w:rPr>
            </w:pPr>
            <w:r>
              <w:rPr>
                <w:sz w:val="18"/>
              </w:rPr>
              <w:t>2°</w:t>
            </w:r>
            <w:r>
              <w:rPr>
                <w:spacing w:val="-2"/>
                <w:sz w:val="18"/>
              </w:rPr>
              <w:t> </w:t>
            </w:r>
            <w:r>
              <w:rPr>
                <w:spacing w:val="-4"/>
                <w:sz w:val="18"/>
              </w:rPr>
              <w:t>dedo</w:t>
            </w:r>
          </w:p>
        </w:tc>
        <w:tc>
          <w:tcPr>
            <w:tcW w:w="1003" w:type="dxa"/>
            <w:tcBorders>
              <w:top w:val="single" w:sz="6" w:space="0" w:color="000000"/>
              <w:left w:val="single" w:sz="6" w:space="0" w:color="000000"/>
              <w:bottom w:val="single" w:sz="6" w:space="0" w:color="000000"/>
              <w:right w:val="single" w:sz="6" w:space="0" w:color="000000"/>
            </w:tcBorders>
          </w:tcPr>
          <w:p>
            <w:pPr>
              <w:pStyle w:val="TableParagraph"/>
              <w:spacing w:before="37"/>
              <w:ind w:left="141"/>
              <w:rPr>
                <w:sz w:val="18"/>
              </w:rPr>
            </w:pPr>
            <w:r>
              <w:rPr>
                <w:sz w:val="18"/>
              </w:rPr>
              <w:t>3er</w:t>
            </w:r>
            <w:r>
              <w:rPr>
                <w:spacing w:val="-2"/>
                <w:sz w:val="18"/>
              </w:rPr>
              <w:t> </w:t>
            </w:r>
            <w:r>
              <w:rPr>
                <w:spacing w:val="-4"/>
                <w:sz w:val="18"/>
              </w:rPr>
              <w:t>dedo</w:t>
            </w:r>
          </w:p>
        </w:tc>
        <w:tc>
          <w:tcPr>
            <w:tcW w:w="1181" w:type="dxa"/>
            <w:tcBorders>
              <w:top w:val="single" w:sz="6" w:space="0" w:color="000000"/>
              <w:left w:val="single" w:sz="6" w:space="0" w:color="000000"/>
              <w:bottom w:val="single" w:sz="6" w:space="0" w:color="000000"/>
              <w:right w:val="single" w:sz="6" w:space="0" w:color="000000"/>
            </w:tcBorders>
          </w:tcPr>
          <w:p>
            <w:pPr>
              <w:pStyle w:val="TableParagraph"/>
              <w:spacing w:before="37"/>
              <w:ind w:left="273"/>
              <w:rPr>
                <w:sz w:val="18"/>
              </w:rPr>
            </w:pPr>
            <w:r>
              <w:rPr>
                <w:sz w:val="18"/>
              </w:rPr>
              <w:t>4°</w:t>
            </w:r>
            <w:r>
              <w:rPr>
                <w:spacing w:val="-2"/>
                <w:sz w:val="18"/>
              </w:rPr>
              <w:t> </w:t>
            </w:r>
            <w:r>
              <w:rPr>
                <w:spacing w:val="-4"/>
                <w:sz w:val="18"/>
              </w:rPr>
              <w:t>dedo</w:t>
            </w:r>
          </w:p>
        </w:tc>
        <w:tc>
          <w:tcPr>
            <w:tcW w:w="1843" w:type="dxa"/>
            <w:tcBorders>
              <w:top w:val="single" w:sz="6" w:space="0" w:color="000000"/>
              <w:left w:val="single" w:sz="6" w:space="0" w:color="000000"/>
              <w:bottom w:val="single" w:sz="6" w:space="0" w:color="000000"/>
            </w:tcBorders>
          </w:tcPr>
          <w:p>
            <w:pPr>
              <w:pStyle w:val="TableParagraph"/>
              <w:spacing w:before="37"/>
              <w:ind w:left="604"/>
              <w:rPr>
                <w:sz w:val="18"/>
              </w:rPr>
            </w:pPr>
            <w:r>
              <w:rPr>
                <w:sz w:val="18"/>
              </w:rPr>
              <w:t>5°</w:t>
            </w:r>
            <w:r>
              <w:rPr>
                <w:spacing w:val="-2"/>
                <w:sz w:val="18"/>
              </w:rPr>
              <w:t> </w:t>
            </w:r>
            <w:r>
              <w:rPr>
                <w:spacing w:val="-4"/>
                <w:sz w:val="18"/>
              </w:rPr>
              <w:t>dedo</w:t>
            </w:r>
          </w:p>
        </w:tc>
      </w:tr>
      <w:tr>
        <w:trPr>
          <w:trHeight w:val="1434" w:hRule="atLeast"/>
        </w:trPr>
        <w:tc>
          <w:tcPr>
            <w:tcW w:w="2621" w:type="dxa"/>
            <w:tcBorders>
              <w:top w:val="single" w:sz="6" w:space="0" w:color="000000"/>
              <w:bottom w:val="single" w:sz="6" w:space="0" w:color="000000"/>
              <w:right w:val="single" w:sz="6" w:space="0" w:color="000000"/>
            </w:tcBorders>
          </w:tcPr>
          <w:p>
            <w:pPr>
              <w:pStyle w:val="TableParagraph"/>
              <w:spacing w:line="333" w:lineRule="auto" w:before="37"/>
              <w:ind w:left="45" w:right="802"/>
              <w:rPr>
                <w:sz w:val="18"/>
              </w:rPr>
            </w:pPr>
            <w:r>
              <w:rPr>
                <w:sz w:val="18"/>
              </w:rPr>
              <w:t>Falange distal Falange media Falange</w:t>
            </w:r>
            <w:r>
              <w:rPr>
                <w:spacing w:val="-13"/>
                <w:sz w:val="18"/>
              </w:rPr>
              <w:t> </w:t>
            </w:r>
            <w:r>
              <w:rPr>
                <w:sz w:val="18"/>
              </w:rPr>
              <w:t>próxima </w:t>
            </w:r>
            <w:r>
              <w:rPr>
                <w:spacing w:val="-2"/>
                <w:sz w:val="18"/>
              </w:rPr>
              <w:t>Metacarpo</w:t>
            </w:r>
          </w:p>
          <w:p>
            <w:pPr>
              <w:pStyle w:val="TableParagraph"/>
              <w:spacing w:line="206" w:lineRule="exact"/>
              <w:ind w:left="45"/>
              <w:rPr>
                <w:sz w:val="18"/>
              </w:rPr>
            </w:pPr>
            <w:r>
              <w:rPr>
                <w:sz w:val="18"/>
              </w:rPr>
              <w:t>Mano</w:t>
            </w:r>
            <w:r>
              <w:rPr>
                <w:spacing w:val="-4"/>
                <w:sz w:val="18"/>
              </w:rPr>
              <w:t> </w:t>
            </w:r>
            <w:r>
              <w:rPr>
                <w:sz w:val="18"/>
              </w:rPr>
              <w:t>hasta</w:t>
            </w:r>
            <w:r>
              <w:rPr>
                <w:spacing w:val="-3"/>
                <w:sz w:val="18"/>
              </w:rPr>
              <w:t> </w:t>
            </w:r>
            <w:r>
              <w:rPr>
                <w:sz w:val="18"/>
              </w:rPr>
              <w:t>la</w:t>
            </w:r>
            <w:r>
              <w:rPr>
                <w:spacing w:val="-4"/>
                <w:sz w:val="18"/>
              </w:rPr>
              <w:t> </w:t>
            </w:r>
            <w:r>
              <w:rPr>
                <w:spacing w:val="-2"/>
                <w:sz w:val="18"/>
              </w:rPr>
              <w:t>muñeca</w:t>
            </w:r>
          </w:p>
        </w:tc>
        <w:tc>
          <w:tcPr>
            <w:tcW w:w="1291" w:type="dxa"/>
            <w:tcBorders>
              <w:top w:val="single" w:sz="6" w:space="0" w:color="000000"/>
              <w:left w:val="single" w:sz="6" w:space="0" w:color="000000"/>
              <w:bottom w:val="single" w:sz="6" w:space="0" w:color="000000"/>
              <w:right w:val="single" w:sz="6" w:space="0" w:color="000000"/>
            </w:tcBorders>
          </w:tcPr>
          <w:p>
            <w:pPr>
              <w:pStyle w:val="TableParagraph"/>
              <w:spacing w:before="37"/>
              <w:ind w:right="364"/>
              <w:jc w:val="right"/>
              <w:rPr>
                <w:sz w:val="18"/>
              </w:rPr>
            </w:pPr>
            <w:r>
              <w:rPr>
                <w:spacing w:val="-5"/>
                <w:sz w:val="18"/>
              </w:rPr>
              <w:t>300</w:t>
            </w:r>
          </w:p>
          <w:p>
            <w:pPr>
              <w:pStyle w:val="TableParagraph"/>
              <w:spacing w:line="333" w:lineRule="auto" w:before="81"/>
              <w:ind w:left="606" w:right="364" w:firstLine="151"/>
              <w:jc w:val="right"/>
              <w:rPr>
                <w:sz w:val="18"/>
              </w:rPr>
            </w:pPr>
            <w:r>
              <w:rPr>
                <w:spacing w:val="-4"/>
                <w:sz w:val="18"/>
              </w:rPr>
              <w:t>... </w:t>
            </w:r>
            <w:r>
              <w:rPr>
                <w:spacing w:val="-5"/>
                <w:sz w:val="18"/>
              </w:rPr>
              <w:t>600</w:t>
            </w:r>
          </w:p>
          <w:p>
            <w:pPr>
              <w:pStyle w:val="TableParagraph"/>
              <w:spacing w:line="205" w:lineRule="exact"/>
              <w:ind w:right="364"/>
              <w:jc w:val="right"/>
              <w:rPr>
                <w:sz w:val="18"/>
              </w:rPr>
            </w:pPr>
            <w:r>
              <w:rPr>
                <w:spacing w:val="-5"/>
                <w:sz w:val="18"/>
              </w:rPr>
              <w:t>900</w:t>
            </w:r>
          </w:p>
          <w:p>
            <w:pPr>
              <w:pStyle w:val="TableParagraph"/>
              <w:spacing w:before="81"/>
              <w:ind w:right="364"/>
              <w:jc w:val="right"/>
              <w:rPr>
                <w:sz w:val="18"/>
              </w:rPr>
            </w:pPr>
            <w:r>
              <w:rPr>
                <w:sz w:val="18"/>
              </w:rPr>
              <w:t>3</w:t>
            </w:r>
            <w:r>
              <w:rPr>
                <w:spacing w:val="-2"/>
                <w:sz w:val="18"/>
              </w:rPr>
              <w:t> </w:t>
            </w:r>
            <w:r>
              <w:rPr>
                <w:spacing w:val="-5"/>
                <w:sz w:val="18"/>
              </w:rPr>
              <w:t>000</w:t>
            </w:r>
          </w:p>
        </w:tc>
        <w:tc>
          <w:tcPr>
            <w:tcW w:w="1128" w:type="dxa"/>
            <w:tcBorders>
              <w:top w:val="single" w:sz="6" w:space="0" w:color="000000"/>
              <w:left w:val="single" w:sz="6" w:space="0" w:color="000000"/>
              <w:bottom w:val="single" w:sz="6" w:space="0" w:color="000000"/>
              <w:right w:val="single" w:sz="6" w:space="0" w:color="000000"/>
            </w:tcBorders>
          </w:tcPr>
          <w:p>
            <w:pPr>
              <w:pStyle w:val="TableParagraph"/>
              <w:spacing w:before="37"/>
              <w:ind w:left="9"/>
              <w:jc w:val="center"/>
              <w:rPr>
                <w:sz w:val="18"/>
              </w:rPr>
            </w:pPr>
            <w:r>
              <w:rPr>
                <w:spacing w:val="-5"/>
                <w:sz w:val="18"/>
              </w:rPr>
              <w:t>100</w:t>
            </w:r>
          </w:p>
          <w:p>
            <w:pPr>
              <w:pStyle w:val="TableParagraph"/>
              <w:spacing w:before="81"/>
              <w:ind w:left="9"/>
              <w:jc w:val="center"/>
              <w:rPr>
                <w:sz w:val="18"/>
              </w:rPr>
            </w:pPr>
            <w:r>
              <w:rPr>
                <w:spacing w:val="-5"/>
                <w:sz w:val="18"/>
              </w:rPr>
              <w:t>200</w:t>
            </w:r>
          </w:p>
          <w:p>
            <w:pPr>
              <w:pStyle w:val="TableParagraph"/>
              <w:spacing w:before="81"/>
              <w:ind w:left="9"/>
              <w:jc w:val="center"/>
              <w:rPr>
                <w:sz w:val="18"/>
              </w:rPr>
            </w:pPr>
            <w:r>
              <w:rPr>
                <w:spacing w:val="-5"/>
                <w:sz w:val="18"/>
              </w:rPr>
              <w:t>400</w:t>
            </w:r>
          </w:p>
          <w:p>
            <w:pPr>
              <w:pStyle w:val="TableParagraph"/>
              <w:spacing w:before="79"/>
              <w:ind w:left="9"/>
              <w:jc w:val="center"/>
              <w:rPr>
                <w:sz w:val="18"/>
              </w:rPr>
            </w:pPr>
            <w:r>
              <w:rPr>
                <w:spacing w:val="-5"/>
                <w:sz w:val="18"/>
              </w:rPr>
              <w:t>600</w:t>
            </w:r>
          </w:p>
        </w:tc>
        <w:tc>
          <w:tcPr>
            <w:tcW w:w="1003" w:type="dxa"/>
            <w:tcBorders>
              <w:top w:val="single" w:sz="6" w:space="0" w:color="000000"/>
              <w:left w:val="single" w:sz="6" w:space="0" w:color="000000"/>
              <w:bottom w:val="single" w:sz="6" w:space="0" w:color="000000"/>
              <w:right w:val="single" w:sz="6" w:space="0" w:color="000000"/>
            </w:tcBorders>
          </w:tcPr>
          <w:p>
            <w:pPr>
              <w:pStyle w:val="TableParagraph"/>
              <w:spacing w:before="37"/>
              <w:ind w:left="9"/>
              <w:jc w:val="center"/>
              <w:rPr>
                <w:sz w:val="18"/>
              </w:rPr>
            </w:pPr>
            <w:r>
              <w:rPr>
                <w:spacing w:val="-5"/>
                <w:sz w:val="18"/>
              </w:rPr>
              <w:t>75</w:t>
            </w:r>
          </w:p>
          <w:p>
            <w:pPr>
              <w:pStyle w:val="TableParagraph"/>
              <w:spacing w:before="81"/>
              <w:ind w:left="9"/>
              <w:jc w:val="center"/>
              <w:rPr>
                <w:sz w:val="18"/>
              </w:rPr>
            </w:pPr>
            <w:r>
              <w:rPr>
                <w:spacing w:val="-5"/>
                <w:sz w:val="18"/>
              </w:rPr>
              <w:t>150</w:t>
            </w:r>
          </w:p>
          <w:p>
            <w:pPr>
              <w:pStyle w:val="TableParagraph"/>
              <w:spacing w:before="81"/>
              <w:ind w:left="9"/>
              <w:jc w:val="center"/>
              <w:rPr>
                <w:sz w:val="18"/>
              </w:rPr>
            </w:pPr>
            <w:r>
              <w:rPr>
                <w:spacing w:val="-5"/>
                <w:sz w:val="18"/>
              </w:rPr>
              <w:t>300</w:t>
            </w:r>
          </w:p>
          <w:p>
            <w:pPr>
              <w:pStyle w:val="TableParagraph"/>
              <w:spacing w:before="79"/>
              <w:ind w:left="9"/>
              <w:jc w:val="center"/>
              <w:rPr>
                <w:sz w:val="18"/>
              </w:rPr>
            </w:pPr>
            <w:r>
              <w:rPr>
                <w:spacing w:val="-5"/>
                <w:sz w:val="18"/>
              </w:rPr>
              <w:t>500</w:t>
            </w:r>
          </w:p>
        </w:tc>
        <w:tc>
          <w:tcPr>
            <w:tcW w:w="1181" w:type="dxa"/>
            <w:tcBorders>
              <w:top w:val="single" w:sz="6" w:space="0" w:color="000000"/>
              <w:left w:val="single" w:sz="6" w:space="0" w:color="000000"/>
              <w:bottom w:val="single" w:sz="6" w:space="0" w:color="000000"/>
              <w:right w:val="single" w:sz="6" w:space="0" w:color="000000"/>
            </w:tcBorders>
          </w:tcPr>
          <w:p>
            <w:pPr>
              <w:pStyle w:val="TableParagraph"/>
              <w:spacing w:before="37"/>
              <w:ind w:left="5"/>
              <w:jc w:val="center"/>
              <w:rPr>
                <w:sz w:val="18"/>
              </w:rPr>
            </w:pPr>
            <w:r>
              <w:rPr>
                <w:spacing w:val="-5"/>
                <w:sz w:val="18"/>
              </w:rPr>
              <w:t>60</w:t>
            </w:r>
          </w:p>
          <w:p>
            <w:pPr>
              <w:pStyle w:val="TableParagraph"/>
              <w:spacing w:before="81"/>
              <w:ind w:left="5"/>
              <w:jc w:val="center"/>
              <w:rPr>
                <w:sz w:val="18"/>
              </w:rPr>
            </w:pPr>
            <w:r>
              <w:rPr>
                <w:spacing w:val="-5"/>
                <w:sz w:val="18"/>
              </w:rPr>
              <w:t>120</w:t>
            </w:r>
          </w:p>
          <w:p>
            <w:pPr>
              <w:pStyle w:val="TableParagraph"/>
              <w:spacing w:before="81"/>
              <w:ind w:left="5"/>
              <w:jc w:val="center"/>
              <w:rPr>
                <w:sz w:val="18"/>
              </w:rPr>
            </w:pPr>
            <w:r>
              <w:rPr>
                <w:spacing w:val="-5"/>
                <w:sz w:val="18"/>
              </w:rPr>
              <w:t>240</w:t>
            </w:r>
          </w:p>
          <w:p>
            <w:pPr>
              <w:pStyle w:val="TableParagraph"/>
              <w:spacing w:before="79"/>
              <w:ind w:left="5"/>
              <w:jc w:val="center"/>
              <w:rPr>
                <w:sz w:val="18"/>
              </w:rPr>
            </w:pPr>
            <w:r>
              <w:rPr>
                <w:spacing w:val="-5"/>
                <w:sz w:val="18"/>
              </w:rPr>
              <w:t>450</w:t>
            </w:r>
          </w:p>
        </w:tc>
        <w:tc>
          <w:tcPr>
            <w:tcW w:w="1843" w:type="dxa"/>
            <w:tcBorders>
              <w:top w:val="single" w:sz="6" w:space="0" w:color="000000"/>
              <w:left w:val="single" w:sz="6" w:space="0" w:color="000000"/>
              <w:bottom w:val="single" w:sz="6" w:space="0" w:color="000000"/>
            </w:tcBorders>
          </w:tcPr>
          <w:p>
            <w:pPr>
              <w:pStyle w:val="TableParagraph"/>
              <w:spacing w:before="37"/>
              <w:ind w:left="17"/>
              <w:jc w:val="center"/>
              <w:rPr>
                <w:sz w:val="18"/>
              </w:rPr>
            </w:pPr>
            <w:r>
              <w:rPr>
                <w:spacing w:val="-5"/>
                <w:sz w:val="18"/>
              </w:rPr>
              <w:t>50</w:t>
            </w:r>
          </w:p>
          <w:p>
            <w:pPr>
              <w:pStyle w:val="TableParagraph"/>
              <w:spacing w:before="81"/>
              <w:ind w:left="17"/>
              <w:jc w:val="center"/>
              <w:rPr>
                <w:sz w:val="18"/>
              </w:rPr>
            </w:pPr>
            <w:r>
              <w:rPr>
                <w:spacing w:val="-5"/>
                <w:sz w:val="18"/>
              </w:rPr>
              <w:t>100</w:t>
            </w:r>
          </w:p>
          <w:p>
            <w:pPr>
              <w:pStyle w:val="TableParagraph"/>
              <w:spacing w:before="81"/>
              <w:ind w:left="17"/>
              <w:jc w:val="center"/>
              <w:rPr>
                <w:sz w:val="18"/>
              </w:rPr>
            </w:pPr>
            <w:r>
              <w:rPr>
                <w:spacing w:val="-5"/>
                <w:sz w:val="18"/>
              </w:rPr>
              <w:t>200</w:t>
            </w:r>
          </w:p>
          <w:p>
            <w:pPr>
              <w:pStyle w:val="TableParagraph"/>
              <w:spacing w:before="79"/>
              <w:ind w:left="17"/>
              <w:jc w:val="center"/>
              <w:rPr>
                <w:sz w:val="18"/>
              </w:rPr>
            </w:pPr>
            <w:r>
              <w:rPr>
                <w:spacing w:val="-5"/>
                <w:sz w:val="18"/>
              </w:rPr>
              <w:t>400</w:t>
            </w:r>
          </w:p>
        </w:tc>
      </w:tr>
      <w:tr>
        <w:trPr>
          <w:trHeight w:val="287" w:hRule="atLeast"/>
        </w:trPr>
        <w:tc>
          <w:tcPr>
            <w:tcW w:w="9067" w:type="dxa"/>
            <w:gridSpan w:val="6"/>
            <w:tcBorders>
              <w:top w:val="single" w:sz="6" w:space="0" w:color="000000"/>
              <w:bottom w:val="single" w:sz="6" w:space="0" w:color="000000"/>
            </w:tcBorders>
          </w:tcPr>
          <w:p>
            <w:pPr>
              <w:pStyle w:val="TableParagraph"/>
              <w:spacing w:before="32"/>
              <w:ind w:left="9" w:right="2"/>
              <w:jc w:val="center"/>
              <w:rPr>
                <w:rFonts w:ascii="Arial" w:hAnsi="Arial"/>
                <w:b/>
                <w:sz w:val="18"/>
              </w:rPr>
            </w:pPr>
            <w:r>
              <w:rPr>
                <w:rFonts w:ascii="Arial" w:hAnsi="Arial"/>
                <w:b/>
                <w:sz w:val="18"/>
              </w:rPr>
              <w:t>Dedos, pie y tobillo (véase la Figura </w:t>
            </w:r>
            <w:r>
              <w:rPr>
                <w:rFonts w:ascii="Arial" w:hAnsi="Arial"/>
                <w:b/>
                <w:spacing w:val="-5"/>
                <w:sz w:val="18"/>
              </w:rPr>
              <w:t>1)</w:t>
            </w:r>
          </w:p>
        </w:tc>
      </w:tr>
      <w:tr>
        <w:trPr>
          <w:trHeight w:val="781" w:hRule="atLeast"/>
        </w:trPr>
        <w:tc>
          <w:tcPr>
            <w:tcW w:w="6043" w:type="dxa"/>
            <w:gridSpan w:val="4"/>
            <w:tcBorders>
              <w:top w:val="single" w:sz="6" w:space="0" w:color="000000"/>
              <w:bottom w:val="single" w:sz="6" w:space="0" w:color="000000"/>
              <w:right w:val="single" w:sz="6" w:space="0" w:color="000000"/>
            </w:tcBorders>
          </w:tcPr>
          <w:p>
            <w:pPr>
              <w:pStyle w:val="TableParagraph"/>
              <w:spacing w:before="37"/>
              <w:ind w:left="45"/>
              <w:rPr>
                <w:sz w:val="18"/>
              </w:rPr>
            </w:pPr>
            <w:r>
              <w:rPr>
                <w:sz w:val="18"/>
              </w:rPr>
              <w:t>Amputación</w:t>
            </w:r>
            <w:r>
              <w:rPr>
                <w:spacing w:val="-4"/>
                <w:sz w:val="18"/>
              </w:rPr>
              <w:t> </w:t>
            </w:r>
            <w:r>
              <w:rPr>
                <w:sz w:val="18"/>
              </w:rPr>
              <w:t>que</w:t>
            </w:r>
            <w:r>
              <w:rPr>
                <w:spacing w:val="-4"/>
                <w:sz w:val="18"/>
              </w:rPr>
              <w:t> </w:t>
            </w:r>
            <w:r>
              <w:rPr>
                <w:sz w:val="18"/>
              </w:rPr>
              <w:t>comprende</w:t>
            </w:r>
            <w:r>
              <w:rPr>
                <w:spacing w:val="-3"/>
                <w:sz w:val="18"/>
              </w:rPr>
              <w:t> </w:t>
            </w:r>
            <w:r>
              <w:rPr>
                <w:sz w:val="18"/>
              </w:rPr>
              <w:t>todo</w:t>
            </w:r>
            <w:r>
              <w:rPr>
                <w:spacing w:val="-4"/>
                <w:sz w:val="18"/>
              </w:rPr>
              <w:t> </w:t>
            </w:r>
            <w:r>
              <w:rPr>
                <w:sz w:val="18"/>
              </w:rPr>
              <w:t>o</w:t>
            </w:r>
            <w:r>
              <w:rPr>
                <w:spacing w:val="-4"/>
                <w:sz w:val="18"/>
              </w:rPr>
              <w:t> </w:t>
            </w:r>
            <w:r>
              <w:rPr>
                <w:sz w:val="18"/>
              </w:rPr>
              <w:t>parte</w:t>
            </w:r>
            <w:r>
              <w:rPr>
                <w:spacing w:val="-3"/>
                <w:sz w:val="18"/>
              </w:rPr>
              <w:t> </w:t>
            </w:r>
            <w:r>
              <w:rPr>
                <w:sz w:val="18"/>
              </w:rPr>
              <w:t>del</w:t>
            </w:r>
            <w:r>
              <w:rPr>
                <w:spacing w:val="-4"/>
                <w:sz w:val="18"/>
              </w:rPr>
              <w:t> </w:t>
            </w:r>
            <w:r>
              <w:rPr>
                <w:spacing w:val="-2"/>
                <w:sz w:val="18"/>
              </w:rPr>
              <w:t>hueso</w:t>
            </w:r>
          </w:p>
        </w:tc>
        <w:tc>
          <w:tcPr>
            <w:tcW w:w="1181" w:type="dxa"/>
            <w:tcBorders>
              <w:top w:val="single" w:sz="6" w:space="0" w:color="000000"/>
              <w:left w:val="single" w:sz="6" w:space="0" w:color="000000"/>
              <w:bottom w:val="single" w:sz="6" w:space="0" w:color="000000"/>
              <w:right w:val="single" w:sz="6" w:space="0" w:color="000000"/>
            </w:tcBorders>
          </w:tcPr>
          <w:p>
            <w:pPr>
              <w:pStyle w:val="TableParagraph"/>
              <w:spacing w:before="37"/>
              <w:ind w:left="391" w:right="283" w:hanging="96"/>
              <w:rPr>
                <w:sz w:val="18"/>
              </w:rPr>
            </w:pPr>
            <w:r>
              <w:rPr>
                <w:sz w:val="18"/>
              </w:rPr>
              <w:t>Dedo</w:t>
            </w:r>
            <w:r>
              <w:rPr>
                <w:spacing w:val="-13"/>
                <w:sz w:val="18"/>
              </w:rPr>
              <w:t> </w:t>
            </w:r>
            <w:r>
              <w:rPr>
                <w:sz w:val="18"/>
              </w:rPr>
              <w:t>1 </w:t>
            </w:r>
            <w:r>
              <w:rPr>
                <w:spacing w:val="-4"/>
                <w:sz w:val="18"/>
              </w:rPr>
              <w:t>haux</w:t>
            </w:r>
          </w:p>
          <w:p>
            <w:pPr>
              <w:pStyle w:val="TableParagraph"/>
              <w:spacing w:before="80"/>
              <w:ind w:left="355"/>
              <w:rPr>
                <w:sz w:val="18"/>
              </w:rPr>
            </w:pPr>
            <w:r>
              <w:rPr>
                <w:spacing w:val="-2"/>
                <w:sz w:val="18"/>
              </w:rPr>
              <w:t>(días)</w:t>
            </w:r>
          </w:p>
        </w:tc>
        <w:tc>
          <w:tcPr>
            <w:tcW w:w="1843" w:type="dxa"/>
            <w:tcBorders>
              <w:top w:val="single" w:sz="6" w:space="0" w:color="000000"/>
              <w:left w:val="single" w:sz="6" w:space="0" w:color="000000"/>
              <w:bottom w:val="single" w:sz="6" w:space="0" w:color="000000"/>
            </w:tcBorders>
          </w:tcPr>
          <w:p>
            <w:pPr>
              <w:pStyle w:val="TableParagraph"/>
              <w:spacing w:before="37"/>
              <w:ind w:left="150" w:right="134" w:firstLine="3"/>
              <w:jc w:val="center"/>
              <w:rPr>
                <w:sz w:val="18"/>
              </w:rPr>
            </w:pPr>
            <w:r>
              <w:rPr>
                <w:sz w:val="18"/>
              </w:rPr>
              <w:t>Cualquiera de los otros</w:t>
            </w:r>
            <w:r>
              <w:rPr>
                <w:spacing w:val="-9"/>
                <w:sz w:val="18"/>
              </w:rPr>
              <w:t> </w:t>
            </w:r>
            <w:r>
              <w:rPr>
                <w:sz w:val="18"/>
              </w:rPr>
              <w:t>dedos</w:t>
            </w:r>
            <w:r>
              <w:rPr>
                <w:spacing w:val="-9"/>
                <w:sz w:val="18"/>
              </w:rPr>
              <w:t> </w:t>
            </w:r>
            <w:r>
              <w:rPr>
                <w:sz w:val="18"/>
              </w:rPr>
              <w:t>del</w:t>
            </w:r>
            <w:r>
              <w:rPr>
                <w:spacing w:val="-9"/>
                <w:sz w:val="18"/>
              </w:rPr>
              <w:t> </w:t>
            </w:r>
            <w:r>
              <w:rPr>
                <w:sz w:val="18"/>
              </w:rPr>
              <w:t>pie</w:t>
            </w:r>
          </w:p>
          <w:p>
            <w:pPr>
              <w:pStyle w:val="TableParagraph"/>
              <w:spacing w:before="80"/>
              <w:ind w:left="17" w:right="3"/>
              <w:jc w:val="center"/>
              <w:rPr>
                <w:sz w:val="18"/>
              </w:rPr>
            </w:pPr>
            <w:r>
              <w:rPr>
                <w:spacing w:val="-2"/>
                <w:sz w:val="18"/>
              </w:rPr>
              <w:t>(días)</w:t>
            </w:r>
          </w:p>
        </w:tc>
      </w:tr>
      <w:tr>
        <w:trPr>
          <w:trHeight w:val="1434" w:hRule="atLeast"/>
        </w:trPr>
        <w:tc>
          <w:tcPr>
            <w:tcW w:w="6043" w:type="dxa"/>
            <w:gridSpan w:val="4"/>
            <w:tcBorders>
              <w:top w:val="single" w:sz="6" w:space="0" w:color="000000"/>
              <w:bottom w:val="single" w:sz="6" w:space="0" w:color="000000"/>
              <w:right w:val="single" w:sz="6" w:space="0" w:color="000000"/>
            </w:tcBorders>
          </w:tcPr>
          <w:p>
            <w:pPr>
              <w:pStyle w:val="TableParagraph"/>
              <w:spacing w:line="333" w:lineRule="auto" w:before="37"/>
              <w:ind w:left="45" w:right="4224"/>
              <w:rPr>
                <w:sz w:val="18"/>
              </w:rPr>
            </w:pPr>
            <w:r>
              <w:rPr>
                <w:sz w:val="18"/>
              </w:rPr>
              <w:t>Falange distal Falange media Falange</w:t>
            </w:r>
            <w:r>
              <w:rPr>
                <w:spacing w:val="-13"/>
                <w:sz w:val="18"/>
              </w:rPr>
              <w:t> </w:t>
            </w:r>
            <w:r>
              <w:rPr>
                <w:sz w:val="18"/>
              </w:rPr>
              <w:t>próxima </w:t>
            </w:r>
            <w:r>
              <w:rPr>
                <w:spacing w:val="-2"/>
                <w:sz w:val="18"/>
              </w:rPr>
              <w:t>Metatarso</w:t>
            </w:r>
          </w:p>
          <w:p>
            <w:pPr>
              <w:pStyle w:val="TableParagraph"/>
              <w:spacing w:line="203" w:lineRule="exact"/>
              <w:ind w:left="45"/>
              <w:rPr>
                <w:sz w:val="18"/>
              </w:rPr>
            </w:pPr>
            <w:r>
              <w:rPr>
                <w:sz w:val="18"/>
              </w:rPr>
              <w:t>pie</w:t>
            </w:r>
            <w:r>
              <w:rPr>
                <w:spacing w:val="-2"/>
                <w:sz w:val="18"/>
              </w:rPr>
              <w:t> </w:t>
            </w:r>
            <w:r>
              <w:rPr>
                <w:sz w:val="18"/>
              </w:rPr>
              <w:t>hasta</w:t>
            </w:r>
            <w:r>
              <w:rPr>
                <w:spacing w:val="-2"/>
                <w:sz w:val="18"/>
              </w:rPr>
              <w:t> </w:t>
            </w:r>
            <w:r>
              <w:rPr>
                <w:sz w:val="18"/>
              </w:rPr>
              <w:t>el</w:t>
            </w:r>
            <w:r>
              <w:rPr>
                <w:spacing w:val="-2"/>
                <w:sz w:val="18"/>
              </w:rPr>
              <w:t> </w:t>
            </w:r>
            <w:r>
              <w:rPr>
                <w:sz w:val="18"/>
              </w:rPr>
              <w:t>tobillo</w:t>
            </w:r>
            <w:r>
              <w:rPr>
                <w:spacing w:val="-2"/>
                <w:sz w:val="18"/>
              </w:rPr>
              <w:t> </w:t>
            </w:r>
            <w:r>
              <w:rPr>
                <w:sz w:val="18"/>
              </w:rPr>
              <w:t>2</w:t>
            </w:r>
            <w:r>
              <w:rPr>
                <w:spacing w:val="-1"/>
                <w:sz w:val="18"/>
              </w:rPr>
              <w:t> </w:t>
            </w:r>
            <w:r>
              <w:rPr>
                <w:spacing w:val="-5"/>
                <w:sz w:val="18"/>
              </w:rPr>
              <w:t>400</w:t>
            </w:r>
          </w:p>
        </w:tc>
        <w:tc>
          <w:tcPr>
            <w:tcW w:w="1181" w:type="dxa"/>
            <w:tcBorders>
              <w:top w:val="single" w:sz="6" w:space="0" w:color="000000"/>
              <w:left w:val="single" w:sz="6" w:space="0" w:color="000000"/>
              <w:bottom w:val="single" w:sz="6" w:space="0" w:color="000000"/>
              <w:right w:val="single" w:sz="6" w:space="0" w:color="000000"/>
            </w:tcBorders>
          </w:tcPr>
          <w:p>
            <w:pPr>
              <w:pStyle w:val="TableParagraph"/>
              <w:spacing w:before="37"/>
              <w:ind w:left="5"/>
              <w:jc w:val="center"/>
              <w:rPr>
                <w:sz w:val="18"/>
              </w:rPr>
            </w:pPr>
            <w:r>
              <w:rPr>
                <w:spacing w:val="-5"/>
                <w:sz w:val="18"/>
              </w:rPr>
              <w:t>150</w:t>
            </w:r>
          </w:p>
          <w:p>
            <w:pPr>
              <w:pStyle w:val="TableParagraph"/>
              <w:spacing w:line="331" w:lineRule="auto" w:before="81"/>
              <w:ind w:left="434" w:right="427" w:firstLine="2"/>
              <w:jc w:val="center"/>
              <w:rPr>
                <w:sz w:val="18"/>
              </w:rPr>
            </w:pPr>
            <w:r>
              <w:rPr>
                <w:spacing w:val="-4"/>
                <w:sz w:val="18"/>
              </w:rPr>
              <w:t>... </w:t>
            </w:r>
            <w:r>
              <w:rPr>
                <w:spacing w:val="-5"/>
                <w:sz w:val="18"/>
              </w:rPr>
              <w:t>300</w:t>
            </w:r>
          </w:p>
          <w:p>
            <w:pPr>
              <w:pStyle w:val="TableParagraph"/>
              <w:spacing w:before="2"/>
              <w:ind w:left="5"/>
              <w:jc w:val="center"/>
              <w:rPr>
                <w:sz w:val="18"/>
              </w:rPr>
            </w:pPr>
            <w:r>
              <w:rPr>
                <w:spacing w:val="-5"/>
                <w:sz w:val="18"/>
              </w:rPr>
              <w:t>600</w:t>
            </w:r>
          </w:p>
        </w:tc>
        <w:tc>
          <w:tcPr>
            <w:tcW w:w="1843" w:type="dxa"/>
            <w:tcBorders>
              <w:top w:val="single" w:sz="6" w:space="0" w:color="000000"/>
              <w:left w:val="single" w:sz="6" w:space="0" w:color="000000"/>
              <w:bottom w:val="single" w:sz="6" w:space="0" w:color="000000"/>
            </w:tcBorders>
          </w:tcPr>
          <w:p>
            <w:pPr>
              <w:pStyle w:val="TableParagraph"/>
              <w:spacing w:before="37"/>
              <w:ind w:left="17"/>
              <w:jc w:val="center"/>
              <w:rPr>
                <w:sz w:val="18"/>
              </w:rPr>
            </w:pPr>
            <w:r>
              <w:rPr>
                <w:spacing w:val="-5"/>
                <w:sz w:val="18"/>
              </w:rPr>
              <w:t>35</w:t>
            </w:r>
          </w:p>
          <w:p>
            <w:pPr>
              <w:pStyle w:val="TableParagraph"/>
              <w:spacing w:before="81"/>
              <w:ind w:left="17"/>
              <w:jc w:val="center"/>
              <w:rPr>
                <w:sz w:val="18"/>
              </w:rPr>
            </w:pPr>
            <w:r>
              <w:rPr>
                <w:spacing w:val="-5"/>
                <w:sz w:val="18"/>
              </w:rPr>
              <w:t>75</w:t>
            </w:r>
          </w:p>
          <w:p>
            <w:pPr>
              <w:pStyle w:val="TableParagraph"/>
              <w:spacing w:before="79"/>
              <w:ind w:left="17"/>
              <w:jc w:val="center"/>
              <w:rPr>
                <w:sz w:val="18"/>
              </w:rPr>
            </w:pPr>
            <w:r>
              <w:rPr>
                <w:spacing w:val="-5"/>
                <w:sz w:val="18"/>
              </w:rPr>
              <w:t>150</w:t>
            </w:r>
          </w:p>
          <w:p>
            <w:pPr>
              <w:pStyle w:val="TableParagraph"/>
              <w:spacing w:before="81"/>
              <w:ind w:left="17"/>
              <w:jc w:val="center"/>
              <w:rPr>
                <w:sz w:val="18"/>
              </w:rPr>
            </w:pPr>
            <w:r>
              <w:rPr>
                <w:spacing w:val="-5"/>
                <w:sz w:val="18"/>
              </w:rPr>
              <w:t>350</w:t>
            </w:r>
          </w:p>
        </w:tc>
      </w:tr>
      <w:tr>
        <w:trPr>
          <w:trHeight w:val="287" w:hRule="atLeast"/>
        </w:trPr>
        <w:tc>
          <w:tcPr>
            <w:tcW w:w="9067" w:type="dxa"/>
            <w:gridSpan w:val="6"/>
            <w:tcBorders>
              <w:top w:val="single" w:sz="6" w:space="0" w:color="000000"/>
              <w:bottom w:val="single" w:sz="6" w:space="0" w:color="000000"/>
            </w:tcBorders>
          </w:tcPr>
          <w:p>
            <w:pPr>
              <w:pStyle w:val="TableParagraph"/>
              <w:spacing w:before="32"/>
              <w:ind w:left="9" w:right="2"/>
              <w:jc w:val="center"/>
              <w:rPr>
                <w:rFonts w:ascii="Arial"/>
                <w:b/>
                <w:sz w:val="18"/>
              </w:rPr>
            </w:pPr>
            <w:r>
              <w:rPr>
                <w:rFonts w:ascii="Arial"/>
                <w:b/>
                <w:spacing w:val="-2"/>
                <w:sz w:val="18"/>
              </w:rPr>
              <w:t>Brazo</w:t>
            </w:r>
          </w:p>
        </w:tc>
      </w:tr>
      <w:tr>
        <w:trPr>
          <w:trHeight w:val="572" w:hRule="atLeast"/>
        </w:trPr>
        <w:tc>
          <w:tcPr>
            <w:tcW w:w="7224" w:type="dxa"/>
            <w:gridSpan w:val="5"/>
            <w:tcBorders>
              <w:top w:val="single" w:sz="6" w:space="0" w:color="000000"/>
              <w:bottom w:val="single" w:sz="6" w:space="0" w:color="000000"/>
              <w:right w:val="single" w:sz="6" w:space="0" w:color="000000"/>
            </w:tcBorders>
          </w:tcPr>
          <w:p>
            <w:pPr>
              <w:pStyle w:val="TableParagraph"/>
              <w:spacing w:before="37"/>
              <w:ind w:left="45"/>
              <w:rPr>
                <w:sz w:val="18"/>
              </w:rPr>
            </w:pPr>
            <w:r>
              <w:rPr>
                <w:sz w:val="18"/>
              </w:rPr>
              <w:t>Arriba</w:t>
            </w:r>
            <w:r>
              <w:rPr>
                <w:spacing w:val="-4"/>
                <w:sz w:val="18"/>
              </w:rPr>
              <w:t> </w:t>
            </w:r>
            <w:r>
              <w:rPr>
                <w:sz w:val="18"/>
              </w:rPr>
              <w:t>del</w:t>
            </w:r>
            <w:r>
              <w:rPr>
                <w:spacing w:val="-3"/>
                <w:sz w:val="18"/>
              </w:rPr>
              <w:t> </w:t>
            </w:r>
            <w:r>
              <w:rPr>
                <w:sz w:val="18"/>
              </w:rPr>
              <w:t>codo</w:t>
            </w:r>
            <w:r>
              <w:rPr>
                <w:spacing w:val="-3"/>
                <w:sz w:val="18"/>
              </w:rPr>
              <w:t> </w:t>
            </w:r>
            <w:r>
              <w:rPr>
                <w:sz w:val="18"/>
              </w:rPr>
              <w:t>y</w:t>
            </w:r>
            <w:r>
              <w:rPr>
                <w:spacing w:val="-4"/>
                <w:sz w:val="18"/>
              </w:rPr>
              <w:t> </w:t>
            </w:r>
            <w:r>
              <w:rPr>
                <w:sz w:val="18"/>
              </w:rPr>
              <w:t>hasta</w:t>
            </w:r>
            <w:r>
              <w:rPr>
                <w:spacing w:val="-3"/>
                <w:sz w:val="18"/>
              </w:rPr>
              <w:t> </w:t>
            </w:r>
            <w:r>
              <w:rPr>
                <w:sz w:val="18"/>
              </w:rPr>
              <w:t>el</w:t>
            </w:r>
            <w:r>
              <w:rPr>
                <w:spacing w:val="-3"/>
                <w:sz w:val="18"/>
              </w:rPr>
              <w:t> </w:t>
            </w:r>
            <w:r>
              <w:rPr>
                <w:sz w:val="18"/>
              </w:rPr>
              <w:t>hombro</w:t>
            </w:r>
            <w:r>
              <w:rPr>
                <w:spacing w:val="-4"/>
                <w:sz w:val="18"/>
              </w:rPr>
              <w:t> </w:t>
            </w:r>
            <w:r>
              <w:rPr>
                <w:spacing w:val="-5"/>
                <w:sz w:val="18"/>
              </w:rPr>
              <w:t>(1)</w:t>
            </w:r>
          </w:p>
          <w:p>
            <w:pPr>
              <w:pStyle w:val="TableParagraph"/>
              <w:spacing w:before="81"/>
              <w:ind w:left="45"/>
              <w:rPr>
                <w:sz w:val="18"/>
              </w:rPr>
            </w:pPr>
            <w:r>
              <w:rPr>
                <w:sz w:val="18"/>
              </w:rPr>
              <w:t>Arriba</w:t>
            </w:r>
            <w:r>
              <w:rPr>
                <w:spacing w:val="-2"/>
                <w:sz w:val="18"/>
              </w:rPr>
              <w:t> </w:t>
            </w:r>
            <w:r>
              <w:rPr>
                <w:sz w:val="18"/>
              </w:rPr>
              <w:t>de</w:t>
            </w:r>
            <w:r>
              <w:rPr>
                <w:spacing w:val="-2"/>
                <w:sz w:val="18"/>
              </w:rPr>
              <w:t> </w:t>
            </w:r>
            <w:r>
              <w:rPr>
                <w:sz w:val="18"/>
              </w:rPr>
              <w:t>la</w:t>
            </w:r>
            <w:r>
              <w:rPr>
                <w:spacing w:val="-1"/>
                <w:sz w:val="18"/>
              </w:rPr>
              <w:t> </w:t>
            </w:r>
            <w:r>
              <w:rPr>
                <w:sz w:val="18"/>
              </w:rPr>
              <w:t>muñeca</w:t>
            </w:r>
            <w:r>
              <w:rPr>
                <w:spacing w:val="-2"/>
                <w:sz w:val="18"/>
              </w:rPr>
              <w:t> </w:t>
            </w:r>
            <w:r>
              <w:rPr>
                <w:sz w:val="18"/>
              </w:rPr>
              <w:t>y</w:t>
            </w:r>
            <w:r>
              <w:rPr>
                <w:spacing w:val="-1"/>
                <w:sz w:val="18"/>
              </w:rPr>
              <w:t> </w:t>
            </w:r>
            <w:r>
              <w:rPr>
                <w:sz w:val="18"/>
              </w:rPr>
              <w:t>en,</w:t>
            </w:r>
            <w:r>
              <w:rPr>
                <w:spacing w:val="-2"/>
                <w:sz w:val="18"/>
              </w:rPr>
              <w:t> </w:t>
            </w:r>
            <w:r>
              <w:rPr>
                <w:sz w:val="18"/>
              </w:rPr>
              <w:t>o</w:t>
            </w:r>
            <w:r>
              <w:rPr>
                <w:spacing w:val="-2"/>
                <w:sz w:val="18"/>
              </w:rPr>
              <w:t> </w:t>
            </w:r>
            <w:r>
              <w:rPr>
                <w:sz w:val="18"/>
              </w:rPr>
              <w:t>debajo</w:t>
            </w:r>
            <w:r>
              <w:rPr>
                <w:spacing w:val="-1"/>
                <w:sz w:val="18"/>
              </w:rPr>
              <w:t> </w:t>
            </w:r>
            <w:r>
              <w:rPr>
                <w:sz w:val="18"/>
              </w:rPr>
              <w:t>del</w:t>
            </w:r>
            <w:r>
              <w:rPr>
                <w:spacing w:val="-2"/>
                <w:sz w:val="18"/>
              </w:rPr>
              <w:t> </w:t>
            </w:r>
            <w:r>
              <w:rPr>
                <w:spacing w:val="-4"/>
                <w:sz w:val="18"/>
              </w:rPr>
              <w:t>codo</w:t>
            </w:r>
          </w:p>
        </w:tc>
        <w:tc>
          <w:tcPr>
            <w:tcW w:w="1843" w:type="dxa"/>
            <w:tcBorders>
              <w:top w:val="single" w:sz="6" w:space="0" w:color="000000"/>
              <w:left w:val="single" w:sz="6" w:space="0" w:color="000000"/>
              <w:bottom w:val="single" w:sz="6" w:space="0" w:color="000000"/>
            </w:tcBorders>
          </w:tcPr>
          <w:p>
            <w:pPr>
              <w:pStyle w:val="TableParagraph"/>
              <w:spacing w:before="37"/>
              <w:ind w:left="616"/>
              <w:rPr>
                <w:sz w:val="18"/>
              </w:rPr>
            </w:pPr>
            <w:r>
              <w:rPr>
                <w:sz w:val="18"/>
              </w:rPr>
              <w:t>4</w:t>
            </w:r>
            <w:r>
              <w:rPr>
                <w:spacing w:val="-3"/>
                <w:sz w:val="18"/>
              </w:rPr>
              <w:t> </w:t>
            </w:r>
            <w:r>
              <w:rPr>
                <w:sz w:val="18"/>
              </w:rPr>
              <w:t>500</w:t>
            </w:r>
            <w:r>
              <w:rPr>
                <w:spacing w:val="-1"/>
                <w:sz w:val="18"/>
              </w:rPr>
              <w:t> </w:t>
            </w:r>
            <w:r>
              <w:rPr>
                <w:spacing w:val="-10"/>
                <w:sz w:val="18"/>
              </w:rPr>
              <w:t>d</w:t>
            </w:r>
          </w:p>
          <w:p>
            <w:pPr>
              <w:pStyle w:val="TableParagraph"/>
              <w:spacing w:before="81"/>
              <w:ind w:left="616"/>
              <w:rPr>
                <w:sz w:val="18"/>
              </w:rPr>
            </w:pPr>
            <w:r>
              <w:rPr>
                <w:sz w:val="18"/>
              </w:rPr>
              <w:t>3</w:t>
            </w:r>
            <w:r>
              <w:rPr>
                <w:spacing w:val="-3"/>
                <w:sz w:val="18"/>
              </w:rPr>
              <w:t> </w:t>
            </w:r>
            <w:r>
              <w:rPr>
                <w:sz w:val="18"/>
              </w:rPr>
              <w:t>600</w:t>
            </w:r>
            <w:r>
              <w:rPr>
                <w:spacing w:val="-1"/>
                <w:sz w:val="18"/>
              </w:rPr>
              <w:t> </w:t>
            </w:r>
            <w:r>
              <w:rPr>
                <w:spacing w:val="-10"/>
                <w:sz w:val="18"/>
              </w:rPr>
              <w:t>d</w:t>
            </w:r>
          </w:p>
        </w:tc>
      </w:tr>
      <w:tr>
        <w:trPr>
          <w:trHeight w:val="287" w:hRule="atLeast"/>
        </w:trPr>
        <w:tc>
          <w:tcPr>
            <w:tcW w:w="9067" w:type="dxa"/>
            <w:gridSpan w:val="6"/>
            <w:tcBorders>
              <w:top w:val="single" w:sz="6" w:space="0" w:color="000000"/>
              <w:bottom w:val="single" w:sz="6" w:space="0" w:color="000000"/>
            </w:tcBorders>
          </w:tcPr>
          <w:p>
            <w:pPr>
              <w:pStyle w:val="TableParagraph"/>
              <w:spacing w:before="32"/>
              <w:ind w:left="9"/>
              <w:jc w:val="center"/>
              <w:rPr>
                <w:rFonts w:ascii="Arial"/>
                <w:b/>
                <w:sz w:val="18"/>
              </w:rPr>
            </w:pPr>
            <w:r>
              <w:rPr>
                <w:rFonts w:ascii="Arial"/>
                <w:b/>
                <w:spacing w:val="-2"/>
                <w:sz w:val="18"/>
              </w:rPr>
              <w:t>Pierna</w:t>
            </w:r>
          </w:p>
        </w:tc>
      </w:tr>
      <w:tr>
        <w:trPr>
          <w:trHeight w:val="573" w:hRule="atLeast"/>
        </w:trPr>
        <w:tc>
          <w:tcPr>
            <w:tcW w:w="7224" w:type="dxa"/>
            <w:gridSpan w:val="5"/>
            <w:tcBorders>
              <w:top w:val="single" w:sz="6" w:space="0" w:color="000000"/>
              <w:bottom w:val="single" w:sz="6" w:space="0" w:color="000000"/>
              <w:right w:val="single" w:sz="6" w:space="0" w:color="000000"/>
            </w:tcBorders>
          </w:tcPr>
          <w:p>
            <w:pPr>
              <w:pStyle w:val="TableParagraph"/>
              <w:spacing w:before="37"/>
              <w:ind w:left="45"/>
              <w:rPr>
                <w:sz w:val="18"/>
              </w:rPr>
            </w:pPr>
            <w:r>
              <w:rPr>
                <w:sz w:val="18"/>
              </w:rPr>
              <w:t>Cualquier</w:t>
            </w:r>
            <w:r>
              <w:rPr>
                <w:spacing w:val="-5"/>
                <w:sz w:val="18"/>
              </w:rPr>
              <w:t> </w:t>
            </w:r>
            <w:r>
              <w:rPr>
                <w:sz w:val="18"/>
              </w:rPr>
              <w:t>punto</w:t>
            </w:r>
            <w:r>
              <w:rPr>
                <w:spacing w:val="-4"/>
                <w:sz w:val="18"/>
              </w:rPr>
              <w:t> </w:t>
            </w:r>
            <w:r>
              <w:rPr>
                <w:sz w:val="18"/>
              </w:rPr>
              <w:t>arriba</w:t>
            </w:r>
            <w:r>
              <w:rPr>
                <w:spacing w:val="-4"/>
                <w:sz w:val="18"/>
              </w:rPr>
              <w:t> </w:t>
            </w:r>
            <w:r>
              <w:rPr>
                <w:sz w:val="18"/>
              </w:rPr>
              <w:t>de</w:t>
            </w:r>
            <w:r>
              <w:rPr>
                <w:spacing w:val="-4"/>
                <w:sz w:val="18"/>
              </w:rPr>
              <w:t> </w:t>
            </w:r>
            <w:r>
              <w:rPr>
                <w:sz w:val="18"/>
              </w:rPr>
              <w:t>la</w:t>
            </w:r>
            <w:r>
              <w:rPr>
                <w:spacing w:val="-4"/>
                <w:sz w:val="18"/>
              </w:rPr>
              <w:t> </w:t>
            </w:r>
            <w:r>
              <w:rPr>
                <w:sz w:val="18"/>
              </w:rPr>
              <w:t>rodilla</w:t>
            </w:r>
            <w:r>
              <w:rPr>
                <w:spacing w:val="-5"/>
                <w:sz w:val="18"/>
              </w:rPr>
              <w:t> (1)</w:t>
            </w:r>
          </w:p>
          <w:p>
            <w:pPr>
              <w:pStyle w:val="TableParagraph"/>
              <w:spacing w:before="81"/>
              <w:ind w:left="45"/>
              <w:rPr>
                <w:sz w:val="18"/>
              </w:rPr>
            </w:pPr>
            <w:r>
              <w:rPr>
                <w:sz w:val="18"/>
              </w:rPr>
              <w:t>Cualquier</w:t>
            </w:r>
            <w:r>
              <w:rPr>
                <w:spacing w:val="-4"/>
                <w:sz w:val="18"/>
              </w:rPr>
              <w:t> </w:t>
            </w:r>
            <w:r>
              <w:rPr>
                <w:sz w:val="18"/>
              </w:rPr>
              <w:t>punto</w:t>
            </w:r>
            <w:r>
              <w:rPr>
                <w:spacing w:val="-3"/>
                <w:sz w:val="18"/>
              </w:rPr>
              <w:t> </w:t>
            </w:r>
            <w:r>
              <w:rPr>
                <w:sz w:val="18"/>
              </w:rPr>
              <w:t>entre</w:t>
            </w:r>
            <w:r>
              <w:rPr>
                <w:spacing w:val="-4"/>
                <w:sz w:val="18"/>
              </w:rPr>
              <w:t> </w:t>
            </w:r>
            <w:r>
              <w:rPr>
                <w:sz w:val="18"/>
              </w:rPr>
              <w:t>el</w:t>
            </w:r>
            <w:r>
              <w:rPr>
                <w:spacing w:val="-3"/>
                <w:sz w:val="18"/>
              </w:rPr>
              <w:t> </w:t>
            </w:r>
            <w:r>
              <w:rPr>
                <w:sz w:val="18"/>
              </w:rPr>
              <w:t>tobillo</w:t>
            </w:r>
            <w:r>
              <w:rPr>
                <w:spacing w:val="-4"/>
                <w:sz w:val="18"/>
              </w:rPr>
              <w:t> </w:t>
            </w:r>
            <w:r>
              <w:rPr>
                <w:sz w:val="18"/>
              </w:rPr>
              <w:t>y</w:t>
            </w:r>
            <w:r>
              <w:rPr>
                <w:spacing w:val="-3"/>
                <w:sz w:val="18"/>
              </w:rPr>
              <w:t> </w:t>
            </w:r>
            <w:r>
              <w:rPr>
                <w:sz w:val="18"/>
              </w:rPr>
              <w:t>la</w:t>
            </w:r>
            <w:r>
              <w:rPr>
                <w:spacing w:val="-3"/>
                <w:sz w:val="18"/>
              </w:rPr>
              <w:t> </w:t>
            </w:r>
            <w:r>
              <w:rPr>
                <w:spacing w:val="-2"/>
                <w:sz w:val="18"/>
              </w:rPr>
              <w:t>rodilla</w:t>
            </w:r>
          </w:p>
        </w:tc>
        <w:tc>
          <w:tcPr>
            <w:tcW w:w="1843" w:type="dxa"/>
            <w:tcBorders>
              <w:top w:val="single" w:sz="6" w:space="0" w:color="000000"/>
              <w:left w:val="single" w:sz="6" w:space="0" w:color="000000"/>
              <w:bottom w:val="single" w:sz="6" w:space="0" w:color="000000"/>
            </w:tcBorders>
          </w:tcPr>
          <w:p>
            <w:pPr>
              <w:pStyle w:val="TableParagraph"/>
              <w:spacing w:before="37"/>
              <w:ind w:left="616"/>
              <w:rPr>
                <w:sz w:val="18"/>
              </w:rPr>
            </w:pPr>
            <w:r>
              <w:rPr>
                <w:sz w:val="18"/>
              </w:rPr>
              <w:t>4</w:t>
            </w:r>
            <w:r>
              <w:rPr>
                <w:spacing w:val="-3"/>
                <w:sz w:val="18"/>
              </w:rPr>
              <w:t> </w:t>
            </w:r>
            <w:r>
              <w:rPr>
                <w:sz w:val="18"/>
              </w:rPr>
              <w:t>500</w:t>
            </w:r>
            <w:r>
              <w:rPr>
                <w:spacing w:val="-1"/>
                <w:sz w:val="18"/>
              </w:rPr>
              <w:t> </w:t>
            </w:r>
            <w:r>
              <w:rPr>
                <w:spacing w:val="-10"/>
                <w:sz w:val="18"/>
              </w:rPr>
              <w:t>d</w:t>
            </w:r>
          </w:p>
          <w:p>
            <w:pPr>
              <w:pStyle w:val="TableParagraph"/>
              <w:spacing w:before="81"/>
              <w:ind w:left="616"/>
              <w:rPr>
                <w:sz w:val="18"/>
              </w:rPr>
            </w:pPr>
            <w:r>
              <w:rPr>
                <w:sz w:val="18"/>
              </w:rPr>
              <w:t>3</w:t>
            </w:r>
            <w:r>
              <w:rPr>
                <w:spacing w:val="-3"/>
                <w:sz w:val="18"/>
              </w:rPr>
              <w:t> </w:t>
            </w:r>
            <w:r>
              <w:rPr>
                <w:sz w:val="18"/>
              </w:rPr>
              <w:t>600</w:t>
            </w:r>
            <w:r>
              <w:rPr>
                <w:spacing w:val="-1"/>
                <w:sz w:val="18"/>
              </w:rPr>
              <w:t> </w:t>
            </w:r>
            <w:r>
              <w:rPr>
                <w:spacing w:val="-10"/>
                <w:sz w:val="18"/>
              </w:rPr>
              <w:t>d</w:t>
            </w:r>
          </w:p>
        </w:tc>
      </w:tr>
      <w:tr>
        <w:trPr>
          <w:trHeight w:val="287" w:hRule="atLeast"/>
        </w:trPr>
        <w:tc>
          <w:tcPr>
            <w:tcW w:w="9067" w:type="dxa"/>
            <w:gridSpan w:val="6"/>
            <w:tcBorders>
              <w:top w:val="single" w:sz="6" w:space="0" w:color="000000"/>
              <w:bottom w:val="single" w:sz="6" w:space="0" w:color="000000"/>
            </w:tcBorders>
          </w:tcPr>
          <w:p>
            <w:pPr>
              <w:pStyle w:val="TableParagraph"/>
              <w:tabs>
                <w:tab w:pos="518" w:val="left" w:leader="none"/>
              </w:tabs>
              <w:spacing w:before="37"/>
              <w:ind w:left="45"/>
              <w:rPr>
                <w:sz w:val="18"/>
              </w:rPr>
            </w:pPr>
            <w:r>
              <w:rPr>
                <w:spacing w:val="-5"/>
                <w:sz w:val="18"/>
              </w:rPr>
              <w:t>A.2</w:t>
            </w:r>
            <w:r>
              <w:rPr>
                <w:sz w:val="18"/>
              </w:rPr>
              <w:tab/>
              <w:t>Perdida</w:t>
            </w:r>
            <w:r>
              <w:rPr>
                <w:spacing w:val="-4"/>
                <w:sz w:val="18"/>
              </w:rPr>
              <w:t> </w:t>
            </w:r>
            <w:r>
              <w:rPr>
                <w:sz w:val="18"/>
              </w:rPr>
              <w:t>de</w:t>
            </w:r>
            <w:r>
              <w:rPr>
                <w:spacing w:val="-3"/>
                <w:sz w:val="18"/>
              </w:rPr>
              <w:t> </w:t>
            </w:r>
            <w:r>
              <w:rPr>
                <w:spacing w:val="-2"/>
                <w:sz w:val="18"/>
              </w:rPr>
              <w:t>función</w:t>
            </w:r>
          </w:p>
        </w:tc>
      </w:tr>
      <w:tr>
        <w:trPr>
          <w:trHeight w:val="1436" w:hRule="atLeast"/>
        </w:trPr>
        <w:tc>
          <w:tcPr>
            <w:tcW w:w="7224" w:type="dxa"/>
            <w:gridSpan w:val="5"/>
            <w:tcBorders>
              <w:top w:val="single" w:sz="6" w:space="0" w:color="000000"/>
              <w:right w:val="single" w:sz="6" w:space="0" w:color="000000"/>
            </w:tcBorders>
          </w:tcPr>
          <w:p>
            <w:pPr>
              <w:pStyle w:val="TableParagraph"/>
              <w:spacing w:line="333" w:lineRule="auto" w:before="37"/>
              <w:ind w:left="45" w:right="2475"/>
              <w:rPr>
                <w:sz w:val="18"/>
              </w:rPr>
            </w:pPr>
            <w:r>
              <w:rPr>
                <w:sz w:val="18"/>
              </w:rPr>
              <w:t>Un</w:t>
            </w:r>
            <w:r>
              <w:rPr>
                <w:spacing w:val="-2"/>
                <w:sz w:val="18"/>
              </w:rPr>
              <w:t> </w:t>
            </w:r>
            <w:r>
              <w:rPr>
                <w:sz w:val="18"/>
              </w:rPr>
              <w:t>ojo</w:t>
            </w:r>
            <w:r>
              <w:rPr>
                <w:spacing w:val="-2"/>
                <w:sz w:val="18"/>
              </w:rPr>
              <w:t> </w:t>
            </w:r>
            <w:r>
              <w:rPr>
                <w:sz w:val="18"/>
              </w:rPr>
              <w:t>(pérdida</w:t>
            </w:r>
            <w:r>
              <w:rPr>
                <w:spacing w:val="-2"/>
                <w:sz w:val="18"/>
              </w:rPr>
              <w:t> </w:t>
            </w:r>
            <w:r>
              <w:rPr>
                <w:sz w:val="18"/>
              </w:rPr>
              <w:t>de</w:t>
            </w:r>
            <w:r>
              <w:rPr>
                <w:spacing w:val="-2"/>
                <w:sz w:val="18"/>
              </w:rPr>
              <w:t> </w:t>
            </w:r>
            <w:r>
              <w:rPr>
                <w:sz w:val="18"/>
              </w:rPr>
              <w:t>vista,</w:t>
            </w:r>
            <w:r>
              <w:rPr>
                <w:spacing w:val="-2"/>
                <w:sz w:val="18"/>
              </w:rPr>
              <w:t> </w:t>
            </w:r>
            <w:r>
              <w:rPr>
                <w:sz w:val="18"/>
              </w:rPr>
              <w:t>haya</w:t>
            </w:r>
            <w:r>
              <w:rPr>
                <w:spacing w:val="-2"/>
                <w:sz w:val="18"/>
              </w:rPr>
              <w:t> </w:t>
            </w:r>
            <w:r>
              <w:rPr>
                <w:sz w:val="18"/>
              </w:rPr>
              <w:t>o</w:t>
            </w:r>
            <w:r>
              <w:rPr>
                <w:spacing w:val="-2"/>
                <w:sz w:val="18"/>
              </w:rPr>
              <w:t> </w:t>
            </w:r>
            <w:r>
              <w:rPr>
                <w:sz w:val="18"/>
              </w:rPr>
              <w:t>no</w:t>
            </w:r>
            <w:r>
              <w:rPr>
                <w:spacing w:val="-2"/>
                <w:sz w:val="18"/>
              </w:rPr>
              <w:t> </w:t>
            </w:r>
            <w:r>
              <w:rPr>
                <w:sz w:val="18"/>
              </w:rPr>
              <w:t>visión</w:t>
            </w:r>
            <w:r>
              <w:rPr>
                <w:spacing w:val="-2"/>
                <w:sz w:val="18"/>
              </w:rPr>
              <w:t> </w:t>
            </w:r>
            <w:r>
              <w:rPr>
                <w:sz w:val="18"/>
              </w:rPr>
              <w:t>en</w:t>
            </w:r>
            <w:r>
              <w:rPr>
                <w:spacing w:val="-2"/>
                <w:sz w:val="18"/>
              </w:rPr>
              <w:t> </w:t>
            </w:r>
            <w:r>
              <w:rPr>
                <w:sz w:val="18"/>
              </w:rPr>
              <w:t>el</w:t>
            </w:r>
            <w:r>
              <w:rPr>
                <w:spacing w:val="-2"/>
                <w:sz w:val="18"/>
              </w:rPr>
              <w:t> </w:t>
            </w:r>
            <w:r>
              <w:rPr>
                <w:sz w:val="18"/>
              </w:rPr>
              <w:t>otro) Ambos ojos en un accidente (pérdida de la vista)</w:t>
            </w:r>
          </w:p>
          <w:p>
            <w:pPr>
              <w:pStyle w:val="TableParagraph"/>
              <w:spacing w:line="331" w:lineRule="auto" w:before="1"/>
              <w:ind w:left="45" w:right="1334"/>
              <w:rPr>
                <w:sz w:val="18"/>
              </w:rPr>
            </w:pPr>
            <w:r>
              <w:rPr>
                <w:sz w:val="18"/>
              </w:rPr>
              <w:t>Un</w:t>
            </w:r>
            <w:r>
              <w:rPr>
                <w:spacing w:val="-1"/>
                <w:sz w:val="18"/>
              </w:rPr>
              <w:t> </w:t>
            </w:r>
            <w:r>
              <w:rPr>
                <w:sz w:val="18"/>
              </w:rPr>
              <w:t>oído</w:t>
            </w:r>
            <w:r>
              <w:rPr>
                <w:spacing w:val="-1"/>
                <w:sz w:val="18"/>
              </w:rPr>
              <w:t> </w:t>
            </w:r>
            <w:r>
              <w:rPr>
                <w:sz w:val="18"/>
              </w:rPr>
              <w:t>(pérdida total del sentido) haya o no percepción en el otro Ambos oídos, en un accidente (pérdida total del sentido auditivo)</w:t>
            </w:r>
          </w:p>
          <w:p>
            <w:pPr>
              <w:pStyle w:val="TableParagraph"/>
              <w:spacing w:before="2"/>
              <w:ind w:left="45"/>
              <w:rPr>
                <w:sz w:val="18"/>
              </w:rPr>
            </w:pPr>
            <w:r>
              <w:rPr>
                <w:sz w:val="18"/>
              </w:rPr>
              <w:t>Hernia</w:t>
            </w:r>
            <w:r>
              <w:rPr>
                <w:spacing w:val="-3"/>
                <w:sz w:val="18"/>
              </w:rPr>
              <w:t> </w:t>
            </w:r>
            <w:r>
              <w:rPr>
                <w:sz w:val="18"/>
              </w:rPr>
              <w:t>no</w:t>
            </w:r>
            <w:r>
              <w:rPr>
                <w:spacing w:val="-3"/>
                <w:sz w:val="18"/>
              </w:rPr>
              <w:t> </w:t>
            </w:r>
            <w:r>
              <w:rPr>
                <w:spacing w:val="-2"/>
                <w:sz w:val="18"/>
              </w:rPr>
              <w:t>reducida</w:t>
            </w:r>
          </w:p>
        </w:tc>
        <w:tc>
          <w:tcPr>
            <w:tcW w:w="1843" w:type="dxa"/>
            <w:tcBorders>
              <w:top w:val="single" w:sz="6" w:space="0" w:color="000000"/>
              <w:left w:val="single" w:sz="6" w:space="0" w:color="000000"/>
            </w:tcBorders>
          </w:tcPr>
          <w:p>
            <w:pPr>
              <w:pStyle w:val="TableParagraph"/>
              <w:spacing w:before="37"/>
              <w:ind w:right="677"/>
              <w:jc w:val="right"/>
              <w:rPr>
                <w:sz w:val="18"/>
              </w:rPr>
            </w:pPr>
            <w:r>
              <w:rPr>
                <w:sz w:val="18"/>
              </w:rPr>
              <w:t>1</w:t>
            </w:r>
            <w:r>
              <w:rPr>
                <w:spacing w:val="-3"/>
                <w:sz w:val="18"/>
              </w:rPr>
              <w:t> </w:t>
            </w:r>
            <w:r>
              <w:rPr>
                <w:sz w:val="18"/>
              </w:rPr>
              <w:t>800</w:t>
            </w:r>
            <w:r>
              <w:rPr>
                <w:spacing w:val="-1"/>
                <w:sz w:val="18"/>
              </w:rPr>
              <w:t> </w:t>
            </w:r>
            <w:r>
              <w:rPr>
                <w:spacing w:val="-10"/>
                <w:sz w:val="18"/>
              </w:rPr>
              <w:t>d</w:t>
            </w:r>
          </w:p>
          <w:p>
            <w:pPr>
              <w:pStyle w:val="TableParagraph"/>
              <w:spacing w:before="81"/>
              <w:ind w:right="677"/>
              <w:jc w:val="right"/>
              <w:rPr>
                <w:sz w:val="18"/>
              </w:rPr>
            </w:pPr>
            <w:r>
              <w:rPr>
                <w:sz w:val="18"/>
              </w:rPr>
              <w:t>6000</w:t>
            </w:r>
            <w:r>
              <w:rPr>
                <w:spacing w:val="-5"/>
                <w:sz w:val="18"/>
              </w:rPr>
              <w:t> </w:t>
            </w:r>
            <w:r>
              <w:rPr>
                <w:spacing w:val="-10"/>
                <w:sz w:val="18"/>
              </w:rPr>
              <w:t>d</w:t>
            </w:r>
          </w:p>
          <w:p>
            <w:pPr>
              <w:pStyle w:val="TableParagraph"/>
              <w:spacing w:before="81"/>
              <w:ind w:right="677"/>
              <w:jc w:val="right"/>
              <w:rPr>
                <w:sz w:val="18"/>
              </w:rPr>
            </w:pPr>
            <w:r>
              <w:rPr>
                <w:sz w:val="18"/>
              </w:rPr>
              <w:t>600</w:t>
            </w:r>
            <w:r>
              <w:rPr>
                <w:spacing w:val="-4"/>
                <w:sz w:val="18"/>
              </w:rPr>
              <w:t> </w:t>
            </w:r>
            <w:r>
              <w:rPr>
                <w:spacing w:val="-10"/>
                <w:sz w:val="18"/>
              </w:rPr>
              <w:t>d</w:t>
            </w:r>
          </w:p>
          <w:p>
            <w:pPr>
              <w:pStyle w:val="TableParagraph"/>
              <w:spacing w:before="79"/>
              <w:ind w:right="677"/>
              <w:jc w:val="right"/>
              <w:rPr>
                <w:sz w:val="18"/>
              </w:rPr>
            </w:pPr>
            <w:r>
              <w:rPr>
                <w:sz w:val="18"/>
              </w:rPr>
              <w:t>3</w:t>
            </w:r>
            <w:r>
              <w:rPr>
                <w:spacing w:val="-3"/>
                <w:sz w:val="18"/>
              </w:rPr>
              <w:t> </w:t>
            </w:r>
            <w:r>
              <w:rPr>
                <w:sz w:val="18"/>
              </w:rPr>
              <w:t>000</w:t>
            </w:r>
            <w:r>
              <w:rPr>
                <w:spacing w:val="-1"/>
                <w:sz w:val="18"/>
              </w:rPr>
              <w:t> </w:t>
            </w:r>
            <w:r>
              <w:rPr>
                <w:spacing w:val="-10"/>
                <w:sz w:val="18"/>
              </w:rPr>
              <w:t>d</w:t>
            </w:r>
          </w:p>
          <w:p>
            <w:pPr>
              <w:pStyle w:val="TableParagraph"/>
              <w:spacing w:before="81"/>
              <w:ind w:right="677"/>
              <w:jc w:val="right"/>
              <w:rPr>
                <w:sz w:val="18"/>
              </w:rPr>
            </w:pPr>
            <w:r>
              <w:rPr>
                <w:sz w:val="18"/>
              </w:rPr>
              <w:t>50</w:t>
            </w:r>
            <w:r>
              <w:rPr>
                <w:spacing w:val="-3"/>
                <w:sz w:val="18"/>
              </w:rPr>
              <w:t> </w:t>
            </w:r>
            <w:r>
              <w:rPr>
                <w:spacing w:val="-10"/>
                <w:sz w:val="18"/>
              </w:rPr>
              <w:t>d</w:t>
            </w:r>
          </w:p>
        </w:tc>
      </w:tr>
    </w:tbl>
    <w:p>
      <w:pPr>
        <w:pStyle w:val="TableParagraph"/>
        <w:spacing w:after="0"/>
        <w:jc w:val="right"/>
        <w:rPr>
          <w:sz w:val="18"/>
        </w:rPr>
        <w:sectPr>
          <w:pgSz w:w="11900" w:h="16840"/>
          <w:pgMar w:header="568" w:footer="1046" w:top="1280" w:bottom="1240" w:left="1275" w:right="708"/>
        </w:sectPr>
      </w:pPr>
    </w:p>
    <w:p>
      <w:pPr>
        <w:pStyle w:val="BodyText"/>
        <w:spacing w:before="18"/>
        <w:rPr>
          <w:rFonts w:ascii="Arial"/>
          <w:b/>
        </w:rPr>
      </w:pPr>
    </w:p>
    <w:p>
      <w:pPr>
        <w:pStyle w:val="Heading2"/>
        <w:ind w:left="292" w:firstLine="0"/>
        <w:jc w:val="center"/>
      </w:pPr>
      <w:r>
        <w:rPr/>
        <w:t>Anexo</w:t>
      </w:r>
      <w:r>
        <w:rPr>
          <w:spacing w:val="-9"/>
        </w:rPr>
        <w:t> </w:t>
      </w:r>
      <w:r>
        <w:rPr>
          <w:spacing w:val="-10"/>
        </w:rPr>
        <w:t>B</w:t>
      </w:r>
    </w:p>
    <w:p>
      <w:pPr>
        <w:pStyle w:val="BodyText"/>
        <w:rPr>
          <w:rFonts w:ascii="Arial"/>
          <w:b/>
        </w:rPr>
      </w:pPr>
    </w:p>
    <w:p>
      <w:pPr>
        <w:spacing w:before="0"/>
        <w:ind w:left="1650" w:right="1359" w:firstLine="964"/>
        <w:jc w:val="left"/>
        <w:rPr>
          <w:rFonts w:ascii="Arial"/>
          <w:b/>
          <w:sz w:val="22"/>
        </w:rPr>
      </w:pPr>
      <w:r>
        <w:rPr>
          <w:rFonts w:ascii="Arial"/>
          <w:b/>
          <w:sz w:val="22"/>
        </w:rPr>
        <w:t>Instructivo para el diligenciamiento del formato</w:t>
      </w:r>
      <w:r>
        <w:rPr>
          <w:rFonts w:ascii="Arial"/>
          <w:b/>
          <w:spacing w:val="80"/>
          <w:sz w:val="22"/>
        </w:rPr>
        <w:t> </w:t>
      </w:r>
      <w:r>
        <w:rPr>
          <w:rFonts w:ascii="Arial"/>
          <w:b/>
          <w:sz w:val="22"/>
        </w:rPr>
        <w:t>"registro</w:t>
      </w:r>
      <w:r>
        <w:rPr>
          <w:rFonts w:ascii="Arial"/>
          <w:b/>
          <w:spacing w:val="-2"/>
          <w:sz w:val="22"/>
        </w:rPr>
        <w:t> </w:t>
      </w:r>
      <w:r>
        <w:rPr>
          <w:rFonts w:ascii="Arial"/>
          <w:b/>
          <w:sz w:val="22"/>
        </w:rPr>
        <w:t>de</w:t>
      </w:r>
      <w:r>
        <w:rPr>
          <w:rFonts w:ascii="Arial"/>
          <w:b/>
          <w:spacing w:val="-2"/>
          <w:sz w:val="22"/>
        </w:rPr>
        <w:t> </w:t>
      </w:r>
      <w:r>
        <w:rPr>
          <w:rFonts w:ascii="Arial"/>
          <w:b/>
          <w:sz w:val="22"/>
        </w:rPr>
        <w:t>accidentes</w:t>
      </w:r>
      <w:r>
        <w:rPr>
          <w:rFonts w:ascii="Arial"/>
          <w:b/>
          <w:spacing w:val="-2"/>
          <w:sz w:val="22"/>
        </w:rPr>
        <w:t> </w:t>
      </w:r>
      <w:r>
        <w:rPr>
          <w:rFonts w:ascii="Arial"/>
          <w:b/>
          <w:sz w:val="22"/>
        </w:rPr>
        <w:t>de</w:t>
      </w:r>
      <w:r>
        <w:rPr>
          <w:rFonts w:ascii="Arial"/>
          <w:b/>
          <w:spacing w:val="-2"/>
          <w:sz w:val="22"/>
        </w:rPr>
        <w:t> </w:t>
      </w:r>
      <w:r>
        <w:rPr>
          <w:rFonts w:ascii="Arial"/>
          <w:b/>
          <w:sz w:val="22"/>
        </w:rPr>
        <w:t>trabajo</w:t>
      </w:r>
      <w:r>
        <w:rPr>
          <w:rFonts w:ascii="Arial"/>
          <w:b/>
          <w:spacing w:val="-2"/>
          <w:sz w:val="22"/>
        </w:rPr>
        <w:t> </w:t>
      </w:r>
      <w:r>
        <w:rPr>
          <w:rFonts w:ascii="Arial"/>
          <w:b/>
          <w:sz w:val="22"/>
        </w:rPr>
        <w:t>y</w:t>
      </w:r>
      <w:r>
        <w:rPr>
          <w:rFonts w:ascii="Arial"/>
          <w:b/>
          <w:spacing w:val="-9"/>
          <w:sz w:val="22"/>
        </w:rPr>
        <w:t> </w:t>
      </w:r>
      <w:r>
        <w:rPr>
          <w:rFonts w:ascii="Arial"/>
          <w:b/>
          <w:sz w:val="22"/>
        </w:rPr>
        <w:t>enfermedades</w:t>
      </w:r>
      <w:r>
        <w:rPr>
          <w:rFonts w:ascii="Arial"/>
          <w:b/>
          <w:spacing w:val="-2"/>
          <w:sz w:val="22"/>
        </w:rPr>
        <w:t> </w:t>
      </w:r>
      <w:r>
        <w:rPr>
          <w:rFonts w:ascii="Arial"/>
          <w:b/>
          <w:sz w:val="22"/>
        </w:rPr>
        <w:t>profesionales"</w:t>
      </w:r>
    </w:p>
    <w:p>
      <w:pPr>
        <w:pStyle w:val="BodyText"/>
        <w:rPr>
          <w:rFonts w:ascii="Arial"/>
          <w:b/>
        </w:rPr>
      </w:pPr>
    </w:p>
    <w:p>
      <w:pPr>
        <w:pStyle w:val="BodyText"/>
        <w:spacing w:before="1"/>
        <w:rPr>
          <w:rFonts w:ascii="Arial"/>
          <w:b/>
        </w:rPr>
      </w:pPr>
    </w:p>
    <w:p>
      <w:pPr>
        <w:pStyle w:val="BodyText"/>
        <w:tabs>
          <w:tab w:pos="1844" w:val="left" w:leader="none"/>
        </w:tabs>
        <w:ind w:left="426"/>
      </w:pPr>
      <w:r>
        <w:rPr>
          <w:rFonts w:ascii="Arial" w:hAnsi="Arial"/>
          <w:b/>
          <w:spacing w:val="-2"/>
        </w:rPr>
        <w:t>Columna</w:t>
      </w:r>
      <w:r>
        <w:rPr>
          <w:rFonts w:ascii="Arial" w:hAnsi="Arial"/>
          <w:b/>
          <w:spacing w:val="-5"/>
        </w:rPr>
        <w:t> A.</w:t>
      </w:r>
      <w:r>
        <w:rPr>
          <w:rFonts w:ascii="Arial" w:hAnsi="Arial"/>
          <w:b/>
        </w:rPr>
        <w:tab/>
      </w:r>
      <w:r>
        <w:rPr/>
        <w:t>Número</w:t>
      </w:r>
      <w:r>
        <w:rPr>
          <w:spacing w:val="-3"/>
        </w:rPr>
        <w:t> </w:t>
      </w:r>
      <w:r>
        <w:rPr/>
        <w:t>único</w:t>
      </w:r>
      <w:r>
        <w:rPr>
          <w:spacing w:val="-2"/>
        </w:rPr>
        <w:t> </w:t>
      </w:r>
      <w:r>
        <w:rPr/>
        <w:t>para</w:t>
      </w:r>
      <w:r>
        <w:rPr>
          <w:spacing w:val="-2"/>
        </w:rPr>
        <w:t> </w:t>
      </w:r>
      <w:r>
        <w:rPr/>
        <w:t>cada</w:t>
      </w:r>
      <w:r>
        <w:rPr>
          <w:spacing w:val="-3"/>
        </w:rPr>
        <w:t> </w:t>
      </w:r>
      <w:r>
        <w:rPr/>
        <w:t>caso;</w:t>
      </w:r>
      <w:r>
        <w:rPr>
          <w:spacing w:val="-2"/>
        </w:rPr>
        <w:t> </w:t>
      </w:r>
      <w:r>
        <w:rPr/>
        <w:t>por</w:t>
      </w:r>
      <w:r>
        <w:rPr>
          <w:spacing w:val="-2"/>
        </w:rPr>
        <w:t> </w:t>
      </w:r>
      <w:r>
        <w:rPr/>
        <w:t>ejemplo,</w:t>
      </w:r>
      <w:r>
        <w:rPr>
          <w:spacing w:val="-3"/>
        </w:rPr>
        <w:t> </w:t>
      </w:r>
      <w:r>
        <w:rPr/>
        <w:t>1,</w:t>
      </w:r>
      <w:r>
        <w:rPr>
          <w:spacing w:val="-2"/>
        </w:rPr>
        <w:t> </w:t>
      </w:r>
      <w:r>
        <w:rPr/>
        <w:t>2,</w:t>
      </w:r>
      <w:r>
        <w:rPr>
          <w:spacing w:val="-2"/>
        </w:rPr>
        <w:t> </w:t>
      </w:r>
      <w:r>
        <w:rPr>
          <w:spacing w:val="-5"/>
        </w:rPr>
        <w:t>3.</w:t>
      </w:r>
    </w:p>
    <w:p>
      <w:pPr>
        <w:spacing w:before="251"/>
        <w:ind w:left="426" w:right="0" w:firstLine="0"/>
        <w:jc w:val="left"/>
        <w:rPr>
          <w:sz w:val="22"/>
        </w:rPr>
      </w:pPr>
      <w:r>
        <w:rPr>
          <w:rFonts w:ascii="Arial"/>
          <w:b/>
          <w:sz w:val="22"/>
        </w:rPr>
        <w:t>Columna</w:t>
      </w:r>
      <w:r>
        <w:rPr>
          <w:rFonts w:ascii="Arial"/>
          <w:b/>
          <w:spacing w:val="-3"/>
          <w:sz w:val="22"/>
        </w:rPr>
        <w:t> </w:t>
      </w:r>
      <w:r>
        <w:rPr>
          <w:rFonts w:ascii="Arial"/>
          <w:b/>
          <w:sz w:val="22"/>
        </w:rPr>
        <w:t>B.</w:t>
      </w:r>
      <w:r>
        <w:rPr>
          <w:rFonts w:ascii="Arial"/>
          <w:b/>
          <w:spacing w:val="32"/>
          <w:sz w:val="22"/>
        </w:rPr>
        <w:t>  </w:t>
      </w:r>
      <w:r>
        <w:rPr>
          <w:sz w:val="22"/>
        </w:rPr>
        <w:t>Fecha</w:t>
      </w:r>
      <w:r>
        <w:rPr>
          <w:spacing w:val="-2"/>
          <w:sz w:val="22"/>
        </w:rPr>
        <w:t> </w:t>
      </w:r>
      <w:r>
        <w:rPr>
          <w:sz w:val="22"/>
        </w:rPr>
        <w:t>del</w:t>
      </w:r>
      <w:r>
        <w:rPr>
          <w:spacing w:val="-2"/>
          <w:sz w:val="22"/>
        </w:rPr>
        <w:t> </w:t>
      </w:r>
      <w:r>
        <w:rPr>
          <w:spacing w:val="-4"/>
          <w:sz w:val="22"/>
        </w:rPr>
        <w:t>caso.</w:t>
      </w:r>
    </w:p>
    <w:p>
      <w:pPr>
        <w:pStyle w:val="BodyText"/>
        <w:spacing w:before="1"/>
      </w:pPr>
    </w:p>
    <w:p>
      <w:pPr>
        <w:spacing w:before="0"/>
        <w:ind w:left="426" w:right="0" w:firstLine="0"/>
        <w:jc w:val="left"/>
        <w:rPr>
          <w:sz w:val="22"/>
        </w:rPr>
      </w:pPr>
      <w:r>
        <w:rPr>
          <w:rFonts w:ascii="Arial" w:hAnsi="Arial"/>
          <w:b/>
          <w:sz w:val="22"/>
        </w:rPr>
        <w:t>Columna</w:t>
      </w:r>
      <w:r>
        <w:rPr>
          <w:rFonts w:ascii="Arial" w:hAnsi="Arial"/>
          <w:b/>
          <w:spacing w:val="-2"/>
          <w:sz w:val="22"/>
        </w:rPr>
        <w:t> </w:t>
      </w:r>
      <w:r>
        <w:rPr>
          <w:rFonts w:ascii="Arial" w:hAnsi="Arial"/>
          <w:b/>
          <w:sz w:val="22"/>
        </w:rPr>
        <w:t>C.</w:t>
      </w:r>
      <w:r>
        <w:rPr>
          <w:rFonts w:ascii="Arial" w:hAnsi="Arial"/>
          <w:b/>
          <w:spacing w:val="34"/>
          <w:sz w:val="22"/>
        </w:rPr>
        <w:t>  </w:t>
      </w:r>
      <w:r>
        <w:rPr>
          <w:sz w:val="22"/>
        </w:rPr>
        <w:t>Identificación del</w:t>
      </w:r>
      <w:r>
        <w:rPr>
          <w:spacing w:val="-1"/>
          <w:sz w:val="22"/>
        </w:rPr>
        <w:t> </w:t>
      </w:r>
      <w:r>
        <w:rPr>
          <w:spacing w:val="-2"/>
          <w:sz w:val="22"/>
        </w:rPr>
        <w:t>trabajador.</w:t>
      </w:r>
    </w:p>
    <w:p>
      <w:pPr>
        <w:pStyle w:val="BodyText"/>
      </w:pPr>
    </w:p>
    <w:p>
      <w:pPr>
        <w:pStyle w:val="BodyText"/>
        <w:tabs>
          <w:tab w:pos="1844" w:val="left" w:leader="none"/>
        </w:tabs>
        <w:spacing w:line="480" w:lineRule="auto"/>
        <w:ind w:left="426" w:right="1381"/>
      </w:pPr>
      <w:r>
        <w:rPr>
          <w:rFonts w:ascii="Arial" w:hAnsi="Arial"/>
          <w:b/>
        </w:rPr>
        <w:t>Columna D.</w:t>
      </w:r>
      <w:r>
        <w:rPr>
          <w:rFonts w:ascii="Arial" w:hAnsi="Arial"/>
          <w:b/>
          <w:spacing w:val="80"/>
          <w:w w:val="150"/>
        </w:rPr>
        <w:t> </w:t>
      </w:r>
      <w:r>
        <w:rPr/>
        <w:t>Ocupación del trabajador. Se coloca su ocupación habitual. </w:t>
      </w:r>
      <w:r>
        <w:rPr>
          <w:rFonts w:ascii="Arial" w:hAnsi="Arial"/>
          <w:b/>
        </w:rPr>
        <w:t>Columna E.</w:t>
        <w:tab/>
      </w:r>
      <w:r>
        <w:rPr/>
        <w:t>Departamento</w:t>
      </w:r>
      <w:r>
        <w:rPr>
          <w:spacing w:val="-2"/>
        </w:rPr>
        <w:t> </w:t>
      </w:r>
      <w:r>
        <w:rPr/>
        <w:t>o</w:t>
      </w:r>
      <w:r>
        <w:rPr>
          <w:spacing w:val="-2"/>
        </w:rPr>
        <w:t> </w:t>
      </w:r>
      <w:r>
        <w:rPr/>
        <w:t>sección</w:t>
      </w:r>
      <w:r>
        <w:rPr>
          <w:spacing w:val="-2"/>
        </w:rPr>
        <w:t> </w:t>
      </w:r>
      <w:r>
        <w:rPr/>
        <w:t>para</w:t>
      </w:r>
      <w:r>
        <w:rPr>
          <w:spacing w:val="-2"/>
        </w:rPr>
        <w:t> </w:t>
      </w:r>
      <w:r>
        <w:rPr/>
        <w:t>la</w:t>
      </w:r>
      <w:r>
        <w:rPr>
          <w:spacing w:val="-2"/>
        </w:rPr>
        <w:t> </w:t>
      </w:r>
      <w:r>
        <w:rPr/>
        <w:t>cual</w:t>
      </w:r>
      <w:r>
        <w:rPr>
          <w:spacing w:val="-2"/>
        </w:rPr>
        <w:t> </w:t>
      </w:r>
      <w:r>
        <w:rPr/>
        <w:t>el</w:t>
      </w:r>
      <w:r>
        <w:rPr>
          <w:spacing w:val="-2"/>
        </w:rPr>
        <w:t> </w:t>
      </w:r>
      <w:r>
        <w:rPr/>
        <w:t>trabajador</w:t>
      </w:r>
      <w:r>
        <w:rPr>
          <w:spacing w:val="-2"/>
        </w:rPr>
        <w:t> </w:t>
      </w:r>
      <w:r>
        <w:rPr/>
        <w:t>lesionado</w:t>
      </w:r>
      <w:r>
        <w:rPr>
          <w:spacing w:val="-2"/>
        </w:rPr>
        <w:t> </w:t>
      </w:r>
      <w:r>
        <w:rPr/>
        <w:t>trabaja. </w:t>
      </w:r>
      <w:r>
        <w:rPr>
          <w:rFonts w:ascii="Arial" w:hAnsi="Arial"/>
          <w:b/>
        </w:rPr>
        <w:t>Columna F.</w:t>
        <w:tab/>
      </w:r>
      <w:r>
        <w:rPr/>
        <w:t>Sitio donde se presentó el caso.</w:t>
      </w:r>
    </w:p>
    <w:p>
      <w:pPr>
        <w:pStyle w:val="BodyText"/>
        <w:spacing w:before="2"/>
        <w:ind w:left="1844" w:hanging="1419"/>
      </w:pPr>
      <w:r>
        <w:rPr>
          <w:rFonts w:ascii="Arial"/>
          <w:b/>
        </w:rPr>
        <w:t>Columna G.</w:t>
      </w:r>
      <w:r>
        <w:rPr>
          <w:rFonts w:ascii="Arial"/>
          <w:b/>
          <w:spacing w:val="80"/>
        </w:rPr>
        <w:t> </w:t>
      </w:r>
      <w:r>
        <w:rPr/>
        <w:t>Se</w:t>
      </w:r>
      <w:r>
        <w:rPr>
          <w:spacing w:val="77"/>
        </w:rPr>
        <w:t> </w:t>
      </w:r>
      <w:r>
        <w:rPr/>
        <w:t>describe</w:t>
      </w:r>
      <w:r>
        <w:rPr>
          <w:spacing w:val="77"/>
        </w:rPr>
        <w:t> </w:t>
      </w:r>
      <w:r>
        <w:rPr/>
        <w:t>brevemente</w:t>
      </w:r>
      <w:r>
        <w:rPr>
          <w:spacing w:val="77"/>
        </w:rPr>
        <w:t> </w:t>
      </w:r>
      <w:r>
        <w:rPr/>
        <w:t>el</w:t>
      </w:r>
      <w:r>
        <w:rPr>
          <w:spacing w:val="77"/>
        </w:rPr>
        <w:t> </w:t>
      </w:r>
      <w:r>
        <w:rPr/>
        <w:t>caso,</w:t>
      </w:r>
      <w:r>
        <w:rPr>
          <w:spacing w:val="77"/>
        </w:rPr>
        <w:t> </w:t>
      </w:r>
      <w:r>
        <w:rPr/>
        <w:t>sea</w:t>
      </w:r>
      <w:r>
        <w:rPr>
          <w:spacing w:val="77"/>
        </w:rPr>
        <w:t> </w:t>
      </w:r>
      <w:r>
        <w:rPr/>
        <w:t>accidente</w:t>
      </w:r>
      <w:r>
        <w:rPr>
          <w:spacing w:val="77"/>
        </w:rPr>
        <w:t> </w:t>
      </w:r>
      <w:r>
        <w:rPr/>
        <w:t>del</w:t>
      </w:r>
      <w:r>
        <w:rPr>
          <w:spacing w:val="77"/>
        </w:rPr>
        <w:t> </w:t>
      </w:r>
      <w:r>
        <w:rPr/>
        <w:t>trabajo</w:t>
      </w:r>
      <w:r>
        <w:rPr>
          <w:spacing w:val="77"/>
        </w:rPr>
        <w:t> </w:t>
      </w:r>
      <w:r>
        <w:rPr/>
        <w:t>o</w:t>
      </w:r>
      <w:r>
        <w:rPr>
          <w:spacing w:val="77"/>
        </w:rPr>
        <w:t> </w:t>
      </w:r>
      <w:r>
        <w:rPr/>
        <w:t>enfermedad </w:t>
      </w:r>
      <w:r>
        <w:rPr>
          <w:spacing w:val="-2"/>
        </w:rPr>
        <w:t>profesional.</w:t>
      </w:r>
    </w:p>
    <w:p>
      <w:pPr>
        <w:pStyle w:val="BodyText"/>
        <w:spacing w:before="252"/>
        <w:ind w:left="1866" w:right="281" w:hanging="1438"/>
      </w:pPr>
      <w:r>
        <w:rPr>
          <w:rFonts w:ascii="Arial" w:hAnsi="Arial"/>
          <w:b/>
        </w:rPr>
        <w:t>Columna</w:t>
      </w:r>
      <w:r>
        <w:rPr>
          <w:rFonts w:ascii="Arial" w:hAnsi="Arial"/>
          <w:b/>
          <w:spacing w:val="-1"/>
        </w:rPr>
        <w:t> </w:t>
      </w:r>
      <w:r>
        <w:rPr>
          <w:rFonts w:ascii="Arial" w:hAnsi="Arial"/>
          <w:b/>
        </w:rPr>
        <w:t>H.</w:t>
      </w:r>
      <w:r>
        <w:rPr>
          <w:rFonts w:ascii="Arial" w:hAnsi="Arial"/>
          <w:b/>
          <w:spacing w:val="80"/>
          <w:w w:val="150"/>
        </w:rPr>
        <w:t> </w:t>
      </w:r>
      <w:r>
        <w:rPr/>
        <w:t>Se coloca el código correspondiente a las causas básicas (factores personales</w:t>
      </w:r>
      <w:r>
        <w:rPr>
          <w:spacing w:val="40"/>
        </w:rPr>
        <w:t> </w:t>
      </w:r>
      <w:r>
        <w:rPr/>
        <w:t>o</w:t>
      </w:r>
      <w:r>
        <w:rPr>
          <w:spacing w:val="1"/>
        </w:rPr>
        <w:t> </w:t>
      </w:r>
      <w:r>
        <w:rPr/>
        <w:t>factores</w:t>
      </w:r>
      <w:r>
        <w:rPr>
          <w:spacing w:val="1"/>
        </w:rPr>
        <w:t> </w:t>
      </w:r>
      <w:r>
        <w:rPr/>
        <w:t>del</w:t>
      </w:r>
      <w:r>
        <w:rPr>
          <w:spacing w:val="1"/>
        </w:rPr>
        <w:t> </w:t>
      </w:r>
      <w:r>
        <w:rPr/>
        <w:t>trabajo),</w:t>
      </w:r>
      <w:r>
        <w:rPr>
          <w:spacing w:val="1"/>
        </w:rPr>
        <w:t> </w:t>
      </w:r>
      <w:r>
        <w:rPr/>
        <w:t>o</w:t>
      </w:r>
      <w:r>
        <w:rPr>
          <w:spacing w:val="1"/>
        </w:rPr>
        <w:t> </w:t>
      </w:r>
      <w:r>
        <w:rPr/>
        <w:t>causas</w:t>
      </w:r>
      <w:r>
        <w:rPr>
          <w:spacing w:val="1"/>
        </w:rPr>
        <w:t> </w:t>
      </w:r>
      <w:r>
        <w:rPr/>
        <w:t>inmediatas</w:t>
      </w:r>
      <w:r>
        <w:rPr>
          <w:spacing w:val="1"/>
        </w:rPr>
        <w:t> </w:t>
      </w:r>
      <w:r>
        <w:rPr/>
        <w:t>(actos</w:t>
      </w:r>
      <w:r>
        <w:rPr>
          <w:spacing w:val="1"/>
        </w:rPr>
        <w:t> </w:t>
      </w:r>
      <w:r>
        <w:rPr/>
        <w:t>o</w:t>
      </w:r>
      <w:r>
        <w:rPr>
          <w:spacing w:val="1"/>
        </w:rPr>
        <w:t> </w:t>
      </w:r>
      <w:r>
        <w:rPr/>
        <w:t>condiciones</w:t>
      </w:r>
      <w:r>
        <w:rPr>
          <w:spacing w:val="1"/>
        </w:rPr>
        <w:t> </w:t>
      </w:r>
      <w:r>
        <w:rPr>
          <w:spacing w:val="-2"/>
        </w:rPr>
        <w:t>subestándar).</w:t>
      </w:r>
    </w:p>
    <w:p>
      <w:pPr>
        <w:pStyle w:val="BodyText"/>
        <w:tabs>
          <w:tab w:pos="1844" w:val="left" w:leader="none"/>
        </w:tabs>
        <w:spacing w:before="252"/>
        <w:ind w:left="426"/>
      </w:pPr>
      <w:r>
        <w:rPr>
          <w:rFonts w:ascii="Arial" w:hAnsi="Arial"/>
          <w:b/>
        </w:rPr>
        <w:t>Columna</w:t>
      </w:r>
      <w:r>
        <w:rPr>
          <w:rFonts w:ascii="Arial" w:hAnsi="Arial"/>
          <w:b/>
          <w:spacing w:val="-6"/>
        </w:rPr>
        <w:t> </w:t>
      </w:r>
      <w:r>
        <w:rPr>
          <w:rFonts w:ascii="Arial" w:hAnsi="Arial"/>
          <w:b/>
          <w:spacing w:val="-5"/>
        </w:rPr>
        <w:t>1.</w:t>
      </w:r>
      <w:r>
        <w:rPr>
          <w:rFonts w:ascii="Arial" w:hAnsi="Arial"/>
          <w:b/>
        </w:rPr>
        <w:tab/>
      </w:r>
      <w:r>
        <w:rPr/>
        <w:t>Número</w:t>
      </w:r>
      <w:r>
        <w:rPr>
          <w:spacing w:val="-6"/>
        </w:rPr>
        <w:t> </w:t>
      </w:r>
      <w:r>
        <w:rPr/>
        <w:t>único</w:t>
      </w:r>
      <w:r>
        <w:rPr>
          <w:spacing w:val="-3"/>
        </w:rPr>
        <w:t> </w:t>
      </w:r>
      <w:r>
        <w:rPr/>
        <w:t>para</w:t>
      </w:r>
      <w:r>
        <w:rPr>
          <w:spacing w:val="-4"/>
        </w:rPr>
        <w:t> </w:t>
      </w:r>
      <w:r>
        <w:rPr/>
        <w:t>cada</w:t>
      </w:r>
      <w:r>
        <w:rPr>
          <w:spacing w:val="-3"/>
        </w:rPr>
        <w:t> </w:t>
      </w:r>
      <w:r>
        <w:rPr/>
        <w:t>caso;</w:t>
      </w:r>
      <w:r>
        <w:rPr>
          <w:spacing w:val="-4"/>
        </w:rPr>
        <w:t> </w:t>
      </w:r>
      <w:r>
        <w:rPr/>
        <w:t>debe</w:t>
      </w:r>
      <w:r>
        <w:rPr>
          <w:spacing w:val="-3"/>
        </w:rPr>
        <w:t> </w:t>
      </w:r>
      <w:r>
        <w:rPr/>
        <w:t>coincidir</w:t>
      </w:r>
      <w:r>
        <w:rPr>
          <w:spacing w:val="-3"/>
        </w:rPr>
        <w:t> </w:t>
      </w:r>
      <w:r>
        <w:rPr/>
        <w:t>con</w:t>
      </w:r>
      <w:r>
        <w:rPr>
          <w:spacing w:val="-4"/>
        </w:rPr>
        <w:t> </w:t>
      </w:r>
      <w:r>
        <w:rPr/>
        <w:t>el</w:t>
      </w:r>
      <w:r>
        <w:rPr>
          <w:spacing w:val="-3"/>
        </w:rPr>
        <w:t> </w:t>
      </w:r>
      <w:r>
        <w:rPr/>
        <w:t>de</w:t>
      </w:r>
      <w:r>
        <w:rPr>
          <w:spacing w:val="-4"/>
        </w:rPr>
        <w:t> </w:t>
      </w:r>
      <w:r>
        <w:rPr/>
        <w:t>la</w:t>
      </w:r>
      <w:r>
        <w:rPr>
          <w:spacing w:val="-3"/>
        </w:rPr>
        <w:t> </w:t>
      </w:r>
      <w:r>
        <w:rPr/>
        <w:t>columna</w:t>
      </w:r>
      <w:r>
        <w:rPr>
          <w:spacing w:val="-3"/>
        </w:rPr>
        <w:t> </w:t>
      </w:r>
      <w:r>
        <w:rPr>
          <w:spacing w:val="-5"/>
        </w:rPr>
        <w:t>A.</w:t>
      </w:r>
    </w:p>
    <w:p>
      <w:pPr>
        <w:pStyle w:val="BodyText"/>
        <w:spacing w:before="1"/>
      </w:pPr>
    </w:p>
    <w:p>
      <w:pPr>
        <w:pStyle w:val="BodyText"/>
        <w:ind w:left="1866" w:right="248" w:hanging="1438"/>
        <w:jc w:val="both"/>
      </w:pPr>
      <w:r>
        <w:rPr>
          <w:rFonts w:ascii="Arial" w:hAnsi="Arial"/>
          <w:b/>
        </w:rPr>
        <w:t>Columna</w:t>
      </w:r>
      <w:r>
        <w:rPr>
          <w:rFonts w:ascii="Arial" w:hAnsi="Arial"/>
          <w:b/>
          <w:spacing w:val="-1"/>
        </w:rPr>
        <w:t> </w:t>
      </w:r>
      <w:r>
        <w:rPr>
          <w:rFonts w:ascii="Arial" w:hAnsi="Arial"/>
          <w:b/>
        </w:rPr>
        <w:t>2.</w:t>
      </w:r>
      <w:r>
        <w:rPr>
          <w:rFonts w:ascii="Arial" w:hAnsi="Arial"/>
          <w:b/>
          <w:spacing w:val="80"/>
        </w:rPr>
        <w:t> </w:t>
      </w:r>
      <w:r>
        <w:rPr/>
        <w:t>Se marca X en la columna que corresponde al caso presentado: atención en salud (primeros auxilios o atención médica), Incidente, accidente del trabajo, enfermedad profesional.</w:t>
      </w:r>
    </w:p>
    <w:p>
      <w:pPr>
        <w:pStyle w:val="BodyText"/>
        <w:tabs>
          <w:tab w:pos="1844" w:val="left" w:leader="none"/>
        </w:tabs>
        <w:spacing w:before="251"/>
        <w:ind w:left="426"/>
      </w:pPr>
      <w:r>
        <w:rPr>
          <w:rFonts w:ascii="Arial"/>
          <w:b/>
        </w:rPr>
        <w:t>Columna</w:t>
      </w:r>
      <w:r>
        <w:rPr>
          <w:rFonts w:ascii="Arial"/>
          <w:b/>
          <w:spacing w:val="-6"/>
        </w:rPr>
        <w:t> </w:t>
      </w:r>
      <w:r>
        <w:rPr>
          <w:rFonts w:ascii="Arial"/>
          <w:b/>
          <w:spacing w:val="-5"/>
        </w:rPr>
        <w:t>3.</w:t>
      </w:r>
      <w:r>
        <w:rPr>
          <w:rFonts w:ascii="Arial"/>
          <w:b/>
        </w:rPr>
        <w:tab/>
      </w:r>
      <w:r>
        <w:rPr/>
        <w:t>Se</w:t>
      </w:r>
      <w:r>
        <w:rPr>
          <w:spacing w:val="-2"/>
        </w:rPr>
        <w:t> </w:t>
      </w:r>
      <w:r>
        <w:rPr/>
        <w:t>anota</w:t>
      </w:r>
      <w:r>
        <w:rPr>
          <w:spacing w:val="-1"/>
        </w:rPr>
        <w:t> </w:t>
      </w:r>
      <w:r>
        <w:rPr/>
        <w:t>la</w:t>
      </w:r>
      <w:r>
        <w:rPr>
          <w:spacing w:val="-2"/>
        </w:rPr>
        <w:t> </w:t>
      </w:r>
      <w:r>
        <w:rPr/>
        <w:t>fecha</w:t>
      </w:r>
      <w:r>
        <w:rPr>
          <w:spacing w:val="-1"/>
        </w:rPr>
        <w:t> </w:t>
      </w:r>
      <w:r>
        <w:rPr/>
        <w:t>en</w:t>
      </w:r>
      <w:r>
        <w:rPr>
          <w:spacing w:val="-1"/>
        </w:rPr>
        <w:t> </w:t>
      </w:r>
      <w:r>
        <w:rPr/>
        <w:t>que</w:t>
      </w:r>
      <w:r>
        <w:rPr>
          <w:spacing w:val="-2"/>
        </w:rPr>
        <w:t> </w:t>
      </w:r>
      <w:r>
        <w:rPr/>
        <w:t>ocurre</w:t>
      </w:r>
      <w:r>
        <w:rPr>
          <w:spacing w:val="-1"/>
        </w:rPr>
        <w:t> </w:t>
      </w:r>
      <w:r>
        <w:rPr/>
        <w:t>la</w:t>
      </w:r>
      <w:r>
        <w:rPr>
          <w:spacing w:val="-2"/>
        </w:rPr>
        <w:t> </w:t>
      </w:r>
      <w:r>
        <w:rPr/>
        <w:t>muerte,</w:t>
      </w:r>
      <w:r>
        <w:rPr>
          <w:spacing w:val="-1"/>
        </w:rPr>
        <w:t> </w:t>
      </w:r>
      <w:r>
        <w:rPr/>
        <w:t>si</w:t>
      </w:r>
      <w:r>
        <w:rPr>
          <w:spacing w:val="-1"/>
        </w:rPr>
        <w:t> </w:t>
      </w:r>
      <w:r>
        <w:rPr/>
        <w:t>el</w:t>
      </w:r>
      <w:r>
        <w:rPr>
          <w:spacing w:val="-2"/>
        </w:rPr>
        <w:t> </w:t>
      </w:r>
      <w:r>
        <w:rPr/>
        <w:t>caso</w:t>
      </w:r>
      <w:r>
        <w:rPr>
          <w:spacing w:val="-1"/>
        </w:rPr>
        <w:t> </w:t>
      </w:r>
      <w:r>
        <w:rPr/>
        <w:t>la</w:t>
      </w:r>
      <w:r>
        <w:rPr>
          <w:spacing w:val="-1"/>
        </w:rPr>
        <w:t> </w:t>
      </w:r>
      <w:r>
        <w:rPr>
          <w:spacing w:val="-2"/>
        </w:rPr>
        <w:t>produce.</w:t>
      </w:r>
    </w:p>
    <w:p>
      <w:pPr>
        <w:pStyle w:val="BodyText"/>
        <w:spacing w:before="1"/>
      </w:pPr>
    </w:p>
    <w:p>
      <w:pPr>
        <w:tabs>
          <w:tab w:pos="1844" w:val="left" w:leader="none"/>
        </w:tabs>
        <w:spacing w:before="0"/>
        <w:ind w:left="426" w:right="0" w:firstLine="0"/>
        <w:jc w:val="left"/>
        <w:rPr>
          <w:sz w:val="22"/>
        </w:rPr>
      </w:pPr>
      <w:r>
        <w:rPr>
          <w:rFonts w:ascii="Arial" w:hAnsi="Arial"/>
          <w:b/>
          <w:sz w:val="22"/>
        </w:rPr>
        <w:t>Columna</w:t>
      </w:r>
      <w:r>
        <w:rPr>
          <w:rFonts w:ascii="Arial" w:hAnsi="Arial"/>
          <w:b/>
          <w:spacing w:val="-6"/>
          <w:sz w:val="22"/>
        </w:rPr>
        <w:t> </w:t>
      </w:r>
      <w:r>
        <w:rPr>
          <w:rFonts w:ascii="Arial" w:hAnsi="Arial"/>
          <w:b/>
          <w:spacing w:val="-5"/>
          <w:sz w:val="22"/>
        </w:rPr>
        <w:t>4.</w:t>
      </w:r>
      <w:r>
        <w:rPr>
          <w:rFonts w:ascii="Arial" w:hAnsi="Arial"/>
          <w:b/>
          <w:sz w:val="22"/>
        </w:rPr>
        <w:tab/>
      </w:r>
      <w:r>
        <w:rPr>
          <w:sz w:val="22"/>
        </w:rPr>
        <w:t>Se</w:t>
      </w:r>
      <w:r>
        <w:rPr>
          <w:spacing w:val="-5"/>
          <w:sz w:val="22"/>
        </w:rPr>
        <w:t> </w:t>
      </w:r>
      <w:r>
        <w:rPr>
          <w:sz w:val="22"/>
        </w:rPr>
        <w:t>anota</w:t>
      </w:r>
      <w:r>
        <w:rPr>
          <w:spacing w:val="-2"/>
          <w:sz w:val="22"/>
        </w:rPr>
        <w:t> </w:t>
      </w:r>
      <w:r>
        <w:rPr>
          <w:sz w:val="22"/>
        </w:rPr>
        <w:t>el</w:t>
      </w:r>
      <w:r>
        <w:rPr>
          <w:spacing w:val="-2"/>
          <w:sz w:val="22"/>
        </w:rPr>
        <w:t> </w:t>
      </w:r>
      <w:r>
        <w:rPr>
          <w:sz w:val="22"/>
        </w:rPr>
        <w:t>número</w:t>
      </w:r>
      <w:r>
        <w:rPr>
          <w:spacing w:val="-3"/>
          <w:sz w:val="22"/>
        </w:rPr>
        <w:t> </w:t>
      </w:r>
      <w:r>
        <w:rPr>
          <w:sz w:val="22"/>
        </w:rPr>
        <w:t>de</w:t>
      </w:r>
      <w:r>
        <w:rPr>
          <w:spacing w:val="-2"/>
          <w:sz w:val="22"/>
        </w:rPr>
        <w:t> </w:t>
      </w:r>
      <w:r>
        <w:rPr>
          <w:sz w:val="22"/>
        </w:rPr>
        <w:t>días</w:t>
      </w:r>
      <w:r>
        <w:rPr>
          <w:spacing w:val="-2"/>
          <w:sz w:val="22"/>
        </w:rPr>
        <w:t> </w:t>
      </w:r>
      <w:r>
        <w:rPr>
          <w:sz w:val="22"/>
        </w:rPr>
        <w:t>de</w:t>
      </w:r>
      <w:r>
        <w:rPr>
          <w:spacing w:val="-2"/>
          <w:sz w:val="22"/>
        </w:rPr>
        <w:t> incapacidad.</w:t>
      </w:r>
    </w:p>
    <w:p>
      <w:pPr>
        <w:pStyle w:val="BodyText"/>
      </w:pPr>
    </w:p>
    <w:p>
      <w:pPr>
        <w:pStyle w:val="BodyText"/>
        <w:tabs>
          <w:tab w:pos="1844" w:val="left" w:leader="none"/>
        </w:tabs>
        <w:spacing w:line="480" w:lineRule="auto"/>
        <w:ind w:left="426" w:right="2206"/>
      </w:pPr>
      <w:r>
        <w:rPr>
          <w:rFonts w:ascii="Arial" w:hAnsi="Arial"/>
          <w:b/>
        </w:rPr>
        <w:t>Columna 5.</w:t>
        <w:tab/>
      </w:r>
      <w:r>
        <w:rPr/>
        <w:t>Se anota número de días cargados, según el anexo A. </w:t>
      </w:r>
      <w:r>
        <w:rPr>
          <w:rFonts w:ascii="Arial" w:hAnsi="Arial"/>
          <w:b/>
        </w:rPr>
        <w:t>Columna 6.</w:t>
        <w:tab/>
      </w:r>
      <w:r>
        <w:rPr/>
        <w:t>Se</w:t>
      </w:r>
      <w:r>
        <w:rPr>
          <w:spacing w:val="-3"/>
        </w:rPr>
        <w:t> </w:t>
      </w:r>
      <w:r>
        <w:rPr/>
        <w:t>anota</w:t>
      </w:r>
      <w:r>
        <w:rPr>
          <w:spacing w:val="-3"/>
        </w:rPr>
        <w:t> </w:t>
      </w:r>
      <w:r>
        <w:rPr/>
        <w:t>número</w:t>
      </w:r>
      <w:r>
        <w:rPr>
          <w:spacing w:val="-3"/>
        </w:rPr>
        <w:t> </w:t>
      </w:r>
      <w:r>
        <w:rPr/>
        <w:t>de</w:t>
      </w:r>
      <w:r>
        <w:rPr>
          <w:spacing w:val="-3"/>
        </w:rPr>
        <w:t> </w:t>
      </w:r>
      <w:r>
        <w:rPr/>
        <w:t>días</w:t>
      </w:r>
      <w:r>
        <w:rPr>
          <w:spacing w:val="-3"/>
        </w:rPr>
        <w:t> </w:t>
      </w:r>
      <w:r>
        <w:rPr/>
        <w:t>perdidos</w:t>
      </w:r>
      <w:r>
        <w:rPr>
          <w:spacing w:val="-3"/>
        </w:rPr>
        <w:t> </w:t>
      </w:r>
      <w:r>
        <w:rPr/>
        <w:t>por</w:t>
      </w:r>
      <w:r>
        <w:rPr>
          <w:spacing w:val="-3"/>
        </w:rPr>
        <w:t> </w:t>
      </w:r>
      <w:r>
        <w:rPr/>
        <w:t>ausencia</w:t>
      </w:r>
      <w:r>
        <w:rPr>
          <w:spacing w:val="-3"/>
        </w:rPr>
        <w:t> </w:t>
      </w:r>
      <w:r>
        <w:rPr/>
        <w:t>del</w:t>
      </w:r>
      <w:r>
        <w:rPr>
          <w:spacing w:val="-3"/>
        </w:rPr>
        <w:t> </w:t>
      </w:r>
      <w:r>
        <w:rPr/>
        <w:t>trabajo. </w:t>
      </w:r>
      <w:r>
        <w:rPr>
          <w:rFonts w:ascii="Arial" w:hAnsi="Arial"/>
          <w:b/>
        </w:rPr>
        <w:t>Columna 7.</w:t>
        <w:tab/>
      </w:r>
      <w:r>
        <w:rPr/>
        <w:t>Se marca X si el caso no involucró días perdidos.</w:t>
      </w:r>
    </w:p>
    <w:p>
      <w:pPr>
        <w:pStyle w:val="BodyText"/>
        <w:spacing w:before="2"/>
        <w:ind w:left="1861" w:right="248" w:hanging="1436"/>
        <w:jc w:val="both"/>
      </w:pPr>
      <w:r>
        <w:rPr>
          <w:rFonts w:ascii="Arial" w:hAnsi="Arial"/>
          <w:b/>
        </w:rPr>
        <w:t>Columna</w:t>
      </w:r>
      <w:r>
        <w:rPr>
          <w:rFonts w:ascii="Arial" w:hAnsi="Arial"/>
          <w:b/>
          <w:spacing w:val="-1"/>
        </w:rPr>
        <w:t> </w:t>
      </w:r>
      <w:r>
        <w:rPr>
          <w:rFonts w:ascii="Arial" w:hAnsi="Arial"/>
          <w:b/>
        </w:rPr>
        <w:t>8.</w:t>
      </w:r>
      <w:r>
        <w:rPr>
          <w:rFonts w:ascii="Arial" w:hAnsi="Arial"/>
          <w:b/>
          <w:spacing w:val="40"/>
        </w:rPr>
        <w:t> </w:t>
      </w:r>
      <w:r>
        <w:rPr/>
        <w:t>Se marca X en la columna a la cual pertenece la enfermedad profesional detectada de acuerdo con la clasificación presentada en el numeral 4.2.4. (Se debe marcar solamente una (1) columna:</w:t>
      </w:r>
    </w:p>
    <w:p>
      <w:pPr>
        <w:pStyle w:val="BodyText"/>
      </w:pPr>
    </w:p>
    <w:p>
      <w:pPr>
        <w:pStyle w:val="BodyText"/>
        <w:spacing w:before="2"/>
      </w:pPr>
    </w:p>
    <w:p>
      <w:pPr>
        <w:pStyle w:val="ListParagraph"/>
        <w:numPr>
          <w:ilvl w:val="2"/>
          <w:numId w:val="7"/>
        </w:numPr>
        <w:tabs>
          <w:tab w:pos="1844" w:val="left" w:leader="none"/>
        </w:tabs>
        <w:spacing w:line="240" w:lineRule="auto" w:before="0" w:after="0"/>
        <w:ind w:left="1844" w:right="0" w:hanging="710"/>
        <w:jc w:val="left"/>
        <w:rPr>
          <w:sz w:val="22"/>
        </w:rPr>
      </w:pPr>
      <w:r>
        <w:rPr>
          <w:sz w:val="22"/>
        </w:rPr>
        <w:t>enfermedades</w:t>
      </w:r>
      <w:r>
        <w:rPr>
          <w:spacing w:val="-4"/>
          <w:sz w:val="22"/>
        </w:rPr>
        <w:t> </w:t>
      </w:r>
      <w:r>
        <w:rPr>
          <w:sz w:val="22"/>
        </w:rPr>
        <w:t>en</w:t>
      </w:r>
      <w:r>
        <w:rPr>
          <w:spacing w:val="-3"/>
          <w:sz w:val="22"/>
        </w:rPr>
        <w:t> </w:t>
      </w:r>
      <w:r>
        <w:rPr>
          <w:sz w:val="22"/>
        </w:rPr>
        <w:t>la</w:t>
      </w:r>
      <w:r>
        <w:rPr>
          <w:spacing w:val="-3"/>
          <w:sz w:val="22"/>
        </w:rPr>
        <w:t> </w:t>
      </w:r>
      <w:r>
        <w:rPr>
          <w:spacing w:val="-4"/>
          <w:sz w:val="22"/>
        </w:rPr>
        <w:t>piel</w:t>
      </w:r>
    </w:p>
    <w:p>
      <w:pPr>
        <w:pStyle w:val="ListParagraph"/>
        <w:numPr>
          <w:ilvl w:val="2"/>
          <w:numId w:val="7"/>
        </w:numPr>
        <w:tabs>
          <w:tab w:pos="1844" w:val="left" w:leader="none"/>
        </w:tabs>
        <w:spacing w:line="240" w:lineRule="auto" w:before="251" w:after="0"/>
        <w:ind w:left="1844" w:right="0" w:hanging="710"/>
        <w:jc w:val="left"/>
        <w:rPr>
          <w:sz w:val="22"/>
        </w:rPr>
      </w:pPr>
      <w:r>
        <w:rPr>
          <w:sz w:val="22"/>
        </w:rPr>
        <w:t>enfermedades</w:t>
      </w:r>
      <w:r>
        <w:rPr>
          <w:spacing w:val="1"/>
          <w:sz w:val="22"/>
        </w:rPr>
        <w:t> </w:t>
      </w:r>
      <w:r>
        <w:rPr>
          <w:spacing w:val="-2"/>
          <w:sz w:val="22"/>
        </w:rPr>
        <w:t>respiratorias</w:t>
      </w:r>
    </w:p>
    <w:p>
      <w:pPr>
        <w:pStyle w:val="BodyText"/>
      </w:pPr>
    </w:p>
    <w:p>
      <w:pPr>
        <w:pStyle w:val="ListParagraph"/>
        <w:numPr>
          <w:ilvl w:val="2"/>
          <w:numId w:val="7"/>
        </w:numPr>
        <w:tabs>
          <w:tab w:pos="1844" w:val="left" w:leader="none"/>
        </w:tabs>
        <w:spacing w:line="240" w:lineRule="auto" w:before="0" w:after="0"/>
        <w:ind w:left="1844" w:right="0" w:hanging="710"/>
        <w:jc w:val="left"/>
        <w:rPr>
          <w:sz w:val="22"/>
        </w:rPr>
      </w:pPr>
      <w:r>
        <w:rPr>
          <w:spacing w:val="-2"/>
          <w:sz w:val="22"/>
        </w:rPr>
        <w:t>envenenamiento</w:t>
      </w:r>
    </w:p>
    <w:p>
      <w:pPr>
        <w:pStyle w:val="BodyText"/>
        <w:spacing w:before="1"/>
      </w:pPr>
    </w:p>
    <w:p>
      <w:pPr>
        <w:pStyle w:val="ListParagraph"/>
        <w:numPr>
          <w:ilvl w:val="2"/>
          <w:numId w:val="7"/>
        </w:numPr>
        <w:tabs>
          <w:tab w:pos="1844" w:val="left" w:leader="none"/>
        </w:tabs>
        <w:spacing w:line="240" w:lineRule="auto" w:before="0" w:after="0"/>
        <w:ind w:left="1844" w:right="0" w:hanging="710"/>
        <w:jc w:val="left"/>
        <w:rPr>
          <w:sz w:val="22"/>
        </w:rPr>
      </w:pPr>
      <w:r>
        <w:rPr>
          <w:sz w:val="22"/>
        </w:rPr>
        <w:t>enfermedades</w:t>
      </w:r>
      <w:r>
        <w:rPr>
          <w:spacing w:val="-4"/>
          <w:sz w:val="22"/>
        </w:rPr>
        <w:t> </w:t>
      </w:r>
      <w:r>
        <w:rPr>
          <w:sz w:val="22"/>
        </w:rPr>
        <w:t>debidas</w:t>
      </w:r>
      <w:r>
        <w:rPr>
          <w:spacing w:val="-4"/>
          <w:sz w:val="22"/>
        </w:rPr>
        <w:t> </w:t>
      </w:r>
      <w:r>
        <w:rPr>
          <w:sz w:val="22"/>
        </w:rPr>
        <w:t>a</w:t>
      </w:r>
      <w:r>
        <w:rPr>
          <w:spacing w:val="-4"/>
          <w:sz w:val="22"/>
        </w:rPr>
        <w:t> </w:t>
      </w:r>
      <w:r>
        <w:rPr>
          <w:sz w:val="22"/>
        </w:rPr>
        <w:t>agentes</w:t>
      </w:r>
      <w:r>
        <w:rPr>
          <w:spacing w:val="-4"/>
          <w:sz w:val="22"/>
        </w:rPr>
        <w:t> </w:t>
      </w:r>
      <w:r>
        <w:rPr>
          <w:spacing w:val="-2"/>
          <w:sz w:val="22"/>
        </w:rPr>
        <w:t>físicos</w:t>
      </w:r>
    </w:p>
    <w:p>
      <w:pPr>
        <w:pStyle w:val="ListParagraph"/>
        <w:spacing w:after="0" w:line="240" w:lineRule="auto"/>
        <w:jc w:val="left"/>
        <w:rPr>
          <w:sz w:val="22"/>
        </w:rPr>
        <w:sectPr>
          <w:pgSz w:w="11900" w:h="16840"/>
          <w:pgMar w:header="568" w:footer="1046" w:top="1280" w:bottom="1240" w:left="1275" w:right="708"/>
        </w:sectPr>
      </w:pPr>
    </w:p>
    <w:p>
      <w:pPr>
        <w:pStyle w:val="BodyText"/>
        <w:spacing w:before="20"/>
      </w:pPr>
    </w:p>
    <w:p>
      <w:pPr>
        <w:pStyle w:val="ListParagraph"/>
        <w:numPr>
          <w:ilvl w:val="2"/>
          <w:numId w:val="7"/>
        </w:numPr>
        <w:tabs>
          <w:tab w:pos="1844" w:val="left" w:leader="none"/>
        </w:tabs>
        <w:spacing w:line="240" w:lineRule="auto" w:before="0" w:after="0"/>
        <w:ind w:left="1844" w:right="0" w:hanging="710"/>
        <w:jc w:val="left"/>
        <w:rPr>
          <w:sz w:val="22"/>
        </w:rPr>
      </w:pPr>
      <w:r>
        <w:rPr>
          <w:sz w:val="22"/>
        </w:rPr>
        <w:t>enfermedades</w:t>
      </w:r>
      <w:r>
        <w:rPr>
          <w:spacing w:val="-6"/>
          <w:sz w:val="22"/>
        </w:rPr>
        <w:t> </w:t>
      </w:r>
      <w:r>
        <w:rPr>
          <w:sz w:val="22"/>
        </w:rPr>
        <w:t>producidas</w:t>
      </w:r>
      <w:r>
        <w:rPr>
          <w:spacing w:val="-6"/>
          <w:sz w:val="22"/>
        </w:rPr>
        <w:t> </w:t>
      </w:r>
      <w:r>
        <w:rPr>
          <w:sz w:val="22"/>
        </w:rPr>
        <w:t>por</w:t>
      </w:r>
      <w:r>
        <w:rPr>
          <w:spacing w:val="-6"/>
          <w:sz w:val="22"/>
        </w:rPr>
        <w:t> </w:t>
      </w:r>
      <w:r>
        <w:rPr>
          <w:sz w:val="22"/>
        </w:rPr>
        <w:t>traumas</w:t>
      </w:r>
      <w:r>
        <w:rPr>
          <w:spacing w:val="-6"/>
          <w:sz w:val="22"/>
        </w:rPr>
        <w:t> </w:t>
      </w:r>
      <w:r>
        <w:rPr>
          <w:spacing w:val="-2"/>
          <w:sz w:val="22"/>
        </w:rPr>
        <w:t>repetitivos</w:t>
      </w:r>
    </w:p>
    <w:p>
      <w:pPr>
        <w:pStyle w:val="BodyText"/>
        <w:spacing w:before="1"/>
      </w:pPr>
    </w:p>
    <w:p>
      <w:pPr>
        <w:pStyle w:val="ListParagraph"/>
        <w:numPr>
          <w:ilvl w:val="2"/>
          <w:numId w:val="7"/>
        </w:numPr>
        <w:tabs>
          <w:tab w:pos="1844" w:val="left" w:leader="none"/>
        </w:tabs>
        <w:spacing w:line="240" w:lineRule="auto" w:before="0" w:after="0"/>
        <w:ind w:left="1844" w:right="0" w:hanging="710"/>
        <w:jc w:val="left"/>
        <w:rPr>
          <w:sz w:val="22"/>
        </w:rPr>
      </w:pPr>
      <w:r>
        <w:rPr>
          <w:sz w:val="22"/>
        </w:rPr>
        <w:t>otras</w:t>
      </w:r>
      <w:r>
        <w:rPr>
          <w:spacing w:val="-1"/>
          <w:sz w:val="22"/>
        </w:rPr>
        <w:t> </w:t>
      </w:r>
      <w:r>
        <w:rPr>
          <w:sz w:val="22"/>
        </w:rPr>
        <w:t>enfermedades</w:t>
      </w:r>
      <w:r>
        <w:rPr>
          <w:spacing w:val="1"/>
          <w:sz w:val="22"/>
        </w:rPr>
        <w:t> </w:t>
      </w:r>
      <w:r>
        <w:rPr>
          <w:spacing w:val="-2"/>
          <w:sz w:val="22"/>
        </w:rPr>
        <w:t>osteomusculares</w:t>
      </w:r>
    </w:p>
    <w:p>
      <w:pPr>
        <w:pStyle w:val="BodyText"/>
      </w:pPr>
    </w:p>
    <w:p>
      <w:pPr>
        <w:pStyle w:val="ListParagraph"/>
        <w:numPr>
          <w:ilvl w:val="2"/>
          <w:numId w:val="7"/>
        </w:numPr>
        <w:tabs>
          <w:tab w:pos="1844" w:val="left" w:leader="none"/>
        </w:tabs>
        <w:spacing w:line="240" w:lineRule="auto" w:before="0" w:after="0"/>
        <w:ind w:left="1844" w:right="0" w:hanging="710"/>
        <w:jc w:val="left"/>
        <w:rPr>
          <w:sz w:val="22"/>
        </w:rPr>
      </w:pPr>
      <w:r>
        <w:rPr>
          <w:sz w:val="22"/>
        </w:rPr>
        <w:t>demás</w:t>
      </w:r>
      <w:r>
        <w:rPr>
          <w:spacing w:val="1"/>
          <w:sz w:val="22"/>
        </w:rPr>
        <w:t> </w:t>
      </w:r>
      <w:r>
        <w:rPr>
          <w:sz w:val="22"/>
        </w:rPr>
        <w:t>enfermedades</w:t>
      </w:r>
      <w:r>
        <w:rPr>
          <w:spacing w:val="1"/>
          <w:sz w:val="22"/>
        </w:rPr>
        <w:t> </w:t>
      </w:r>
      <w:r>
        <w:rPr>
          <w:spacing w:val="-2"/>
          <w:sz w:val="22"/>
        </w:rPr>
        <w:t>profesionales</w:t>
      </w:r>
    </w:p>
    <w:p>
      <w:pPr>
        <w:pStyle w:val="ListParagraph"/>
        <w:spacing w:after="0" w:line="240" w:lineRule="auto"/>
        <w:jc w:val="left"/>
        <w:rPr>
          <w:sz w:val="22"/>
        </w:rPr>
        <w:sectPr>
          <w:pgSz w:w="11900" w:h="16840"/>
          <w:pgMar w:header="568" w:footer="1046" w:top="1280" w:bottom="1240" w:left="1275" w:right="708"/>
        </w:sectPr>
      </w:pPr>
    </w:p>
    <w:p>
      <w:pPr>
        <w:pStyle w:val="BodyText"/>
        <w:spacing w:before="18"/>
      </w:pPr>
    </w:p>
    <w:p>
      <w:pPr>
        <w:spacing w:line="480" w:lineRule="auto" w:before="0"/>
        <w:ind w:left="3949" w:right="3655" w:firstLine="720"/>
        <w:jc w:val="left"/>
        <w:rPr>
          <w:rFonts w:ascii="Arial" w:hAnsi="Arial"/>
          <w:b/>
          <w:sz w:val="22"/>
        </w:rPr>
      </w:pPr>
      <w:r>
        <w:rPr>
          <w:rFonts w:ascii="Arial" w:hAnsi="Arial"/>
          <w:b/>
          <w:sz w:val="22"/>
        </w:rPr>
        <w:t>Anexo C </w:t>
      </w:r>
      <w:r>
        <w:rPr>
          <w:rFonts w:ascii="Arial" w:hAnsi="Arial"/>
          <w:b/>
          <w:spacing w:val="-2"/>
          <w:sz w:val="22"/>
        </w:rPr>
        <w:t>Análisis</w:t>
      </w:r>
      <w:r>
        <w:rPr>
          <w:rFonts w:ascii="Arial" w:hAnsi="Arial"/>
          <w:b/>
          <w:spacing w:val="-14"/>
          <w:sz w:val="22"/>
        </w:rPr>
        <w:t> </w:t>
      </w:r>
      <w:r>
        <w:rPr>
          <w:rFonts w:ascii="Arial" w:hAnsi="Arial"/>
          <w:b/>
          <w:spacing w:val="-2"/>
          <w:sz w:val="22"/>
        </w:rPr>
        <w:t>de</w:t>
      </w:r>
      <w:r>
        <w:rPr>
          <w:rFonts w:ascii="Arial" w:hAnsi="Arial"/>
          <w:b/>
          <w:spacing w:val="-13"/>
          <w:sz w:val="22"/>
        </w:rPr>
        <w:t> </w:t>
      </w:r>
      <w:r>
        <w:rPr>
          <w:rFonts w:ascii="Arial" w:hAnsi="Arial"/>
          <w:b/>
          <w:spacing w:val="-2"/>
          <w:sz w:val="22"/>
        </w:rPr>
        <w:t>causalidad</w:t>
      </w:r>
    </w:p>
    <w:p>
      <w:pPr>
        <w:pStyle w:val="BodyText"/>
        <w:rPr>
          <w:rFonts w:ascii="Arial"/>
          <w:b/>
        </w:rPr>
      </w:pPr>
    </w:p>
    <w:p>
      <w:pPr>
        <w:spacing w:before="0"/>
        <w:ind w:left="284" w:right="0" w:firstLine="0"/>
        <w:jc w:val="center"/>
        <w:rPr>
          <w:rFonts w:ascii="Arial" w:hAnsi="Arial"/>
          <w:b/>
          <w:sz w:val="22"/>
        </w:rPr>
      </w:pPr>
      <w:r>
        <w:rPr>
          <w:rFonts w:ascii="Arial" w:hAnsi="Arial"/>
          <w:b/>
          <w:spacing w:val="-5"/>
          <w:sz w:val="22"/>
        </w:rPr>
        <w:t>CAUSAS</w:t>
      </w:r>
      <w:r>
        <w:rPr>
          <w:rFonts w:ascii="Arial" w:hAnsi="Arial"/>
          <w:b/>
          <w:spacing w:val="-8"/>
          <w:sz w:val="22"/>
        </w:rPr>
        <w:t> </w:t>
      </w:r>
      <w:r>
        <w:rPr>
          <w:rFonts w:ascii="Arial" w:hAnsi="Arial"/>
          <w:b/>
          <w:spacing w:val="-2"/>
          <w:sz w:val="22"/>
        </w:rPr>
        <w:t>BÁSICAS</w:t>
      </w:r>
    </w:p>
    <w:p>
      <w:pPr>
        <w:pStyle w:val="BodyText"/>
        <w:spacing w:before="252"/>
        <w:rPr>
          <w:rFonts w:ascii="Arial"/>
          <w:b/>
        </w:rPr>
      </w:pPr>
    </w:p>
    <w:p>
      <w:pPr>
        <w:spacing w:before="0"/>
        <w:ind w:left="426" w:right="0" w:firstLine="0"/>
        <w:jc w:val="left"/>
        <w:rPr>
          <w:rFonts w:ascii="Arial"/>
          <w:b/>
          <w:sz w:val="22"/>
        </w:rPr>
      </w:pPr>
      <w:r>
        <w:rPr>
          <w:rFonts w:ascii="Arial"/>
          <w:b/>
          <w:spacing w:val="-4"/>
          <w:sz w:val="22"/>
        </w:rPr>
        <w:t>FACTORES</w:t>
      </w:r>
      <w:r>
        <w:rPr>
          <w:rFonts w:ascii="Arial"/>
          <w:b/>
          <w:spacing w:val="-2"/>
          <w:sz w:val="22"/>
        </w:rPr>
        <w:t> PERSONALES</w:t>
      </w:r>
    </w:p>
    <w:p>
      <w:pPr>
        <w:pStyle w:val="BodyText"/>
        <w:rPr>
          <w:rFonts w:ascii="Arial"/>
          <w:b/>
        </w:rPr>
      </w:pPr>
    </w:p>
    <w:p>
      <w:pPr>
        <w:pStyle w:val="BodyText"/>
        <w:spacing w:before="2"/>
        <w:rPr>
          <w:rFonts w:ascii="Arial"/>
          <w:b/>
        </w:rPr>
      </w:pPr>
    </w:p>
    <w:p>
      <w:pPr>
        <w:tabs>
          <w:tab w:pos="1134" w:val="left" w:leader="none"/>
        </w:tabs>
        <w:spacing w:before="0"/>
        <w:ind w:left="426" w:right="0" w:firstLine="0"/>
        <w:jc w:val="left"/>
        <w:rPr>
          <w:rFonts w:ascii="Arial" w:hAnsi="Arial"/>
          <w:b/>
          <w:sz w:val="22"/>
        </w:rPr>
      </w:pPr>
      <w:r>
        <w:rPr>
          <w:rFonts w:ascii="Arial" w:hAnsi="Arial"/>
          <w:b/>
          <w:spacing w:val="-5"/>
          <w:sz w:val="22"/>
        </w:rPr>
        <w:t>000</w:t>
      </w:r>
      <w:r>
        <w:rPr>
          <w:rFonts w:ascii="Arial" w:hAnsi="Arial"/>
          <w:b/>
          <w:sz w:val="22"/>
        </w:rPr>
        <w:tab/>
      </w:r>
      <w:r>
        <w:rPr>
          <w:rFonts w:ascii="Arial" w:hAnsi="Arial"/>
          <w:b/>
          <w:spacing w:val="-4"/>
          <w:sz w:val="22"/>
        </w:rPr>
        <w:t>CAPACIDAD</w:t>
      </w:r>
      <w:r>
        <w:rPr>
          <w:rFonts w:ascii="Arial" w:hAnsi="Arial"/>
          <w:b/>
          <w:spacing w:val="-2"/>
          <w:sz w:val="22"/>
        </w:rPr>
        <w:t> </w:t>
      </w:r>
      <w:r>
        <w:rPr>
          <w:rFonts w:ascii="Arial" w:hAnsi="Arial"/>
          <w:b/>
          <w:spacing w:val="-4"/>
          <w:sz w:val="22"/>
        </w:rPr>
        <w:t>FÍSICA/FISIOLÓGICA</w:t>
      </w:r>
      <w:r>
        <w:rPr>
          <w:rFonts w:ascii="Arial" w:hAnsi="Arial"/>
          <w:b/>
          <w:spacing w:val="-2"/>
          <w:sz w:val="22"/>
        </w:rPr>
        <w:t> </w:t>
      </w:r>
      <w:r>
        <w:rPr>
          <w:rFonts w:ascii="Arial" w:hAnsi="Arial"/>
          <w:b/>
          <w:spacing w:val="-4"/>
          <w:sz w:val="22"/>
        </w:rPr>
        <w:t>INADECUADA</w:t>
      </w:r>
    </w:p>
    <w:p>
      <w:pPr>
        <w:pStyle w:val="BodyText"/>
        <w:rPr>
          <w:rFonts w:ascii="Arial"/>
          <w:b/>
        </w:rPr>
      </w:pPr>
    </w:p>
    <w:p>
      <w:pPr>
        <w:pStyle w:val="BodyText"/>
        <w:spacing w:before="2"/>
        <w:rPr>
          <w:rFonts w:ascii="Arial"/>
          <w:b/>
        </w:rPr>
      </w:pPr>
    </w:p>
    <w:p>
      <w:pPr>
        <w:pStyle w:val="BodyText"/>
        <w:tabs>
          <w:tab w:pos="1844" w:val="left" w:leader="none"/>
        </w:tabs>
        <w:spacing w:line="316" w:lineRule="auto"/>
        <w:ind w:left="1134" w:right="3077"/>
      </w:pPr>
      <w:r>
        <w:rPr>
          <w:spacing w:val="-4"/>
        </w:rPr>
        <w:t>001</w:t>
      </w:r>
      <w:r>
        <w:rPr/>
        <w:tab/>
      </w:r>
      <w:r>
        <w:rPr>
          <w:spacing w:val="-2"/>
        </w:rPr>
        <w:t>Altura,</w:t>
      </w:r>
      <w:r>
        <w:rPr>
          <w:spacing w:val="-8"/>
        </w:rPr>
        <w:t> </w:t>
      </w:r>
      <w:r>
        <w:rPr>
          <w:spacing w:val="-2"/>
        </w:rPr>
        <w:t>peso,</w:t>
      </w:r>
      <w:r>
        <w:rPr>
          <w:spacing w:val="-8"/>
        </w:rPr>
        <w:t> </w:t>
      </w:r>
      <w:r>
        <w:rPr>
          <w:spacing w:val="-2"/>
        </w:rPr>
        <w:t>talla,</w:t>
      </w:r>
      <w:r>
        <w:rPr>
          <w:spacing w:val="-8"/>
        </w:rPr>
        <w:t> </w:t>
      </w:r>
      <w:r>
        <w:rPr>
          <w:spacing w:val="-2"/>
        </w:rPr>
        <w:t>fuerza,</w:t>
      </w:r>
      <w:r>
        <w:rPr>
          <w:spacing w:val="-8"/>
        </w:rPr>
        <w:t> </w:t>
      </w:r>
      <w:r>
        <w:rPr>
          <w:spacing w:val="-2"/>
        </w:rPr>
        <w:t>alcance,</w:t>
      </w:r>
      <w:r>
        <w:rPr>
          <w:spacing w:val="-8"/>
        </w:rPr>
        <w:t> </w:t>
      </w:r>
      <w:r>
        <w:rPr>
          <w:spacing w:val="-2"/>
        </w:rPr>
        <w:t>etc.</w:t>
      </w:r>
      <w:r>
        <w:rPr>
          <w:spacing w:val="-8"/>
        </w:rPr>
        <w:t> </w:t>
      </w:r>
      <w:r>
        <w:rPr>
          <w:spacing w:val="-2"/>
        </w:rPr>
        <w:t>inadecuados </w:t>
      </w:r>
      <w:r>
        <w:rPr>
          <w:spacing w:val="-4"/>
        </w:rPr>
        <w:t>002</w:t>
      </w:r>
      <w:r>
        <w:rPr/>
        <w:tab/>
        <w:t>Capacidad de movimiento corporal limitada</w:t>
      </w:r>
    </w:p>
    <w:p>
      <w:pPr>
        <w:pStyle w:val="BodyText"/>
        <w:tabs>
          <w:tab w:pos="1844" w:val="left" w:leader="none"/>
        </w:tabs>
        <w:spacing w:line="316" w:lineRule="auto"/>
        <w:ind w:left="1134" w:right="739"/>
      </w:pPr>
      <w:r>
        <w:rPr>
          <w:spacing w:val="-4"/>
        </w:rPr>
        <w:t>003</w:t>
      </w:r>
      <w:r>
        <w:rPr/>
        <w:tab/>
      </w:r>
      <w:r>
        <w:rPr>
          <w:spacing w:val="-2"/>
        </w:rPr>
        <w:t>Capacidad</w:t>
      </w:r>
      <w:r>
        <w:rPr>
          <w:spacing w:val="-9"/>
        </w:rPr>
        <w:t> </w:t>
      </w:r>
      <w:r>
        <w:rPr>
          <w:spacing w:val="-2"/>
        </w:rPr>
        <w:t>limitada</w:t>
      </w:r>
      <w:r>
        <w:rPr>
          <w:spacing w:val="-9"/>
        </w:rPr>
        <w:t> </w:t>
      </w:r>
      <w:r>
        <w:rPr>
          <w:spacing w:val="-2"/>
        </w:rPr>
        <w:t>para</w:t>
      </w:r>
      <w:r>
        <w:rPr>
          <w:spacing w:val="-9"/>
        </w:rPr>
        <w:t> </w:t>
      </w:r>
      <w:r>
        <w:rPr>
          <w:spacing w:val="-2"/>
        </w:rPr>
        <w:t>mantenerse</w:t>
      </w:r>
      <w:r>
        <w:rPr>
          <w:spacing w:val="-9"/>
        </w:rPr>
        <w:t> </w:t>
      </w:r>
      <w:r>
        <w:rPr>
          <w:spacing w:val="-2"/>
        </w:rPr>
        <w:t>en</w:t>
      </w:r>
      <w:r>
        <w:rPr>
          <w:spacing w:val="-9"/>
        </w:rPr>
        <w:t> </w:t>
      </w:r>
      <w:r>
        <w:rPr>
          <w:spacing w:val="-2"/>
        </w:rPr>
        <w:t>determinadas</w:t>
      </w:r>
      <w:r>
        <w:rPr>
          <w:spacing w:val="-9"/>
        </w:rPr>
        <w:t> </w:t>
      </w:r>
      <w:r>
        <w:rPr>
          <w:spacing w:val="-2"/>
        </w:rPr>
        <w:t>posiciones</w:t>
      </w:r>
      <w:r>
        <w:rPr>
          <w:spacing w:val="-9"/>
        </w:rPr>
        <w:t> </w:t>
      </w:r>
      <w:r>
        <w:rPr>
          <w:spacing w:val="-2"/>
        </w:rPr>
        <w:t>corporales </w:t>
      </w:r>
      <w:r>
        <w:rPr>
          <w:spacing w:val="-4"/>
        </w:rPr>
        <w:t>004</w:t>
      </w:r>
      <w:r>
        <w:rPr/>
        <w:tab/>
        <w:t>Sensibilidad a ciertas sustancias o alergias</w:t>
      </w:r>
    </w:p>
    <w:p>
      <w:pPr>
        <w:pStyle w:val="BodyText"/>
        <w:tabs>
          <w:tab w:pos="1844" w:val="left" w:leader="none"/>
        </w:tabs>
        <w:spacing w:line="316" w:lineRule="auto"/>
        <w:ind w:left="1134" w:right="680"/>
      </w:pPr>
      <w:r>
        <w:rPr>
          <w:spacing w:val="-4"/>
        </w:rPr>
        <w:t>005</w:t>
      </w:r>
      <w:r>
        <w:rPr/>
        <w:tab/>
      </w:r>
      <w:r>
        <w:rPr>
          <w:spacing w:val="-2"/>
        </w:rPr>
        <w:t>Sensibilidad</w:t>
      </w:r>
      <w:r>
        <w:rPr>
          <w:spacing w:val="-8"/>
        </w:rPr>
        <w:t> </w:t>
      </w:r>
      <w:r>
        <w:rPr>
          <w:spacing w:val="-2"/>
        </w:rPr>
        <w:t>a</w:t>
      </w:r>
      <w:r>
        <w:rPr>
          <w:spacing w:val="-8"/>
        </w:rPr>
        <w:t> </w:t>
      </w:r>
      <w:r>
        <w:rPr>
          <w:spacing w:val="-2"/>
        </w:rPr>
        <w:t>determinados</w:t>
      </w:r>
      <w:r>
        <w:rPr>
          <w:spacing w:val="-8"/>
        </w:rPr>
        <w:t> </w:t>
      </w:r>
      <w:r>
        <w:rPr>
          <w:spacing w:val="-2"/>
        </w:rPr>
        <w:t>extremos</w:t>
      </w:r>
      <w:r>
        <w:rPr>
          <w:spacing w:val="-8"/>
        </w:rPr>
        <w:t> </w:t>
      </w:r>
      <w:r>
        <w:rPr>
          <w:spacing w:val="-2"/>
        </w:rPr>
        <w:t>sensoriales</w:t>
      </w:r>
      <w:r>
        <w:rPr>
          <w:spacing w:val="-8"/>
        </w:rPr>
        <w:t> </w:t>
      </w:r>
      <w:r>
        <w:rPr>
          <w:spacing w:val="-2"/>
        </w:rPr>
        <w:t>(temperatura,</w:t>
      </w:r>
      <w:r>
        <w:rPr>
          <w:spacing w:val="-8"/>
        </w:rPr>
        <w:t> </w:t>
      </w:r>
      <w:r>
        <w:rPr>
          <w:spacing w:val="-2"/>
        </w:rPr>
        <w:t>sonido,</w:t>
      </w:r>
      <w:r>
        <w:rPr>
          <w:spacing w:val="-8"/>
        </w:rPr>
        <w:t> </w:t>
      </w:r>
      <w:r>
        <w:rPr>
          <w:spacing w:val="-2"/>
        </w:rPr>
        <w:t>etc.) </w:t>
      </w:r>
      <w:r>
        <w:rPr>
          <w:spacing w:val="-4"/>
        </w:rPr>
        <w:t>006</w:t>
      </w:r>
      <w:r>
        <w:rPr/>
        <w:tab/>
        <w:t>Visión defectuosa</w:t>
      </w:r>
    </w:p>
    <w:p>
      <w:pPr>
        <w:pStyle w:val="BodyText"/>
        <w:tabs>
          <w:tab w:pos="1844" w:val="left" w:leader="none"/>
        </w:tabs>
        <w:spacing w:line="250" w:lineRule="exact"/>
        <w:ind w:left="1134"/>
      </w:pPr>
      <w:r>
        <w:rPr>
          <w:spacing w:val="-5"/>
        </w:rPr>
        <w:t>007</w:t>
      </w:r>
      <w:r>
        <w:rPr/>
        <w:tab/>
      </w:r>
      <w:r>
        <w:rPr>
          <w:spacing w:val="-2"/>
        </w:rPr>
        <w:t>Audición</w:t>
      </w:r>
      <w:r>
        <w:rPr>
          <w:spacing w:val="-9"/>
        </w:rPr>
        <w:t> </w:t>
      </w:r>
      <w:r>
        <w:rPr>
          <w:spacing w:val="-2"/>
        </w:rPr>
        <w:t>defectuosa</w:t>
      </w:r>
    </w:p>
    <w:p>
      <w:pPr>
        <w:pStyle w:val="BodyText"/>
        <w:tabs>
          <w:tab w:pos="1844" w:val="left" w:leader="none"/>
        </w:tabs>
        <w:spacing w:line="316" w:lineRule="auto" w:before="77"/>
        <w:ind w:left="1134" w:right="2264"/>
      </w:pPr>
      <w:r>
        <w:rPr>
          <w:spacing w:val="-4"/>
        </w:rPr>
        <w:t>008</w:t>
      </w:r>
      <w:r>
        <w:rPr/>
        <w:tab/>
      </w:r>
      <w:r>
        <w:rPr>
          <w:spacing w:val="-2"/>
        </w:rPr>
        <w:t>Otras</w:t>
      </w:r>
      <w:r>
        <w:rPr>
          <w:spacing w:val="-8"/>
        </w:rPr>
        <w:t> </w:t>
      </w:r>
      <w:r>
        <w:rPr>
          <w:spacing w:val="-2"/>
        </w:rPr>
        <w:t>deficiencias</w:t>
      </w:r>
      <w:r>
        <w:rPr>
          <w:spacing w:val="-8"/>
        </w:rPr>
        <w:t> </w:t>
      </w:r>
      <w:r>
        <w:rPr>
          <w:spacing w:val="-2"/>
        </w:rPr>
        <w:t>sensoriales</w:t>
      </w:r>
      <w:r>
        <w:rPr>
          <w:spacing w:val="-8"/>
        </w:rPr>
        <w:t> </w:t>
      </w:r>
      <w:r>
        <w:rPr>
          <w:spacing w:val="-2"/>
        </w:rPr>
        <w:t>(tacto,</w:t>
      </w:r>
      <w:r>
        <w:rPr>
          <w:spacing w:val="-8"/>
        </w:rPr>
        <w:t> </w:t>
      </w:r>
      <w:r>
        <w:rPr>
          <w:spacing w:val="-2"/>
        </w:rPr>
        <w:t>gusto,</w:t>
      </w:r>
      <w:r>
        <w:rPr>
          <w:spacing w:val="-8"/>
        </w:rPr>
        <w:t> </w:t>
      </w:r>
      <w:r>
        <w:rPr>
          <w:spacing w:val="-2"/>
        </w:rPr>
        <w:t>olfato,</w:t>
      </w:r>
      <w:r>
        <w:rPr>
          <w:spacing w:val="-8"/>
        </w:rPr>
        <w:t> </w:t>
      </w:r>
      <w:r>
        <w:rPr>
          <w:spacing w:val="-2"/>
        </w:rPr>
        <w:t>equilibrio) </w:t>
      </w:r>
      <w:r>
        <w:rPr>
          <w:spacing w:val="-4"/>
        </w:rPr>
        <w:t>009</w:t>
      </w:r>
      <w:r>
        <w:rPr/>
        <w:tab/>
        <w:t>Incapacidad respiratoria</w:t>
      </w:r>
    </w:p>
    <w:p>
      <w:pPr>
        <w:pStyle w:val="BodyText"/>
        <w:tabs>
          <w:tab w:pos="1844" w:val="left" w:leader="none"/>
        </w:tabs>
        <w:spacing w:line="314" w:lineRule="auto"/>
        <w:ind w:left="1134" w:right="4114"/>
      </w:pPr>
      <w:r>
        <w:rPr>
          <w:spacing w:val="-4"/>
        </w:rPr>
        <w:t>010</w:t>
      </w:r>
      <w:r>
        <w:rPr/>
        <w:tab/>
      </w:r>
      <w:r>
        <w:rPr>
          <w:spacing w:val="-2"/>
        </w:rPr>
        <w:t>Otras</w:t>
      </w:r>
      <w:r>
        <w:rPr>
          <w:spacing w:val="-14"/>
        </w:rPr>
        <w:t> </w:t>
      </w:r>
      <w:r>
        <w:rPr>
          <w:spacing w:val="-2"/>
        </w:rPr>
        <w:t>incapacidades</w:t>
      </w:r>
      <w:r>
        <w:rPr>
          <w:spacing w:val="-13"/>
        </w:rPr>
        <w:t> </w:t>
      </w:r>
      <w:r>
        <w:rPr>
          <w:spacing w:val="-2"/>
        </w:rPr>
        <w:t>físicas</w:t>
      </w:r>
      <w:r>
        <w:rPr>
          <w:spacing w:val="-13"/>
        </w:rPr>
        <w:t> </w:t>
      </w:r>
      <w:r>
        <w:rPr>
          <w:spacing w:val="-2"/>
        </w:rPr>
        <w:t>permanentes </w:t>
      </w:r>
      <w:r>
        <w:rPr>
          <w:spacing w:val="-4"/>
        </w:rPr>
        <w:t>011</w:t>
      </w:r>
      <w:r>
        <w:rPr/>
        <w:tab/>
        <w:t>Incapacidades temporales</w:t>
      </w:r>
    </w:p>
    <w:p>
      <w:pPr>
        <w:pStyle w:val="BodyText"/>
        <w:spacing w:before="173"/>
      </w:pPr>
    </w:p>
    <w:p>
      <w:pPr>
        <w:pStyle w:val="Heading1"/>
        <w:tabs>
          <w:tab w:pos="1134" w:val="left" w:leader="none"/>
        </w:tabs>
      </w:pPr>
      <w:r>
        <w:rPr>
          <w:spacing w:val="-5"/>
        </w:rPr>
        <w:t>100</w:t>
      </w:r>
      <w:r>
        <w:rPr/>
        <w:tab/>
      </w:r>
      <w:r>
        <w:rPr>
          <w:spacing w:val="-6"/>
        </w:rPr>
        <w:t>CAPACIDAD</w:t>
      </w:r>
      <w:r>
        <w:rPr>
          <w:spacing w:val="10"/>
        </w:rPr>
        <w:t> </w:t>
      </w:r>
      <w:r>
        <w:rPr>
          <w:spacing w:val="-6"/>
        </w:rPr>
        <w:t>MENTAL/PSICOLÓGICA</w:t>
      </w:r>
      <w:r>
        <w:rPr>
          <w:spacing w:val="13"/>
        </w:rPr>
        <w:t> </w:t>
      </w:r>
      <w:r>
        <w:rPr>
          <w:spacing w:val="-6"/>
        </w:rPr>
        <w:t>INADECUADA</w:t>
      </w:r>
    </w:p>
    <w:p>
      <w:pPr>
        <w:pStyle w:val="BodyText"/>
        <w:rPr>
          <w:rFonts w:ascii="Arial"/>
          <w:b/>
        </w:rPr>
      </w:pPr>
    </w:p>
    <w:p>
      <w:pPr>
        <w:pStyle w:val="BodyText"/>
        <w:spacing w:before="2"/>
        <w:rPr>
          <w:rFonts w:ascii="Arial"/>
          <w:b/>
        </w:rPr>
      </w:pPr>
    </w:p>
    <w:p>
      <w:pPr>
        <w:pStyle w:val="ListParagraph"/>
        <w:numPr>
          <w:ilvl w:val="0"/>
          <w:numId w:val="8"/>
        </w:numPr>
        <w:tabs>
          <w:tab w:pos="1844" w:val="left" w:leader="none"/>
        </w:tabs>
        <w:spacing w:line="240" w:lineRule="auto" w:before="0" w:after="0"/>
        <w:ind w:left="1844" w:right="0" w:hanging="960"/>
        <w:jc w:val="left"/>
        <w:rPr>
          <w:sz w:val="22"/>
        </w:rPr>
      </w:pPr>
      <w:r>
        <w:rPr>
          <w:sz w:val="22"/>
        </w:rPr>
        <w:t>Temores</w:t>
      </w:r>
      <w:r>
        <w:rPr>
          <w:spacing w:val="-13"/>
          <w:sz w:val="22"/>
        </w:rPr>
        <w:t> </w:t>
      </w:r>
      <w:r>
        <w:rPr>
          <w:sz w:val="22"/>
        </w:rPr>
        <w:t>y</w:t>
      </w:r>
      <w:r>
        <w:rPr>
          <w:spacing w:val="-13"/>
          <w:sz w:val="22"/>
        </w:rPr>
        <w:t> </w:t>
      </w:r>
      <w:r>
        <w:rPr>
          <w:spacing w:val="-2"/>
          <w:sz w:val="22"/>
        </w:rPr>
        <w:t>fobias</w:t>
      </w:r>
    </w:p>
    <w:p>
      <w:pPr>
        <w:pStyle w:val="ListParagraph"/>
        <w:numPr>
          <w:ilvl w:val="0"/>
          <w:numId w:val="8"/>
        </w:numPr>
        <w:tabs>
          <w:tab w:pos="1844" w:val="left" w:leader="none"/>
        </w:tabs>
        <w:spacing w:line="240" w:lineRule="auto" w:before="81" w:after="0"/>
        <w:ind w:left="1844" w:right="0" w:hanging="960"/>
        <w:jc w:val="left"/>
        <w:rPr>
          <w:sz w:val="22"/>
        </w:rPr>
      </w:pPr>
      <w:r>
        <w:rPr>
          <w:spacing w:val="-2"/>
          <w:sz w:val="22"/>
        </w:rPr>
        <w:t>Problemas</w:t>
      </w:r>
      <w:r>
        <w:rPr>
          <w:spacing w:val="-10"/>
          <w:sz w:val="22"/>
        </w:rPr>
        <w:t> </w:t>
      </w:r>
      <w:r>
        <w:rPr>
          <w:spacing w:val="-2"/>
          <w:sz w:val="22"/>
        </w:rPr>
        <w:t>emocionales</w:t>
      </w:r>
    </w:p>
    <w:p>
      <w:pPr>
        <w:pStyle w:val="ListParagraph"/>
        <w:numPr>
          <w:ilvl w:val="0"/>
          <w:numId w:val="8"/>
        </w:numPr>
        <w:tabs>
          <w:tab w:pos="1844" w:val="left" w:leader="none"/>
        </w:tabs>
        <w:spacing w:line="240" w:lineRule="auto" w:before="78" w:after="0"/>
        <w:ind w:left="1844" w:right="0" w:hanging="960"/>
        <w:jc w:val="left"/>
        <w:rPr>
          <w:sz w:val="22"/>
        </w:rPr>
      </w:pPr>
      <w:r>
        <w:rPr>
          <w:spacing w:val="-2"/>
          <w:sz w:val="22"/>
        </w:rPr>
        <w:t>Enfermedad</w:t>
      </w:r>
      <w:r>
        <w:rPr>
          <w:spacing w:val="-11"/>
          <w:sz w:val="22"/>
        </w:rPr>
        <w:t> </w:t>
      </w:r>
      <w:r>
        <w:rPr>
          <w:spacing w:val="-2"/>
          <w:sz w:val="22"/>
        </w:rPr>
        <w:t>mental</w:t>
      </w:r>
    </w:p>
    <w:p>
      <w:pPr>
        <w:pStyle w:val="ListParagraph"/>
        <w:numPr>
          <w:ilvl w:val="0"/>
          <w:numId w:val="8"/>
        </w:numPr>
        <w:tabs>
          <w:tab w:pos="1844" w:val="left" w:leader="none"/>
        </w:tabs>
        <w:spacing w:line="240" w:lineRule="auto" w:before="80" w:after="0"/>
        <w:ind w:left="1844" w:right="0" w:hanging="960"/>
        <w:jc w:val="left"/>
        <w:rPr>
          <w:sz w:val="22"/>
        </w:rPr>
      </w:pPr>
      <w:r>
        <w:rPr>
          <w:sz w:val="22"/>
        </w:rPr>
        <w:t>Nivel</w:t>
      </w:r>
      <w:r>
        <w:rPr>
          <w:spacing w:val="-13"/>
          <w:sz w:val="22"/>
        </w:rPr>
        <w:t> </w:t>
      </w:r>
      <w:r>
        <w:rPr>
          <w:sz w:val="22"/>
        </w:rPr>
        <w:t>de</w:t>
      </w:r>
      <w:r>
        <w:rPr>
          <w:spacing w:val="-12"/>
          <w:sz w:val="22"/>
        </w:rPr>
        <w:t> </w:t>
      </w:r>
      <w:r>
        <w:rPr>
          <w:spacing w:val="-2"/>
          <w:sz w:val="22"/>
        </w:rPr>
        <w:t>inteligencia</w:t>
      </w:r>
    </w:p>
    <w:p>
      <w:pPr>
        <w:pStyle w:val="ListParagraph"/>
        <w:numPr>
          <w:ilvl w:val="0"/>
          <w:numId w:val="8"/>
        </w:numPr>
        <w:tabs>
          <w:tab w:pos="1844" w:val="left" w:leader="none"/>
        </w:tabs>
        <w:spacing w:line="240" w:lineRule="auto" w:before="81" w:after="0"/>
        <w:ind w:left="1844" w:right="0" w:hanging="960"/>
        <w:jc w:val="left"/>
        <w:rPr>
          <w:sz w:val="22"/>
        </w:rPr>
      </w:pPr>
      <w:r>
        <w:rPr>
          <w:spacing w:val="-2"/>
          <w:sz w:val="22"/>
        </w:rPr>
        <w:t>Incapacidad</w:t>
      </w:r>
      <w:r>
        <w:rPr>
          <w:spacing w:val="-8"/>
          <w:sz w:val="22"/>
        </w:rPr>
        <w:t> </w:t>
      </w:r>
      <w:r>
        <w:rPr>
          <w:spacing w:val="-2"/>
          <w:sz w:val="22"/>
        </w:rPr>
        <w:t>de</w:t>
      </w:r>
      <w:r>
        <w:rPr>
          <w:spacing w:val="-7"/>
          <w:sz w:val="22"/>
        </w:rPr>
        <w:t> </w:t>
      </w:r>
      <w:r>
        <w:rPr>
          <w:spacing w:val="-2"/>
          <w:sz w:val="22"/>
        </w:rPr>
        <w:t>comprensión</w:t>
      </w:r>
    </w:p>
    <w:p>
      <w:pPr>
        <w:pStyle w:val="ListParagraph"/>
        <w:numPr>
          <w:ilvl w:val="0"/>
          <w:numId w:val="8"/>
        </w:numPr>
        <w:tabs>
          <w:tab w:pos="1844" w:val="left" w:leader="none"/>
        </w:tabs>
        <w:spacing w:line="240" w:lineRule="auto" w:before="78" w:after="0"/>
        <w:ind w:left="1844" w:right="0" w:hanging="959"/>
        <w:jc w:val="left"/>
        <w:rPr>
          <w:sz w:val="22"/>
        </w:rPr>
      </w:pPr>
      <w:r>
        <w:rPr>
          <w:sz w:val="22"/>
        </w:rPr>
        <w:t>Falta</w:t>
      </w:r>
      <w:r>
        <w:rPr>
          <w:spacing w:val="-12"/>
          <w:sz w:val="22"/>
        </w:rPr>
        <w:t> </w:t>
      </w:r>
      <w:r>
        <w:rPr>
          <w:sz w:val="22"/>
        </w:rPr>
        <w:t>de</w:t>
      </w:r>
      <w:r>
        <w:rPr>
          <w:spacing w:val="-11"/>
          <w:sz w:val="22"/>
        </w:rPr>
        <w:t> </w:t>
      </w:r>
      <w:r>
        <w:rPr>
          <w:spacing w:val="-2"/>
          <w:sz w:val="22"/>
        </w:rPr>
        <w:t>juicio</w:t>
      </w:r>
    </w:p>
    <w:p>
      <w:pPr>
        <w:pStyle w:val="ListParagraph"/>
        <w:numPr>
          <w:ilvl w:val="0"/>
          <w:numId w:val="8"/>
        </w:numPr>
        <w:tabs>
          <w:tab w:pos="1844" w:val="left" w:leader="none"/>
        </w:tabs>
        <w:spacing w:line="240" w:lineRule="auto" w:before="81" w:after="0"/>
        <w:ind w:left="1844" w:right="0" w:hanging="959"/>
        <w:jc w:val="left"/>
        <w:rPr>
          <w:sz w:val="22"/>
        </w:rPr>
      </w:pPr>
      <w:r>
        <w:rPr>
          <w:spacing w:val="-2"/>
          <w:sz w:val="22"/>
        </w:rPr>
        <w:t>Escasa</w:t>
      </w:r>
      <w:r>
        <w:rPr>
          <w:spacing w:val="-9"/>
          <w:sz w:val="22"/>
        </w:rPr>
        <w:t> </w:t>
      </w:r>
      <w:r>
        <w:rPr>
          <w:spacing w:val="-2"/>
          <w:sz w:val="22"/>
        </w:rPr>
        <w:t>coordinación</w:t>
      </w:r>
    </w:p>
    <w:p>
      <w:pPr>
        <w:pStyle w:val="ListParagraph"/>
        <w:numPr>
          <w:ilvl w:val="0"/>
          <w:numId w:val="8"/>
        </w:numPr>
        <w:tabs>
          <w:tab w:pos="1844" w:val="left" w:leader="none"/>
        </w:tabs>
        <w:spacing w:line="240" w:lineRule="auto" w:before="81" w:after="0"/>
        <w:ind w:left="1844" w:right="0" w:hanging="959"/>
        <w:jc w:val="left"/>
        <w:rPr>
          <w:sz w:val="22"/>
        </w:rPr>
      </w:pPr>
      <w:r>
        <w:rPr>
          <w:sz w:val="22"/>
        </w:rPr>
        <w:t>Bajo</w:t>
      </w:r>
      <w:r>
        <w:rPr>
          <w:spacing w:val="-15"/>
          <w:sz w:val="22"/>
        </w:rPr>
        <w:t> </w:t>
      </w:r>
      <w:r>
        <w:rPr>
          <w:sz w:val="22"/>
        </w:rPr>
        <w:t>tiempo</w:t>
      </w:r>
      <w:r>
        <w:rPr>
          <w:spacing w:val="-13"/>
          <w:sz w:val="22"/>
        </w:rPr>
        <w:t> </w:t>
      </w:r>
      <w:r>
        <w:rPr>
          <w:sz w:val="22"/>
        </w:rPr>
        <w:t>de</w:t>
      </w:r>
      <w:r>
        <w:rPr>
          <w:spacing w:val="-13"/>
          <w:sz w:val="22"/>
        </w:rPr>
        <w:t> </w:t>
      </w:r>
      <w:r>
        <w:rPr>
          <w:spacing w:val="-2"/>
          <w:sz w:val="22"/>
        </w:rPr>
        <w:t>reacción</w:t>
      </w:r>
    </w:p>
    <w:p>
      <w:pPr>
        <w:pStyle w:val="ListParagraph"/>
        <w:numPr>
          <w:ilvl w:val="0"/>
          <w:numId w:val="8"/>
        </w:numPr>
        <w:tabs>
          <w:tab w:pos="1844" w:val="left" w:leader="none"/>
        </w:tabs>
        <w:spacing w:line="240" w:lineRule="auto" w:before="80" w:after="0"/>
        <w:ind w:left="1844" w:right="0" w:hanging="959"/>
        <w:jc w:val="left"/>
        <w:rPr>
          <w:sz w:val="22"/>
        </w:rPr>
      </w:pPr>
      <w:r>
        <w:rPr>
          <w:spacing w:val="-2"/>
          <w:sz w:val="22"/>
        </w:rPr>
        <w:t>Aptitud</w:t>
      </w:r>
      <w:r>
        <w:rPr>
          <w:spacing w:val="-9"/>
          <w:sz w:val="22"/>
        </w:rPr>
        <w:t> </w:t>
      </w:r>
      <w:r>
        <w:rPr>
          <w:spacing w:val="-2"/>
          <w:sz w:val="22"/>
        </w:rPr>
        <w:t>mecánica</w:t>
      </w:r>
      <w:r>
        <w:rPr>
          <w:spacing w:val="-8"/>
          <w:sz w:val="22"/>
        </w:rPr>
        <w:t> </w:t>
      </w:r>
      <w:r>
        <w:rPr>
          <w:spacing w:val="-2"/>
          <w:sz w:val="22"/>
        </w:rPr>
        <w:t>deficiente</w:t>
      </w:r>
    </w:p>
    <w:p>
      <w:pPr>
        <w:pStyle w:val="ListParagraph"/>
        <w:numPr>
          <w:ilvl w:val="0"/>
          <w:numId w:val="8"/>
        </w:numPr>
        <w:tabs>
          <w:tab w:pos="1844" w:val="left" w:leader="none"/>
        </w:tabs>
        <w:spacing w:line="240" w:lineRule="auto" w:before="78" w:after="0"/>
        <w:ind w:left="1844" w:right="0" w:hanging="959"/>
        <w:jc w:val="left"/>
        <w:rPr>
          <w:sz w:val="22"/>
        </w:rPr>
      </w:pPr>
      <w:r>
        <w:rPr>
          <w:sz w:val="22"/>
        </w:rPr>
        <w:t>Baja</w:t>
      </w:r>
      <w:r>
        <w:rPr>
          <w:spacing w:val="-16"/>
          <w:sz w:val="22"/>
        </w:rPr>
        <w:t> </w:t>
      </w:r>
      <w:r>
        <w:rPr>
          <w:sz w:val="22"/>
        </w:rPr>
        <w:t>aptitud</w:t>
      </w:r>
      <w:r>
        <w:rPr>
          <w:spacing w:val="-14"/>
          <w:sz w:val="22"/>
        </w:rPr>
        <w:t> </w:t>
      </w:r>
      <w:r>
        <w:rPr>
          <w:sz w:val="22"/>
        </w:rPr>
        <w:t>de</w:t>
      </w:r>
      <w:r>
        <w:rPr>
          <w:spacing w:val="-14"/>
          <w:sz w:val="22"/>
        </w:rPr>
        <w:t> </w:t>
      </w:r>
      <w:r>
        <w:rPr>
          <w:spacing w:val="-2"/>
          <w:sz w:val="22"/>
        </w:rPr>
        <w:t>aprendizaje</w:t>
      </w:r>
    </w:p>
    <w:p>
      <w:pPr>
        <w:pStyle w:val="ListParagraph"/>
        <w:numPr>
          <w:ilvl w:val="0"/>
          <w:numId w:val="8"/>
        </w:numPr>
        <w:tabs>
          <w:tab w:pos="1844" w:val="left" w:leader="none"/>
        </w:tabs>
        <w:spacing w:line="240" w:lineRule="auto" w:before="81" w:after="0"/>
        <w:ind w:left="1844" w:right="0" w:hanging="957"/>
        <w:jc w:val="left"/>
        <w:rPr>
          <w:sz w:val="22"/>
        </w:rPr>
      </w:pPr>
      <w:r>
        <w:rPr>
          <w:spacing w:val="-2"/>
          <w:sz w:val="22"/>
        </w:rPr>
        <w:t>Problemas</w:t>
      </w:r>
      <w:r>
        <w:rPr>
          <w:spacing w:val="-7"/>
          <w:sz w:val="22"/>
        </w:rPr>
        <w:t> </w:t>
      </w:r>
      <w:r>
        <w:rPr>
          <w:spacing w:val="-2"/>
          <w:sz w:val="22"/>
        </w:rPr>
        <w:t>de</w:t>
      </w:r>
      <w:r>
        <w:rPr>
          <w:spacing w:val="-6"/>
          <w:sz w:val="22"/>
        </w:rPr>
        <w:t> </w:t>
      </w:r>
      <w:r>
        <w:rPr>
          <w:spacing w:val="-2"/>
          <w:sz w:val="22"/>
        </w:rPr>
        <w:t>memoria</w:t>
      </w:r>
    </w:p>
    <w:p>
      <w:pPr>
        <w:pStyle w:val="ListParagraph"/>
        <w:spacing w:after="0" w:line="240" w:lineRule="auto"/>
        <w:jc w:val="left"/>
        <w:rPr>
          <w:sz w:val="22"/>
        </w:rPr>
        <w:sectPr>
          <w:pgSz w:w="11900" w:h="16840"/>
          <w:pgMar w:header="568" w:footer="1046" w:top="1280" w:bottom="1240" w:left="1275" w:right="708"/>
        </w:sectPr>
      </w:pPr>
    </w:p>
    <w:p>
      <w:pPr>
        <w:pStyle w:val="BodyText"/>
        <w:spacing w:before="18"/>
      </w:pPr>
    </w:p>
    <w:p>
      <w:pPr>
        <w:pStyle w:val="Heading1"/>
        <w:tabs>
          <w:tab w:pos="1134" w:val="left" w:leader="none"/>
        </w:tabs>
      </w:pPr>
      <w:r>
        <w:rPr>
          <w:spacing w:val="-5"/>
        </w:rPr>
        <w:t>200</w:t>
      </w:r>
      <w:r>
        <w:rPr/>
        <w:tab/>
        <w:t>TENSIÓN</w:t>
      </w:r>
      <w:r>
        <w:rPr>
          <w:spacing w:val="-15"/>
        </w:rPr>
        <w:t> </w:t>
      </w:r>
      <w:r>
        <w:rPr/>
        <w:t>FÍSICA</w:t>
      </w:r>
      <w:r>
        <w:rPr>
          <w:spacing w:val="-15"/>
        </w:rPr>
        <w:t> </w:t>
      </w:r>
      <w:r>
        <w:rPr/>
        <w:t>O</w:t>
      </w:r>
      <w:r>
        <w:rPr>
          <w:spacing w:val="-15"/>
        </w:rPr>
        <w:t> </w:t>
      </w:r>
      <w:r>
        <w:rPr>
          <w:spacing w:val="-2"/>
        </w:rPr>
        <w:t>FISIOLÓGICA</w:t>
      </w:r>
    </w:p>
    <w:p>
      <w:pPr>
        <w:pStyle w:val="BodyText"/>
        <w:rPr>
          <w:rFonts w:ascii="Arial"/>
          <w:b/>
        </w:rPr>
      </w:pPr>
    </w:p>
    <w:p>
      <w:pPr>
        <w:pStyle w:val="BodyText"/>
        <w:spacing w:before="2"/>
        <w:rPr>
          <w:rFonts w:ascii="Arial"/>
          <w:b/>
        </w:rPr>
      </w:pPr>
    </w:p>
    <w:p>
      <w:pPr>
        <w:pStyle w:val="ListParagraph"/>
        <w:numPr>
          <w:ilvl w:val="0"/>
          <w:numId w:val="9"/>
        </w:numPr>
        <w:tabs>
          <w:tab w:pos="1844" w:val="left" w:leader="none"/>
        </w:tabs>
        <w:spacing w:line="240" w:lineRule="auto" w:before="0" w:after="0"/>
        <w:ind w:left="1844" w:right="0" w:hanging="959"/>
        <w:jc w:val="left"/>
        <w:rPr>
          <w:sz w:val="22"/>
        </w:rPr>
      </w:pPr>
      <w:r>
        <w:rPr>
          <w:sz w:val="22"/>
        </w:rPr>
        <w:t>Lesión</w:t>
      </w:r>
      <w:r>
        <w:rPr>
          <w:spacing w:val="-12"/>
          <w:sz w:val="22"/>
        </w:rPr>
        <w:t> </w:t>
      </w:r>
      <w:r>
        <w:rPr>
          <w:sz w:val="22"/>
        </w:rPr>
        <w:t>o</w:t>
      </w:r>
      <w:r>
        <w:rPr>
          <w:spacing w:val="-11"/>
          <w:sz w:val="22"/>
        </w:rPr>
        <w:t> </w:t>
      </w:r>
      <w:r>
        <w:rPr>
          <w:spacing w:val="-2"/>
          <w:sz w:val="22"/>
        </w:rPr>
        <w:t>enfermedad</w:t>
      </w:r>
    </w:p>
    <w:p>
      <w:pPr>
        <w:pStyle w:val="ListParagraph"/>
        <w:numPr>
          <w:ilvl w:val="0"/>
          <w:numId w:val="9"/>
        </w:numPr>
        <w:tabs>
          <w:tab w:pos="1844" w:val="left" w:leader="none"/>
        </w:tabs>
        <w:spacing w:line="240" w:lineRule="auto" w:before="80" w:after="0"/>
        <w:ind w:left="1844" w:right="0" w:hanging="960"/>
        <w:jc w:val="left"/>
        <w:rPr>
          <w:sz w:val="22"/>
        </w:rPr>
      </w:pPr>
      <w:r>
        <w:rPr>
          <w:sz w:val="22"/>
        </w:rPr>
        <w:t>Fatiga</w:t>
      </w:r>
      <w:r>
        <w:rPr>
          <w:spacing w:val="-13"/>
          <w:sz w:val="22"/>
        </w:rPr>
        <w:t> </w:t>
      </w:r>
      <w:r>
        <w:rPr>
          <w:sz w:val="22"/>
        </w:rPr>
        <w:t>debido</w:t>
      </w:r>
      <w:r>
        <w:rPr>
          <w:spacing w:val="-12"/>
          <w:sz w:val="22"/>
        </w:rPr>
        <w:t> </w:t>
      </w:r>
      <w:r>
        <w:rPr>
          <w:sz w:val="22"/>
        </w:rPr>
        <w:t>a</w:t>
      </w:r>
      <w:r>
        <w:rPr>
          <w:spacing w:val="-12"/>
          <w:sz w:val="22"/>
        </w:rPr>
        <w:t> </w:t>
      </w:r>
      <w:r>
        <w:rPr>
          <w:sz w:val="22"/>
        </w:rPr>
        <w:t>la</w:t>
      </w:r>
      <w:r>
        <w:rPr>
          <w:spacing w:val="-13"/>
          <w:sz w:val="22"/>
        </w:rPr>
        <w:t> </w:t>
      </w:r>
      <w:r>
        <w:rPr>
          <w:sz w:val="22"/>
        </w:rPr>
        <w:t>carga</w:t>
      </w:r>
      <w:r>
        <w:rPr>
          <w:spacing w:val="-12"/>
          <w:sz w:val="22"/>
        </w:rPr>
        <w:t> </w:t>
      </w:r>
      <w:r>
        <w:rPr>
          <w:sz w:val="22"/>
        </w:rPr>
        <w:t>o</w:t>
      </w:r>
      <w:r>
        <w:rPr>
          <w:spacing w:val="-12"/>
          <w:sz w:val="22"/>
        </w:rPr>
        <w:t> </w:t>
      </w:r>
      <w:r>
        <w:rPr>
          <w:sz w:val="22"/>
        </w:rPr>
        <w:t>duración</w:t>
      </w:r>
      <w:r>
        <w:rPr>
          <w:spacing w:val="-13"/>
          <w:sz w:val="22"/>
        </w:rPr>
        <w:t> </w:t>
      </w:r>
      <w:r>
        <w:rPr>
          <w:sz w:val="22"/>
        </w:rPr>
        <w:t>de</w:t>
      </w:r>
      <w:r>
        <w:rPr>
          <w:spacing w:val="-12"/>
          <w:sz w:val="22"/>
        </w:rPr>
        <w:t> </w:t>
      </w:r>
      <w:r>
        <w:rPr>
          <w:sz w:val="22"/>
        </w:rPr>
        <w:t>las</w:t>
      </w:r>
      <w:r>
        <w:rPr>
          <w:spacing w:val="-12"/>
          <w:sz w:val="22"/>
        </w:rPr>
        <w:t> </w:t>
      </w:r>
      <w:r>
        <w:rPr>
          <w:spacing w:val="-2"/>
          <w:sz w:val="22"/>
        </w:rPr>
        <w:t>tareas</w:t>
      </w:r>
    </w:p>
    <w:p>
      <w:pPr>
        <w:pStyle w:val="ListParagraph"/>
        <w:numPr>
          <w:ilvl w:val="0"/>
          <w:numId w:val="9"/>
        </w:numPr>
        <w:tabs>
          <w:tab w:pos="1844" w:val="left" w:leader="none"/>
        </w:tabs>
        <w:spacing w:line="240" w:lineRule="auto" w:before="81" w:after="0"/>
        <w:ind w:left="1844" w:right="0" w:hanging="959"/>
        <w:jc w:val="left"/>
        <w:rPr>
          <w:sz w:val="22"/>
        </w:rPr>
      </w:pPr>
      <w:r>
        <w:rPr>
          <w:sz w:val="22"/>
        </w:rPr>
        <w:t>Fatiga</w:t>
      </w:r>
      <w:r>
        <w:rPr>
          <w:spacing w:val="-14"/>
          <w:sz w:val="22"/>
        </w:rPr>
        <w:t> </w:t>
      </w:r>
      <w:r>
        <w:rPr>
          <w:sz w:val="22"/>
        </w:rPr>
        <w:t>debido</w:t>
      </w:r>
      <w:r>
        <w:rPr>
          <w:spacing w:val="-12"/>
          <w:sz w:val="22"/>
        </w:rPr>
        <w:t> </w:t>
      </w:r>
      <w:r>
        <w:rPr>
          <w:sz w:val="22"/>
        </w:rPr>
        <w:t>a</w:t>
      </w:r>
      <w:r>
        <w:rPr>
          <w:spacing w:val="-12"/>
          <w:sz w:val="22"/>
        </w:rPr>
        <w:t> </w:t>
      </w:r>
      <w:r>
        <w:rPr>
          <w:sz w:val="22"/>
        </w:rPr>
        <w:t>la</w:t>
      </w:r>
      <w:r>
        <w:rPr>
          <w:spacing w:val="-12"/>
          <w:sz w:val="22"/>
        </w:rPr>
        <w:t> </w:t>
      </w:r>
      <w:r>
        <w:rPr>
          <w:sz w:val="22"/>
        </w:rPr>
        <w:t>falta</w:t>
      </w:r>
      <w:r>
        <w:rPr>
          <w:spacing w:val="-12"/>
          <w:sz w:val="22"/>
        </w:rPr>
        <w:t> </w:t>
      </w:r>
      <w:r>
        <w:rPr>
          <w:sz w:val="22"/>
        </w:rPr>
        <w:t>de</w:t>
      </w:r>
      <w:r>
        <w:rPr>
          <w:spacing w:val="-12"/>
          <w:sz w:val="22"/>
        </w:rPr>
        <w:t> </w:t>
      </w:r>
      <w:r>
        <w:rPr>
          <w:spacing w:val="-2"/>
          <w:sz w:val="22"/>
        </w:rPr>
        <w:t>descanso</w:t>
      </w:r>
    </w:p>
    <w:p>
      <w:pPr>
        <w:pStyle w:val="ListParagraph"/>
        <w:numPr>
          <w:ilvl w:val="0"/>
          <w:numId w:val="9"/>
        </w:numPr>
        <w:tabs>
          <w:tab w:pos="1844" w:val="left" w:leader="none"/>
        </w:tabs>
        <w:spacing w:line="240" w:lineRule="auto" w:before="81" w:after="0"/>
        <w:ind w:left="1844" w:right="0" w:hanging="960"/>
        <w:jc w:val="left"/>
        <w:rPr>
          <w:sz w:val="22"/>
        </w:rPr>
      </w:pPr>
      <w:r>
        <w:rPr>
          <w:spacing w:val="-2"/>
          <w:sz w:val="22"/>
        </w:rPr>
        <w:t>Fatiga</w:t>
      </w:r>
      <w:r>
        <w:rPr>
          <w:spacing w:val="-6"/>
          <w:sz w:val="22"/>
        </w:rPr>
        <w:t> </w:t>
      </w:r>
      <w:r>
        <w:rPr>
          <w:spacing w:val="-2"/>
          <w:sz w:val="22"/>
        </w:rPr>
        <w:t>debido</w:t>
      </w:r>
      <w:r>
        <w:rPr>
          <w:spacing w:val="-6"/>
          <w:sz w:val="22"/>
        </w:rPr>
        <w:t> </w:t>
      </w:r>
      <w:r>
        <w:rPr>
          <w:spacing w:val="-2"/>
          <w:sz w:val="22"/>
        </w:rPr>
        <w:t>a</w:t>
      </w:r>
      <w:r>
        <w:rPr>
          <w:spacing w:val="-6"/>
          <w:sz w:val="22"/>
        </w:rPr>
        <w:t> </w:t>
      </w:r>
      <w:r>
        <w:rPr>
          <w:spacing w:val="-2"/>
          <w:sz w:val="22"/>
        </w:rPr>
        <w:t>la</w:t>
      </w:r>
      <w:r>
        <w:rPr>
          <w:spacing w:val="-6"/>
          <w:sz w:val="22"/>
        </w:rPr>
        <w:t> </w:t>
      </w:r>
      <w:r>
        <w:rPr>
          <w:spacing w:val="-2"/>
          <w:sz w:val="22"/>
        </w:rPr>
        <w:t>sobrecarga</w:t>
      </w:r>
      <w:r>
        <w:rPr>
          <w:spacing w:val="-6"/>
          <w:sz w:val="22"/>
        </w:rPr>
        <w:t> </w:t>
      </w:r>
      <w:r>
        <w:rPr>
          <w:spacing w:val="-2"/>
          <w:sz w:val="22"/>
        </w:rPr>
        <w:t>sensorial</w:t>
      </w:r>
    </w:p>
    <w:p>
      <w:pPr>
        <w:pStyle w:val="ListParagraph"/>
        <w:numPr>
          <w:ilvl w:val="0"/>
          <w:numId w:val="9"/>
        </w:numPr>
        <w:tabs>
          <w:tab w:pos="1844" w:val="left" w:leader="none"/>
        </w:tabs>
        <w:spacing w:line="240" w:lineRule="auto" w:before="78" w:after="0"/>
        <w:ind w:left="1844" w:right="0" w:hanging="959"/>
        <w:jc w:val="left"/>
        <w:rPr>
          <w:sz w:val="22"/>
        </w:rPr>
      </w:pPr>
      <w:r>
        <w:rPr>
          <w:spacing w:val="-2"/>
          <w:sz w:val="22"/>
        </w:rPr>
        <w:t>Exposición</w:t>
      </w:r>
      <w:r>
        <w:rPr>
          <w:spacing w:val="-7"/>
          <w:sz w:val="22"/>
        </w:rPr>
        <w:t> </w:t>
      </w:r>
      <w:r>
        <w:rPr>
          <w:spacing w:val="-2"/>
          <w:sz w:val="22"/>
        </w:rPr>
        <w:t>a</w:t>
      </w:r>
      <w:r>
        <w:rPr>
          <w:spacing w:val="-6"/>
          <w:sz w:val="22"/>
        </w:rPr>
        <w:t> </w:t>
      </w:r>
      <w:r>
        <w:rPr>
          <w:spacing w:val="-2"/>
          <w:sz w:val="22"/>
        </w:rPr>
        <w:t>riesgos</w:t>
      </w:r>
      <w:r>
        <w:rPr>
          <w:spacing w:val="-6"/>
          <w:sz w:val="22"/>
        </w:rPr>
        <w:t> </w:t>
      </w:r>
      <w:r>
        <w:rPr>
          <w:spacing w:val="-2"/>
          <w:sz w:val="22"/>
        </w:rPr>
        <w:t>contra</w:t>
      </w:r>
      <w:r>
        <w:rPr>
          <w:spacing w:val="-6"/>
          <w:sz w:val="22"/>
        </w:rPr>
        <w:t> </w:t>
      </w:r>
      <w:r>
        <w:rPr>
          <w:spacing w:val="-2"/>
          <w:sz w:val="22"/>
        </w:rPr>
        <w:t>la</w:t>
      </w:r>
      <w:r>
        <w:rPr>
          <w:spacing w:val="-6"/>
          <w:sz w:val="22"/>
        </w:rPr>
        <w:t> </w:t>
      </w:r>
      <w:r>
        <w:rPr>
          <w:spacing w:val="-2"/>
          <w:sz w:val="22"/>
        </w:rPr>
        <w:t>salud</w:t>
      </w:r>
    </w:p>
    <w:p>
      <w:pPr>
        <w:pStyle w:val="ListParagraph"/>
        <w:numPr>
          <w:ilvl w:val="0"/>
          <w:numId w:val="9"/>
        </w:numPr>
        <w:tabs>
          <w:tab w:pos="1844" w:val="left" w:leader="none"/>
        </w:tabs>
        <w:spacing w:line="240" w:lineRule="auto" w:before="81" w:after="0"/>
        <w:ind w:left="1844" w:right="0" w:hanging="959"/>
        <w:jc w:val="left"/>
        <w:rPr>
          <w:sz w:val="22"/>
        </w:rPr>
      </w:pPr>
      <w:r>
        <w:rPr>
          <w:spacing w:val="-2"/>
          <w:sz w:val="22"/>
        </w:rPr>
        <w:t>Exposición</w:t>
      </w:r>
      <w:r>
        <w:rPr>
          <w:spacing w:val="-9"/>
          <w:sz w:val="22"/>
        </w:rPr>
        <w:t> </w:t>
      </w:r>
      <w:r>
        <w:rPr>
          <w:spacing w:val="-2"/>
          <w:sz w:val="22"/>
        </w:rPr>
        <w:t>a</w:t>
      </w:r>
      <w:r>
        <w:rPr>
          <w:spacing w:val="-9"/>
          <w:sz w:val="22"/>
        </w:rPr>
        <w:t> </w:t>
      </w:r>
      <w:r>
        <w:rPr>
          <w:spacing w:val="-2"/>
          <w:sz w:val="22"/>
        </w:rPr>
        <w:t>temperaturas</w:t>
      </w:r>
      <w:r>
        <w:rPr>
          <w:spacing w:val="-8"/>
          <w:sz w:val="22"/>
        </w:rPr>
        <w:t> </w:t>
      </w:r>
      <w:r>
        <w:rPr>
          <w:spacing w:val="-2"/>
          <w:sz w:val="22"/>
        </w:rPr>
        <w:t>extremas</w:t>
      </w:r>
    </w:p>
    <w:p>
      <w:pPr>
        <w:pStyle w:val="ListParagraph"/>
        <w:numPr>
          <w:ilvl w:val="0"/>
          <w:numId w:val="9"/>
        </w:numPr>
        <w:tabs>
          <w:tab w:pos="1844" w:val="left" w:leader="none"/>
        </w:tabs>
        <w:spacing w:line="240" w:lineRule="auto" w:before="80" w:after="0"/>
        <w:ind w:left="1844" w:right="0" w:hanging="959"/>
        <w:jc w:val="left"/>
        <w:rPr>
          <w:sz w:val="22"/>
        </w:rPr>
      </w:pPr>
      <w:r>
        <w:rPr>
          <w:spacing w:val="-2"/>
          <w:sz w:val="22"/>
        </w:rPr>
        <w:t>Insuficiencia</w:t>
      </w:r>
      <w:r>
        <w:rPr>
          <w:spacing w:val="-9"/>
          <w:sz w:val="22"/>
        </w:rPr>
        <w:t> </w:t>
      </w:r>
      <w:r>
        <w:rPr>
          <w:spacing w:val="-2"/>
          <w:sz w:val="22"/>
        </w:rPr>
        <w:t>de</w:t>
      </w:r>
      <w:r>
        <w:rPr>
          <w:spacing w:val="-8"/>
          <w:sz w:val="22"/>
        </w:rPr>
        <w:t> </w:t>
      </w:r>
      <w:r>
        <w:rPr>
          <w:spacing w:val="-2"/>
          <w:sz w:val="22"/>
        </w:rPr>
        <w:t>oxígeno</w:t>
      </w:r>
    </w:p>
    <w:p>
      <w:pPr>
        <w:pStyle w:val="ListParagraph"/>
        <w:numPr>
          <w:ilvl w:val="0"/>
          <w:numId w:val="9"/>
        </w:numPr>
        <w:tabs>
          <w:tab w:pos="1844" w:val="left" w:leader="none"/>
        </w:tabs>
        <w:spacing w:line="240" w:lineRule="auto" w:before="81" w:after="0"/>
        <w:ind w:left="1844" w:right="0" w:hanging="959"/>
        <w:jc w:val="left"/>
        <w:rPr>
          <w:sz w:val="22"/>
        </w:rPr>
      </w:pPr>
      <w:r>
        <w:rPr>
          <w:spacing w:val="-2"/>
          <w:sz w:val="22"/>
        </w:rPr>
        <w:t>Variaciones</w:t>
      </w:r>
      <w:r>
        <w:rPr>
          <w:spacing w:val="-7"/>
          <w:sz w:val="22"/>
        </w:rPr>
        <w:t> </w:t>
      </w:r>
      <w:r>
        <w:rPr>
          <w:spacing w:val="-2"/>
          <w:sz w:val="22"/>
        </w:rPr>
        <w:t>en</w:t>
      </w:r>
      <w:r>
        <w:rPr>
          <w:spacing w:val="-6"/>
          <w:sz w:val="22"/>
        </w:rPr>
        <w:t> </w:t>
      </w:r>
      <w:r>
        <w:rPr>
          <w:spacing w:val="-2"/>
          <w:sz w:val="22"/>
        </w:rPr>
        <w:t>la</w:t>
      </w:r>
      <w:r>
        <w:rPr>
          <w:spacing w:val="-7"/>
          <w:sz w:val="22"/>
        </w:rPr>
        <w:t> </w:t>
      </w:r>
      <w:r>
        <w:rPr>
          <w:spacing w:val="-2"/>
          <w:sz w:val="22"/>
        </w:rPr>
        <w:t>presión</w:t>
      </w:r>
      <w:r>
        <w:rPr>
          <w:spacing w:val="-6"/>
          <w:sz w:val="22"/>
        </w:rPr>
        <w:t> </w:t>
      </w:r>
      <w:r>
        <w:rPr>
          <w:spacing w:val="-2"/>
          <w:sz w:val="22"/>
        </w:rPr>
        <w:t>atmosférica</w:t>
      </w:r>
    </w:p>
    <w:p>
      <w:pPr>
        <w:pStyle w:val="ListParagraph"/>
        <w:numPr>
          <w:ilvl w:val="0"/>
          <w:numId w:val="9"/>
        </w:numPr>
        <w:tabs>
          <w:tab w:pos="1844" w:val="left" w:leader="none"/>
        </w:tabs>
        <w:spacing w:line="240" w:lineRule="auto" w:before="78" w:after="0"/>
        <w:ind w:left="1844" w:right="0" w:hanging="959"/>
        <w:jc w:val="left"/>
        <w:rPr>
          <w:sz w:val="22"/>
        </w:rPr>
      </w:pPr>
      <w:r>
        <w:rPr>
          <w:spacing w:val="-2"/>
          <w:sz w:val="22"/>
        </w:rPr>
        <w:t>Restricción</w:t>
      </w:r>
      <w:r>
        <w:rPr>
          <w:spacing w:val="-8"/>
          <w:sz w:val="22"/>
        </w:rPr>
        <w:t> </w:t>
      </w:r>
      <w:r>
        <w:rPr>
          <w:spacing w:val="-2"/>
          <w:sz w:val="22"/>
        </w:rPr>
        <w:t>de</w:t>
      </w:r>
      <w:r>
        <w:rPr>
          <w:spacing w:val="-7"/>
          <w:sz w:val="22"/>
        </w:rPr>
        <w:t> </w:t>
      </w:r>
      <w:r>
        <w:rPr>
          <w:spacing w:val="-2"/>
          <w:sz w:val="22"/>
        </w:rPr>
        <w:t>movimiento</w:t>
      </w:r>
    </w:p>
    <w:p>
      <w:pPr>
        <w:pStyle w:val="ListParagraph"/>
        <w:numPr>
          <w:ilvl w:val="0"/>
          <w:numId w:val="9"/>
        </w:numPr>
        <w:tabs>
          <w:tab w:pos="1844" w:val="left" w:leader="none"/>
        </w:tabs>
        <w:spacing w:line="240" w:lineRule="auto" w:before="81" w:after="0"/>
        <w:ind w:left="1844" w:right="0" w:hanging="959"/>
        <w:jc w:val="left"/>
        <w:rPr>
          <w:sz w:val="22"/>
        </w:rPr>
      </w:pPr>
      <w:r>
        <w:rPr>
          <w:spacing w:val="-2"/>
          <w:sz w:val="22"/>
        </w:rPr>
        <w:t>Insuficiencia</w:t>
      </w:r>
      <w:r>
        <w:rPr>
          <w:spacing w:val="-6"/>
          <w:sz w:val="22"/>
        </w:rPr>
        <w:t> </w:t>
      </w:r>
      <w:r>
        <w:rPr>
          <w:spacing w:val="-2"/>
          <w:sz w:val="22"/>
        </w:rPr>
        <w:t>de</w:t>
      </w:r>
      <w:r>
        <w:rPr>
          <w:spacing w:val="-6"/>
          <w:sz w:val="22"/>
        </w:rPr>
        <w:t> </w:t>
      </w:r>
      <w:r>
        <w:rPr>
          <w:spacing w:val="-2"/>
          <w:sz w:val="22"/>
        </w:rPr>
        <w:t>azúcar</w:t>
      </w:r>
      <w:r>
        <w:rPr>
          <w:spacing w:val="-6"/>
          <w:sz w:val="22"/>
        </w:rPr>
        <w:t> </w:t>
      </w:r>
      <w:r>
        <w:rPr>
          <w:spacing w:val="-2"/>
          <w:sz w:val="22"/>
        </w:rPr>
        <w:t>en</w:t>
      </w:r>
      <w:r>
        <w:rPr>
          <w:spacing w:val="-6"/>
          <w:sz w:val="22"/>
        </w:rPr>
        <w:t> </w:t>
      </w:r>
      <w:r>
        <w:rPr>
          <w:spacing w:val="-2"/>
          <w:sz w:val="22"/>
        </w:rPr>
        <w:t>la</w:t>
      </w:r>
      <w:r>
        <w:rPr>
          <w:spacing w:val="-6"/>
          <w:sz w:val="22"/>
        </w:rPr>
        <w:t> </w:t>
      </w:r>
      <w:r>
        <w:rPr>
          <w:spacing w:val="-2"/>
          <w:sz w:val="22"/>
        </w:rPr>
        <w:t>sangre</w:t>
      </w:r>
    </w:p>
    <w:p>
      <w:pPr>
        <w:pStyle w:val="ListParagraph"/>
        <w:numPr>
          <w:ilvl w:val="0"/>
          <w:numId w:val="9"/>
        </w:numPr>
        <w:tabs>
          <w:tab w:pos="1844" w:val="left" w:leader="none"/>
        </w:tabs>
        <w:spacing w:line="240" w:lineRule="auto" w:before="80" w:after="0"/>
        <w:ind w:left="1844" w:right="0" w:hanging="957"/>
        <w:jc w:val="left"/>
        <w:rPr>
          <w:sz w:val="22"/>
        </w:rPr>
      </w:pPr>
      <w:r>
        <w:rPr>
          <w:spacing w:val="-2"/>
          <w:sz w:val="22"/>
        </w:rPr>
        <w:t>Ingestión</w:t>
      </w:r>
      <w:r>
        <w:rPr>
          <w:spacing w:val="-7"/>
          <w:sz w:val="22"/>
        </w:rPr>
        <w:t> </w:t>
      </w:r>
      <w:r>
        <w:rPr>
          <w:spacing w:val="-2"/>
          <w:sz w:val="22"/>
        </w:rPr>
        <w:t>de</w:t>
      </w:r>
      <w:r>
        <w:rPr>
          <w:spacing w:val="-6"/>
          <w:sz w:val="22"/>
        </w:rPr>
        <w:t> </w:t>
      </w:r>
      <w:r>
        <w:rPr>
          <w:spacing w:val="-2"/>
          <w:sz w:val="22"/>
        </w:rPr>
        <w:t>drogas</w:t>
      </w:r>
    </w:p>
    <w:p>
      <w:pPr>
        <w:pStyle w:val="BodyText"/>
        <w:spacing w:before="250"/>
      </w:pPr>
    </w:p>
    <w:p>
      <w:pPr>
        <w:pStyle w:val="Heading1"/>
        <w:tabs>
          <w:tab w:pos="1134" w:val="left" w:leader="none"/>
        </w:tabs>
      </w:pPr>
      <w:r>
        <w:rPr>
          <w:spacing w:val="-5"/>
        </w:rPr>
        <w:t>300</w:t>
      </w:r>
      <w:r>
        <w:rPr/>
        <w:tab/>
      </w:r>
      <w:r>
        <w:rPr>
          <w:spacing w:val="-2"/>
        </w:rPr>
        <w:t>TENSIÓN</w:t>
      </w:r>
      <w:r>
        <w:rPr>
          <w:spacing w:val="-13"/>
        </w:rPr>
        <w:t> </w:t>
      </w:r>
      <w:r>
        <w:rPr>
          <w:spacing w:val="-2"/>
        </w:rPr>
        <w:t>MENTAL</w:t>
      </w:r>
      <w:r>
        <w:rPr>
          <w:spacing w:val="-10"/>
        </w:rPr>
        <w:t> </w:t>
      </w:r>
      <w:r>
        <w:rPr>
          <w:spacing w:val="-2"/>
        </w:rPr>
        <w:t>O</w:t>
      </w:r>
      <w:r>
        <w:rPr>
          <w:spacing w:val="-10"/>
        </w:rPr>
        <w:t> </w:t>
      </w:r>
      <w:r>
        <w:rPr>
          <w:spacing w:val="-2"/>
        </w:rPr>
        <w:t>PSICOLÓGICA</w:t>
      </w:r>
    </w:p>
    <w:p>
      <w:pPr>
        <w:pStyle w:val="BodyText"/>
        <w:rPr>
          <w:rFonts w:ascii="Arial"/>
          <w:b/>
        </w:rPr>
      </w:pPr>
    </w:p>
    <w:p>
      <w:pPr>
        <w:pStyle w:val="BodyText"/>
        <w:spacing w:before="2"/>
        <w:rPr>
          <w:rFonts w:ascii="Arial"/>
          <w:b/>
        </w:rPr>
      </w:pPr>
    </w:p>
    <w:p>
      <w:pPr>
        <w:pStyle w:val="ListParagraph"/>
        <w:numPr>
          <w:ilvl w:val="0"/>
          <w:numId w:val="10"/>
        </w:numPr>
        <w:tabs>
          <w:tab w:pos="1844" w:val="left" w:leader="none"/>
        </w:tabs>
        <w:spacing w:line="240" w:lineRule="auto" w:before="0" w:after="0"/>
        <w:ind w:left="1844" w:right="0" w:hanging="959"/>
        <w:jc w:val="left"/>
        <w:rPr>
          <w:sz w:val="22"/>
        </w:rPr>
      </w:pPr>
      <w:r>
        <w:rPr>
          <w:spacing w:val="-2"/>
          <w:sz w:val="22"/>
        </w:rPr>
        <w:t>Sobrecarga</w:t>
      </w:r>
      <w:r>
        <w:rPr>
          <w:spacing w:val="-11"/>
          <w:sz w:val="22"/>
        </w:rPr>
        <w:t> </w:t>
      </w:r>
      <w:r>
        <w:rPr>
          <w:spacing w:val="-2"/>
          <w:sz w:val="22"/>
        </w:rPr>
        <w:t>emocional</w:t>
      </w:r>
    </w:p>
    <w:p>
      <w:pPr>
        <w:pStyle w:val="ListParagraph"/>
        <w:numPr>
          <w:ilvl w:val="0"/>
          <w:numId w:val="10"/>
        </w:numPr>
        <w:tabs>
          <w:tab w:pos="1844" w:val="left" w:leader="none"/>
        </w:tabs>
        <w:spacing w:line="240" w:lineRule="auto" w:before="81" w:after="0"/>
        <w:ind w:left="1844" w:right="0" w:hanging="959"/>
        <w:jc w:val="left"/>
        <w:rPr>
          <w:sz w:val="22"/>
        </w:rPr>
      </w:pPr>
      <w:r>
        <w:rPr>
          <w:sz w:val="22"/>
        </w:rPr>
        <w:t>Fatiga</w:t>
      </w:r>
      <w:r>
        <w:rPr>
          <w:spacing w:val="-14"/>
          <w:sz w:val="22"/>
        </w:rPr>
        <w:t> </w:t>
      </w:r>
      <w:r>
        <w:rPr>
          <w:sz w:val="22"/>
        </w:rPr>
        <w:t>debida</w:t>
      </w:r>
      <w:r>
        <w:rPr>
          <w:spacing w:val="-13"/>
          <w:sz w:val="22"/>
        </w:rPr>
        <w:t> </w:t>
      </w:r>
      <w:r>
        <w:rPr>
          <w:sz w:val="22"/>
        </w:rPr>
        <w:t>a</w:t>
      </w:r>
      <w:r>
        <w:rPr>
          <w:spacing w:val="-13"/>
          <w:sz w:val="22"/>
        </w:rPr>
        <w:t> </w:t>
      </w:r>
      <w:r>
        <w:rPr>
          <w:sz w:val="22"/>
        </w:rPr>
        <w:t>la</w:t>
      </w:r>
      <w:r>
        <w:rPr>
          <w:spacing w:val="-13"/>
          <w:sz w:val="22"/>
        </w:rPr>
        <w:t> </w:t>
      </w:r>
      <w:r>
        <w:rPr>
          <w:sz w:val="22"/>
        </w:rPr>
        <w:t>carga</w:t>
      </w:r>
      <w:r>
        <w:rPr>
          <w:spacing w:val="-14"/>
          <w:sz w:val="22"/>
        </w:rPr>
        <w:t> </w:t>
      </w:r>
      <w:r>
        <w:rPr>
          <w:sz w:val="22"/>
        </w:rPr>
        <w:t>o</w:t>
      </w:r>
      <w:r>
        <w:rPr>
          <w:spacing w:val="-13"/>
          <w:sz w:val="22"/>
        </w:rPr>
        <w:t> </w:t>
      </w:r>
      <w:r>
        <w:rPr>
          <w:sz w:val="22"/>
        </w:rPr>
        <w:t>las</w:t>
      </w:r>
      <w:r>
        <w:rPr>
          <w:spacing w:val="-13"/>
          <w:sz w:val="22"/>
        </w:rPr>
        <w:t> </w:t>
      </w:r>
      <w:r>
        <w:rPr>
          <w:sz w:val="22"/>
        </w:rPr>
        <w:t>limitaciones</w:t>
      </w:r>
      <w:r>
        <w:rPr>
          <w:spacing w:val="-13"/>
          <w:sz w:val="22"/>
        </w:rPr>
        <w:t> </w:t>
      </w:r>
      <w:r>
        <w:rPr>
          <w:sz w:val="22"/>
        </w:rPr>
        <w:t>de</w:t>
      </w:r>
      <w:r>
        <w:rPr>
          <w:spacing w:val="-14"/>
          <w:sz w:val="22"/>
        </w:rPr>
        <w:t> </w:t>
      </w:r>
      <w:r>
        <w:rPr>
          <w:sz w:val="22"/>
        </w:rPr>
        <w:t>tiempo</w:t>
      </w:r>
      <w:r>
        <w:rPr>
          <w:spacing w:val="-13"/>
          <w:sz w:val="22"/>
        </w:rPr>
        <w:t> </w:t>
      </w:r>
      <w:r>
        <w:rPr>
          <w:sz w:val="22"/>
        </w:rPr>
        <w:t>de</w:t>
      </w:r>
      <w:r>
        <w:rPr>
          <w:spacing w:val="-13"/>
          <w:sz w:val="22"/>
        </w:rPr>
        <w:t> </w:t>
      </w:r>
      <w:r>
        <w:rPr>
          <w:sz w:val="22"/>
        </w:rPr>
        <w:t>la</w:t>
      </w:r>
      <w:r>
        <w:rPr>
          <w:spacing w:val="-13"/>
          <w:sz w:val="22"/>
        </w:rPr>
        <w:t> </w:t>
      </w:r>
      <w:r>
        <w:rPr>
          <w:sz w:val="22"/>
        </w:rPr>
        <w:t>tarea</w:t>
      </w:r>
      <w:r>
        <w:rPr>
          <w:spacing w:val="-13"/>
          <w:sz w:val="22"/>
        </w:rPr>
        <w:t> </w:t>
      </w:r>
      <w:r>
        <w:rPr>
          <w:spacing w:val="-2"/>
          <w:sz w:val="22"/>
        </w:rPr>
        <w:t>mental</w:t>
      </w:r>
    </w:p>
    <w:p>
      <w:pPr>
        <w:pStyle w:val="ListParagraph"/>
        <w:numPr>
          <w:ilvl w:val="0"/>
          <w:numId w:val="10"/>
        </w:numPr>
        <w:tabs>
          <w:tab w:pos="1844" w:val="left" w:leader="none"/>
        </w:tabs>
        <w:spacing w:line="240" w:lineRule="auto" w:before="80" w:after="0"/>
        <w:ind w:left="1844" w:right="0" w:hanging="959"/>
        <w:jc w:val="left"/>
        <w:rPr>
          <w:sz w:val="22"/>
        </w:rPr>
      </w:pPr>
      <w:r>
        <w:rPr>
          <w:spacing w:val="-2"/>
          <w:sz w:val="22"/>
        </w:rPr>
        <w:t>Obligaciones</w:t>
      </w:r>
      <w:r>
        <w:rPr>
          <w:spacing w:val="-7"/>
          <w:sz w:val="22"/>
        </w:rPr>
        <w:t> </w:t>
      </w:r>
      <w:r>
        <w:rPr>
          <w:spacing w:val="-2"/>
          <w:sz w:val="22"/>
        </w:rPr>
        <w:t>que</w:t>
      </w:r>
      <w:r>
        <w:rPr>
          <w:spacing w:val="-6"/>
          <w:sz w:val="22"/>
        </w:rPr>
        <w:t> </w:t>
      </w:r>
      <w:r>
        <w:rPr>
          <w:spacing w:val="-2"/>
          <w:sz w:val="22"/>
        </w:rPr>
        <w:t>exigen</w:t>
      </w:r>
      <w:r>
        <w:rPr>
          <w:spacing w:val="-6"/>
          <w:sz w:val="22"/>
        </w:rPr>
        <w:t> </w:t>
      </w:r>
      <w:r>
        <w:rPr>
          <w:spacing w:val="-2"/>
          <w:sz w:val="22"/>
        </w:rPr>
        <w:t>un</w:t>
      </w:r>
      <w:r>
        <w:rPr>
          <w:spacing w:val="-6"/>
          <w:sz w:val="22"/>
        </w:rPr>
        <w:t> </w:t>
      </w:r>
      <w:r>
        <w:rPr>
          <w:spacing w:val="-2"/>
          <w:sz w:val="22"/>
        </w:rPr>
        <w:t>juicio</w:t>
      </w:r>
      <w:r>
        <w:rPr>
          <w:spacing w:val="-6"/>
          <w:sz w:val="22"/>
        </w:rPr>
        <w:t> </w:t>
      </w:r>
      <w:r>
        <w:rPr>
          <w:spacing w:val="-2"/>
          <w:sz w:val="22"/>
        </w:rPr>
        <w:t>o</w:t>
      </w:r>
      <w:r>
        <w:rPr>
          <w:spacing w:val="-6"/>
          <w:sz w:val="22"/>
        </w:rPr>
        <w:t> </w:t>
      </w:r>
      <w:r>
        <w:rPr>
          <w:spacing w:val="-2"/>
          <w:sz w:val="22"/>
        </w:rPr>
        <w:t>toma</w:t>
      </w:r>
      <w:r>
        <w:rPr>
          <w:spacing w:val="-6"/>
          <w:sz w:val="22"/>
        </w:rPr>
        <w:t> </w:t>
      </w:r>
      <w:r>
        <w:rPr>
          <w:spacing w:val="-2"/>
          <w:sz w:val="22"/>
        </w:rPr>
        <w:t>de</w:t>
      </w:r>
      <w:r>
        <w:rPr>
          <w:spacing w:val="-6"/>
          <w:sz w:val="22"/>
        </w:rPr>
        <w:t> </w:t>
      </w:r>
      <w:r>
        <w:rPr>
          <w:spacing w:val="-2"/>
          <w:sz w:val="22"/>
        </w:rPr>
        <w:t>decisiones</w:t>
      </w:r>
      <w:r>
        <w:rPr>
          <w:spacing w:val="-6"/>
          <w:sz w:val="22"/>
        </w:rPr>
        <w:t> </w:t>
      </w:r>
      <w:r>
        <w:rPr>
          <w:spacing w:val="-2"/>
          <w:sz w:val="22"/>
        </w:rPr>
        <w:t>extremas</w:t>
      </w:r>
    </w:p>
    <w:p>
      <w:pPr>
        <w:pStyle w:val="ListParagraph"/>
        <w:numPr>
          <w:ilvl w:val="0"/>
          <w:numId w:val="10"/>
        </w:numPr>
        <w:tabs>
          <w:tab w:pos="1844" w:val="left" w:leader="none"/>
        </w:tabs>
        <w:spacing w:line="240" w:lineRule="auto" w:before="81" w:after="0"/>
        <w:ind w:left="1844" w:right="0" w:hanging="959"/>
        <w:jc w:val="left"/>
        <w:rPr>
          <w:sz w:val="22"/>
        </w:rPr>
      </w:pPr>
      <w:r>
        <w:rPr>
          <w:spacing w:val="-2"/>
          <w:sz w:val="22"/>
        </w:rPr>
        <w:t>Rutina,</w:t>
      </w:r>
      <w:r>
        <w:rPr>
          <w:spacing w:val="-8"/>
          <w:sz w:val="22"/>
        </w:rPr>
        <w:t> </w:t>
      </w:r>
      <w:r>
        <w:rPr>
          <w:spacing w:val="-2"/>
          <w:sz w:val="22"/>
        </w:rPr>
        <w:t>monotonía,</w:t>
      </w:r>
      <w:r>
        <w:rPr>
          <w:spacing w:val="-7"/>
          <w:sz w:val="22"/>
        </w:rPr>
        <w:t> </w:t>
      </w:r>
      <w:r>
        <w:rPr>
          <w:spacing w:val="-2"/>
          <w:sz w:val="22"/>
        </w:rPr>
        <w:t>exigencias</w:t>
      </w:r>
      <w:r>
        <w:rPr>
          <w:spacing w:val="-7"/>
          <w:sz w:val="22"/>
        </w:rPr>
        <w:t> </w:t>
      </w:r>
      <w:r>
        <w:rPr>
          <w:spacing w:val="-2"/>
          <w:sz w:val="22"/>
        </w:rPr>
        <w:t>para</w:t>
      </w:r>
      <w:r>
        <w:rPr>
          <w:spacing w:val="-7"/>
          <w:sz w:val="22"/>
        </w:rPr>
        <w:t> </w:t>
      </w:r>
      <w:r>
        <w:rPr>
          <w:spacing w:val="-2"/>
          <w:sz w:val="22"/>
        </w:rPr>
        <w:t>un</w:t>
      </w:r>
      <w:r>
        <w:rPr>
          <w:spacing w:val="-7"/>
          <w:sz w:val="22"/>
        </w:rPr>
        <w:t> </w:t>
      </w:r>
      <w:r>
        <w:rPr>
          <w:spacing w:val="-2"/>
          <w:sz w:val="22"/>
        </w:rPr>
        <w:t>cargo</w:t>
      </w:r>
      <w:r>
        <w:rPr>
          <w:spacing w:val="-7"/>
          <w:sz w:val="22"/>
        </w:rPr>
        <w:t> </w:t>
      </w:r>
      <w:r>
        <w:rPr>
          <w:spacing w:val="-2"/>
          <w:sz w:val="22"/>
        </w:rPr>
        <w:t>sin</w:t>
      </w:r>
      <w:r>
        <w:rPr>
          <w:spacing w:val="-7"/>
          <w:sz w:val="22"/>
        </w:rPr>
        <w:t> </w:t>
      </w:r>
      <w:r>
        <w:rPr>
          <w:spacing w:val="-2"/>
          <w:sz w:val="22"/>
        </w:rPr>
        <w:t>trascendencia</w:t>
      </w:r>
    </w:p>
    <w:p>
      <w:pPr>
        <w:pStyle w:val="ListParagraph"/>
        <w:numPr>
          <w:ilvl w:val="0"/>
          <w:numId w:val="10"/>
        </w:numPr>
        <w:tabs>
          <w:tab w:pos="1844" w:val="left" w:leader="none"/>
        </w:tabs>
        <w:spacing w:line="240" w:lineRule="auto" w:before="78" w:after="0"/>
        <w:ind w:left="1844" w:right="0" w:hanging="959"/>
        <w:jc w:val="left"/>
        <w:rPr>
          <w:sz w:val="22"/>
        </w:rPr>
      </w:pPr>
      <w:r>
        <w:rPr>
          <w:spacing w:val="-2"/>
          <w:sz w:val="22"/>
        </w:rPr>
        <w:t>Exigencia</w:t>
      </w:r>
      <w:r>
        <w:rPr>
          <w:spacing w:val="-13"/>
          <w:sz w:val="22"/>
        </w:rPr>
        <w:t> </w:t>
      </w:r>
      <w:r>
        <w:rPr>
          <w:spacing w:val="-2"/>
          <w:sz w:val="22"/>
        </w:rPr>
        <w:t>de</w:t>
      </w:r>
      <w:r>
        <w:rPr>
          <w:spacing w:val="-10"/>
          <w:sz w:val="22"/>
        </w:rPr>
        <w:t> </w:t>
      </w:r>
      <w:r>
        <w:rPr>
          <w:spacing w:val="-2"/>
          <w:sz w:val="22"/>
        </w:rPr>
        <w:t>una</w:t>
      </w:r>
      <w:r>
        <w:rPr>
          <w:spacing w:val="-11"/>
          <w:sz w:val="22"/>
        </w:rPr>
        <w:t> </w:t>
      </w:r>
      <w:r>
        <w:rPr>
          <w:spacing w:val="-2"/>
          <w:sz w:val="22"/>
        </w:rPr>
        <w:t>concentración/percepción</w:t>
      </w:r>
      <w:r>
        <w:rPr>
          <w:spacing w:val="-10"/>
          <w:sz w:val="22"/>
        </w:rPr>
        <w:t> </w:t>
      </w:r>
      <w:r>
        <w:rPr>
          <w:spacing w:val="-2"/>
          <w:sz w:val="22"/>
        </w:rPr>
        <w:t>profunda</w:t>
      </w:r>
    </w:p>
    <w:p>
      <w:pPr>
        <w:pStyle w:val="ListParagraph"/>
        <w:numPr>
          <w:ilvl w:val="0"/>
          <w:numId w:val="10"/>
        </w:numPr>
        <w:tabs>
          <w:tab w:pos="1844" w:val="left" w:leader="none"/>
        </w:tabs>
        <w:spacing w:line="240" w:lineRule="auto" w:before="81" w:after="0"/>
        <w:ind w:left="1844" w:right="0" w:hanging="960"/>
        <w:jc w:val="left"/>
        <w:rPr>
          <w:sz w:val="22"/>
        </w:rPr>
      </w:pPr>
      <w:r>
        <w:rPr>
          <w:spacing w:val="-2"/>
          <w:sz w:val="22"/>
        </w:rPr>
        <w:t>Actividades</w:t>
      </w:r>
      <w:r>
        <w:rPr>
          <w:spacing w:val="-11"/>
          <w:sz w:val="22"/>
        </w:rPr>
        <w:t> </w:t>
      </w:r>
      <w:r>
        <w:rPr>
          <w:spacing w:val="-2"/>
          <w:sz w:val="22"/>
        </w:rPr>
        <w:t>"insignificantes"</w:t>
      </w:r>
      <w:r>
        <w:rPr>
          <w:spacing w:val="-11"/>
          <w:sz w:val="22"/>
        </w:rPr>
        <w:t> </w:t>
      </w:r>
      <w:r>
        <w:rPr>
          <w:spacing w:val="-2"/>
          <w:sz w:val="22"/>
        </w:rPr>
        <w:t>o</w:t>
      </w:r>
      <w:r>
        <w:rPr>
          <w:spacing w:val="-10"/>
          <w:sz w:val="22"/>
        </w:rPr>
        <w:t> </w:t>
      </w:r>
      <w:r>
        <w:rPr>
          <w:spacing w:val="-2"/>
          <w:sz w:val="22"/>
        </w:rPr>
        <w:t>"degradantes"</w:t>
      </w:r>
    </w:p>
    <w:p>
      <w:pPr>
        <w:pStyle w:val="ListParagraph"/>
        <w:numPr>
          <w:ilvl w:val="0"/>
          <w:numId w:val="10"/>
        </w:numPr>
        <w:tabs>
          <w:tab w:pos="1844" w:val="left" w:leader="none"/>
        </w:tabs>
        <w:spacing w:line="240" w:lineRule="auto" w:before="80" w:after="0"/>
        <w:ind w:left="1844" w:right="0" w:hanging="960"/>
        <w:jc w:val="left"/>
        <w:rPr>
          <w:sz w:val="22"/>
        </w:rPr>
      </w:pPr>
      <w:r>
        <w:rPr>
          <w:spacing w:val="-2"/>
          <w:sz w:val="22"/>
        </w:rPr>
        <w:t>Órdenes</w:t>
      </w:r>
      <w:r>
        <w:rPr>
          <w:spacing w:val="-8"/>
          <w:sz w:val="22"/>
        </w:rPr>
        <w:t> </w:t>
      </w:r>
      <w:r>
        <w:rPr>
          <w:spacing w:val="-2"/>
          <w:sz w:val="22"/>
        </w:rPr>
        <w:t>confusas</w:t>
      </w:r>
    </w:p>
    <w:p>
      <w:pPr>
        <w:pStyle w:val="ListParagraph"/>
        <w:numPr>
          <w:ilvl w:val="0"/>
          <w:numId w:val="10"/>
        </w:numPr>
        <w:tabs>
          <w:tab w:pos="1844" w:val="left" w:leader="none"/>
        </w:tabs>
        <w:spacing w:line="240" w:lineRule="auto" w:before="79" w:after="0"/>
        <w:ind w:left="1844" w:right="0" w:hanging="960"/>
        <w:jc w:val="left"/>
        <w:rPr>
          <w:sz w:val="22"/>
        </w:rPr>
      </w:pPr>
      <w:r>
        <w:rPr>
          <w:spacing w:val="-2"/>
          <w:sz w:val="22"/>
        </w:rPr>
        <w:t>Solicitudes</w:t>
      </w:r>
      <w:r>
        <w:rPr>
          <w:spacing w:val="-12"/>
          <w:sz w:val="22"/>
        </w:rPr>
        <w:t> </w:t>
      </w:r>
      <w:r>
        <w:rPr>
          <w:spacing w:val="-2"/>
          <w:sz w:val="22"/>
        </w:rPr>
        <w:t>conflictivas</w:t>
      </w:r>
    </w:p>
    <w:p>
      <w:pPr>
        <w:pStyle w:val="ListParagraph"/>
        <w:numPr>
          <w:ilvl w:val="0"/>
          <w:numId w:val="10"/>
        </w:numPr>
        <w:tabs>
          <w:tab w:pos="1844" w:val="left" w:leader="none"/>
        </w:tabs>
        <w:spacing w:line="240" w:lineRule="auto" w:before="80" w:after="0"/>
        <w:ind w:left="1844" w:right="0" w:hanging="960"/>
        <w:jc w:val="left"/>
        <w:rPr>
          <w:sz w:val="22"/>
        </w:rPr>
      </w:pPr>
      <w:r>
        <w:rPr>
          <w:spacing w:val="-2"/>
          <w:sz w:val="22"/>
        </w:rPr>
        <w:t>Preocupación</w:t>
      </w:r>
      <w:r>
        <w:rPr>
          <w:spacing w:val="-8"/>
          <w:sz w:val="22"/>
        </w:rPr>
        <w:t> </w:t>
      </w:r>
      <w:r>
        <w:rPr>
          <w:spacing w:val="-2"/>
          <w:sz w:val="22"/>
        </w:rPr>
        <w:t>debido</w:t>
      </w:r>
      <w:r>
        <w:rPr>
          <w:spacing w:val="-7"/>
          <w:sz w:val="22"/>
        </w:rPr>
        <w:t> </w:t>
      </w:r>
      <w:r>
        <w:rPr>
          <w:spacing w:val="-2"/>
          <w:sz w:val="22"/>
        </w:rPr>
        <w:t>a</w:t>
      </w:r>
      <w:r>
        <w:rPr>
          <w:spacing w:val="-7"/>
          <w:sz w:val="22"/>
        </w:rPr>
        <w:t> </w:t>
      </w:r>
      <w:r>
        <w:rPr>
          <w:spacing w:val="-2"/>
          <w:sz w:val="22"/>
        </w:rPr>
        <w:t>problemas</w:t>
      </w:r>
    </w:p>
    <w:p>
      <w:pPr>
        <w:pStyle w:val="ListParagraph"/>
        <w:numPr>
          <w:ilvl w:val="0"/>
          <w:numId w:val="10"/>
        </w:numPr>
        <w:tabs>
          <w:tab w:pos="1844" w:val="left" w:leader="none"/>
        </w:tabs>
        <w:spacing w:line="240" w:lineRule="auto" w:before="81" w:after="0"/>
        <w:ind w:left="1844" w:right="0" w:hanging="960"/>
        <w:jc w:val="left"/>
        <w:rPr>
          <w:sz w:val="22"/>
        </w:rPr>
      </w:pPr>
      <w:r>
        <w:rPr>
          <w:spacing w:val="-2"/>
          <w:sz w:val="22"/>
        </w:rPr>
        <w:t>Frustraciones</w:t>
      </w:r>
    </w:p>
    <w:p>
      <w:pPr>
        <w:pStyle w:val="ListParagraph"/>
        <w:numPr>
          <w:ilvl w:val="0"/>
          <w:numId w:val="10"/>
        </w:numPr>
        <w:tabs>
          <w:tab w:pos="1844" w:val="left" w:leader="none"/>
        </w:tabs>
        <w:spacing w:line="240" w:lineRule="auto" w:before="81" w:after="0"/>
        <w:ind w:left="1844" w:right="0" w:hanging="957"/>
        <w:jc w:val="left"/>
        <w:rPr>
          <w:sz w:val="22"/>
        </w:rPr>
      </w:pPr>
      <w:r>
        <w:rPr>
          <w:spacing w:val="-2"/>
          <w:sz w:val="22"/>
        </w:rPr>
        <w:t>Enfermedad</w:t>
      </w:r>
      <w:r>
        <w:rPr>
          <w:spacing w:val="-11"/>
          <w:sz w:val="22"/>
        </w:rPr>
        <w:t> </w:t>
      </w:r>
      <w:r>
        <w:rPr>
          <w:spacing w:val="-2"/>
          <w:sz w:val="22"/>
        </w:rPr>
        <w:t>mental</w:t>
      </w:r>
    </w:p>
    <w:p>
      <w:pPr>
        <w:pStyle w:val="BodyText"/>
        <w:spacing w:before="249"/>
      </w:pPr>
    </w:p>
    <w:p>
      <w:pPr>
        <w:pStyle w:val="Heading1"/>
        <w:tabs>
          <w:tab w:pos="1134" w:val="left" w:leader="none"/>
        </w:tabs>
        <w:spacing w:before="1"/>
      </w:pPr>
      <w:r>
        <w:rPr>
          <w:spacing w:val="-5"/>
        </w:rPr>
        <w:t>400</w:t>
      </w:r>
      <w:r>
        <w:rPr/>
        <w:tab/>
      </w:r>
      <w:r>
        <w:rPr>
          <w:spacing w:val="-2"/>
        </w:rPr>
        <w:t>FALTA</w:t>
      </w:r>
      <w:r>
        <w:rPr>
          <w:spacing w:val="-9"/>
        </w:rPr>
        <w:t> </w:t>
      </w:r>
      <w:r>
        <w:rPr>
          <w:spacing w:val="-2"/>
        </w:rPr>
        <w:t>DE</w:t>
      </w:r>
      <w:r>
        <w:rPr>
          <w:spacing w:val="-9"/>
        </w:rPr>
        <w:t> </w:t>
      </w:r>
      <w:r>
        <w:rPr>
          <w:spacing w:val="-2"/>
        </w:rPr>
        <w:t>CONOCIMIENTO</w:t>
      </w:r>
    </w:p>
    <w:p>
      <w:pPr>
        <w:pStyle w:val="BodyText"/>
        <w:rPr>
          <w:rFonts w:ascii="Arial"/>
          <w:b/>
        </w:rPr>
      </w:pPr>
    </w:p>
    <w:p>
      <w:pPr>
        <w:pStyle w:val="BodyText"/>
        <w:spacing w:before="1"/>
        <w:rPr>
          <w:rFonts w:ascii="Arial"/>
          <w:b/>
        </w:rPr>
      </w:pPr>
    </w:p>
    <w:p>
      <w:pPr>
        <w:pStyle w:val="ListParagraph"/>
        <w:numPr>
          <w:ilvl w:val="0"/>
          <w:numId w:val="11"/>
        </w:numPr>
        <w:tabs>
          <w:tab w:pos="1844" w:val="left" w:leader="none"/>
        </w:tabs>
        <w:spacing w:line="240" w:lineRule="auto" w:before="0" w:after="0"/>
        <w:ind w:left="1844" w:right="0" w:hanging="960"/>
        <w:jc w:val="left"/>
        <w:rPr>
          <w:sz w:val="22"/>
        </w:rPr>
      </w:pPr>
      <w:r>
        <w:rPr>
          <w:sz w:val="22"/>
        </w:rPr>
        <w:t>Falta</w:t>
      </w:r>
      <w:r>
        <w:rPr>
          <w:spacing w:val="-14"/>
          <w:sz w:val="22"/>
        </w:rPr>
        <w:t> </w:t>
      </w:r>
      <w:r>
        <w:rPr>
          <w:sz w:val="22"/>
        </w:rPr>
        <w:t>de</w:t>
      </w:r>
      <w:r>
        <w:rPr>
          <w:spacing w:val="-11"/>
          <w:sz w:val="22"/>
        </w:rPr>
        <w:t> </w:t>
      </w:r>
      <w:r>
        <w:rPr>
          <w:spacing w:val="-2"/>
          <w:sz w:val="22"/>
        </w:rPr>
        <w:t>experiencia</w:t>
      </w:r>
    </w:p>
    <w:p>
      <w:pPr>
        <w:pStyle w:val="ListParagraph"/>
        <w:numPr>
          <w:ilvl w:val="0"/>
          <w:numId w:val="11"/>
        </w:numPr>
        <w:tabs>
          <w:tab w:pos="1844" w:val="left" w:leader="none"/>
        </w:tabs>
        <w:spacing w:line="240" w:lineRule="auto" w:before="81" w:after="0"/>
        <w:ind w:left="1844" w:right="0" w:hanging="960"/>
        <w:jc w:val="left"/>
        <w:rPr>
          <w:sz w:val="22"/>
        </w:rPr>
      </w:pPr>
      <w:r>
        <w:rPr>
          <w:spacing w:val="-2"/>
          <w:sz w:val="22"/>
        </w:rPr>
        <w:t>Orientación</w:t>
      </w:r>
      <w:r>
        <w:rPr>
          <w:spacing w:val="-12"/>
          <w:sz w:val="22"/>
        </w:rPr>
        <w:t> </w:t>
      </w:r>
      <w:r>
        <w:rPr>
          <w:spacing w:val="-2"/>
          <w:sz w:val="22"/>
        </w:rPr>
        <w:t>deficiente</w:t>
      </w:r>
    </w:p>
    <w:p>
      <w:pPr>
        <w:pStyle w:val="ListParagraph"/>
        <w:numPr>
          <w:ilvl w:val="0"/>
          <w:numId w:val="11"/>
        </w:numPr>
        <w:tabs>
          <w:tab w:pos="1844" w:val="left" w:leader="none"/>
        </w:tabs>
        <w:spacing w:line="240" w:lineRule="auto" w:before="81" w:after="0"/>
        <w:ind w:left="1844" w:right="0" w:hanging="960"/>
        <w:jc w:val="left"/>
        <w:rPr>
          <w:sz w:val="22"/>
        </w:rPr>
      </w:pPr>
      <w:r>
        <w:rPr>
          <w:spacing w:val="-2"/>
          <w:sz w:val="22"/>
        </w:rPr>
        <w:t>Entrenamiento</w:t>
      </w:r>
      <w:r>
        <w:rPr>
          <w:spacing w:val="-11"/>
          <w:sz w:val="22"/>
        </w:rPr>
        <w:t> </w:t>
      </w:r>
      <w:r>
        <w:rPr>
          <w:spacing w:val="-2"/>
          <w:sz w:val="22"/>
        </w:rPr>
        <w:t>inicial</w:t>
      </w:r>
      <w:r>
        <w:rPr>
          <w:spacing w:val="-11"/>
          <w:sz w:val="22"/>
        </w:rPr>
        <w:t> </w:t>
      </w:r>
      <w:r>
        <w:rPr>
          <w:spacing w:val="-2"/>
          <w:sz w:val="22"/>
        </w:rPr>
        <w:t>inadecuado</w:t>
      </w:r>
    </w:p>
    <w:p>
      <w:pPr>
        <w:pStyle w:val="ListParagraph"/>
        <w:numPr>
          <w:ilvl w:val="0"/>
          <w:numId w:val="11"/>
        </w:numPr>
        <w:tabs>
          <w:tab w:pos="1844" w:val="left" w:leader="none"/>
        </w:tabs>
        <w:spacing w:line="240" w:lineRule="auto" w:before="78" w:after="0"/>
        <w:ind w:left="1844" w:right="0" w:hanging="960"/>
        <w:jc w:val="left"/>
        <w:rPr>
          <w:sz w:val="22"/>
        </w:rPr>
      </w:pPr>
      <w:r>
        <w:rPr>
          <w:spacing w:val="-4"/>
          <w:sz w:val="22"/>
        </w:rPr>
        <w:t>Reentrenamiento</w:t>
      </w:r>
      <w:r>
        <w:rPr>
          <w:spacing w:val="14"/>
          <w:sz w:val="22"/>
        </w:rPr>
        <w:t> </w:t>
      </w:r>
      <w:r>
        <w:rPr>
          <w:spacing w:val="-2"/>
          <w:sz w:val="22"/>
        </w:rPr>
        <w:t>insuficiente</w:t>
      </w:r>
    </w:p>
    <w:p>
      <w:pPr>
        <w:pStyle w:val="ListParagraph"/>
        <w:numPr>
          <w:ilvl w:val="0"/>
          <w:numId w:val="11"/>
        </w:numPr>
        <w:tabs>
          <w:tab w:pos="1844" w:val="left" w:leader="none"/>
        </w:tabs>
        <w:spacing w:line="240" w:lineRule="auto" w:before="81" w:after="0"/>
        <w:ind w:left="1844" w:right="0" w:hanging="960"/>
        <w:jc w:val="left"/>
        <w:rPr>
          <w:sz w:val="22"/>
        </w:rPr>
      </w:pPr>
      <w:r>
        <w:rPr>
          <w:spacing w:val="-2"/>
          <w:sz w:val="22"/>
        </w:rPr>
        <w:t>Ordenes</w:t>
      </w:r>
      <w:r>
        <w:rPr>
          <w:spacing w:val="-8"/>
          <w:sz w:val="22"/>
        </w:rPr>
        <w:t> </w:t>
      </w:r>
      <w:r>
        <w:rPr>
          <w:spacing w:val="-2"/>
          <w:sz w:val="22"/>
        </w:rPr>
        <w:t>mal</w:t>
      </w:r>
      <w:r>
        <w:rPr>
          <w:spacing w:val="-6"/>
          <w:sz w:val="22"/>
        </w:rPr>
        <w:t> </w:t>
      </w:r>
      <w:r>
        <w:rPr>
          <w:spacing w:val="-2"/>
          <w:sz w:val="22"/>
        </w:rPr>
        <w:t>interpretadas</w:t>
      </w:r>
    </w:p>
    <w:p>
      <w:pPr>
        <w:pStyle w:val="ListParagraph"/>
        <w:spacing w:after="0" w:line="240" w:lineRule="auto"/>
        <w:jc w:val="left"/>
        <w:rPr>
          <w:sz w:val="22"/>
        </w:rPr>
        <w:sectPr>
          <w:pgSz w:w="11900" w:h="16840"/>
          <w:pgMar w:header="568" w:footer="1046" w:top="1280" w:bottom="1240" w:left="1275" w:right="708"/>
        </w:sectPr>
      </w:pPr>
    </w:p>
    <w:p>
      <w:pPr>
        <w:pStyle w:val="BodyText"/>
        <w:spacing w:before="18"/>
      </w:pPr>
    </w:p>
    <w:p>
      <w:pPr>
        <w:pStyle w:val="Heading1"/>
        <w:tabs>
          <w:tab w:pos="1134" w:val="left" w:leader="none"/>
        </w:tabs>
      </w:pPr>
      <w:r>
        <w:rPr>
          <w:spacing w:val="-5"/>
        </w:rPr>
        <w:t>500</w:t>
      </w:r>
      <w:r>
        <w:rPr/>
        <w:tab/>
      </w:r>
      <w:r>
        <w:rPr>
          <w:spacing w:val="-4"/>
        </w:rPr>
        <w:t>FALTA</w:t>
      </w:r>
      <w:r>
        <w:rPr>
          <w:spacing w:val="-8"/>
        </w:rPr>
        <w:t> </w:t>
      </w:r>
      <w:r>
        <w:rPr>
          <w:spacing w:val="-4"/>
        </w:rPr>
        <w:t>DE</w:t>
      </w:r>
      <w:r>
        <w:rPr>
          <w:spacing w:val="-8"/>
        </w:rPr>
        <w:t> </w:t>
      </w:r>
      <w:r>
        <w:rPr>
          <w:spacing w:val="-4"/>
        </w:rPr>
        <w:t>HABILIDAD</w:t>
      </w:r>
    </w:p>
    <w:p>
      <w:pPr>
        <w:pStyle w:val="BodyText"/>
        <w:rPr>
          <w:rFonts w:ascii="Arial"/>
          <w:b/>
        </w:rPr>
      </w:pPr>
    </w:p>
    <w:p>
      <w:pPr>
        <w:pStyle w:val="BodyText"/>
        <w:spacing w:before="83"/>
        <w:rPr>
          <w:rFonts w:ascii="Arial"/>
          <w:b/>
        </w:rPr>
      </w:pPr>
    </w:p>
    <w:p>
      <w:pPr>
        <w:pStyle w:val="BodyText"/>
        <w:tabs>
          <w:tab w:pos="1844" w:val="left" w:leader="none"/>
        </w:tabs>
        <w:ind w:left="887"/>
      </w:pPr>
      <w:r>
        <w:rPr>
          <w:spacing w:val="-5"/>
        </w:rPr>
        <w:t>501</w:t>
      </w:r>
      <w:r>
        <w:rPr/>
        <w:tab/>
      </w:r>
      <w:r>
        <w:rPr>
          <w:spacing w:val="-2"/>
        </w:rPr>
        <w:t>Instrucción</w:t>
      </w:r>
      <w:r>
        <w:rPr>
          <w:spacing w:val="-10"/>
        </w:rPr>
        <w:t> </w:t>
      </w:r>
      <w:r>
        <w:rPr>
          <w:spacing w:val="-2"/>
        </w:rPr>
        <w:t>inicial</w:t>
      </w:r>
      <w:r>
        <w:rPr>
          <w:spacing w:val="-10"/>
        </w:rPr>
        <w:t> </w:t>
      </w:r>
      <w:r>
        <w:rPr>
          <w:spacing w:val="-2"/>
        </w:rPr>
        <w:t>insuficiente</w:t>
      </w:r>
    </w:p>
    <w:p>
      <w:pPr>
        <w:pStyle w:val="BodyText"/>
        <w:tabs>
          <w:tab w:pos="1844" w:val="left" w:leader="none"/>
        </w:tabs>
        <w:spacing w:before="81"/>
        <w:ind w:left="887"/>
      </w:pPr>
      <w:r>
        <w:rPr>
          <w:spacing w:val="-5"/>
        </w:rPr>
        <w:t>502</w:t>
      </w:r>
      <w:r>
        <w:rPr/>
        <w:tab/>
      </w:r>
      <w:r>
        <w:rPr>
          <w:spacing w:val="-2"/>
        </w:rPr>
        <w:t>Práctica</w:t>
      </w:r>
      <w:r>
        <w:rPr>
          <w:spacing w:val="-9"/>
        </w:rPr>
        <w:t> </w:t>
      </w:r>
      <w:r>
        <w:rPr>
          <w:spacing w:val="-2"/>
        </w:rPr>
        <w:t>insuficiente</w:t>
      </w:r>
    </w:p>
    <w:p>
      <w:pPr>
        <w:pStyle w:val="BodyText"/>
        <w:tabs>
          <w:tab w:pos="1844" w:val="left" w:leader="none"/>
        </w:tabs>
        <w:spacing w:before="78"/>
        <w:ind w:left="887"/>
      </w:pPr>
      <w:r>
        <w:rPr>
          <w:spacing w:val="-5"/>
        </w:rPr>
        <w:t>503</w:t>
      </w:r>
      <w:r>
        <w:rPr/>
        <w:tab/>
      </w:r>
      <w:r>
        <w:rPr>
          <w:spacing w:val="-2"/>
        </w:rPr>
        <w:t>Operación</w:t>
      </w:r>
      <w:r>
        <w:rPr>
          <w:spacing w:val="-10"/>
        </w:rPr>
        <w:t> </w:t>
      </w:r>
      <w:r>
        <w:rPr>
          <w:spacing w:val="-2"/>
        </w:rPr>
        <w:t>esporádica</w:t>
      </w:r>
    </w:p>
    <w:p>
      <w:pPr>
        <w:pStyle w:val="BodyText"/>
        <w:tabs>
          <w:tab w:pos="1844" w:val="left" w:leader="none"/>
        </w:tabs>
        <w:spacing w:before="81"/>
        <w:ind w:left="426" w:firstLine="460"/>
      </w:pPr>
      <w:r>
        <w:rPr>
          <w:spacing w:val="-5"/>
        </w:rPr>
        <w:t>504</w:t>
      </w:r>
      <w:r>
        <w:rPr/>
        <w:tab/>
        <w:t>Falta</w:t>
      </w:r>
      <w:r>
        <w:rPr>
          <w:spacing w:val="-12"/>
        </w:rPr>
        <w:t> </w:t>
      </w:r>
      <w:r>
        <w:rPr/>
        <w:t>de</w:t>
      </w:r>
      <w:r>
        <w:rPr>
          <w:spacing w:val="-11"/>
        </w:rPr>
        <w:t> </w:t>
      </w:r>
      <w:r>
        <w:rPr>
          <w:spacing w:val="-2"/>
        </w:rPr>
        <w:t>preparación</w:t>
      </w:r>
    </w:p>
    <w:p>
      <w:pPr>
        <w:pStyle w:val="BodyText"/>
        <w:spacing w:before="250"/>
      </w:pPr>
    </w:p>
    <w:p>
      <w:pPr>
        <w:pStyle w:val="Heading1"/>
        <w:tabs>
          <w:tab w:pos="1134" w:val="left" w:leader="none"/>
        </w:tabs>
      </w:pPr>
      <w:r>
        <w:rPr>
          <w:spacing w:val="-5"/>
        </w:rPr>
        <w:t>600</w:t>
      </w:r>
      <w:r>
        <w:rPr/>
        <w:tab/>
      </w:r>
      <w:r>
        <w:rPr>
          <w:spacing w:val="-4"/>
        </w:rPr>
        <w:t>MOTIVACIÓN</w:t>
      </w:r>
      <w:r>
        <w:rPr>
          <w:spacing w:val="-1"/>
        </w:rPr>
        <w:t> </w:t>
      </w:r>
      <w:r>
        <w:rPr>
          <w:spacing w:val="-2"/>
        </w:rPr>
        <w:t>DEFICIENTE</w:t>
      </w:r>
    </w:p>
    <w:p>
      <w:pPr>
        <w:pStyle w:val="BodyText"/>
        <w:rPr>
          <w:rFonts w:ascii="Arial"/>
          <w:b/>
        </w:rPr>
      </w:pPr>
    </w:p>
    <w:p>
      <w:pPr>
        <w:pStyle w:val="BodyText"/>
        <w:spacing w:before="2"/>
        <w:rPr>
          <w:rFonts w:ascii="Arial"/>
          <w:b/>
        </w:rPr>
      </w:pPr>
    </w:p>
    <w:p>
      <w:pPr>
        <w:pStyle w:val="ListParagraph"/>
        <w:numPr>
          <w:ilvl w:val="0"/>
          <w:numId w:val="12"/>
        </w:numPr>
        <w:tabs>
          <w:tab w:pos="1844" w:val="left" w:leader="none"/>
        </w:tabs>
        <w:spacing w:line="240" w:lineRule="auto" w:before="0" w:after="0"/>
        <w:ind w:left="1844" w:right="0" w:hanging="960"/>
        <w:jc w:val="left"/>
        <w:rPr>
          <w:sz w:val="22"/>
        </w:rPr>
      </w:pPr>
      <w:r>
        <w:rPr>
          <w:spacing w:val="-2"/>
          <w:sz w:val="22"/>
        </w:rPr>
        <w:t>El</w:t>
      </w:r>
      <w:r>
        <w:rPr>
          <w:spacing w:val="-7"/>
          <w:sz w:val="22"/>
        </w:rPr>
        <w:t> </w:t>
      </w:r>
      <w:r>
        <w:rPr>
          <w:spacing w:val="-2"/>
          <w:sz w:val="22"/>
        </w:rPr>
        <w:t>desempeño</w:t>
      </w:r>
      <w:r>
        <w:rPr>
          <w:spacing w:val="-6"/>
          <w:sz w:val="22"/>
        </w:rPr>
        <w:t> </w:t>
      </w:r>
      <w:r>
        <w:rPr>
          <w:spacing w:val="-2"/>
          <w:sz w:val="22"/>
        </w:rPr>
        <w:t>subestándar</w:t>
      </w:r>
      <w:r>
        <w:rPr>
          <w:spacing w:val="-7"/>
          <w:sz w:val="22"/>
        </w:rPr>
        <w:t> </w:t>
      </w:r>
      <w:r>
        <w:rPr>
          <w:spacing w:val="-2"/>
          <w:sz w:val="22"/>
        </w:rPr>
        <w:t>es</w:t>
      </w:r>
      <w:r>
        <w:rPr>
          <w:spacing w:val="-6"/>
          <w:sz w:val="22"/>
        </w:rPr>
        <w:t> </w:t>
      </w:r>
      <w:r>
        <w:rPr>
          <w:spacing w:val="-2"/>
          <w:sz w:val="22"/>
        </w:rPr>
        <w:t>más</w:t>
      </w:r>
      <w:r>
        <w:rPr>
          <w:spacing w:val="-6"/>
          <w:sz w:val="22"/>
        </w:rPr>
        <w:t> </w:t>
      </w:r>
      <w:r>
        <w:rPr>
          <w:spacing w:val="-2"/>
          <w:sz w:val="22"/>
        </w:rPr>
        <w:t>gratificante</w:t>
      </w:r>
    </w:p>
    <w:p>
      <w:pPr>
        <w:pStyle w:val="ListParagraph"/>
        <w:numPr>
          <w:ilvl w:val="0"/>
          <w:numId w:val="12"/>
        </w:numPr>
        <w:tabs>
          <w:tab w:pos="1844" w:val="left" w:leader="none"/>
        </w:tabs>
        <w:spacing w:line="240" w:lineRule="auto" w:before="80" w:after="0"/>
        <w:ind w:left="1844" w:right="0" w:hanging="960"/>
        <w:jc w:val="left"/>
        <w:rPr>
          <w:sz w:val="22"/>
        </w:rPr>
      </w:pPr>
      <w:r>
        <w:rPr>
          <w:spacing w:val="-2"/>
          <w:sz w:val="22"/>
        </w:rPr>
        <w:t>El</w:t>
      </w:r>
      <w:r>
        <w:rPr>
          <w:spacing w:val="-7"/>
          <w:sz w:val="22"/>
        </w:rPr>
        <w:t> </w:t>
      </w:r>
      <w:r>
        <w:rPr>
          <w:spacing w:val="-2"/>
          <w:sz w:val="22"/>
        </w:rPr>
        <w:t>desempeño</w:t>
      </w:r>
      <w:r>
        <w:rPr>
          <w:spacing w:val="-7"/>
          <w:sz w:val="22"/>
        </w:rPr>
        <w:t> </w:t>
      </w:r>
      <w:r>
        <w:rPr>
          <w:spacing w:val="-2"/>
          <w:sz w:val="22"/>
        </w:rPr>
        <w:t>estándar</w:t>
      </w:r>
      <w:r>
        <w:rPr>
          <w:spacing w:val="-7"/>
          <w:sz w:val="22"/>
        </w:rPr>
        <w:t> </w:t>
      </w:r>
      <w:r>
        <w:rPr>
          <w:spacing w:val="-2"/>
          <w:sz w:val="22"/>
        </w:rPr>
        <w:t>causa</w:t>
      </w:r>
      <w:r>
        <w:rPr>
          <w:spacing w:val="-7"/>
          <w:sz w:val="22"/>
        </w:rPr>
        <w:t> </w:t>
      </w:r>
      <w:r>
        <w:rPr>
          <w:spacing w:val="-2"/>
          <w:sz w:val="22"/>
        </w:rPr>
        <w:t>desagrado</w:t>
      </w:r>
    </w:p>
    <w:p>
      <w:pPr>
        <w:pStyle w:val="ListParagraph"/>
        <w:numPr>
          <w:ilvl w:val="0"/>
          <w:numId w:val="12"/>
        </w:numPr>
        <w:tabs>
          <w:tab w:pos="1844" w:val="left" w:leader="none"/>
        </w:tabs>
        <w:spacing w:line="240" w:lineRule="auto" w:before="81" w:after="0"/>
        <w:ind w:left="1844" w:right="0" w:hanging="960"/>
        <w:jc w:val="left"/>
        <w:rPr>
          <w:sz w:val="22"/>
        </w:rPr>
      </w:pPr>
      <w:r>
        <w:rPr>
          <w:sz w:val="22"/>
        </w:rPr>
        <w:t>Falta</w:t>
      </w:r>
      <w:r>
        <w:rPr>
          <w:spacing w:val="-12"/>
          <w:sz w:val="22"/>
        </w:rPr>
        <w:t> </w:t>
      </w:r>
      <w:r>
        <w:rPr>
          <w:sz w:val="22"/>
        </w:rPr>
        <w:t>de</w:t>
      </w:r>
      <w:r>
        <w:rPr>
          <w:spacing w:val="-11"/>
          <w:sz w:val="22"/>
        </w:rPr>
        <w:t> </w:t>
      </w:r>
      <w:r>
        <w:rPr>
          <w:spacing w:val="-2"/>
          <w:sz w:val="22"/>
        </w:rPr>
        <w:t>incentivos</w:t>
      </w:r>
    </w:p>
    <w:p>
      <w:pPr>
        <w:pStyle w:val="ListParagraph"/>
        <w:numPr>
          <w:ilvl w:val="0"/>
          <w:numId w:val="12"/>
        </w:numPr>
        <w:tabs>
          <w:tab w:pos="1844" w:val="left" w:leader="none"/>
        </w:tabs>
        <w:spacing w:line="240" w:lineRule="auto" w:before="81" w:after="0"/>
        <w:ind w:left="1844" w:right="0" w:hanging="960"/>
        <w:jc w:val="left"/>
        <w:rPr>
          <w:sz w:val="22"/>
        </w:rPr>
      </w:pPr>
      <w:r>
        <w:rPr>
          <w:spacing w:val="-2"/>
          <w:sz w:val="22"/>
        </w:rPr>
        <w:t>Demasiadas</w:t>
      </w:r>
      <w:r>
        <w:rPr>
          <w:spacing w:val="-11"/>
          <w:sz w:val="22"/>
        </w:rPr>
        <w:t> </w:t>
      </w:r>
      <w:r>
        <w:rPr>
          <w:spacing w:val="-2"/>
          <w:sz w:val="22"/>
        </w:rPr>
        <w:t>frustraciones</w:t>
      </w:r>
    </w:p>
    <w:p>
      <w:pPr>
        <w:pStyle w:val="ListParagraph"/>
        <w:numPr>
          <w:ilvl w:val="0"/>
          <w:numId w:val="12"/>
        </w:numPr>
        <w:tabs>
          <w:tab w:pos="1844" w:val="left" w:leader="none"/>
        </w:tabs>
        <w:spacing w:line="240" w:lineRule="auto" w:before="78" w:after="0"/>
        <w:ind w:left="1844" w:right="0" w:hanging="960"/>
        <w:jc w:val="left"/>
        <w:rPr>
          <w:sz w:val="22"/>
        </w:rPr>
      </w:pPr>
      <w:r>
        <w:rPr>
          <w:sz w:val="22"/>
        </w:rPr>
        <w:t>Falta</w:t>
      </w:r>
      <w:r>
        <w:rPr>
          <w:spacing w:val="-14"/>
          <w:sz w:val="22"/>
        </w:rPr>
        <w:t> </w:t>
      </w:r>
      <w:r>
        <w:rPr>
          <w:sz w:val="22"/>
        </w:rPr>
        <w:t>de</w:t>
      </w:r>
      <w:r>
        <w:rPr>
          <w:spacing w:val="-11"/>
          <w:sz w:val="22"/>
        </w:rPr>
        <w:t> </w:t>
      </w:r>
      <w:r>
        <w:rPr>
          <w:spacing w:val="-2"/>
          <w:sz w:val="22"/>
        </w:rPr>
        <w:t>desafíos</w:t>
      </w:r>
    </w:p>
    <w:p>
      <w:pPr>
        <w:pStyle w:val="ListParagraph"/>
        <w:numPr>
          <w:ilvl w:val="0"/>
          <w:numId w:val="12"/>
        </w:numPr>
        <w:tabs>
          <w:tab w:pos="1844" w:val="left" w:leader="none"/>
        </w:tabs>
        <w:spacing w:line="240" w:lineRule="auto" w:before="81" w:after="0"/>
        <w:ind w:left="1844" w:right="0" w:hanging="960"/>
        <w:jc w:val="left"/>
        <w:rPr>
          <w:sz w:val="22"/>
        </w:rPr>
      </w:pPr>
      <w:r>
        <w:rPr>
          <w:sz w:val="22"/>
        </w:rPr>
        <w:t>No</w:t>
      </w:r>
      <w:r>
        <w:rPr>
          <w:spacing w:val="-14"/>
          <w:sz w:val="22"/>
        </w:rPr>
        <w:t> </w:t>
      </w:r>
      <w:r>
        <w:rPr>
          <w:sz w:val="22"/>
        </w:rPr>
        <w:t>existe</w:t>
      </w:r>
      <w:r>
        <w:rPr>
          <w:spacing w:val="-14"/>
          <w:sz w:val="22"/>
        </w:rPr>
        <w:t> </w:t>
      </w:r>
      <w:r>
        <w:rPr>
          <w:sz w:val="22"/>
        </w:rPr>
        <w:t>intención</w:t>
      </w:r>
      <w:r>
        <w:rPr>
          <w:spacing w:val="-14"/>
          <w:sz w:val="22"/>
        </w:rPr>
        <w:t> </w:t>
      </w:r>
      <w:r>
        <w:rPr>
          <w:sz w:val="22"/>
        </w:rPr>
        <w:t>de</w:t>
      </w:r>
      <w:r>
        <w:rPr>
          <w:spacing w:val="-13"/>
          <w:sz w:val="22"/>
        </w:rPr>
        <w:t> </w:t>
      </w:r>
      <w:r>
        <w:rPr>
          <w:sz w:val="22"/>
        </w:rPr>
        <w:t>ahorro</w:t>
      </w:r>
      <w:r>
        <w:rPr>
          <w:spacing w:val="-14"/>
          <w:sz w:val="22"/>
        </w:rPr>
        <w:t> </w:t>
      </w:r>
      <w:r>
        <w:rPr>
          <w:sz w:val="22"/>
        </w:rPr>
        <w:t>de</w:t>
      </w:r>
      <w:r>
        <w:rPr>
          <w:spacing w:val="-14"/>
          <w:sz w:val="22"/>
        </w:rPr>
        <w:t> </w:t>
      </w:r>
      <w:r>
        <w:rPr>
          <w:sz w:val="22"/>
        </w:rPr>
        <w:t>tiempo</w:t>
      </w:r>
      <w:r>
        <w:rPr>
          <w:spacing w:val="-14"/>
          <w:sz w:val="22"/>
        </w:rPr>
        <w:t> </w:t>
      </w:r>
      <w:r>
        <w:rPr>
          <w:sz w:val="22"/>
        </w:rPr>
        <w:t>y</w:t>
      </w:r>
      <w:r>
        <w:rPr>
          <w:spacing w:val="-13"/>
          <w:sz w:val="22"/>
        </w:rPr>
        <w:t> </w:t>
      </w:r>
      <w:r>
        <w:rPr>
          <w:spacing w:val="-2"/>
          <w:sz w:val="22"/>
        </w:rPr>
        <w:t>esfuerzo</w:t>
      </w:r>
    </w:p>
    <w:p>
      <w:pPr>
        <w:pStyle w:val="ListParagraph"/>
        <w:numPr>
          <w:ilvl w:val="0"/>
          <w:numId w:val="12"/>
        </w:numPr>
        <w:tabs>
          <w:tab w:pos="1844" w:val="left" w:leader="none"/>
        </w:tabs>
        <w:spacing w:line="240" w:lineRule="auto" w:before="80" w:after="0"/>
        <w:ind w:left="1844" w:right="0" w:hanging="960"/>
        <w:jc w:val="left"/>
        <w:rPr>
          <w:sz w:val="22"/>
        </w:rPr>
      </w:pPr>
      <w:r>
        <w:rPr>
          <w:sz w:val="22"/>
        </w:rPr>
        <w:t>No</w:t>
      </w:r>
      <w:r>
        <w:rPr>
          <w:spacing w:val="-17"/>
          <w:sz w:val="22"/>
        </w:rPr>
        <w:t> </w:t>
      </w:r>
      <w:r>
        <w:rPr>
          <w:sz w:val="22"/>
        </w:rPr>
        <w:t>existe</w:t>
      </w:r>
      <w:r>
        <w:rPr>
          <w:spacing w:val="-14"/>
          <w:sz w:val="22"/>
        </w:rPr>
        <w:t> </w:t>
      </w:r>
      <w:r>
        <w:rPr>
          <w:sz w:val="22"/>
        </w:rPr>
        <w:t>interés</w:t>
      </w:r>
      <w:r>
        <w:rPr>
          <w:spacing w:val="-15"/>
          <w:sz w:val="22"/>
        </w:rPr>
        <w:t> </w:t>
      </w:r>
      <w:r>
        <w:rPr>
          <w:sz w:val="22"/>
        </w:rPr>
        <w:t>para</w:t>
      </w:r>
      <w:r>
        <w:rPr>
          <w:spacing w:val="-14"/>
          <w:sz w:val="22"/>
        </w:rPr>
        <w:t> </w:t>
      </w:r>
      <w:r>
        <w:rPr>
          <w:sz w:val="22"/>
        </w:rPr>
        <w:t>evitar</w:t>
      </w:r>
      <w:r>
        <w:rPr>
          <w:spacing w:val="-15"/>
          <w:sz w:val="22"/>
        </w:rPr>
        <w:t> </w:t>
      </w:r>
      <w:r>
        <w:rPr>
          <w:sz w:val="22"/>
        </w:rPr>
        <w:t>la</w:t>
      </w:r>
      <w:r>
        <w:rPr>
          <w:spacing w:val="-14"/>
          <w:sz w:val="22"/>
        </w:rPr>
        <w:t> </w:t>
      </w:r>
      <w:r>
        <w:rPr>
          <w:spacing w:val="-2"/>
          <w:sz w:val="22"/>
        </w:rPr>
        <w:t>incomodidad</w:t>
      </w:r>
    </w:p>
    <w:p>
      <w:pPr>
        <w:pStyle w:val="ListParagraph"/>
        <w:numPr>
          <w:ilvl w:val="0"/>
          <w:numId w:val="12"/>
        </w:numPr>
        <w:tabs>
          <w:tab w:pos="1844" w:val="left" w:leader="none"/>
        </w:tabs>
        <w:spacing w:line="240" w:lineRule="auto" w:before="81" w:after="0"/>
        <w:ind w:left="1844" w:right="0" w:hanging="960"/>
        <w:jc w:val="left"/>
        <w:rPr>
          <w:sz w:val="22"/>
        </w:rPr>
      </w:pPr>
      <w:r>
        <w:rPr>
          <w:sz w:val="22"/>
        </w:rPr>
        <w:t>Sin</w:t>
      </w:r>
      <w:r>
        <w:rPr>
          <w:spacing w:val="-14"/>
          <w:sz w:val="22"/>
        </w:rPr>
        <w:t> </w:t>
      </w:r>
      <w:r>
        <w:rPr>
          <w:sz w:val="22"/>
        </w:rPr>
        <w:t>interés</w:t>
      </w:r>
      <w:r>
        <w:rPr>
          <w:spacing w:val="-14"/>
          <w:sz w:val="22"/>
        </w:rPr>
        <w:t> </w:t>
      </w:r>
      <w:r>
        <w:rPr>
          <w:sz w:val="22"/>
        </w:rPr>
        <w:t>por</w:t>
      </w:r>
      <w:r>
        <w:rPr>
          <w:spacing w:val="-14"/>
          <w:sz w:val="22"/>
        </w:rPr>
        <w:t> </w:t>
      </w:r>
      <w:r>
        <w:rPr>
          <w:spacing w:val="-2"/>
          <w:sz w:val="22"/>
        </w:rPr>
        <w:t>sobresalir</w:t>
      </w:r>
    </w:p>
    <w:p>
      <w:pPr>
        <w:pStyle w:val="ListParagraph"/>
        <w:numPr>
          <w:ilvl w:val="0"/>
          <w:numId w:val="12"/>
        </w:numPr>
        <w:tabs>
          <w:tab w:pos="1844" w:val="left" w:leader="none"/>
        </w:tabs>
        <w:spacing w:line="240" w:lineRule="auto" w:before="78" w:after="0"/>
        <w:ind w:left="1844" w:right="0" w:hanging="960"/>
        <w:jc w:val="left"/>
        <w:rPr>
          <w:sz w:val="22"/>
        </w:rPr>
      </w:pPr>
      <w:r>
        <w:rPr>
          <w:spacing w:val="-2"/>
          <w:sz w:val="22"/>
        </w:rPr>
        <w:t>Presión</w:t>
      </w:r>
      <w:r>
        <w:rPr>
          <w:spacing w:val="-8"/>
          <w:sz w:val="22"/>
        </w:rPr>
        <w:t> </w:t>
      </w:r>
      <w:r>
        <w:rPr>
          <w:spacing w:val="-2"/>
          <w:sz w:val="22"/>
        </w:rPr>
        <w:t>indebida</w:t>
      </w:r>
      <w:r>
        <w:rPr>
          <w:spacing w:val="-6"/>
          <w:sz w:val="22"/>
        </w:rPr>
        <w:t> </w:t>
      </w:r>
      <w:r>
        <w:rPr>
          <w:spacing w:val="-2"/>
          <w:sz w:val="22"/>
        </w:rPr>
        <w:t>de</w:t>
      </w:r>
      <w:r>
        <w:rPr>
          <w:spacing w:val="-6"/>
          <w:sz w:val="22"/>
        </w:rPr>
        <w:t> </w:t>
      </w:r>
      <w:r>
        <w:rPr>
          <w:spacing w:val="-2"/>
          <w:sz w:val="22"/>
        </w:rPr>
        <w:t>los</w:t>
      </w:r>
      <w:r>
        <w:rPr>
          <w:spacing w:val="-6"/>
          <w:sz w:val="22"/>
        </w:rPr>
        <w:t> </w:t>
      </w:r>
      <w:r>
        <w:rPr>
          <w:spacing w:val="-2"/>
          <w:sz w:val="22"/>
        </w:rPr>
        <w:t>compañeros</w:t>
      </w:r>
    </w:p>
    <w:p>
      <w:pPr>
        <w:pStyle w:val="ListParagraph"/>
        <w:numPr>
          <w:ilvl w:val="0"/>
          <w:numId w:val="12"/>
        </w:numPr>
        <w:tabs>
          <w:tab w:pos="1844" w:val="left" w:leader="none"/>
        </w:tabs>
        <w:spacing w:line="240" w:lineRule="auto" w:before="81" w:after="0"/>
        <w:ind w:left="1844" w:right="0" w:hanging="960"/>
        <w:jc w:val="left"/>
        <w:rPr>
          <w:sz w:val="22"/>
        </w:rPr>
      </w:pPr>
      <w:r>
        <w:rPr>
          <w:spacing w:val="-2"/>
          <w:sz w:val="22"/>
        </w:rPr>
        <w:t>Ejemplo</w:t>
      </w:r>
      <w:r>
        <w:rPr>
          <w:spacing w:val="-8"/>
          <w:sz w:val="22"/>
        </w:rPr>
        <w:t> </w:t>
      </w:r>
      <w:r>
        <w:rPr>
          <w:spacing w:val="-2"/>
          <w:sz w:val="22"/>
        </w:rPr>
        <w:t>deficiente</w:t>
      </w:r>
      <w:r>
        <w:rPr>
          <w:spacing w:val="-6"/>
          <w:sz w:val="22"/>
        </w:rPr>
        <w:t> </w:t>
      </w:r>
      <w:r>
        <w:rPr>
          <w:spacing w:val="-2"/>
          <w:sz w:val="22"/>
        </w:rPr>
        <w:t>por</w:t>
      </w:r>
      <w:r>
        <w:rPr>
          <w:spacing w:val="-6"/>
          <w:sz w:val="22"/>
        </w:rPr>
        <w:t> </w:t>
      </w:r>
      <w:r>
        <w:rPr>
          <w:spacing w:val="-2"/>
          <w:sz w:val="22"/>
        </w:rPr>
        <w:t>parte</w:t>
      </w:r>
      <w:r>
        <w:rPr>
          <w:spacing w:val="-6"/>
          <w:sz w:val="22"/>
        </w:rPr>
        <w:t> </w:t>
      </w:r>
      <w:r>
        <w:rPr>
          <w:spacing w:val="-2"/>
          <w:sz w:val="22"/>
        </w:rPr>
        <w:t>de</w:t>
      </w:r>
      <w:r>
        <w:rPr>
          <w:spacing w:val="-6"/>
          <w:sz w:val="22"/>
        </w:rPr>
        <w:t> </w:t>
      </w:r>
      <w:r>
        <w:rPr>
          <w:spacing w:val="-2"/>
          <w:sz w:val="22"/>
        </w:rPr>
        <w:t>la</w:t>
      </w:r>
      <w:r>
        <w:rPr>
          <w:spacing w:val="-5"/>
          <w:sz w:val="22"/>
        </w:rPr>
        <w:t> </w:t>
      </w:r>
      <w:r>
        <w:rPr>
          <w:spacing w:val="-2"/>
          <w:sz w:val="22"/>
        </w:rPr>
        <w:t>supervisión</w:t>
      </w:r>
    </w:p>
    <w:p>
      <w:pPr>
        <w:pStyle w:val="ListParagraph"/>
        <w:numPr>
          <w:ilvl w:val="0"/>
          <w:numId w:val="12"/>
        </w:numPr>
        <w:tabs>
          <w:tab w:pos="1844" w:val="left" w:leader="none"/>
        </w:tabs>
        <w:spacing w:line="240" w:lineRule="auto" w:before="80" w:after="0"/>
        <w:ind w:left="1844" w:right="0" w:hanging="960"/>
        <w:jc w:val="left"/>
        <w:rPr>
          <w:sz w:val="22"/>
        </w:rPr>
      </w:pPr>
      <w:r>
        <w:rPr>
          <w:spacing w:val="-2"/>
          <w:sz w:val="22"/>
        </w:rPr>
        <w:t>Retroalimentación</w:t>
      </w:r>
      <w:r>
        <w:rPr>
          <w:spacing w:val="-8"/>
          <w:sz w:val="22"/>
        </w:rPr>
        <w:t> </w:t>
      </w:r>
      <w:r>
        <w:rPr>
          <w:spacing w:val="-2"/>
          <w:sz w:val="22"/>
        </w:rPr>
        <w:t>deficiente</w:t>
      </w:r>
      <w:r>
        <w:rPr>
          <w:spacing w:val="-8"/>
          <w:sz w:val="22"/>
        </w:rPr>
        <w:t> </w:t>
      </w:r>
      <w:r>
        <w:rPr>
          <w:spacing w:val="-2"/>
          <w:sz w:val="22"/>
        </w:rPr>
        <w:t>en</w:t>
      </w:r>
      <w:r>
        <w:rPr>
          <w:spacing w:val="-8"/>
          <w:sz w:val="22"/>
        </w:rPr>
        <w:t> </w:t>
      </w:r>
      <w:r>
        <w:rPr>
          <w:spacing w:val="-2"/>
          <w:sz w:val="22"/>
        </w:rPr>
        <w:t>relación</w:t>
      </w:r>
      <w:r>
        <w:rPr>
          <w:spacing w:val="-8"/>
          <w:sz w:val="22"/>
        </w:rPr>
        <w:t> </w:t>
      </w:r>
      <w:r>
        <w:rPr>
          <w:spacing w:val="-2"/>
          <w:sz w:val="22"/>
        </w:rPr>
        <w:t>con</w:t>
      </w:r>
      <w:r>
        <w:rPr>
          <w:spacing w:val="-8"/>
          <w:sz w:val="22"/>
        </w:rPr>
        <w:t> </w:t>
      </w:r>
      <w:r>
        <w:rPr>
          <w:spacing w:val="-2"/>
          <w:sz w:val="22"/>
        </w:rPr>
        <w:t>el</w:t>
      </w:r>
      <w:r>
        <w:rPr>
          <w:spacing w:val="-8"/>
          <w:sz w:val="22"/>
        </w:rPr>
        <w:t> </w:t>
      </w:r>
      <w:r>
        <w:rPr>
          <w:spacing w:val="-2"/>
          <w:sz w:val="22"/>
        </w:rPr>
        <w:t>desempeño</w:t>
      </w:r>
    </w:p>
    <w:p>
      <w:pPr>
        <w:pStyle w:val="ListParagraph"/>
        <w:numPr>
          <w:ilvl w:val="0"/>
          <w:numId w:val="12"/>
        </w:numPr>
        <w:tabs>
          <w:tab w:pos="1844" w:val="left" w:leader="none"/>
        </w:tabs>
        <w:spacing w:line="240" w:lineRule="auto" w:before="81" w:after="0"/>
        <w:ind w:left="1844" w:right="0" w:hanging="960"/>
        <w:jc w:val="left"/>
        <w:rPr>
          <w:sz w:val="22"/>
        </w:rPr>
      </w:pPr>
      <w:r>
        <w:rPr>
          <w:spacing w:val="-2"/>
          <w:sz w:val="22"/>
        </w:rPr>
        <w:t>Falta</w:t>
      </w:r>
      <w:r>
        <w:rPr>
          <w:spacing w:val="-8"/>
          <w:sz w:val="22"/>
        </w:rPr>
        <w:t> </w:t>
      </w:r>
      <w:r>
        <w:rPr>
          <w:spacing w:val="-2"/>
          <w:sz w:val="22"/>
        </w:rPr>
        <w:t>de</w:t>
      </w:r>
      <w:r>
        <w:rPr>
          <w:spacing w:val="-7"/>
          <w:sz w:val="22"/>
        </w:rPr>
        <w:t> </w:t>
      </w:r>
      <w:r>
        <w:rPr>
          <w:spacing w:val="-2"/>
          <w:sz w:val="22"/>
        </w:rPr>
        <w:t>refuerzo</w:t>
      </w:r>
      <w:r>
        <w:rPr>
          <w:spacing w:val="-7"/>
          <w:sz w:val="22"/>
        </w:rPr>
        <w:t> </w:t>
      </w:r>
      <w:r>
        <w:rPr>
          <w:spacing w:val="-2"/>
          <w:sz w:val="22"/>
        </w:rPr>
        <w:t>positivo</w:t>
      </w:r>
      <w:r>
        <w:rPr>
          <w:spacing w:val="-7"/>
          <w:sz w:val="22"/>
        </w:rPr>
        <w:t> </w:t>
      </w:r>
      <w:r>
        <w:rPr>
          <w:spacing w:val="-2"/>
          <w:sz w:val="22"/>
        </w:rPr>
        <w:t>para</w:t>
      </w:r>
      <w:r>
        <w:rPr>
          <w:spacing w:val="-7"/>
          <w:sz w:val="22"/>
        </w:rPr>
        <w:t> </w:t>
      </w:r>
      <w:r>
        <w:rPr>
          <w:spacing w:val="-2"/>
          <w:sz w:val="22"/>
        </w:rPr>
        <w:t>el</w:t>
      </w:r>
      <w:r>
        <w:rPr>
          <w:spacing w:val="-7"/>
          <w:sz w:val="22"/>
        </w:rPr>
        <w:t> </w:t>
      </w:r>
      <w:r>
        <w:rPr>
          <w:spacing w:val="-2"/>
          <w:sz w:val="22"/>
        </w:rPr>
        <w:t>comportamiento</w:t>
      </w:r>
      <w:r>
        <w:rPr>
          <w:spacing w:val="-7"/>
          <w:sz w:val="22"/>
        </w:rPr>
        <w:t> </w:t>
      </w:r>
      <w:r>
        <w:rPr>
          <w:spacing w:val="-2"/>
          <w:sz w:val="22"/>
        </w:rPr>
        <w:t>correcto</w:t>
      </w:r>
    </w:p>
    <w:p>
      <w:pPr>
        <w:pStyle w:val="ListParagraph"/>
        <w:numPr>
          <w:ilvl w:val="0"/>
          <w:numId w:val="12"/>
        </w:numPr>
        <w:tabs>
          <w:tab w:pos="1844" w:val="left" w:leader="none"/>
        </w:tabs>
        <w:spacing w:line="240" w:lineRule="auto" w:before="78" w:after="0"/>
        <w:ind w:left="1844" w:right="0" w:hanging="957"/>
        <w:jc w:val="left"/>
        <w:rPr>
          <w:sz w:val="22"/>
        </w:rPr>
      </w:pPr>
      <w:r>
        <w:rPr>
          <w:sz w:val="22"/>
        </w:rPr>
        <w:t>Falta</w:t>
      </w:r>
      <w:r>
        <w:rPr>
          <w:spacing w:val="-16"/>
          <w:sz w:val="22"/>
        </w:rPr>
        <w:t> </w:t>
      </w:r>
      <w:r>
        <w:rPr>
          <w:sz w:val="22"/>
        </w:rPr>
        <w:t>de</w:t>
      </w:r>
      <w:r>
        <w:rPr>
          <w:spacing w:val="-15"/>
          <w:sz w:val="22"/>
        </w:rPr>
        <w:t> </w:t>
      </w:r>
      <w:r>
        <w:rPr>
          <w:sz w:val="22"/>
        </w:rPr>
        <w:t>incentivos</w:t>
      </w:r>
      <w:r>
        <w:rPr>
          <w:spacing w:val="-15"/>
          <w:sz w:val="22"/>
        </w:rPr>
        <w:t> </w:t>
      </w:r>
      <w:r>
        <w:rPr>
          <w:sz w:val="22"/>
        </w:rPr>
        <w:t>de</w:t>
      </w:r>
      <w:r>
        <w:rPr>
          <w:spacing w:val="-15"/>
          <w:sz w:val="22"/>
        </w:rPr>
        <w:t> </w:t>
      </w:r>
      <w:r>
        <w:rPr>
          <w:spacing w:val="-2"/>
          <w:sz w:val="22"/>
        </w:rPr>
        <w:t>producción</w:t>
      </w:r>
    </w:p>
    <w:p>
      <w:pPr>
        <w:pStyle w:val="BodyText"/>
        <w:spacing w:before="252"/>
      </w:pPr>
    </w:p>
    <w:p>
      <w:pPr>
        <w:pStyle w:val="Heading1"/>
        <w:spacing w:before="1"/>
      </w:pPr>
      <w:r>
        <w:rPr>
          <w:spacing w:val="-4"/>
        </w:rPr>
        <w:t>FACTORES</w:t>
      </w:r>
      <w:r>
        <w:rPr>
          <w:spacing w:val="-7"/>
        </w:rPr>
        <w:t> </w:t>
      </w:r>
      <w:r>
        <w:rPr>
          <w:spacing w:val="-4"/>
        </w:rPr>
        <w:t>DEL</w:t>
      </w:r>
      <w:r>
        <w:rPr>
          <w:spacing w:val="-6"/>
        </w:rPr>
        <w:t> </w:t>
      </w:r>
      <w:r>
        <w:rPr>
          <w:spacing w:val="-4"/>
        </w:rPr>
        <w:t>TRABAJO</w:t>
      </w:r>
    </w:p>
    <w:p>
      <w:pPr>
        <w:tabs>
          <w:tab w:pos="1134" w:val="left" w:leader="none"/>
        </w:tabs>
        <w:spacing w:before="251"/>
        <w:ind w:left="426" w:right="0" w:firstLine="0"/>
        <w:jc w:val="left"/>
        <w:rPr>
          <w:rFonts w:ascii="Arial" w:hAnsi="Arial"/>
          <w:b/>
          <w:sz w:val="22"/>
        </w:rPr>
      </w:pPr>
      <w:r>
        <w:rPr>
          <w:rFonts w:ascii="Arial" w:hAnsi="Arial"/>
          <w:b/>
          <w:spacing w:val="-5"/>
          <w:sz w:val="22"/>
        </w:rPr>
        <w:t>000</w:t>
      </w:r>
      <w:r>
        <w:rPr>
          <w:rFonts w:ascii="Arial" w:hAnsi="Arial"/>
          <w:b/>
          <w:sz w:val="22"/>
        </w:rPr>
        <w:tab/>
      </w:r>
      <w:r>
        <w:rPr>
          <w:rFonts w:ascii="Arial" w:hAnsi="Arial"/>
          <w:b/>
          <w:spacing w:val="-4"/>
          <w:sz w:val="22"/>
        </w:rPr>
        <w:t>SUPERVISIÓN</w:t>
      </w:r>
      <w:r>
        <w:rPr>
          <w:rFonts w:ascii="Arial" w:hAnsi="Arial"/>
          <w:b/>
          <w:spacing w:val="-1"/>
          <w:sz w:val="22"/>
        </w:rPr>
        <w:t> </w:t>
      </w:r>
      <w:r>
        <w:rPr>
          <w:rFonts w:ascii="Arial" w:hAnsi="Arial"/>
          <w:b/>
          <w:spacing w:val="-4"/>
          <w:sz w:val="22"/>
        </w:rPr>
        <w:t>Y</w:t>
      </w:r>
      <w:r>
        <w:rPr>
          <w:rFonts w:ascii="Arial" w:hAnsi="Arial"/>
          <w:b/>
          <w:spacing w:val="-1"/>
          <w:sz w:val="22"/>
        </w:rPr>
        <w:t> </w:t>
      </w:r>
      <w:r>
        <w:rPr>
          <w:rFonts w:ascii="Arial" w:hAnsi="Arial"/>
          <w:b/>
          <w:spacing w:val="-4"/>
          <w:sz w:val="22"/>
        </w:rPr>
        <w:t>LIDERAZGO</w:t>
      </w:r>
      <w:r>
        <w:rPr>
          <w:rFonts w:ascii="Arial" w:hAnsi="Arial"/>
          <w:b/>
          <w:spacing w:val="-1"/>
          <w:sz w:val="22"/>
        </w:rPr>
        <w:t> </w:t>
      </w:r>
      <w:r>
        <w:rPr>
          <w:rFonts w:ascii="Arial" w:hAnsi="Arial"/>
          <w:b/>
          <w:spacing w:val="-4"/>
          <w:sz w:val="22"/>
        </w:rPr>
        <w:t>DEFICIENTES</w:t>
      </w:r>
    </w:p>
    <w:p>
      <w:pPr>
        <w:pStyle w:val="BodyText"/>
        <w:spacing w:before="2"/>
        <w:rPr>
          <w:rFonts w:ascii="Arial"/>
          <w:b/>
        </w:rPr>
      </w:pPr>
    </w:p>
    <w:p>
      <w:pPr>
        <w:pStyle w:val="ListParagraph"/>
        <w:numPr>
          <w:ilvl w:val="0"/>
          <w:numId w:val="13"/>
        </w:numPr>
        <w:tabs>
          <w:tab w:pos="1844" w:val="left" w:leader="none"/>
        </w:tabs>
        <w:spacing w:line="240" w:lineRule="auto" w:before="0" w:after="0"/>
        <w:ind w:left="1844" w:right="0" w:hanging="960"/>
        <w:jc w:val="left"/>
        <w:rPr>
          <w:sz w:val="22"/>
        </w:rPr>
      </w:pPr>
      <w:r>
        <w:rPr>
          <w:spacing w:val="-2"/>
          <w:sz w:val="22"/>
        </w:rPr>
        <w:t>Relaciones</w:t>
      </w:r>
      <w:r>
        <w:rPr>
          <w:spacing w:val="-8"/>
          <w:sz w:val="22"/>
        </w:rPr>
        <w:t> </w:t>
      </w:r>
      <w:r>
        <w:rPr>
          <w:spacing w:val="-2"/>
          <w:sz w:val="22"/>
        </w:rPr>
        <w:t>jerárquicas</w:t>
      </w:r>
      <w:r>
        <w:rPr>
          <w:spacing w:val="-7"/>
          <w:sz w:val="22"/>
        </w:rPr>
        <w:t> </w:t>
      </w:r>
      <w:r>
        <w:rPr>
          <w:spacing w:val="-2"/>
          <w:sz w:val="22"/>
        </w:rPr>
        <w:t>poco</w:t>
      </w:r>
      <w:r>
        <w:rPr>
          <w:spacing w:val="-8"/>
          <w:sz w:val="22"/>
        </w:rPr>
        <w:t> </w:t>
      </w:r>
      <w:r>
        <w:rPr>
          <w:spacing w:val="-2"/>
          <w:sz w:val="22"/>
        </w:rPr>
        <w:t>claras</w:t>
      </w:r>
      <w:r>
        <w:rPr>
          <w:spacing w:val="-7"/>
          <w:sz w:val="22"/>
        </w:rPr>
        <w:t> </w:t>
      </w:r>
      <w:r>
        <w:rPr>
          <w:spacing w:val="-2"/>
          <w:sz w:val="22"/>
        </w:rPr>
        <w:t>o</w:t>
      </w:r>
      <w:r>
        <w:rPr>
          <w:spacing w:val="-7"/>
          <w:sz w:val="22"/>
        </w:rPr>
        <w:t> </w:t>
      </w:r>
      <w:r>
        <w:rPr>
          <w:spacing w:val="-2"/>
          <w:sz w:val="22"/>
        </w:rPr>
        <w:t>conflictivas</w:t>
      </w:r>
    </w:p>
    <w:p>
      <w:pPr>
        <w:pStyle w:val="ListParagraph"/>
        <w:numPr>
          <w:ilvl w:val="0"/>
          <w:numId w:val="13"/>
        </w:numPr>
        <w:tabs>
          <w:tab w:pos="1844" w:val="left" w:leader="none"/>
        </w:tabs>
        <w:spacing w:line="316" w:lineRule="auto" w:before="81" w:after="0"/>
        <w:ind w:left="884" w:right="2473" w:firstLine="0"/>
        <w:jc w:val="left"/>
        <w:rPr>
          <w:sz w:val="22"/>
        </w:rPr>
      </w:pPr>
      <w:r>
        <w:rPr>
          <w:spacing w:val="-2"/>
          <w:sz w:val="22"/>
        </w:rPr>
        <w:t>Asignación</w:t>
      </w:r>
      <w:r>
        <w:rPr>
          <w:spacing w:val="-10"/>
          <w:sz w:val="22"/>
        </w:rPr>
        <w:t> </w:t>
      </w:r>
      <w:r>
        <w:rPr>
          <w:spacing w:val="-2"/>
          <w:sz w:val="22"/>
        </w:rPr>
        <w:t>de</w:t>
      </w:r>
      <w:r>
        <w:rPr>
          <w:spacing w:val="-10"/>
          <w:sz w:val="22"/>
        </w:rPr>
        <w:t> </w:t>
      </w:r>
      <w:r>
        <w:rPr>
          <w:spacing w:val="-2"/>
          <w:sz w:val="22"/>
        </w:rPr>
        <w:t>responsabilidades</w:t>
      </w:r>
      <w:r>
        <w:rPr>
          <w:spacing w:val="-10"/>
          <w:sz w:val="22"/>
        </w:rPr>
        <w:t> </w:t>
      </w:r>
      <w:r>
        <w:rPr>
          <w:spacing w:val="-2"/>
          <w:sz w:val="22"/>
        </w:rPr>
        <w:t>poco</w:t>
      </w:r>
      <w:r>
        <w:rPr>
          <w:spacing w:val="-10"/>
          <w:sz w:val="22"/>
        </w:rPr>
        <w:t> </w:t>
      </w:r>
      <w:r>
        <w:rPr>
          <w:spacing w:val="-2"/>
          <w:sz w:val="22"/>
        </w:rPr>
        <w:t>claras</w:t>
      </w:r>
      <w:r>
        <w:rPr>
          <w:spacing w:val="-10"/>
          <w:sz w:val="22"/>
        </w:rPr>
        <w:t> </w:t>
      </w:r>
      <w:r>
        <w:rPr>
          <w:spacing w:val="-2"/>
          <w:sz w:val="22"/>
        </w:rPr>
        <w:t>o</w:t>
      </w:r>
      <w:r>
        <w:rPr>
          <w:spacing w:val="-10"/>
          <w:sz w:val="22"/>
        </w:rPr>
        <w:t> </w:t>
      </w:r>
      <w:r>
        <w:rPr>
          <w:spacing w:val="-2"/>
          <w:sz w:val="22"/>
        </w:rPr>
        <w:t>conflictivas </w:t>
      </w:r>
      <w:r>
        <w:rPr>
          <w:spacing w:val="-4"/>
          <w:sz w:val="22"/>
        </w:rPr>
        <w:t>003</w:t>
      </w:r>
      <w:r>
        <w:rPr>
          <w:sz w:val="22"/>
        </w:rPr>
        <w:tab/>
        <w:t>Delegación insuficiente o inadecuada</w:t>
      </w:r>
    </w:p>
    <w:p>
      <w:pPr>
        <w:pStyle w:val="BodyText"/>
        <w:tabs>
          <w:tab w:pos="1844" w:val="left" w:leader="none"/>
        </w:tabs>
        <w:spacing w:line="316" w:lineRule="auto"/>
        <w:ind w:left="884" w:right="970"/>
      </w:pPr>
      <w:r>
        <w:rPr>
          <w:spacing w:val="-4"/>
        </w:rPr>
        <w:t>004</w:t>
      </w:r>
      <w:r>
        <w:rPr/>
        <w:tab/>
      </w:r>
      <w:r>
        <w:rPr>
          <w:spacing w:val="-2"/>
        </w:rPr>
        <w:t>Definir</w:t>
      </w:r>
      <w:r>
        <w:rPr>
          <w:spacing w:val="-9"/>
        </w:rPr>
        <w:t> </w:t>
      </w:r>
      <w:r>
        <w:rPr>
          <w:spacing w:val="-2"/>
        </w:rPr>
        <w:t>políticas,</w:t>
      </w:r>
      <w:r>
        <w:rPr>
          <w:spacing w:val="-9"/>
        </w:rPr>
        <w:t> </w:t>
      </w:r>
      <w:r>
        <w:rPr>
          <w:spacing w:val="-2"/>
        </w:rPr>
        <w:t>procedimientos,</w:t>
      </w:r>
      <w:r>
        <w:rPr>
          <w:spacing w:val="-9"/>
        </w:rPr>
        <w:t> </w:t>
      </w:r>
      <w:r>
        <w:rPr>
          <w:spacing w:val="-2"/>
        </w:rPr>
        <w:t>prácticas</w:t>
      </w:r>
      <w:r>
        <w:rPr>
          <w:spacing w:val="-9"/>
        </w:rPr>
        <w:t> </w:t>
      </w:r>
      <w:r>
        <w:rPr>
          <w:spacing w:val="-2"/>
        </w:rPr>
        <w:t>o</w:t>
      </w:r>
      <w:r>
        <w:rPr>
          <w:spacing w:val="-9"/>
        </w:rPr>
        <w:t> </w:t>
      </w:r>
      <w:r>
        <w:rPr>
          <w:spacing w:val="-2"/>
        </w:rPr>
        <w:t>líneas</w:t>
      </w:r>
      <w:r>
        <w:rPr>
          <w:spacing w:val="-9"/>
        </w:rPr>
        <w:t> </w:t>
      </w:r>
      <w:r>
        <w:rPr>
          <w:spacing w:val="-2"/>
        </w:rPr>
        <w:t>de</w:t>
      </w:r>
      <w:r>
        <w:rPr>
          <w:spacing w:val="-9"/>
        </w:rPr>
        <w:t> </w:t>
      </w:r>
      <w:r>
        <w:rPr>
          <w:spacing w:val="-2"/>
        </w:rPr>
        <w:t>acción</w:t>
      </w:r>
      <w:r>
        <w:rPr>
          <w:spacing w:val="-9"/>
        </w:rPr>
        <w:t> </w:t>
      </w:r>
      <w:r>
        <w:rPr>
          <w:spacing w:val="-2"/>
        </w:rPr>
        <w:t>inadecuadas </w:t>
      </w:r>
      <w:r>
        <w:rPr>
          <w:spacing w:val="-4"/>
        </w:rPr>
        <w:t>005</w:t>
      </w:r>
      <w:r>
        <w:rPr/>
        <w:tab/>
        <w:t>Formulación</w:t>
      </w:r>
      <w:r>
        <w:rPr>
          <w:spacing w:val="-2"/>
        </w:rPr>
        <w:t> </w:t>
      </w:r>
      <w:r>
        <w:rPr/>
        <w:t>de</w:t>
      </w:r>
      <w:r>
        <w:rPr>
          <w:spacing w:val="-2"/>
        </w:rPr>
        <w:t> </w:t>
      </w:r>
      <w:r>
        <w:rPr/>
        <w:t>objetivos,</w:t>
      </w:r>
      <w:r>
        <w:rPr>
          <w:spacing w:val="-2"/>
        </w:rPr>
        <w:t> </w:t>
      </w:r>
      <w:r>
        <w:rPr/>
        <w:t>metas</w:t>
      </w:r>
      <w:r>
        <w:rPr>
          <w:spacing w:val="-2"/>
        </w:rPr>
        <w:t> </w:t>
      </w:r>
      <w:r>
        <w:rPr/>
        <w:t>o</w:t>
      </w:r>
      <w:r>
        <w:rPr>
          <w:spacing w:val="-2"/>
        </w:rPr>
        <w:t> </w:t>
      </w:r>
      <w:r>
        <w:rPr/>
        <w:t>estándares</w:t>
      </w:r>
      <w:r>
        <w:rPr>
          <w:spacing w:val="-2"/>
        </w:rPr>
        <w:t> </w:t>
      </w:r>
      <w:r>
        <w:rPr/>
        <w:t>que</w:t>
      </w:r>
      <w:r>
        <w:rPr>
          <w:spacing w:val="-2"/>
        </w:rPr>
        <w:t> </w:t>
      </w:r>
      <w:r>
        <w:rPr/>
        <w:t>ocasionan</w:t>
      </w:r>
      <w:r>
        <w:rPr>
          <w:spacing w:val="-2"/>
        </w:rPr>
        <w:t> </w:t>
      </w:r>
      <w:r>
        <w:rPr/>
        <w:t>conflictos </w:t>
      </w:r>
      <w:r>
        <w:rPr>
          <w:spacing w:val="-4"/>
        </w:rPr>
        <w:t>006</w:t>
      </w:r>
      <w:r>
        <w:rPr/>
        <w:tab/>
        <w:t>Programación o planificación insuficiente del trabajo</w:t>
      </w:r>
    </w:p>
    <w:p>
      <w:pPr>
        <w:pStyle w:val="ListParagraph"/>
        <w:numPr>
          <w:ilvl w:val="0"/>
          <w:numId w:val="14"/>
        </w:numPr>
        <w:tabs>
          <w:tab w:pos="1844" w:val="left" w:leader="none"/>
        </w:tabs>
        <w:spacing w:line="252" w:lineRule="exact" w:before="0" w:after="0"/>
        <w:ind w:left="1844" w:right="0" w:hanging="960"/>
        <w:jc w:val="left"/>
        <w:rPr>
          <w:sz w:val="22"/>
        </w:rPr>
      </w:pPr>
      <w:r>
        <w:rPr>
          <w:spacing w:val="-2"/>
          <w:sz w:val="22"/>
        </w:rPr>
        <w:t>Instrucción,</w:t>
      </w:r>
      <w:r>
        <w:rPr>
          <w:spacing w:val="-11"/>
          <w:sz w:val="22"/>
        </w:rPr>
        <w:t> </w:t>
      </w:r>
      <w:r>
        <w:rPr>
          <w:spacing w:val="-2"/>
          <w:sz w:val="22"/>
        </w:rPr>
        <w:t>orientación</w:t>
      </w:r>
      <w:r>
        <w:rPr>
          <w:spacing w:val="-11"/>
          <w:sz w:val="22"/>
        </w:rPr>
        <w:t> </w:t>
      </w:r>
      <w:r>
        <w:rPr>
          <w:spacing w:val="-2"/>
          <w:sz w:val="22"/>
        </w:rPr>
        <w:t>y/o</w:t>
      </w:r>
      <w:r>
        <w:rPr>
          <w:spacing w:val="-11"/>
          <w:sz w:val="22"/>
        </w:rPr>
        <w:t> </w:t>
      </w:r>
      <w:r>
        <w:rPr>
          <w:spacing w:val="-2"/>
          <w:sz w:val="22"/>
        </w:rPr>
        <w:t>entrenamiento</w:t>
      </w:r>
      <w:r>
        <w:rPr>
          <w:spacing w:val="-10"/>
          <w:sz w:val="22"/>
        </w:rPr>
        <w:t> </w:t>
      </w:r>
      <w:r>
        <w:rPr>
          <w:spacing w:val="-2"/>
          <w:sz w:val="22"/>
        </w:rPr>
        <w:t>insuficientes</w:t>
      </w:r>
    </w:p>
    <w:p>
      <w:pPr>
        <w:pStyle w:val="ListParagraph"/>
        <w:numPr>
          <w:ilvl w:val="0"/>
          <w:numId w:val="14"/>
        </w:numPr>
        <w:tabs>
          <w:tab w:pos="1844" w:val="left" w:leader="none"/>
        </w:tabs>
        <w:spacing w:line="240" w:lineRule="auto" w:before="75" w:after="0"/>
        <w:ind w:left="1844" w:right="133" w:hanging="960"/>
        <w:jc w:val="left"/>
        <w:rPr>
          <w:sz w:val="22"/>
        </w:rPr>
      </w:pPr>
      <w:r>
        <w:rPr>
          <w:sz w:val="22"/>
        </w:rPr>
        <w:t>Entrega</w:t>
      </w:r>
      <w:r>
        <w:rPr>
          <w:spacing w:val="80"/>
          <w:w w:val="150"/>
          <w:sz w:val="22"/>
        </w:rPr>
        <w:t> </w:t>
      </w:r>
      <w:r>
        <w:rPr>
          <w:sz w:val="22"/>
        </w:rPr>
        <w:t>insuficiente</w:t>
      </w:r>
      <w:r>
        <w:rPr>
          <w:spacing w:val="80"/>
          <w:w w:val="150"/>
          <w:sz w:val="22"/>
        </w:rPr>
        <w:t> </w:t>
      </w:r>
      <w:r>
        <w:rPr>
          <w:sz w:val="22"/>
        </w:rPr>
        <w:t>de</w:t>
      </w:r>
      <w:r>
        <w:rPr>
          <w:spacing w:val="80"/>
          <w:w w:val="150"/>
          <w:sz w:val="22"/>
        </w:rPr>
        <w:t> </w:t>
      </w:r>
      <w:r>
        <w:rPr>
          <w:sz w:val="22"/>
        </w:rPr>
        <w:t>documentos</w:t>
      </w:r>
      <w:r>
        <w:rPr>
          <w:spacing w:val="80"/>
          <w:w w:val="150"/>
          <w:sz w:val="22"/>
        </w:rPr>
        <w:t> </w:t>
      </w:r>
      <w:r>
        <w:rPr>
          <w:sz w:val="22"/>
        </w:rPr>
        <w:t>de</w:t>
      </w:r>
      <w:r>
        <w:rPr>
          <w:spacing w:val="80"/>
          <w:w w:val="150"/>
          <w:sz w:val="22"/>
        </w:rPr>
        <w:t> </w:t>
      </w:r>
      <w:r>
        <w:rPr>
          <w:sz w:val="22"/>
        </w:rPr>
        <w:t>consulta,</w:t>
      </w:r>
      <w:r>
        <w:rPr>
          <w:spacing w:val="80"/>
          <w:w w:val="150"/>
          <w:sz w:val="22"/>
        </w:rPr>
        <w:t> </w:t>
      </w:r>
      <w:r>
        <w:rPr>
          <w:sz w:val="22"/>
        </w:rPr>
        <w:t>de</w:t>
      </w:r>
      <w:r>
        <w:rPr>
          <w:spacing w:val="80"/>
          <w:w w:val="150"/>
          <w:sz w:val="22"/>
        </w:rPr>
        <w:t> </w:t>
      </w:r>
      <w:r>
        <w:rPr>
          <w:sz w:val="22"/>
        </w:rPr>
        <w:t>instrucciones</w:t>
      </w:r>
      <w:r>
        <w:rPr>
          <w:spacing w:val="80"/>
          <w:w w:val="150"/>
          <w:sz w:val="22"/>
        </w:rPr>
        <w:t> </w:t>
      </w:r>
      <w:r>
        <w:rPr>
          <w:sz w:val="22"/>
        </w:rPr>
        <w:t>y</w:t>
      </w:r>
      <w:r>
        <w:rPr>
          <w:spacing w:val="80"/>
          <w:w w:val="150"/>
          <w:sz w:val="22"/>
        </w:rPr>
        <w:t> </w:t>
      </w:r>
      <w:r>
        <w:rPr>
          <w:sz w:val="22"/>
        </w:rPr>
        <w:t>de publicaciones guías</w:t>
      </w:r>
    </w:p>
    <w:p>
      <w:pPr>
        <w:pStyle w:val="ListParagraph"/>
        <w:numPr>
          <w:ilvl w:val="0"/>
          <w:numId w:val="14"/>
        </w:numPr>
        <w:tabs>
          <w:tab w:pos="1844" w:val="left" w:leader="none"/>
        </w:tabs>
        <w:spacing w:line="314" w:lineRule="auto" w:before="82" w:after="0"/>
        <w:ind w:left="884" w:right="1690" w:firstLine="0"/>
        <w:jc w:val="left"/>
        <w:rPr>
          <w:sz w:val="22"/>
        </w:rPr>
      </w:pPr>
      <w:r>
        <w:rPr>
          <w:spacing w:val="-2"/>
          <w:sz w:val="22"/>
        </w:rPr>
        <w:t>Identificación</w:t>
      </w:r>
      <w:r>
        <w:rPr>
          <w:spacing w:val="-9"/>
          <w:sz w:val="22"/>
        </w:rPr>
        <w:t> </w:t>
      </w:r>
      <w:r>
        <w:rPr>
          <w:spacing w:val="-2"/>
          <w:sz w:val="22"/>
        </w:rPr>
        <w:t>y</w:t>
      </w:r>
      <w:r>
        <w:rPr>
          <w:spacing w:val="-9"/>
          <w:sz w:val="22"/>
        </w:rPr>
        <w:t> </w:t>
      </w:r>
      <w:r>
        <w:rPr>
          <w:spacing w:val="-2"/>
          <w:sz w:val="22"/>
        </w:rPr>
        <w:t>evaluación</w:t>
      </w:r>
      <w:r>
        <w:rPr>
          <w:spacing w:val="-9"/>
          <w:sz w:val="22"/>
        </w:rPr>
        <w:t> </w:t>
      </w:r>
      <w:r>
        <w:rPr>
          <w:spacing w:val="-2"/>
          <w:sz w:val="22"/>
        </w:rPr>
        <w:t>deficiente</w:t>
      </w:r>
      <w:r>
        <w:rPr>
          <w:spacing w:val="-9"/>
          <w:sz w:val="22"/>
        </w:rPr>
        <w:t> </w:t>
      </w:r>
      <w:r>
        <w:rPr>
          <w:spacing w:val="-2"/>
          <w:sz w:val="22"/>
        </w:rPr>
        <w:t>de</w:t>
      </w:r>
      <w:r>
        <w:rPr>
          <w:spacing w:val="-9"/>
          <w:sz w:val="22"/>
        </w:rPr>
        <w:t> </w:t>
      </w:r>
      <w:r>
        <w:rPr>
          <w:spacing w:val="-2"/>
          <w:sz w:val="22"/>
        </w:rPr>
        <w:t>las</w:t>
      </w:r>
      <w:r>
        <w:rPr>
          <w:spacing w:val="-9"/>
          <w:sz w:val="22"/>
        </w:rPr>
        <w:t> </w:t>
      </w:r>
      <w:r>
        <w:rPr>
          <w:spacing w:val="-2"/>
          <w:sz w:val="22"/>
        </w:rPr>
        <w:t>exposiciones</w:t>
      </w:r>
      <w:r>
        <w:rPr>
          <w:spacing w:val="-9"/>
          <w:sz w:val="22"/>
        </w:rPr>
        <w:t> </w:t>
      </w:r>
      <w:r>
        <w:rPr>
          <w:spacing w:val="-2"/>
          <w:sz w:val="22"/>
        </w:rPr>
        <w:t>a</w:t>
      </w:r>
      <w:r>
        <w:rPr>
          <w:spacing w:val="-9"/>
          <w:sz w:val="22"/>
        </w:rPr>
        <w:t> </w:t>
      </w:r>
      <w:r>
        <w:rPr>
          <w:spacing w:val="-2"/>
          <w:sz w:val="22"/>
        </w:rPr>
        <w:t>pérdida </w:t>
      </w:r>
      <w:r>
        <w:rPr>
          <w:spacing w:val="-4"/>
          <w:sz w:val="22"/>
        </w:rPr>
        <w:t>010</w:t>
      </w:r>
      <w:r>
        <w:rPr>
          <w:sz w:val="22"/>
        </w:rPr>
        <w:tab/>
        <w:t>Falta</w:t>
      </w:r>
      <w:r>
        <w:rPr>
          <w:spacing w:val="-13"/>
          <w:sz w:val="22"/>
        </w:rPr>
        <w:t> </w:t>
      </w:r>
      <w:r>
        <w:rPr>
          <w:sz w:val="22"/>
        </w:rPr>
        <w:t>de</w:t>
      </w:r>
      <w:r>
        <w:rPr>
          <w:spacing w:val="-13"/>
          <w:sz w:val="22"/>
        </w:rPr>
        <w:t> </w:t>
      </w:r>
      <w:r>
        <w:rPr>
          <w:sz w:val="22"/>
        </w:rPr>
        <w:t>conocimiento</w:t>
      </w:r>
      <w:r>
        <w:rPr>
          <w:spacing w:val="-13"/>
          <w:sz w:val="22"/>
        </w:rPr>
        <w:t> </w:t>
      </w:r>
      <w:r>
        <w:rPr>
          <w:sz w:val="22"/>
        </w:rPr>
        <w:t>en</w:t>
      </w:r>
      <w:r>
        <w:rPr>
          <w:spacing w:val="-13"/>
          <w:sz w:val="22"/>
        </w:rPr>
        <w:t> </w:t>
      </w:r>
      <w:r>
        <w:rPr>
          <w:sz w:val="22"/>
        </w:rPr>
        <w:t>el</w:t>
      </w:r>
      <w:r>
        <w:rPr>
          <w:spacing w:val="-13"/>
          <w:sz w:val="22"/>
        </w:rPr>
        <w:t> </w:t>
      </w:r>
      <w:r>
        <w:rPr>
          <w:sz w:val="22"/>
        </w:rPr>
        <w:t>trabajo</w:t>
      </w:r>
      <w:r>
        <w:rPr>
          <w:spacing w:val="-13"/>
          <w:sz w:val="22"/>
        </w:rPr>
        <w:t> </w:t>
      </w:r>
      <w:r>
        <w:rPr>
          <w:sz w:val="22"/>
        </w:rPr>
        <w:t>de</w:t>
      </w:r>
      <w:r>
        <w:rPr>
          <w:spacing w:val="-13"/>
          <w:sz w:val="22"/>
        </w:rPr>
        <w:t> </w:t>
      </w:r>
      <w:r>
        <w:rPr>
          <w:sz w:val="22"/>
        </w:rPr>
        <w:t>supervisión/</w:t>
      </w:r>
      <w:r>
        <w:rPr>
          <w:spacing w:val="-13"/>
          <w:sz w:val="22"/>
        </w:rPr>
        <w:t> </w:t>
      </w:r>
      <w:r>
        <w:rPr>
          <w:sz w:val="22"/>
        </w:rPr>
        <w:t>administración</w:t>
      </w:r>
    </w:p>
    <w:p>
      <w:pPr>
        <w:pStyle w:val="ListParagraph"/>
        <w:numPr>
          <w:ilvl w:val="0"/>
          <w:numId w:val="15"/>
        </w:numPr>
        <w:tabs>
          <w:tab w:pos="1844" w:val="left" w:leader="none"/>
        </w:tabs>
        <w:spacing w:line="240" w:lineRule="auto" w:before="2" w:after="0"/>
        <w:ind w:left="1844" w:right="133" w:hanging="960"/>
        <w:jc w:val="left"/>
        <w:rPr>
          <w:sz w:val="22"/>
        </w:rPr>
      </w:pPr>
      <w:r>
        <w:rPr>
          <w:sz w:val="22"/>
        </w:rPr>
        <w:t>Ubicación</w:t>
      </w:r>
      <w:r>
        <w:rPr>
          <w:spacing w:val="22"/>
          <w:sz w:val="22"/>
        </w:rPr>
        <w:t> </w:t>
      </w:r>
      <w:r>
        <w:rPr>
          <w:sz w:val="22"/>
        </w:rPr>
        <w:t>inadecuada</w:t>
      </w:r>
      <w:r>
        <w:rPr>
          <w:spacing w:val="22"/>
          <w:sz w:val="22"/>
        </w:rPr>
        <w:t> </w:t>
      </w:r>
      <w:r>
        <w:rPr>
          <w:sz w:val="22"/>
        </w:rPr>
        <w:t>del</w:t>
      </w:r>
      <w:r>
        <w:rPr>
          <w:spacing w:val="22"/>
          <w:sz w:val="22"/>
        </w:rPr>
        <w:t> </w:t>
      </w:r>
      <w:r>
        <w:rPr>
          <w:sz w:val="22"/>
        </w:rPr>
        <w:t>trabajador,</w:t>
      </w:r>
      <w:r>
        <w:rPr>
          <w:spacing w:val="22"/>
          <w:sz w:val="22"/>
        </w:rPr>
        <w:t> </w:t>
      </w:r>
      <w:r>
        <w:rPr>
          <w:sz w:val="22"/>
        </w:rPr>
        <w:t>de</w:t>
      </w:r>
      <w:r>
        <w:rPr>
          <w:spacing w:val="22"/>
          <w:sz w:val="22"/>
        </w:rPr>
        <w:t> </w:t>
      </w:r>
      <w:r>
        <w:rPr>
          <w:sz w:val="22"/>
        </w:rPr>
        <w:t>acuerdo</w:t>
      </w:r>
      <w:r>
        <w:rPr>
          <w:spacing w:val="22"/>
          <w:sz w:val="22"/>
        </w:rPr>
        <w:t> </w:t>
      </w:r>
      <w:r>
        <w:rPr>
          <w:sz w:val="22"/>
        </w:rPr>
        <w:t>con</w:t>
      </w:r>
      <w:r>
        <w:rPr>
          <w:spacing w:val="22"/>
          <w:sz w:val="22"/>
        </w:rPr>
        <w:t> </w:t>
      </w:r>
      <w:r>
        <w:rPr>
          <w:sz w:val="22"/>
        </w:rPr>
        <w:t>sus</w:t>
      </w:r>
      <w:r>
        <w:rPr>
          <w:spacing w:val="22"/>
          <w:sz w:val="22"/>
        </w:rPr>
        <w:t> </w:t>
      </w:r>
      <w:r>
        <w:rPr>
          <w:sz w:val="22"/>
        </w:rPr>
        <w:t>cualidades</w:t>
      </w:r>
      <w:r>
        <w:rPr>
          <w:spacing w:val="22"/>
          <w:sz w:val="22"/>
        </w:rPr>
        <w:t> </w:t>
      </w:r>
      <w:r>
        <w:rPr>
          <w:sz w:val="22"/>
        </w:rPr>
        <w:t>y</w:t>
      </w:r>
      <w:r>
        <w:rPr>
          <w:spacing w:val="22"/>
          <w:sz w:val="22"/>
        </w:rPr>
        <w:t> </w:t>
      </w:r>
      <w:r>
        <w:rPr>
          <w:sz w:val="22"/>
        </w:rPr>
        <w:t>con</w:t>
      </w:r>
      <w:r>
        <w:rPr>
          <w:spacing w:val="22"/>
          <w:sz w:val="22"/>
        </w:rPr>
        <w:t> </w:t>
      </w:r>
      <w:r>
        <w:rPr>
          <w:sz w:val="22"/>
        </w:rPr>
        <w:t>las exigencias que demanda la tarea</w:t>
      </w:r>
    </w:p>
    <w:p>
      <w:pPr>
        <w:pStyle w:val="ListParagraph"/>
        <w:numPr>
          <w:ilvl w:val="0"/>
          <w:numId w:val="15"/>
        </w:numPr>
        <w:tabs>
          <w:tab w:pos="1844" w:val="left" w:leader="none"/>
        </w:tabs>
        <w:spacing w:line="240" w:lineRule="auto" w:before="80" w:after="0"/>
        <w:ind w:left="1844" w:right="0" w:hanging="960"/>
        <w:jc w:val="left"/>
        <w:rPr>
          <w:sz w:val="22"/>
        </w:rPr>
      </w:pPr>
      <w:r>
        <w:rPr>
          <w:spacing w:val="-2"/>
          <w:sz w:val="22"/>
        </w:rPr>
        <w:t>Medición</w:t>
      </w:r>
      <w:r>
        <w:rPr>
          <w:spacing w:val="-9"/>
          <w:sz w:val="22"/>
        </w:rPr>
        <w:t> </w:t>
      </w:r>
      <w:r>
        <w:rPr>
          <w:spacing w:val="-2"/>
          <w:sz w:val="22"/>
        </w:rPr>
        <w:t>y</w:t>
      </w:r>
      <w:r>
        <w:rPr>
          <w:spacing w:val="-9"/>
          <w:sz w:val="22"/>
        </w:rPr>
        <w:t> </w:t>
      </w:r>
      <w:r>
        <w:rPr>
          <w:spacing w:val="-2"/>
          <w:sz w:val="22"/>
        </w:rPr>
        <w:t>evaluación</w:t>
      </w:r>
      <w:r>
        <w:rPr>
          <w:spacing w:val="-9"/>
          <w:sz w:val="22"/>
        </w:rPr>
        <w:t> </w:t>
      </w:r>
      <w:r>
        <w:rPr>
          <w:spacing w:val="-2"/>
          <w:sz w:val="22"/>
        </w:rPr>
        <w:t>deficientes</w:t>
      </w:r>
      <w:r>
        <w:rPr>
          <w:spacing w:val="-9"/>
          <w:sz w:val="22"/>
        </w:rPr>
        <w:t> </w:t>
      </w:r>
      <w:r>
        <w:rPr>
          <w:spacing w:val="-2"/>
          <w:sz w:val="22"/>
        </w:rPr>
        <w:t>del</w:t>
      </w:r>
      <w:r>
        <w:rPr>
          <w:spacing w:val="-8"/>
          <w:sz w:val="22"/>
        </w:rPr>
        <w:t> </w:t>
      </w:r>
      <w:r>
        <w:rPr>
          <w:spacing w:val="-2"/>
          <w:sz w:val="22"/>
        </w:rPr>
        <w:t>desempeño</w:t>
      </w:r>
    </w:p>
    <w:p>
      <w:pPr>
        <w:pStyle w:val="ListParagraph"/>
        <w:numPr>
          <w:ilvl w:val="0"/>
          <w:numId w:val="15"/>
        </w:numPr>
        <w:tabs>
          <w:tab w:pos="1844" w:val="left" w:leader="none"/>
        </w:tabs>
        <w:spacing w:line="240" w:lineRule="auto" w:before="80" w:after="0"/>
        <w:ind w:left="1844" w:right="0" w:hanging="960"/>
        <w:jc w:val="left"/>
        <w:rPr>
          <w:sz w:val="22"/>
        </w:rPr>
      </w:pPr>
      <w:r>
        <w:rPr>
          <w:spacing w:val="-2"/>
          <w:sz w:val="22"/>
        </w:rPr>
        <w:t>Retroalimentación</w:t>
      </w:r>
      <w:r>
        <w:rPr>
          <w:spacing w:val="-8"/>
          <w:sz w:val="22"/>
        </w:rPr>
        <w:t> </w:t>
      </w:r>
      <w:r>
        <w:rPr>
          <w:spacing w:val="-2"/>
          <w:sz w:val="22"/>
        </w:rPr>
        <w:t>deficiente</w:t>
      </w:r>
      <w:r>
        <w:rPr>
          <w:spacing w:val="-8"/>
          <w:sz w:val="22"/>
        </w:rPr>
        <w:t> </w:t>
      </w:r>
      <w:r>
        <w:rPr>
          <w:spacing w:val="-2"/>
          <w:sz w:val="22"/>
        </w:rPr>
        <w:t>o</w:t>
      </w:r>
      <w:r>
        <w:rPr>
          <w:spacing w:val="-7"/>
          <w:sz w:val="22"/>
        </w:rPr>
        <w:t> </w:t>
      </w:r>
      <w:r>
        <w:rPr>
          <w:spacing w:val="-2"/>
          <w:sz w:val="22"/>
        </w:rPr>
        <w:t>incorrecta</w:t>
      </w:r>
      <w:r>
        <w:rPr>
          <w:spacing w:val="-8"/>
          <w:sz w:val="22"/>
        </w:rPr>
        <w:t> </w:t>
      </w:r>
      <w:r>
        <w:rPr>
          <w:spacing w:val="-2"/>
          <w:sz w:val="22"/>
        </w:rPr>
        <w:t>en</w:t>
      </w:r>
      <w:r>
        <w:rPr>
          <w:spacing w:val="-8"/>
          <w:sz w:val="22"/>
        </w:rPr>
        <w:t> </w:t>
      </w:r>
      <w:r>
        <w:rPr>
          <w:spacing w:val="-2"/>
          <w:sz w:val="22"/>
        </w:rPr>
        <w:t>relación</w:t>
      </w:r>
      <w:r>
        <w:rPr>
          <w:spacing w:val="-7"/>
          <w:sz w:val="22"/>
        </w:rPr>
        <w:t> </w:t>
      </w:r>
      <w:r>
        <w:rPr>
          <w:spacing w:val="-2"/>
          <w:sz w:val="22"/>
        </w:rPr>
        <w:t>con</w:t>
      </w:r>
      <w:r>
        <w:rPr>
          <w:spacing w:val="-8"/>
          <w:sz w:val="22"/>
        </w:rPr>
        <w:t> </w:t>
      </w:r>
      <w:r>
        <w:rPr>
          <w:spacing w:val="-2"/>
          <w:sz w:val="22"/>
        </w:rPr>
        <w:t>el</w:t>
      </w:r>
      <w:r>
        <w:rPr>
          <w:spacing w:val="-7"/>
          <w:sz w:val="22"/>
        </w:rPr>
        <w:t> </w:t>
      </w:r>
      <w:r>
        <w:rPr>
          <w:spacing w:val="-2"/>
          <w:sz w:val="22"/>
        </w:rPr>
        <w:t>desempeño</w:t>
      </w:r>
    </w:p>
    <w:p>
      <w:pPr>
        <w:pStyle w:val="ListParagraph"/>
        <w:spacing w:after="0" w:line="240" w:lineRule="auto"/>
        <w:jc w:val="left"/>
        <w:rPr>
          <w:sz w:val="22"/>
        </w:rPr>
        <w:sectPr>
          <w:pgSz w:w="11900" w:h="16840"/>
          <w:pgMar w:header="568" w:footer="1046" w:top="1280" w:bottom="1240" w:left="1275" w:right="708"/>
        </w:sectPr>
      </w:pPr>
    </w:p>
    <w:p>
      <w:pPr>
        <w:pStyle w:val="BodyText"/>
        <w:spacing w:before="18"/>
      </w:pPr>
    </w:p>
    <w:p>
      <w:pPr>
        <w:pStyle w:val="Heading1"/>
        <w:tabs>
          <w:tab w:pos="1134" w:val="left" w:leader="none"/>
        </w:tabs>
      </w:pPr>
      <w:r>
        <w:rPr>
          <w:spacing w:val="-5"/>
        </w:rPr>
        <w:t>100</w:t>
      </w:r>
      <w:r>
        <w:rPr/>
        <w:tab/>
      </w:r>
      <w:r>
        <w:rPr>
          <w:spacing w:val="-4"/>
        </w:rPr>
        <w:t>INGENIERÍA</w:t>
      </w:r>
      <w:r>
        <w:rPr>
          <w:spacing w:val="-2"/>
        </w:rPr>
        <w:t> INADECUADA</w:t>
      </w:r>
    </w:p>
    <w:p>
      <w:pPr>
        <w:pStyle w:val="BodyText"/>
        <w:rPr>
          <w:rFonts w:ascii="Arial"/>
          <w:b/>
        </w:rPr>
      </w:pPr>
    </w:p>
    <w:p>
      <w:pPr>
        <w:pStyle w:val="BodyText"/>
        <w:spacing w:before="2"/>
        <w:rPr>
          <w:rFonts w:ascii="Arial"/>
          <w:b/>
        </w:rPr>
      </w:pPr>
    </w:p>
    <w:p>
      <w:pPr>
        <w:pStyle w:val="ListParagraph"/>
        <w:numPr>
          <w:ilvl w:val="0"/>
          <w:numId w:val="16"/>
        </w:numPr>
        <w:tabs>
          <w:tab w:pos="1844" w:val="left" w:leader="none"/>
        </w:tabs>
        <w:spacing w:line="240" w:lineRule="auto" w:before="0" w:after="0"/>
        <w:ind w:left="1844" w:right="0" w:hanging="960"/>
        <w:jc w:val="left"/>
        <w:rPr>
          <w:sz w:val="22"/>
        </w:rPr>
      </w:pPr>
      <w:r>
        <w:rPr>
          <w:spacing w:val="-2"/>
          <w:sz w:val="22"/>
        </w:rPr>
        <w:t>Evaluación</w:t>
      </w:r>
      <w:r>
        <w:rPr>
          <w:spacing w:val="-8"/>
          <w:sz w:val="22"/>
        </w:rPr>
        <w:t> </w:t>
      </w:r>
      <w:r>
        <w:rPr>
          <w:spacing w:val="-2"/>
          <w:sz w:val="22"/>
        </w:rPr>
        <w:t>insuficiente</w:t>
      </w:r>
      <w:r>
        <w:rPr>
          <w:spacing w:val="-8"/>
          <w:sz w:val="22"/>
        </w:rPr>
        <w:t> </w:t>
      </w:r>
      <w:r>
        <w:rPr>
          <w:spacing w:val="-2"/>
          <w:sz w:val="22"/>
        </w:rPr>
        <w:t>de</w:t>
      </w:r>
      <w:r>
        <w:rPr>
          <w:spacing w:val="-7"/>
          <w:sz w:val="22"/>
        </w:rPr>
        <w:t> </w:t>
      </w:r>
      <w:r>
        <w:rPr>
          <w:spacing w:val="-2"/>
          <w:sz w:val="22"/>
        </w:rPr>
        <w:t>las</w:t>
      </w:r>
      <w:r>
        <w:rPr>
          <w:spacing w:val="-8"/>
          <w:sz w:val="22"/>
        </w:rPr>
        <w:t> </w:t>
      </w:r>
      <w:r>
        <w:rPr>
          <w:spacing w:val="-2"/>
          <w:sz w:val="22"/>
        </w:rPr>
        <w:t>exposiciones</w:t>
      </w:r>
      <w:r>
        <w:rPr>
          <w:spacing w:val="-8"/>
          <w:sz w:val="22"/>
        </w:rPr>
        <w:t> </w:t>
      </w:r>
      <w:r>
        <w:rPr>
          <w:spacing w:val="-2"/>
          <w:sz w:val="22"/>
        </w:rPr>
        <w:t>a</w:t>
      </w:r>
      <w:r>
        <w:rPr>
          <w:spacing w:val="-7"/>
          <w:sz w:val="22"/>
        </w:rPr>
        <w:t> </w:t>
      </w:r>
      <w:r>
        <w:rPr>
          <w:spacing w:val="-2"/>
          <w:sz w:val="22"/>
        </w:rPr>
        <w:t>pérdidas</w:t>
      </w:r>
    </w:p>
    <w:p>
      <w:pPr>
        <w:pStyle w:val="ListParagraph"/>
        <w:numPr>
          <w:ilvl w:val="0"/>
          <w:numId w:val="16"/>
        </w:numPr>
        <w:tabs>
          <w:tab w:pos="1844" w:val="left" w:leader="none"/>
        </w:tabs>
        <w:spacing w:line="240" w:lineRule="auto" w:before="80" w:after="0"/>
        <w:ind w:left="1844" w:right="0" w:hanging="959"/>
        <w:jc w:val="left"/>
        <w:rPr>
          <w:sz w:val="22"/>
        </w:rPr>
      </w:pPr>
      <w:r>
        <w:rPr>
          <w:spacing w:val="-2"/>
          <w:sz w:val="22"/>
        </w:rPr>
        <w:t>Preocupación</w:t>
      </w:r>
      <w:r>
        <w:rPr>
          <w:spacing w:val="-8"/>
          <w:sz w:val="22"/>
        </w:rPr>
        <w:t> </w:t>
      </w:r>
      <w:r>
        <w:rPr>
          <w:spacing w:val="-2"/>
          <w:sz w:val="22"/>
        </w:rPr>
        <w:t>deficiente</w:t>
      </w:r>
      <w:r>
        <w:rPr>
          <w:spacing w:val="-7"/>
          <w:sz w:val="22"/>
        </w:rPr>
        <w:t> </w:t>
      </w:r>
      <w:r>
        <w:rPr>
          <w:spacing w:val="-2"/>
          <w:sz w:val="22"/>
        </w:rPr>
        <w:t>en</w:t>
      </w:r>
      <w:r>
        <w:rPr>
          <w:spacing w:val="-7"/>
          <w:sz w:val="22"/>
        </w:rPr>
        <w:t> </w:t>
      </w:r>
      <w:r>
        <w:rPr>
          <w:spacing w:val="-2"/>
          <w:sz w:val="22"/>
        </w:rPr>
        <w:t>cuanto</w:t>
      </w:r>
      <w:r>
        <w:rPr>
          <w:spacing w:val="-8"/>
          <w:sz w:val="22"/>
        </w:rPr>
        <w:t> </w:t>
      </w:r>
      <w:r>
        <w:rPr>
          <w:spacing w:val="-2"/>
          <w:sz w:val="22"/>
        </w:rPr>
        <w:t>a</w:t>
      </w:r>
      <w:r>
        <w:rPr>
          <w:spacing w:val="-7"/>
          <w:sz w:val="22"/>
        </w:rPr>
        <w:t> </w:t>
      </w:r>
      <w:r>
        <w:rPr>
          <w:spacing w:val="-2"/>
          <w:sz w:val="22"/>
        </w:rPr>
        <w:t>los</w:t>
      </w:r>
      <w:r>
        <w:rPr>
          <w:spacing w:val="-7"/>
          <w:sz w:val="22"/>
        </w:rPr>
        <w:t> </w:t>
      </w:r>
      <w:r>
        <w:rPr>
          <w:spacing w:val="-2"/>
          <w:sz w:val="22"/>
        </w:rPr>
        <w:t>factores</w:t>
      </w:r>
      <w:r>
        <w:rPr>
          <w:spacing w:val="-7"/>
          <w:sz w:val="22"/>
        </w:rPr>
        <w:t> </w:t>
      </w:r>
      <w:r>
        <w:rPr>
          <w:spacing w:val="-2"/>
          <w:sz w:val="22"/>
        </w:rPr>
        <w:t>humanos/ergonómicos</w:t>
      </w:r>
    </w:p>
    <w:p>
      <w:pPr>
        <w:pStyle w:val="ListParagraph"/>
        <w:numPr>
          <w:ilvl w:val="0"/>
          <w:numId w:val="16"/>
        </w:numPr>
        <w:tabs>
          <w:tab w:pos="1844" w:val="left" w:leader="none"/>
        </w:tabs>
        <w:spacing w:line="240" w:lineRule="auto" w:before="81" w:after="0"/>
        <w:ind w:left="1844" w:right="0" w:hanging="959"/>
        <w:jc w:val="left"/>
        <w:rPr>
          <w:sz w:val="22"/>
        </w:rPr>
      </w:pPr>
      <w:r>
        <w:rPr>
          <w:spacing w:val="-2"/>
          <w:sz w:val="22"/>
        </w:rPr>
        <w:t>Estándares,</w:t>
      </w:r>
      <w:r>
        <w:rPr>
          <w:spacing w:val="-9"/>
          <w:sz w:val="22"/>
        </w:rPr>
        <w:t> </w:t>
      </w:r>
      <w:r>
        <w:rPr>
          <w:spacing w:val="-2"/>
          <w:sz w:val="22"/>
        </w:rPr>
        <w:t>especificaciones</w:t>
      </w:r>
      <w:r>
        <w:rPr>
          <w:spacing w:val="-9"/>
          <w:sz w:val="22"/>
        </w:rPr>
        <w:t> </w:t>
      </w:r>
      <w:r>
        <w:rPr>
          <w:spacing w:val="-2"/>
          <w:sz w:val="22"/>
        </w:rPr>
        <w:t>y/o</w:t>
      </w:r>
      <w:r>
        <w:rPr>
          <w:spacing w:val="-9"/>
          <w:sz w:val="22"/>
        </w:rPr>
        <w:t> </w:t>
      </w:r>
      <w:r>
        <w:rPr>
          <w:spacing w:val="-2"/>
          <w:sz w:val="22"/>
        </w:rPr>
        <w:t>criterios</w:t>
      </w:r>
      <w:r>
        <w:rPr>
          <w:spacing w:val="-9"/>
          <w:sz w:val="22"/>
        </w:rPr>
        <w:t> </w:t>
      </w:r>
      <w:r>
        <w:rPr>
          <w:spacing w:val="-2"/>
          <w:sz w:val="22"/>
        </w:rPr>
        <w:t>de</w:t>
      </w:r>
      <w:r>
        <w:rPr>
          <w:spacing w:val="-9"/>
          <w:sz w:val="22"/>
        </w:rPr>
        <w:t> </w:t>
      </w:r>
      <w:r>
        <w:rPr>
          <w:spacing w:val="-2"/>
          <w:sz w:val="22"/>
        </w:rPr>
        <w:t>diseño</w:t>
      </w:r>
      <w:r>
        <w:rPr>
          <w:spacing w:val="-8"/>
          <w:sz w:val="22"/>
        </w:rPr>
        <w:t> </w:t>
      </w:r>
      <w:r>
        <w:rPr>
          <w:spacing w:val="-2"/>
          <w:sz w:val="22"/>
        </w:rPr>
        <w:t>inadecuados</w:t>
      </w:r>
    </w:p>
    <w:p>
      <w:pPr>
        <w:pStyle w:val="ListParagraph"/>
        <w:numPr>
          <w:ilvl w:val="0"/>
          <w:numId w:val="16"/>
        </w:numPr>
        <w:tabs>
          <w:tab w:pos="1844" w:val="left" w:leader="none"/>
        </w:tabs>
        <w:spacing w:line="240" w:lineRule="auto" w:before="81" w:after="0"/>
        <w:ind w:left="1844" w:right="0" w:hanging="959"/>
        <w:jc w:val="left"/>
        <w:rPr>
          <w:sz w:val="22"/>
        </w:rPr>
      </w:pPr>
      <w:r>
        <w:rPr>
          <w:spacing w:val="-2"/>
          <w:sz w:val="22"/>
        </w:rPr>
        <w:t>Control</w:t>
      </w:r>
      <w:r>
        <w:rPr>
          <w:spacing w:val="-7"/>
          <w:sz w:val="22"/>
        </w:rPr>
        <w:t> </w:t>
      </w:r>
      <w:r>
        <w:rPr>
          <w:spacing w:val="-2"/>
          <w:sz w:val="22"/>
        </w:rPr>
        <w:t>e</w:t>
      </w:r>
      <w:r>
        <w:rPr>
          <w:spacing w:val="-7"/>
          <w:sz w:val="22"/>
        </w:rPr>
        <w:t> </w:t>
      </w:r>
      <w:r>
        <w:rPr>
          <w:spacing w:val="-2"/>
          <w:sz w:val="22"/>
        </w:rPr>
        <w:t>inspecciones</w:t>
      </w:r>
      <w:r>
        <w:rPr>
          <w:spacing w:val="-7"/>
          <w:sz w:val="22"/>
        </w:rPr>
        <w:t> </w:t>
      </w:r>
      <w:r>
        <w:rPr>
          <w:spacing w:val="-2"/>
          <w:sz w:val="22"/>
        </w:rPr>
        <w:t>inadecuados</w:t>
      </w:r>
      <w:r>
        <w:rPr>
          <w:spacing w:val="-7"/>
          <w:sz w:val="22"/>
        </w:rPr>
        <w:t> </w:t>
      </w:r>
      <w:r>
        <w:rPr>
          <w:spacing w:val="-2"/>
          <w:sz w:val="22"/>
        </w:rPr>
        <w:t>de</w:t>
      </w:r>
      <w:r>
        <w:rPr>
          <w:spacing w:val="-7"/>
          <w:sz w:val="22"/>
        </w:rPr>
        <w:t> </w:t>
      </w:r>
      <w:r>
        <w:rPr>
          <w:spacing w:val="-2"/>
          <w:sz w:val="22"/>
        </w:rPr>
        <w:t>las</w:t>
      </w:r>
      <w:r>
        <w:rPr>
          <w:spacing w:val="-7"/>
          <w:sz w:val="22"/>
        </w:rPr>
        <w:t> </w:t>
      </w:r>
      <w:r>
        <w:rPr>
          <w:spacing w:val="-2"/>
          <w:sz w:val="22"/>
        </w:rPr>
        <w:t>construcciones</w:t>
      </w:r>
    </w:p>
    <w:p>
      <w:pPr>
        <w:pStyle w:val="ListParagraph"/>
        <w:numPr>
          <w:ilvl w:val="0"/>
          <w:numId w:val="16"/>
        </w:numPr>
        <w:tabs>
          <w:tab w:pos="1844" w:val="left" w:leader="none"/>
        </w:tabs>
        <w:spacing w:line="240" w:lineRule="auto" w:before="78" w:after="0"/>
        <w:ind w:left="1844" w:right="0" w:hanging="959"/>
        <w:jc w:val="left"/>
        <w:rPr>
          <w:sz w:val="22"/>
        </w:rPr>
      </w:pPr>
      <w:r>
        <w:rPr>
          <w:spacing w:val="-2"/>
          <w:sz w:val="22"/>
        </w:rPr>
        <w:t>Evaluación</w:t>
      </w:r>
      <w:r>
        <w:rPr>
          <w:spacing w:val="-8"/>
          <w:sz w:val="22"/>
        </w:rPr>
        <w:t> </w:t>
      </w:r>
      <w:r>
        <w:rPr>
          <w:spacing w:val="-2"/>
          <w:sz w:val="22"/>
        </w:rPr>
        <w:t>deficiente</w:t>
      </w:r>
      <w:r>
        <w:rPr>
          <w:spacing w:val="-8"/>
          <w:sz w:val="22"/>
        </w:rPr>
        <w:t> </w:t>
      </w:r>
      <w:r>
        <w:rPr>
          <w:spacing w:val="-2"/>
          <w:sz w:val="22"/>
        </w:rPr>
        <w:t>de</w:t>
      </w:r>
      <w:r>
        <w:rPr>
          <w:spacing w:val="-8"/>
          <w:sz w:val="22"/>
        </w:rPr>
        <w:t> </w:t>
      </w:r>
      <w:r>
        <w:rPr>
          <w:spacing w:val="-2"/>
          <w:sz w:val="22"/>
        </w:rPr>
        <w:t>la</w:t>
      </w:r>
      <w:r>
        <w:rPr>
          <w:spacing w:val="-8"/>
          <w:sz w:val="22"/>
        </w:rPr>
        <w:t> </w:t>
      </w:r>
      <w:r>
        <w:rPr>
          <w:spacing w:val="-2"/>
          <w:sz w:val="22"/>
        </w:rPr>
        <w:t>condición</w:t>
      </w:r>
      <w:r>
        <w:rPr>
          <w:spacing w:val="-8"/>
          <w:sz w:val="22"/>
        </w:rPr>
        <w:t> </w:t>
      </w:r>
      <w:r>
        <w:rPr>
          <w:spacing w:val="-2"/>
          <w:sz w:val="22"/>
        </w:rPr>
        <w:t>conveniente</w:t>
      </w:r>
      <w:r>
        <w:rPr>
          <w:spacing w:val="-8"/>
          <w:sz w:val="22"/>
        </w:rPr>
        <w:t> </w:t>
      </w:r>
      <w:r>
        <w:rPr>
          <w:spacing w:val="-2"/>
          <w:sz w:val="22"/>
        </w:rPr>
        <w:t>para</w:t>
      </w:r>
      <w:r>
        <w:rPr>
          <w:spacing w:val="-7"/>
          <w:sz w:val="22"/>
        </w:rPr>
        <w:t> </w:t>
      </w:r>
      <w:r>
        <w:rPr>
          <w:spacing w:val="-2"/>
          <w:sz w:val="22"/>
        </w:rPr>
        <w:t>operar</w:t>
      </w:r>
    </w:p>
    <w:p>
      <w:pPr>
        <w:pStyle w:val="ListParagraph"/>
        <w:numPr>
          <w:ilvl w:val="0"/>
          <w:numId w:val="16"/>
        </w:numPr>
        <w:tabs>
          <w:tab w:pos="1844" w:val="left" w:leader="none"/>
        </w:tabs>
        <w:spacing w:line="240" w:lineRule="auto" w:before="81" w:after="0"/>
        <w:ind w:left="1844" w:right="0" w:hanging="959"/>
        <w:jc w:val="left"/>
        <w:rPr>
          <w:sz w:val="22"/>
        </w:rPr>
      </w:pPr>
      <w:r>
        <w:rPr>
          <w:spacing w:val="-2"/>
          <w:sz w:val="22"/>
        </w:rPr>
        <w:t>Evaluación</w:t>
      </w:r>
      <w:r>
        <w:rPr>
          <w:spacing w:val="-7"/>
          <w:sz w:val="22"/>
        </w:rPr>
        <w:t> </w:t>
      </w:r>
      <w:r>
        <w:rPr>
          <w:spacing w:val="-2"/>
          <w:sz w:val="22"/>
        </w:rPr>
        <w:t>deficiente</w:t>
      </w:r>
      <w:r>
        <w:rPr>
          <w:spacing w:val="-7"/>
          <w:sz w:val="22"/>
        </w:rPr>
        <w:t> </w:t>
      </w:r>
      <w:r>
        <w:rPr>
          <w:spacing w:val="-2"/>
          <w:sz w:val="22"/>
        </w:rPr>
        <w:t>para</w:t>
      </w:r>
      <w:r>
        <w:rPr>
          <w:spacing w:val="-7"/>
          <w:sz w:val="22"/>
        </w:rPr>
        <w:t> </w:t>
      </w:r>
      <w:r>
        <w:rPr>
          <w:spacing w:val="-2"/>
          <w:sz w:val="22"/>
        </w:rPr>
        <w:t>el</w:t>
      </w:r>
      <w:r>
        <w:rPr>
          <w:spacing w:val="-7"/>
          <w:sz w:val="22"/>
        </w:rPr>
        <w:t> </w:t>
      </w:r>
      <w:r>
        <w:rPr>
          <w:spacing w:val="-2"/>
          <w:sz w:val="22"/>
        </w:rPr>
        <w:t>comienzo</w:t>
      </w:r>
      <w:r>
        <w:rPr>
          <w:spacing w:val="-7"/>
          <w:sz w:val="22"/>
        </w:rPr>
        <w:t> </w:t>
      </w:r>
      <w:r>
        <w:rPr>
          <w:spacing w:val="-2"/>
          <w:sz w:val="22"/>
        </w:rPr>
        <w:t>de</w:t>
      </w:r>
      <w:r>
        <w:rPr>
          <w:spacing w:val="-7"/>
          <w:sz w:val="22"/>
        </w:rPr>
        <w:t> </w:t>
      </w:r>
      <w:r>
        <w:rPr>
          <w:spacing w:val="-2"/>
          <w:sz w:val="22"/>
        </w:rPr>
        <w:t>una</w:t>
      </w:r>
      <w:r>
        <w:rPr>
          <w:spacing w:val="-7"/>
          <w:sz w:val="22"/>
        </w:rPr>
        <w:t> </w:t>
      </w:r>
      <w:r>
        <w:rPr>
          <w:spacing w:val="-2"/>
          <w:sz w:val="22"/>
        </w:rPr>
        <w:t>operación</w:t>
      </w:r>
    </w:p>
    <w:p>
      <w:pPr>
        <w:pStyle w:val="ListParagraph"/>
        <w:numPr>
          <w:ilvl w:val="0"/>
          <w:numId w:val="16"/>
        </w:numPr>
        <w:tabs>
          <w:tab w:pos="1844" w:val="left" w:leader="none"/>
        </w:tabs>
        <w:spacing w:line="240" w:lineRule="auto" w:before="80" w:after="0"/>
        <w:ind w:left="1844" w:right="0" w:hanging="957"/>
        <w:jc w:val="left"/>
        <w:rPr>
          <w:sz w:val="22"/>
        </w:rPr>
      </w:pPr>
      <w:r>
        <w:rPr>
          <w:spacing w:val="-2"/>
          <w:sz w:val="22"/>
        </w:rPr>
        <w:t>Evaluación</w:t>
      </w:r>
      <w:r>
        <w:rPr>
          <w:spacing w:val="-7"/>
          <w:sz w:val="22"/>
        </w:rPr>
        <w:t> </w:t>
      </w:r>
      <w:r>
        <w:rPr>
          <w:spacing w:val="-2"/>
          <w:sz w:val="22"/>
        </w:rPr>
        <w:t>insuficiente</w:t>
      </w:r>
      <w:r>
        <w:rPr>
          <w:spacing w:val="-7"/>
          <w:sz w:val="22"/>
        </w:rPr>
        <w:t> </w:t>
      </w:r>
      <w:r>
        <w:rPr>
          <w:spacing w:val="-2"/>
          <w:sz w:val="22"/>
        </w:rPr>
        <w:t>respecto</w:t>
      </w:r>
      <w:r>
        <w:rPr>
          <w:spacing w:val="-7"/>
          <w:sz w:val="22"/>
        </w:rPr>
        <w:t> </w:t>
      </w:r>
      <w:r>
        <w:rPr>
          <w:spacing w:val="-2"/>
          <w:sz w:val="22"/>
        </w:rPr>
        <w:t>a</w:t>
      </w:r>
      <w:r>
        <w:rPr>
          <w:spacing w:val="-6"/>
          <w:sz w:val="22"/>
        </w:rPr>
        <w:t> </w:t>
      </w:r>
      <w:r>
        <w:rPr>
          <w:spacing w:val="-2"/>
          <w:sz w:val="22"/>
        </w:rPr>
        <w:t>los</w:t>
      </w:r>
      <w:r>
        <w:rPr>
          <w:spacing w:val="-7"/>
          <w:sz w:val="22"/>
        </w:rPr>
        <w:t> </w:t>
      </w:r>
      <w:r>
        <w:rPr>
          <w:spacing w:val="-2"/>
          <w:sz w:val="22"/>
        </w:rPr>
        <w:t>cambios</w:t>
      </w:r>
      <w:r>
        <w:rPr>
          <w:spacing w:val="-7"/>
          <w:sz w:val="22"/>
        </w:rPr>
        <w:t> </w:t>
      </w:r>
      <w:r>
        <w:rPr>
          <w:spacing w:val="-2"/>
          <w:sz w:val="22"/>
        </w:rPr>
        <w:t>que</w:t>
      </w:r>
      <w:r>
        <w:rPr>
          <w:spacing w:val="-7"/>
          <w:sz w:val="22"/>
        </w:rPr>
        <w:t> </w:t>
      </w:r>
      <w:r>
        <w:rPr>
          <w:spacing w:val="-2"/>
          <w:sz w:val="22"/>
        </w:rPr>
        <w:t>se</w:t>
      </w:r>
      <w:r>
        <w:rPr>
          <w:spacing w:val="-6"/>
          <w:sz w:val="22"/>
        </w:rPr>
        <w:t> </w:t>
      </w:r>
      <w:r>
        <w:rPr>
          <w:spacing w:val="-2"/>
          <w:sz w:val="22"/>
        </w:rPr>
        <w:t>produzcan</w:t>
      </w:r>
    </w:p>
    <w:p>
      <w:pPr>
        <w:pStyle w:val="BodyText"/>
        <w:spacing w:before="250"/>
      </w:pPr>
    </w:p>
    <w:p>
      <w:pPr>
        <w:pStyle w:val="Heading1"/>
        <w:tabs>
          <w:tab w:pos="1134" w:val="left" w:leader="none"/>
        </w:tabs>
      </w:pPr>
      <w:r>
        <w:rPr>
          <w:spacing w:val="-5"/>
        </w:rPr>
        <w:t>200</w:t>
      </w:r>
      <w:r>
        <w:rPr/>
        <w:tab/>
      </w:r>
      <w:r>
        <w:rPr>
          <w:spacing w:val="-2"/>
        </w:rPr>
        <w:t>DEFICIENCIA</w:t>
      </w:r>
      <w:r>
        <w:rPr>
          <w:spacing w:val="-14"/>
        </w:rPr>
        <w:t> </w:t>
      </w:r>
      <w:r>
        <w:rPr>
          <w:spacing w:val="-2"/>
        </w:rPr>
        <w:t>EN</w:t>
      </w:r>
      <w:r>
        <w:rPr>
          <w:spacing w:val="-12"/>
        </w:rPr>
        <w:t> </w:t>
      </w:r>
      <w:r>
        <w:rPr>
          <w:spacing w:val="-2"/>
        </w:rPr>
        <w:t>LAS</w:t>
      </w:r>
      <w:r>
        <w:rPr>
          <w:spacing w:val="-11"/>
        </w:rPr>
        <w:t> </w:t>
      </w:r>
      <w:r>
        <w:rPr>
          <w:spacing w:val="-2"/>
        </w:rPr>
        <w:t>ADQUISICIONES</w:t>
      </w:r>
    </w:p>
    <w:p>
      <w:pPr>
        <w:pStyle w:val="BodyText"/>
        <w:rPr>
          <w:rFonts w:ascii="Arial"/>
          <w:b/>
        </w:rPr>
      </w:pPr>
    </w:p>
    <w:p>
      <w:pPr>
        <w:pStyle w:val="BodyText"/>
        <w:spacing w:before="2"/>
        <w:rPr>
          <w:rFonts w:ascii="Arial"/>
          <w:b/>
        </w:rPr>
      </w:pPr>
    </w:p>
    <w:p>
      <w:pPr>
        <w:pStyle w:val="ListParagraph"/>
        <w:numPr>
          <w:ilvl w:val="0"/>
          <w:numId w:val="17"/>
        </w:numPr>
        <w:tabs>
          <w:tab w:pos="1844" w:val="left" w:leader="none"/>
        </w:tabs>
        <w:spacing w:line="240" w:lineRule="auto" w:before="0" w:after="0"/>
        <w:ind w:left="1844" w:right="0" w:hanging="960"/>
        <w:jc w:val="left"/>
        <w:rPr>
          <w:sz w:val="22"/>
        </w:rPr>
      </w:pPr>
      <w:r>
        <w:rPr>
          <w:spacing w:val="-2"/>
          <w:sz w:val="22"/>
        </w:rPr>
        <w:t>Especificaciones</w:t>
      </w:r>
      <w:r>
        <w:rPr>
          <w:spacing w:val="-8"/>
          <w:sz w:val="22"/>
        </w:rPr>
        <w:t> </w:t>
      </w:r>
      <w:r>
        <w:rPr>
          <w:spacing w:val="-2"/>
          <w:sz w:val="22"/>
        </w:rPr>
        <w:t>deficientes</w:t>
      </w:r>
      <w:r>
        <w:rPr>
          <w:spacing w:val="-7"/>
          <w:sz w:val="22"/>
        </w:rPr>
        <w:t> </w:t>
      </w:r>
      <w:r>
        <w:rPr>
          <w:spacing w:val="-2"/>
          <w:sz w:val="22"/>
        </w:rPr>
        <w:t>en</w:t>
      </w:r>
      <w:r>
        <w:rPr>
          <w:spacing w:val="-8"/>
          <w:sz w:val="22"/>
        </w:rPr>
        <w:t> </w:t>
      </w:r>
      <w:r>
        <w:rPr>
          <w:spacing w:val="-2"/>
          <w:sz w:val="22"/>
        </w:rPr>
        <w:t>cuanto</w:t>
      </w:r>
      <w:r>
        <w:rPr>
          <w:spacing w:val="-7"/>
          <w:sz w:val="22"/>
        </w:rPr>
        <w:t> </w:t>
      </w:r>
      <w:r>
        <w:rPr>
          <w:spacing w:val="-2"/>
          <w:sz w:val="22"/>
        </w:rPr>
        <w:t>a</w:t>
      </w:r>
      <w:r>
        <w:rPr>
          <w:spacing w:val="-8"/>
          <w:sz w:val="22"/>
        </w:rPr>
        <w:t> </w:t>
      </w:r>
      <w:r>
        <w:rPr>
          <w:spacing w:val="-2"/>
          <w:sz w:val="22"/>
        </w:rPr>
        <w:t>los</w:t>
      </w:r>
      <w:r>
        <w:rPr>
          <w:spacing w:val="-7"/>
          <w:sz w:val="22"/>
        </w:rPr>
        <w:t> </w:t>
      </w:r>
      <w:r>
        <w:rPr>
          <w:spacing w:val="-2"/>
          <w:sz w:val="22"/>
        </w:rPr>
        <w:t>requerimientos</w:t>
      </w:r>
    </w:p>
    <w:p>
      <w:pPr>
        <w:pStyle w:val="ListParagraph"/>
        <w:numPr>
          <w:ilvl w:val="0"/>
          <w:numId w:val="17"/>
        </w:numPr>
        <w:tabs>
          <w:tab w:pos="1844" w:val="left" w:leader="none"/>
        </w:tabs>
        <w:spacing w:line="240" w:lineRule="auto" w:before="81" w:after="0"/>
        <w:ind w:left="1844" w:right="0" w:hanging="959"/>
        <w:jc w:val="left"/>
        <w:rPr>
          <w:sz w:val="22"/>
        </w:rPr>
      </w:pPr>
      <w:r>
        <w:rPr>
          <w:spacing w:val="-2"/>
          <w:sz w:val="22"/>
        </w:rPr>
        <w:t>Investigación</w:t>
      </w:r>
      <w:r>
        <w:rPr>
          <w:spacing w:val="-7"/>
          <w:sz w:val="22"/>
        </w:rPr>
        <w:t> </w:t>
      </w:r>
      <w:r>
        <w:rPr>
          <w:spacing w:val="-2"/>
          <w:sz w:val="22"/>
        </w:rPr>
        <w:t>insuficiente</w:t>
      </w:r>
      <w:r>
        <w:rPr>
          <w:spacing w:val="-7"/>
          <w:sz w:val="22"/>
        </w:rPr>
        <w:t> </w:t>
      </w:r>
      <w:r>
        <w:rPr>
          <w:spacing w:val="-2"/>
          <w:sz w:val="22"/>
        </w:rPr>
        <w:t>respecto</w:t>
      </w:r>
      <w:r>
        <w:rPr>
          <w:spacing w:val="-6"/>
          <w:sz w:val="22"/>
        </w:rPr>
        <w:t> </w:t>
      </w:r>
      <w:r>
        <w:rPr>
          <w:spacing w:val="-2"/>
          <w:sz w:val="22"/>
        </w:rPr>
        <w:t>a</w:t>
      </w:r>
      <w:r>
        <w:rPr>
          <w:spacing w:val="-7"/>
          <w:sz w:val="22"/>
        </w:rPr>
        <w:t> </w:t>
      </w:r>
      <w:r>
        <w:rPr>
          <w:spacing w:val="-2"/>
          <w:sz w:val="22"/>
        </w:rPr>
        <w:t>las</w:t>
      </w:r>
      <w:r>
        <w:rPr>
          <w:spacing w:val="-6"/>
          <w:sz w:val="22"/>
        </w:rPr>
        <w:t> </w:t>
      </w:r>
      <w:r>
        <w:rPr>
          <w:spacing w:val="-2"/>
          <w:sz w:val="22"/>
        </w:rPr>
        <w:t>materias</w:t>
      </w:r>
      <w:r>
        <w:rPr>
          <w:spacing w:val="-7"/>
          <w:sz w:val="22"/>
        </w:rPr>
        <w:t> </w:t>
      </w:r>
      <w:r>
        <w:rPr>
          <w:spacing w:val="-2"/>
          <w:sz w:val="22"/>
        </w:rPr>
        <w:t>y</w:t>
      </w:r>
      <w:r>
        <w:rPr>
          <w:spacing w:val="-6"/>
          <w:sz w:val="22"/>
        </w:rPr>
        <w:t> </w:t>
      </w:r>
      <w:r>
        <w:rPr>
          <w:spacing w:val="-2"/>
          <w:sz w:val="22"/>
        </w:rPr>
        <w:t>a</w:t>
      </w:r>
      <w:r>
        <w:rPr>
          <w:spacing w:val="-7"/>
          <w:sz w:val="22"/>
        </w:rPr>
        <w:t> </w:t>
      </w:r>
      <w:r>
        <w:rPr>
          <w:spacing w:val="-2"/>
          <w:sz w:val="22"/>
        </w:rPr>
        <w:t>los</w:t>
      </w:r>
      <w:r>
        <w:rPr>
          <w:spacing w:val="-6"/>
          <w:sz w:val="22"/>
        </w:rPr>
        <w:t> </w:t>
      </w:r>
      <w:r>
        <w:rPr>
          <w:spacing w:val="-2"/>
          <w:sz w:val="22"/>
        </w:rPr>
        <w:t>equipos</w:t>
      </w:r>
    </w:p>
    <w:p>
      <w:pPr>
        <w:pStyle w:val="ListParagraph"/>
        <w:numPr>
          <w:ilvl w:val="0"/>
          <w:numId w:val="17"/>
        </w:numPr>
        <w:tabs>
          <w:tab w:pos="1844" w:val="left" w:leader="none"/>
        </w:tabs>
        <w:spacing w:line="240" w:lineRule="auto" w:before="80" w:after="0"/>
        <w:ind w:left="1844" w:right="0" w:hanging="959"/>
        <w:jc w:val="left"/>
        <w:rPr>
          <w:sz w:val="22"/>
        </w:rPr>
      </w:pPr>
      <w:r>
        <w:rPr>
          <w:spacing w:val="-2"/>
          <w:sz w:val="22"/>
        </w:rPr>
        <w:t>Especificaciones</w:t>
      </w:r>
      <w:r>
        <w:rPr>
          <w:spacing w:val="-10"/>
          <w:sz w:val="22"/>
        </w:rPr>
        <w:t> </w:t>
      </w:r>
      <w:r>
        <w:rPr>
          <w:spacing w:val="-2"/>
          <w:sz w:val="22"/>
        </w:rPr>
        <w:t>deficientes</w:t>
      </w:r>
      <w:r>
        <w:rPr>
          <w:spacing w:val="-9"/>
          <w:sz w:val="22"/>
        </w:rPr>
        <w:t> </w:t>
      </w:r>
      <w:r>
        <w:rPr>
          <w:spacing w:val="-2"/>
          <w:sz w:val="22"/>
        </w:rPr>
        <w:t>para</w:t>
      </w:r>
      <w:r>
        <w:rPr>
          <w:spacing w:val="-10"/>
          <w:sz w:val="22"/>
        </w:rPr>
        <w:t> </w:t>
      </w:r>
      <w:r>
        <w:rPr>
          <w:spacing w:val="-2"/>
          <w:sz w:val="22"/>
        </w:rPr>
        <w:t>los</w:t>
      </w:r>
      <w:r>
        <w:rPr>
          <w:spacing w:val="-9"/>
          <w:sz w:val="22"/>
        </w:rPr>
        <w:t> </w:t>
      </w:r>
      <w:r>
        <w:rPr>
          <w:spacing w:val="-2"/>
          <w:sz w:val="22"/>
        </w:rPr>
        <w:t>vendedores</w:t>
      </w:r>
    </w:p>
    <w:p>
      <w:pPr>
        <w:pStyle w:val="ListParagraph"/>
        <w:numPr>
          <w:ilvl w:val="0"/>
          <w:numId w:val="17"/>
        </w:numPr>
        <w:tabs>
          <w:tab w:pos="1844" w:val="left" w:leader="none"/>
        </w:tabs>
        <w:spacing w:line="240" w:lineRule="auto" w:before="81" w:after="0"/>
        <w:ind w:left="1844" w:right="0" w:hanging="959"/>
        <w:jc w:val="left"/>
        <w:rPr>
          <w:sz w:val="22"/>
        </w:rPr>
      </w:pPr>
      <w:r>
        <w:rPr>
          <w:spacing w:val="-2"/>
          <w:sz w:val="22"/>
        </w:rPr>
        <w:t>Modalidad</w:t>
      </w:r>
      <w:r>
        <w:rPr>
          <w:spacing w:val="-6"/>
          <w:sz w:val="22"/>
        </w:rPr>
        <w:t> </w:t>
      </w:r>
      <w:r>
        <w:rPr>
          <w:spacing w:val="-2"/>
          <w:sz w:val="22"/>
        </w:rPr>
        <w:t>o</w:t>
      </w:r>
      <w:r>
        <w:rPr>
          <w:spacing w:val="-6"/>
          <w:sz w:val="22"/>
        </w:rPr>
        <w:t> </w:t>
      </w:r>
      <w:r>
        <w:rPr>
          <w:spacing w:val="-2"/>
          <w:sz w:val="22"/>
        </w:rPr>
        <w:t>ruta</w:t>
      </w:r>
      <w:r>
        <w:rPr>
          <w:spacing w:val="-6"/>
          <w:sz w:val="22"/>
        </w:rPr>
        <w:t> </w:t>
      </w:r>
      <w:r>
        <w:rPr>
          <w:spacing w:val="-2"/>
          <w:sz w:val="22"/>
        </w:rPr>
        <w:t>de</w:t>
      </w:r>
      <w:r>
        <w:rPr>
          <w:spacing w:val="-6"/>
          <w:sz w:val="22"/>
        </w:rPr>
        <w:t> </w:t>
      </w:r>
      <w:r>
        <w:rPr>
          <w:spacing w:val="-2"/>
          <w:sz w:val="22"/>
        </w:rPr>
        <w:t>embarque</w:t>
      </w:r>
      <w:r>
        <w:rPr>
          <w:spacing w:val="-5"/>
          <w:sz w:val="22"/>
        </w:rPr>
        <w:t> </w:t>
      </w:r>
      <w:r>
        <w:rPr>
          <w:spacing w:val="-2"/>
          <w:sz w:val="22"/>
        </w:rPr>
        <w:t>inadecuada</w:t>
      </w:r>
    </w:p>
    <w:p>
      <w:pPr>
        <w:pStyle w:val="ListParagraph"/>
        <w:numPr>
          <w:ilvl w:val="0"/>
          <w:numId w:val="17"/>
        </w:numPr>
        <w:tabs>
          <w:tab w:pos="1844" w:val="left" w:leader="none"/>
        </w:tabs>
        <w:spacing w:line="240" w:lineRule="auto" w:before="78" w:after="0"/>
        <w:ind w:left="1844" w:right="0" w:hanging="959"/>
        <w:jc w:val="left"/>
        <w:rPr>
          <w:sz w:val="22"/>
        </w:rPr>
      </w:pPr>
      <w:r>
        <w:rPr>
          <w:spacing w:val="-2"/>
          <w:sz w:val="22"/>
        </w:rPr>
        <w:t>Inspecciones</w:t>
      </w:r>
      <w:r>
        <w:rPr>
          <w:spacing w:val="-8"/>
          <w:sz w:val="22"/>
        </w:rPr>
        <w:t> </w:t>
      </w:r>
      <w:r>
        <w:rPr>
          <w:spacing w:val="-2"/>
          <w:sz w:val="22"/>
        </w:rPr>
        <w:t>de</w:t>
      </w:r>
      <w:r>
        <w:rPr>
          <w:spacing w:val="-8"/>
          <w:sz w:val="22"/>
        </w:rPr>
        <w:t> </w:t>
      </w:r>
      <w:r>
        <w:rPr>
          <w:spacing w:val="-2"/>
          <w:sz w:val="22"/>
        </w:rPr>
        <w:t>recepción</w:t>
      </w:r>
      <w:r>
        <w:rPr>
          <w:spacing w:val="-8"/>
          <w:sz w:val="22"/>
        </w:rPr>
        <w:t> </w:t>
      </w:r>
      <w:r>
        <w:rPr>
          <w:spacing w:val="-2"/>
          <w:sz w:val="22"/>
        </w:rPr>
        <w:t>y</w:t>
      </w:r>
      <w:r>
        <w:rPr>
          <w:spacing w:val="-8"/>
          <w:sz w:val="22"/>
        </w:rPr>
        <w:t> </w:t>
      </w:r>
      <w:r>
        <w:rPr>
          <w:spacing w:val="-2"/>
          <w:sz w:val="22"/>
        </w:rPr>
        <w:t>aceptación</w:t>
      </w:r>
      <w:r>
        <w:rPr>
          <w:spacing w:val="-7"/>
          <w:sz w:val="22"/>
        </w:rPr>
        <w:t> </w:t>
      </w:r>
      <w:r>
        <w:rPr>
          <w:spacing w:val="-2"/>
          <w:sz w:val="22"/>
        </w:rPr>
        <w:t>deficientes</w:t>
      </w:r>
    </w:p>
    <w:p>
      <w:pPr>
        <w:pStyle w:val="ListParagraph"/>
        <w:numPr>
          <w:ilvl w:val="0"/>
          <w:numId w:val="17"/>
        </w:numPr>
        <w:tabs>
          <w:tab w:pos="1842" w:val="left" w:leader="none"/>
          <w:tab w:pos="1844" w:val="left" w:leader="none"/>
        </w:tabs>
        <w:spacing w:line="240" w:lineRule="auto" w:before="81" w:after="0"/>
        <w:ind w:left="1842" w:right="130" w:hanging="958"/>
        <w:jc w:val="left"/>
        <w:rPr>
          <w:sz w:val="22"/>
        </w:rPr>
      </w:pPr>
      <w:r>
        <w:rPr>
          <w:sz w:val="22"/>
        </w:rPr>
        <w:t>Comunicación</w:t>
      </w:r>
      <w:r>
        <w:rPr>
          <w:spacing w:val="20"/>
          <w:sz w:val="22"/>
        </w:rPr>
        <w:t> </w:t>
      </w:r>
      <w:r>
        <w:rPr>
          <w:sz w:val="22"/>
        </w:rPr>
        <w:t>inadecuada</w:t>
      </w:r>
      <w:r>
        <w:rPr>
          <w:spacing w:val="19"/>
          <w:sz w:val="22"/>
        </w:rPr>
        <w:t> </w:t>
      </w:r>
      <w:r>
        <w:rPr>
          <w:sz w:val="22"/>
        </w:rPr>
        <w:t>de</w:t>
      </w:r>
      <w:r>
        <w:rPr>
          <w:spacing w:val="19"/>
          <w:sz w:val="22"/>
        </w:rPr>
        <w:t> </w:t>
      </w:r>
      <w:r>
        <w:rPr>
          <w:sz w:val="22"/>
        </w:rPr>
        <w:t>las</w:t>
      </w:r>
      <w:r>
        <w:rPr>
          <w:spacing w:val="19"/>
          <w:sz w:val="22"/>
        </w:rPr>
        <w:t> </w:t>
      </w:r>
      <w:r>
        <w:rPr>
          <w:sz w:val="22"/>
        </w:rPr>
        <w:t>informaciones</w:t>
      </w:r>
      <w:r>
        <w:rPr>
          <w:spacing w:val="19"/>
          <w:sz w:val="22"/>
        </w:rPr>
        <w:t> </w:t>
      </w:r>
      <w:r>
        <w:rPr>
          <w:sz w:val="22"/>
        </w:rPr>
        <w:t>sobre</w:t>
      </w:r>
      <w:r>
        <w:rPr>
          <w:spacing w:val="19"/>
          <w:sz w:val="22"/>
        </w:rPr>
        <w:t> </w:t>
      </w:r>
      <w:r>
        <w:rPr>
          <w:sz w:val="22"/>
        </w:rPr>
        <w:t>aspectos</w:t>
      </w:r>
      <w:r>
        <w:rPr>
          <w:spacing w:val="19"/>
          <w:sz w:val="22"/>
        </w:rPr>
        <w:t> </w:t>
      </w:r>
      <w:r>
        <w:rPr>
          <w:sz w:val="22"/>
        </w:rPr>
        <w:t>de</w:t>
      </w:r>
      <w:r>
        <w:rPr>
          <w:spacing w:val="19"/>
          <w:sz w:val="22"/>
        </w:rPr>
        <w:t> </w:t>
      </w:r>
      <w:r>
        <w:rPr>
          <w:sz w:val="22"/>
        </w:rPr>
        <w:t>seguridad</w:t>
      </w:r>
      <w:r>
        <w:rPr>
          <w:spacing w:val="19"/>
          <w:sz w:val="22"/>
        </w:rPr>
        <w:t> </w:t>
      </w:r>
      <w:r>
        <w:rPr>
          <w:sz w:val="22"/>
        </w:rPr>
        <w:t>y </w:t>
      </w:r>
      <w:r>
        <w:rPr>
          <w:spacing w:val="-2"/>
          <w:sz w:val="22"/>
        </w:rPr>
        <w:t>salud</w:t>
      </w:r>
    </w:p>
    <w:p>
      <w:pPr>
        <w:pStyle w:val="ListParagraph"/>
        <w:numPr>
          <w:ilvl w:val="0"/>
          <w:numId w:val="17"/>
        </w:numPr>
        <w:tabs>
          <w:tab w:pos="1844" w:val="left" w:leader="none"/>
        </w:tabs>
        <w:spacing w:line="240" w:lineRule="auto" w:before="79" w:after="0"/>
        <w:ind w:left="1844" w:right="0" w:hanging="959"/>
        <w:jc w:val="left"/>
        <w:rPr>
          <w:sz w:val="22"/>
        </w:rPr>
      </w:pPr>
      <w:r>
        <w:rPr>
          <w:spacing w:val="-2"/>
          <w:sz w:val="22"/>
        </w:rPr>
        <w:t>Manejo</w:t>
      </w:r>
      <w:r>
        <w:rPr>
          <w:spacing w:val="-7"/>
          <w:sz w:val="22"/>
        </w:rPr>
        <w:t> </w:t>
      </w:r>
      <w:r>
        <w:rPr>
          <w:spacing w:val="-2"/>
          <w:sz w:val="22"/>
        </w:rPr>
        <w:t>inadecuado</w:t>
      </w:r>
      <w:r>
        <w:rPr>
          <w:spacing w:val="-7"/>
          <w:sz w:val="22"/>
        </w:rPr>
        <w:t> </w:t>
      </w:r>
      <w:r>
        <w:rPr>
          <w:spacing w:val="-2"/>
          <w:sz w:val="22"/>
        </w:rPr>
        <w:t>de</w:t>
      </w:r>
      <w:r>
        <w:rPr>
          <w:spacing w:val="-7"/>
          <w:sz w:val="22"/>
        </w:rPr>
        <w:t> </w:t>
      </w:r>
      <w:r>
        <w:rPr>
          <w:spacing w:val="-2"/>
          <w:sz w:val="22"/>
        </w:rPr>
        <w:t>los</w:t>
      </w:r>
      <w:r>
        <w:rPr>
          <w:spacing w:val="-7"/>
          <w:sz w:val="22"/>
        </w:rPr>
        <w:t> </w:t>
      </w:r>
      <w:r>
        <w:rPr>
          <w:spacing w:val="-2"/>
          <w:sz w:val="22"/>
        </w:rPr>
        <w:t>materiales</w:t>
      </w:r>
    </w:p>
    <w:p>
      <w:pPr>
        <w:pStyle w:val="ListParagraph"/>
        <w:numPr>
          <w:ilvl w:val="0"/>
          <w:numId w:val="17"/>
        </w:numPr>
        <w:tabs>
          <w:tab w:pos="1844" w:val="left" w:leader="none"/>
        </w:tabs>
        <w:spacing w:line="240" w:lineRule="auto" w:before="81" w:after="0"/>
        <w:ind w:left="1844" w:right="0" w:hanging="959"/>
        <w:jc w:val="left"/>
        <w:rPr>
          <w:sz w:val="22"/>
        </w:rPr>
      </w:pPr>
      <w:r>
        <w:rPr>
          <w:spacing w:val="-2"/>
          <w:sz w:val="22"/>
        </w:rPr>
        <w:t>Almacenamiento</w:t>
      </w:r>
      <w:r>
        <w:rPr>
          <w:spacing w:val="-9"/>
          <w:sz w:val="22"/>
        </w:rPr>
        <w:t> </w:t>
      </w:r>
      <w:r>
        <w:rPr>
          <w:spacing w:val="-2"/>
          <w:sz w:val="22"/>
        </w:rPr>
        <w:t>inadecuado</w:t>
      </w:r>
      <w:r>
        <w:rPr>
          <w:spacing w:val="-8"/>
          <w:sz w:val="22"/>
        </w:rPr>
        <w:t> </w:t>
      </w:r>
      <w:r>
        <w:rPr>
          <w:spacing w:val="-2"/>
          <w:sz w:val="22"/>
        </w:rPr>
        <w:t>de</w:t>
      </w:r>
      <w:r>
        <w:rPr>
          <w:spacing w:val="-8"/>
          <w:sz w:val="22"/>
        </w:rPr>
        <w:t> </w:t>
      </w:r>
      <w:r>
        <w:rPr>
          <w:spacing w:val="-2"/>
          <w:sz w:val="22"/>
        </w:rPr>
        <w:t>los</w:t>
      </w:r>
      <w:r>
        <w:rPr>
          <w:spacing w:val="-8"/>
          <w:sz w:val="22"/>
        </w:rPr>
        <w:t> </w:t>
      </w:r>
      <w:r>
        <w:rPr>
          <w:spacing w:val="-2"/>
          <w:sz w:val="22"/>
        </w:rPr>
        <w:t>materiales</w:t>
      </w:r>
    </w:p>
    <w:p>
      <w:pPr>
        <w:pStyle w:val="ListParagraph"/>
        <w:numPr>
          <w:ilvl w:val="0"/>
          <w:numId w:val="17"/>
        </w:numPr>
        <w:tabs>
          <w:tab w:pos="1844" w:val="left" w:leader="none"/>
        </w:tabs>
        <w:spacing w:line="240" w:lineRule="auto" w:before="81" w:after="0"/>
        <w:ind w:left="1844" w:right="0" w:hanging="959"/>
        <w:jc w:val="left"/>
        <w:rPr>
          <w:sz w:val="22"/>
        </w:rPr>
      </w:pPr>
      <w:r>
        <w:rPr>
          <w:spacing w:val="-2"/>
          <w:sz w:val="22"/>
        </w:rPr>
        <w:t>Transporte</w:t>
      </w:r>
      <w:r>
        <w:rPr>
          <w:spacing w:val="-8"/>
          <w:sz w:val="22"/>
        </w:rPr>
        <w:t> </w:t>
      </w:r>
      <w:r>
        <w:rPr>
          <w:spacing w:val="-2"/>
          <w:sz w:val="22"/>
        </w:rPr>
        <w:t>inadecuado</w:t>
      </w:r>
      <w:r>
        <w:rPr>
          <w:spacing w:val="-7"/>
          <w:sz w:val="22"/>
        </w:rPr>
        <w:t> </w:t>
      </w:r>
      <w:r>
        <w:rPr>
          <w:spacing w:val="-2"/>
          <w:sz w:val="22"/>
        </w:rPr>
        <w:t>de</w:t>
      </w:r>
      <w:r>
        <w:rPr>
          <w:spacing w:val="-7"/>
          <w:sz w:val="22"/>
        </w:rPr>
        <w:t> </w:t>
      </w:r>
      <w:r>
        <w:rPr>
          <w:spacing w:val="-2"/>
          <w:sz w:val="22"/>
        </w:rPr>
        <w:t>los</w:t>
      </w:r>
      <w:r>
        <w:rPr>
          <w:spacing w:val="-7"/>
          <w:sz w:val="22"/>
        </w:rPr>
        <w:t> </w:t>
      </w:r>
      <w:r>
        <w:rPr>
          <w:spacing w:val="-2"/>
          <w:sz w:val="22"/>
        </w:rPr>
        <w:t>materiales</w:t>
      </w:r>
    </w:p>
    <w:p>
      <w:pPr>
        <w:pStyle w:val="ListParagraph"/>
        <w:numPr>
          <w:ilvl w:val="0"/>
          <w:numId w:val="17"/>
        </w:numPr>
        <w:tabs>
          <w:tab w:pos="1844" w:val="left" w:leader="none"/>
        </w:tabs>
        <w:spacing w:line="240" w:lineRule="auto" w:before="78" w:after="0"/>
        <w:ind w:left="1844" w:right="0" w:hanging="959"/>
        <w:jc w:val="left"/>
        <w:rPr>
          <w:sz w:val="22"/>
        </w:rPr>
      </w:pPr>
      <w:r>
        <w:rPr>
          <w:spacing w:val="-2"/>
          <w:sz w:val="22"/>
        </w:rPr>
        <w:t>Identificación</w:t>
      </w:r>
      <w:r>
        <w:rPr>
          <w:spacing w:val="-8"/>
          <w:sz w:val="22"/>
        </w:rPr>
        <w:t> </w:t>
      </w:r>
      <w:r>
        <w:rPr>
          <w:spacing w:val="-2"/>
          <w:sz w:val="22"/>
        </w:rPr>
        <w:t>deficiente</w:t>
      </w:r>
      <w:r>
        <w:rPr>
          <w:spacing w:val="-7"/>
          <w:sz w:val="22"/>
        </w:rPr>
        <w:t> </w:t>
      </w:r>
      <w:r>
        <w:rPr>
          <w:spacing w:val="-2"/>
          <w:sz w:val="22"/>
        </w:rPr>
        <w:t>de</w:t>
      </w:r>
      <w:r>
        <w:rPr>
          <w:spacing w:val="-8"/>
          <w:sz w:val="22"/>
        </w:rPr>
        <w:t> </w:t>
      </w:r>
      <w:r>
        <w:rPr>
          <w:spacing w:val="-2"/>
          <w:sz w:val="22"/>
        </w:rPr>
        <w:t>los</w:t>
      </w:r>
      <w:r>
        <w:rPr>
          <w:spacing w:val="-7"/>
          <w:sz w:val="22"/>
        </w:rPr>
        <w:t> </w:t>
      </w:r>
      <w:r>
        <w:rPr>
          <w:spacing w:val="-2"/>
          <w:sz w:val="22"/>
        </w:rPr>
        <w:t>ítems</w:t>
      </w:r>
      <w:r>
        <w:rPr>
          <w:spacing w:val="-8"/>
          <w:sz w:val="22"/>
        </w:rPr>
        <w:t> </w:t>
      </w:r>
      <w:r>
        <w:rPr>
          <w:spacing w:val="-2"/>
          <w:sz w:val="22"/>
        </w:rPr>
        <w:t>que</w:t>
      </w:r>
      <w:r>
        <w:rPr>
          <w:spacing w:val="-7"/>
          <w:sz w:val="22"/>
        </w:rPr>
        <w:t> </w:t>
      </w:r>
      <w:r>
        <w:rPr>
          <w:spacing w:val="-2"/>
          <w:sz w:val="22"/>
        </w:rPr>
        <w:t>implican</w:t>
      </w:r>
      <w:r>
        <w:rPr>
          <w:spacing w:val="-7"/>
          <w:sz w:val="22"/>
        </w:rPr>
        <w:t> </w:t>
      </w:r>
      <w:r>
        <w:rPr>
          <w:spacing w:val="-2"/>
          <w:sz w:val="22"/>
        </w:rPr>
        <w:t>riesgos</w:t>
      </w:r>
    </w:p>
    <w:p>
      <w:pPr>
        <w:pStyle w:val="ListParagraph"/>
        <w:numPr>
          <w:ilvl w:val="0"/>
          <w:numId w:val="17"/>
        </w:numPr>
        <w:tabs>
          <w:tab w:pos="1844" w:val="left" w:leader="none"/>
        </w:tabs>
        <w:spacing w:line="240" w:lineRule="auto" w:before="81" w:after="0"/>
        <w:ind w:left="1844" w:right="0" w:hanging="957"/>
        <w:jc w:val="left"/>
        <w:rPr>
          <w:sz w:val="22"/>
        </w:rPr>
      </w:pPr>
      <w:r>
        <w:rPr>
          <w:spacing w:val="-2"/>
          <w:sz w:val="22"/>
        </w:rPr>
        <w:t>Sistemas</w:t>
      </w:r>
      <w:r>
        <w:rPr>
          <w:spacing w:val="-8"/>
          <w:sz w:val="22"/>
        </w:rPr>
        <w:t> </w:t>
      </w:r>
      <w:r>
        <w:rPr>
          <w:spacing w:val="-2"/>
          <w:sz w:val="22"/>
        </w:rPr>
        <w:t>deficientes</w:t>
      </w:r>
      <w:r>
        <w:rPr>
          <w:spacing w:val="-7"/>
          <w:sz w:val="22"/>
        </w:rPr>
        <w:t> </w:t>
      </w:r>
      <w:r>
        <w:rPr>
          <w:spacing w:val="-2"/>
          <w:sz w:val="22"/>
        </w:rPr>
        <w:t>de</w:t>
      </w:r>
      <w:r>
        <w:rPr>
          <w:spacing w:val="-7"/>
          <w:sz w:val="22"/>
        </w:rPr>
        <w:t> </w:t>
      </w:r>
      <w:r>
        <w:rPr>
          <w:spacing w:val="-2"/>
          <w:sz w:val="22"/>
        </w:rPr>
        <w:t>recuperación</w:t>
      </w:r>
      <w:r>
        <w:rPr>
          <w:spacing w:val="-7"/>
          <w:sz w:val="22"/>
        </w:rPr>
        <w:t> </w:t>
      </w:r>
      <w:r>
        <w:rPr>
          <w:spacing w:val="-2"/>
          <w:sz w:val="22"/>
        </w:rPr>
        <w:t>o</w:t>
      </w:r>
      <w:r>
        <w:rPr>
          <w:spacing w:val="-7"/>
          <w:sz w:val="22"/>
        </w:rPr>
        <w:t> </w:t>
      </w:r>
      <w:r>
        <w:rPr>
          <w:spacing w:val="-2"/>
          <w:sz w:val="22"/>
        </w:rPr>
        <w:t>de</w:t>
      </w:r>
      <w:r>
        <w:rPr>
          <w:spacing w:val="-7"/>
          <w:sz w:val="22"/>
        </w:rPr>
        <w:t> </w:t>
      </w:r>
      <w:r>
        <w:rPr>
          <w:spacing w:val="-2"/>
          <w:sz w:val="22"/>
        </w:rPr>
        <w:t>eliminación</w:t>
      </w:r>
      <w:r>
        <w:rPr>
          <w:spacing w:val="-7"/>
          <w:sz w:val="22"/>
        </w:rPr>
        <w:t> </w:t>
      </w:r>
      <w:r>
        <w:rPr>
          <w:spacing w:val="-2"/>
          <w:sz w:val="22"/>
        </w:rPr>
        <w:t>de</w:t>
      </w:r>
      <w:r>
        <w:rPr>
          <w:spacing w:val="-7"/>
          <w:sz w:val="22"/>
        </w:rPr>
        <w:t> </w:t>
      </w:r>
      <w:r>
        <w:rPr>
          <w:spacing w:val="-2"/>
          <w:sz w:val="22"/>
        </w:rPr>
        <w:t>desechos</w:t>
      </w:r>
    </w:p>
    <w:p>
      <w:pPr>
        <w:pStyle w:val="BodyText"/>
        <w:spacing w:before="249"/>
      </w:pPr>
    </w:p>
    <w:p>
      <w:pPr>
        <w:pStyle w:val="Heading1"/>
        <w:tabs>
          <w:tab w:pos="1134" w:val="left" w:leader="none"/>
        </w:tabs>
        <w:spacing w:before="1"/>
      </w:pPr>
      <w:r>
        <w:rPr>
          <w:spacing w:val="-5"/>
        </w:rPr>
        <w:t>300</w:t>
      </w:r>
      <w:r>
        <w:rPr/>
        <w:tab/>
      </w:r>
      <w:r>
        <w:rPr>
          <w:spacing w:val="-4"/>
        </w:rPr>
        <w:t>MANTENCIÓN</w:t>
      </w:r>
      <w:r>
        <w:rPr>
          <w:spacing w:val="-1"/>
        </w:rPr>
        <w:t> </w:t>
      </w:r>
      <w:r>
        <w:rPr>
          <w:spacing w:val="-2"/>
        </w:rPr>
        <w:t>DEFICIENTE</w:t>
      </w:r>
    </w:p>
    <w:p>
      <w:pPr>
        <w:pStyle w:val="BodyText"/>
        <w:rPr>
          <w:rFonts w:ascii="Arial"/>
          <w:b/>
        </w:rPr>
      </w:pPr>
    </w:p>
    <w:p>
      <w:pPr>
        <w:pStyle w:val="BodyText"/>
        <w:spacing w:before="4"/>
        <w:rPr>
          <w:rFonts w:ascii="Arial"/>
          <w:b/>
        </w:rPr>
      </w:pPr>
    </w:p>
    <w:p>
      <w:pPr>
        <w:pStyle w:val="ListParagraph"/>
        <w:numPr>
          <w:ilvl w:val="0"/>
          <w:numId w:val="18"/>
        </w:numPr>
        <w:tabs>
          <w:tab w:pos="1844" w:val="left" w:leader="none"/>
        </w:tabs>
        <w:spacing w:line="240" w:lineRule="auto" w:before="0" w:after="0"/>
        <w:ind w:left="1844" w:right="0" w:hanging="960"/>
        <w:jc w:val="left"/>
        <w:rPr>
          <w:sz w:val="22"/>
        </w:rPr>
      </w:pPr>
      <w:r>
        <w:rPr>
          <w:spacing w:val="-2"/>
          <w:sz w:val="22"/>
        </w:rPr>
        <w:t>Aspectos</w:t>
      </w:r>
      <w:r>
        <w:rPr>
          <w:spacing w:val="-9"/>
          <w:sz w:val="22"/>
        </w:rPr>
        <w:t> </w:t>
      </w:r>
      <w:r>
        <w:rPr>
          <w:spacing w:val="-2"/>
          <w:sz w:val="22"/>
        </w:rPr>
        <w:t>preventivos</w:t>
      </w:r>
      <w:r>
        <w:rPr>
          <w:spacing w:val="-9"/>
          <w:sz w:val="22"/>
        </w:rPr>
        <w:t> </w:t>
      </w:r>
      <w:r>
        <w:rPr>
          <w:spacing w:val="-2"/>
          <w:sz w:val="22"/>
        </w:rPr>
        <w:t>inadecuados</w:t>
      </w:r>
      <w:r>
        <w:rPr>
          <w:spacing w:val="-8"/>
          <w:sz w:val="22"/>
        </w:rPr>
        <w:t> </w:t>
      </w:r>
      <w:r>
        <w:rPr>
          <w:spacing w:val="-2"/>
          <w:sz w:val="22"/>
        </w:rPr>
        <w:t>para</w:t>
      </w:r>
      <w:r>
        <w:rPr>
          <w:spacing w:val="-9"/>
          <w:sz w:val="22"/>
        </w:rPr>
        <w:t> </w:t>
      </w:r>
      <w:r>
        <w:rPr>
          <w:spacing w:val="-2"/>
          <w:sz w:val="22"/>
        </w:rPr>
        <w:t>evaluación</w:t>
      </w:r>
      <w:r>
        <w:rPr>
          <w:spacing w:val="-9"/>
          <w:sz w:val="22"/>
        </w:rPr>
        <w:t> </w:t>
      </w:r>
      <w:r>
        <w:rPr>
          <w:spacing w:val="-2"/>
          <w:sz w:val="22"/>
        </w:rPr>
        <w:t>de</w:t>
      </w:r>
      <w:r>
        <w:rPr>
          <w:spacing w:val="-8"/>
          <w:sz w:val="22"/>
        </w:rPr>
        <w:t> </w:t>
      </w:r>
      <w:r>
        <w:rPr>
          <w:spacing w:val="-2"/>
          <w:sz w:val="22"/>
        </w:rPr>
        <w:t>necesidades</w:t>
      </w:r>
    </w:p>
    <w:p>
      <w:pPr>
        <w:pStyle w:val="ListParagraph"/>
        <w:numPr>
          <w:ilvl w:val="0"/>
          <w:numId w:val="18"/>
        </w:numPr>
        <w:tabs>
          <w:tab w:pos="1844" w:val="left" w:leader="none"/>
        </w:tabs>
        <w:spacing w:line="240" w:lineRule="auto" w:before="78" w:after="0"/>
        <w:ind w:left="1844" w:right="0" w:hanging="959"/>
        <w:jc w:val="left"/>
        <w:rPr>
          <w:sz w:val="22"/>
        </w:rPr>
      </w:pPr>
      <w:r>
        <w:rPr>
          <w:spacing w:val="-2"/>
          <w:sz w:val="22"/>
        </w:rPr>
        <w:t>Aspectos</w:t>
      </w:r>
      <w:r>
        <w:rPr>
          <w:spacing w:val="-9"/>
          <w:sz w:val="22"/>
        </w:rPr>
        <w:t> </w:t>
      </w:r>
      <w:r>
        <w:rPr>
          <w:spacing w:val="-2"/>
          <w:sz w:val="22"/>
        </w:rPr>
        <w:t>preventivos</w:t>
      </w:r>
      <w:r>
        <w:rPr>
          <w:spacing w:val="-9"/>
          <w:sz w:val="22"/>
        </w:rPr>
        <w:t> </w:t>
      </w:r>
      <w:r>
        <w:rPr>
          <w:spacing w:val="-2"/>
          <w:sz w:val="22"/>
        </w:rPr>
        <w:t>inadecuados</w:t>
      </w:r>
      <w:r>
        <w:rPr>
          <w:spacing w:val="-8"/>
          <w:sz w:val="22"/>
        </w:rPr>
        <w:t> </w:t>
      </w:r>
      <w:r>
        <w:rPr>
          <w:spacing w:val="-2"/>
          <w:sz w:val="22"/>
        </w:rPr>
        <w:t>para</w:t>
      </w:r>
      <w:r>
        <w:rPr>
          <w:spacing w:val="-9"/>
          <w:sz w:val="22"/>
        </w:rPr>
        <w:t> </w:t>
      </w:r>
      <w:r>
        <w:rPr>
          <w:spacing w:val="-2"/>
          <w:sz w:val="22"/>
        </w:rPr>
        <w:t>lubricación</w:t>
      </w:r>
      <w:r>
        <w:rPr>
          <w:spacing w:val="-9"/>
          <w:sz w:val="22"/>
        </w:rPr>
        <w:t> </w:t>
      </w:r>
      <w:r>
        <w:rPr>
          <w:spacing w:val="-2"/>
          <w:sz w:val="22"/>
        </w:rPr>
        <w:t>y</w:t>
      </w:r>
      <w:r>
        <w:rPr>
          <w:spacing w:val="-8"/>
          <w:sz w:val="22"/>
        </w:rPr>
        <w:t> </w:t>
      </w:r>
      <w:r>
        <w:rPr>
          <w:spacing w:val="-2"/>
          <w:sz w:val="22"/>
        </w:rPr>
        <w:t>servicio</w:t>
      </w:r>
    </w:p>
    <w:p>
      <w:pPr>
        <w:pStyle w:val="ListParagraph"/>
        <w:numPr>
          <w:ilvl w:val="0"/>
          <w:numId w:val="18"/>
        </w:numPr>
        <w:tabs>
          <w:tab w:pos="1844" w:val="left" w:leader="none"/>
        </w:tabs>
        <w:spacing w:line="240" w:lineRule="auto" w:before="81" w:after="0"/>
        <w:ind w:left="1844" w:right="0" w:hanging="959"/>
        <w:jc w:val="left"/>
        <w:rPr>
          <w:sz w:val="22"/>
        </w:rPr>
      </w:pPr>
      <w:r>
        <w:rPr>
          <w:spacing w:val="-2"/>
          <w:sz w:val="22"/>
        </w:rPr>
        <w:t>Aspectos</w:t>
      </w:r>
      <w:r>
        <w:rPr>
          <w:spacing w:val="-10"/>
          <w:sz w:val="22"/>
        </w:rPr>
        <w:t> </w:t>
      </w:r>
      <w:r>
        <w:rPr>
          <w:spacing w:val="-2"/>
          <w:sz w:val="22"/>
        </w:rPr>
        <w:t>preventivos</w:t>
      </w:r>
      <w:r>
        <w:rPr>
          <w:spacing w:val="-9"/>
          <w:sz w:val="22"/>
        </w:rPr>
        <w:t> </w:t>
      </w:r>
      <w:r>
        <w:rPr>
          <w:spacing w:val="-2"/>
          <w:sz w:val="22"/>
        </w:rPr>
        <w:t>inadecuados</w:t>
      </w:r>
      <w:r>
        <w:rPr>
          <w:spacing w:val="-9"/>
          <w:sz w:val="22"/>
        </w:rPr>
        <w:t> </w:t>
      </w:r>
      <w:r>
        <w:rPr>
          <w:spacing w:val="-2"/>
          <w:sz w:val="22"/>
        </w:rPr>
        <w:t>para</w:t>
      </w:r>
      <w:r>
        <w:rPr>
          <w:spacing w:val="-9"/>
          <w:sz w:val="22"/>
        </w:rPr>
        <w:t> </w:t>
      </w:r>
      <w:r>
        <w:rPr>
          <w:spacing w:val="-2"/>
          <w:sz w:val="22"/>
        </w:rPr>
        <w:t>ajuste/</w:t>
      </w:r>
      <w:r>
        <w:rPr>
          <w:spacing w:val="-9"/>
          <w:sz w:val="22"/>
        </w:rPr>
        <w:t> </w:t>
      </w:r>
      <w:r>
        <w:rPr>
          <w:spacing w:val="-2"/>
          <w:sz w:val="22"/>
        </w:rPr>
        <w:t>ensamble</w:t>
      </w:r>
    </w:p>
    <w:p>
      <w:pPr>
        <w:pStyle w:val="ListParagraph"/>
        <w:numPr>
          <w:ilvl w:val="0"/>
          <w:numId w:val="18"/>
        </w:numPr>
        <w:tabs>
          <w:tab w:pos="1844" w:val="left" w:leader="none"/>
        </w:tabs>
        <w:spacing w:line="240" w:lineRule="auto" w:before="80" w:after="0"/>
        <w:ind w:left="1844" w:right="0" w:hanging="959"/>
        <w:jc w:val="left"/>
        <w:rPr>
          <w:sz w:val="22"/>
        </w:rPr>
      </w:pPr>
      <w:r>
        <w:rPr>
          <w:spacing w:val="-2"/>
          <w:sz w:val="22"/>
        </w:rPr>
        <w:t>Aspectos</w:t>
      </w:r>
      <w:r>
        <w:rPr>
          <w:spacing w:val="-9"/>
          <w:sz w:val="22"/>
        </w:rPr>
        <w:t> </w:t>
      </w:r>
      <w:r>
        <w:rPr>
          <w:spacing w:val="-2"/>
          <w:sz w:val="22"/>
        </w:rPr>
        <w:t>preventivos</w:t>
      </w:r>
      <w:r>
        <w:rPr>
          <w:spacing w:val="-8"/>
          <w:sz w:val="22"/>
        </w:rPr>
        <w:t> </w:t>
      </w:r>
      <w:r>
        <w:rPr>
          <w:spacing w:val="-2"/>
          <w:sz w:val="22"/>
        </w:rPr>
        <w:t>inadecuados</w:t>
      </w:r>
      <w:r>
        <w:rPr>
          <w:spacing w:val="-8"/>
          <w:sz w:val="22"/>
        </w:rPr>
        <w:t> </w:t>
      </w:r>
      <w:r>
        <w:rPr>
          <w:spacing w:val="-2"/>
          <w:sz w:val="22"/>
        </w:rPr>
        <w:t>para</w:t>
      </w:r>
      <w:r>
        <w:rPr>
          <w:spacing w:val="-8"/>
          <w:sz w:val="22"/>
        </w:rPr>
        <w:t> </w:t>
      </w:r>
      <w:r>
        <w:rPr>
          <w:spacing w:val="-2"/>
          <w:sz w:val="22"/>
        </w:rPr>
        <w:t>limpieza</w:t>
      </w:r>
      <w:r>
        <w:rPr>
          <w:spacing w:val="-8"/>
          <w:sz w:val="22"/>
        </w:rPr>
        <w:t> </w:t>
      </w:r>
      <w:r>
        <w:rPr>
          <w:spacing w:val="-2"/>
          <w:sz w:val="22"/>
        </w:rPr>
        <w:t>o</w:t>
      </w:r>
      <w:r>
        <w:rPr>
          <w:spacing w:val="-8"/>
          <w:sz w:val="22"/>
        </w:rPr>
        <w:t> </w:t>
      </w:r>
      <w:r>
        <w:rPr>
          <w:spacing w:val="-2"/>
          <w:sz w:val="22"/>
        </w:rPr>
        <w:t>pulimento</w:t>
      </w:r>
    </w:p>
    <w:p>
      <w:pPr>
        <w:pStyle w:val="ListParagraph"/>
        <w:numPr>
          <w:ilvl w:val="0"/>
          <w:numId w:val="18"/>
        </w:numPr>
        <w:tabs>
          <w:tab w:pos="1844" w:val="left" w:leader="none"/>
        </w:tabs>
        <w:spacing w:line="240" w:lineRule="auto" w:before="81" w:after="0"/>
        <w:ind w:left="1844" w:right="0" w:hanging="960"/>
        <w:jc w:val="left"/>
        <w:rPr>
          <w:sz w:val="22"/>
        </w:rPr>
      </w:pPr>
      <w:r>
        <w:rPr>
          <w:spacing w:val="-2"/>
          <w:sz w:val="22"/>
        </w:rPr>
        <w:t>Aspectos</w:t>
      </w:r>
      <w:r>
        <w:rPr>
          <w:spacing w:val="-10"/>
          <w:sz w:val="22"/>
        </w:rPr>
        <w:t> </w:t>
      </w:r>
      <w:r>
        <w:rPr>
          <w:spacing w:val="-2"/>
          <w:sz w:val="22"/>
        </w:rPr>
        <w:t>correctivos</w:t>
      </w:r>
      <w:r>
        <w:rPr>
          <w:spacing w:val="-9"/>
          <w:sz w:val="22"/>
        </w:rPr>
        <w:t> </w:t>
      </w:r>
      <w:r>
        <w:rPr>
          <w:spacing w:val="-2"/>
          <w:sz w:val="22"/>
        </w:rPr>
        <w:t>inapropiados</w:t>
      </w:r>
      <w:r>
        <w:rPr>
          <w:spacing w:val="-9"/>
          <w:sz w:val="22"/>
        </w:rPr>
        <w:t> </w:t>
      </w:r>
      <w:r>
        <w:rPr>
          <w:spacing w:val="-2"/>
          <w:sz w:val="22"/>
        </w:rPr>
        <w:t>para</w:t>
      </w:r>
      <w:r>
        <w:rPr>
          <w:spacing w:val="-9"/>
          <w:sz w:val="22"/>
        </w:rPr>
        <w:t> </w:t>
      </w:r>
      <w:r>
        <w:rPr>
          <w:spacing w:val="-2"/>
          <w:sz w:val="22"/>
        </w:rPr>
        <w:t>comunicación</w:t>
      </w:r>
      <w:r>
        <w:rPr>
          <w:spacing w:val="-9"/>
          <w:sz w:val="22"/>
        </w:rPr>
        <w:t> </w:t>
      </w:r>
      <w:r>
        <w:rPr>
          <w:spacing w:val="-2"/>
          <w:sz w:val="22"/>
        </w:rPr>
        <w:t>de</w:t>
      </w:r>
      <w:r>
        <w:rPr>
          <w:spacing w:val="-9"/>
          <w:sz w:val="22"/>
        </w:rPr>
        <w:t> </w:t>
      </w:r>
      <w:r>
        <w:rPr>
          <w:spacing w:val="-2"/>
          <w:sz w:val="22"/>
        </w:rPr>
        <w:t>necesidades</w:t>
      </w:r>
    </w:p>
    <w:p>
      <w:pPr>
        <w:pStyle w:val="ListParagraph"/>
        <w:numPr>
          <w:ilvl w:val="0"/>
          <w:numId w:val="18"/>
        </w:numPr>
        <w:tabs>
          <w:tab w:pos="1844" w:val="left" w:leader="none"/>
        </w:tabs>
        <w:spacing w:line="240" w:lineRule="auto" w:before="78" w:after="0"/>
        <w:ind w:left="1844" w:right="0" w:hanging="960"/>
        <w:jc w:val="left"/>
        <w:rPr>
          <w:sz w:val="22"/>
        </w:rPr>
      </w:pPr>
      <w:r>
        <w:rPr>
          <w:spacing w:val="-2"/>
          <w:sz w:val="22"/>
        </w:rPr>
        <w:t>Aspectos</w:t>
      </w:r>
      <w:r>
        <w:rPr>
          <w:spacing w:val="-10"/>
          <w:sz w:val="22"/>
        </w:rPr>
        <w:t> </w:t>
      </w:r>
      <w:r>
        <w:rPr>
          <w:spacing w:val="-2"/>
          <w:sz w:val="22"/>
        </w:rPr>
        <w:t>correctivos</w:t>
      </w:r>
      <w:r>
        <w:rPr>
          <w:spacing w:val="-9"/>
          <w:sz w:val="22"/>
        </w:rPr>
        <w:t> </w:t>
      </w:r>
      <w:r>
        <w:rPr>
          <w:spacing w:val="-2"/>
          <w:sz w:val="22"/>
        </w:rPr>
        <w:t>inapropiados</w:t>
      </w:r>
      <w:r>
        <w:rPr>
          <w:spacing w:val="-9"/>
          <w:sz w:val="22"/>
        </w:rPr>
        <w:t> </w:t>
      </w:r>
      <w:r>
        <w:rPr>
          <w:spacing w:val="-2"/>
          <w:sz w:val="22"/>
        </w:rPr>
        <w:t>para</w:t>
      </w:r>
      <w:r>
        <w:rPr>
          <w:spacing w:val="-10"/>
          <w:sz w:val="22"/>
        </w:rPr>
        <w:t> </w:t>
      </w:r>
      <w:r>
        <w:rPr>
          <w:spacing w:val="-2"/>
          <w:sz w:val="22"/>
        </w:rPr>
        <w:t>programación</w:t>
      </w:r>
      <w:r>
        <w:rPr>
          <w:spacing w:val="-9"/>
          <w:sz w:val="22"/>
        </w:rPr>
        <w:t> </w:t>
      </w:r>
      <w:r>
        <w:rPr>
          <w:spacing w:val="-2"/>
          <w:sz w:val="22"/>
        </w:rPr>
        <w:t>del</w:t>
      </w:r>
      <w:r>
        <w:rPr>
          <w:spacing w:val="-9"/>
          <w:sz w:val="22"/>
        </w:rPr>
        <w:t> </w:t>
      </w:r>
      <w:r>
        <w:rPr>
          <w:spacing w:val="-2"/>
          <w:sz w:val="22"/>
        </w:rPr>
        <w:t>trabajo</w:t>
      </w:r>
    </w:p>
    <w:p>
      <w:pPr>
        <w:pStyle w:val="ListParagraph"/>
        <w:numPr>
          <w:ilvl w:val="0"/>
          <w:numId w:val="18"/>
        </w:numPr>
        <w:tabs>
          <w:tab w:pos="1844" w:val="left" w:leader="none"/>
        </w:tabs>
        <w:spacing w:line="240" w:lineRule="auto" w:before="81" w:after="0"/>
        <w:ind w:left="1844" w:right="0" w:hanging="960"/>
        <w:jc w:val="left"/>
        <w:rPr>
          <w:sz w:val="22"/>
        </w:rPr>
      </w:pPr>
      <w:r>
        <w:rPr>
          <w:spacing w:val="-2"/>
          <w:sz w:val="22"/>
        </w:rPr>
        <w:t>Aspectos</w:t>
      </w:r>
      <w:r>
        <w:rPr>
          <w:spacing w:val="-8"/>
          <w:sz w:val="22"/>
        </w:rPr>
        <w:t> </w:t>
      </w:r>
      <w:r>
        <w:rPr>
          <w:spacing w:val="-2"/>
          <w:sz w:val="22"/>
        </w:rPr>
        <w:t>correctivos</w:t>
      </w:r>
      <w:r>
        <w:rPr>
          <w:spacing w:val="-8"/>
          <w:sz w:val="22"/>
        </w:rPr>
        <w:t> </w:t>
      </w:r>
      <w:r>
        <w:rPr>
          <w:spacing w:val="-2"/>
          <w:sz w:val="22"/>
        </w:rPr>
        <w:t>inapropiados</w:t>
      </w:r>
      <w:r>
        <w:rPr>
          <w:spacing w:val="-8"/>
          <w:sz w:val="22"/>
        </w:rPr>
        <w:t> </w:t>
      </w:r>
      <w:r>
        <w:rPr>
          <w:spacing w:val="-2"/>
          <w:sz w:val="22"/>
        </w:rPr>
        <w:t>para</w:t>
      </w:r>
      <w:r>
        <w:rPr>
          <w:spacing w:val="-8"/>
          <w:sz w:val="22"/>
        </w:rPr>
        <w:t> </w:t>
      </w:r>
      <w:r>
        <w:rPr>
          <w:spacing w:val="-2"/>
          <w:sz w:val="22"/>
        </w:rPr>
        <w:t>revisión</w:t>
      </w:r>
      <w:r>
        <w:rPr>
          <w:spacing w:val="-8"/>
          <w:sz w:val="22"/>
        </w:rPr>
        <w:t> </w:t>
      </w:r>
      <w:r>
        <w:rPr>
          <w:spacing w:val="-2"/>
          <w:sz w:val="22"/>
        </w:rPr>
        <w:t>de</w:t>
      </w:r>
      <w:r>
        <w:rPr>
          <w:spacing w:val="-8"/>
          <w:sz w:val="22"/>
        </w:rPr>
        <w:t> </w:t>
      </w:r>
      <w:r>
        <w:rPr>
          <w:spacing w:val="-2"/>
          <w:sz w:val="22"/>
        </w:rPr>
        <w:t>las</w:t>
      </w:r>
      <w:r>
        <w:rPr>
          <w:spacing w:val="-7"/>
          <w:sz w:val="22"/>
        </w:rPr>
        <w:t> </w:t>
      </w:r>
      <w:r>
        <w:rPr>
          <w:spacing w:val="-2"/>
          <w:sz w:val="22"/>
        </w:rPr>
        <w:t>piezas</w:t>
      </w:r>
    </w:p>
    <w:p>
      <w:pPr>
        <w:pStyle w:val="ListParagraph"/>
        <w:numPr>
          <w:ilvl w:val="0"/>
          <w:numId w:val="18"/>
        </w:numPr>
        <w:tabs>
          <w:tab w:pos="1844" w:val="left" w:leader="none"/>
        </w:tabs>
        <w:spacing w:line="240" w:lineRule="auto" w:before="80" w:after="0"/>
        <w:ind w:left="1844" w:right="0" w:hanging="957"/>
        <w:jc w:val="left"/>
        <w:rPr>
          <w:sz w:val="22"/>
        </w:rPr>
      </w:pPr>
      <w:r>
        <w:rPr>
          <w:spacing w:val="-2"/>
          <w:sz w:val="22"/>
        </w:rPr>
        <w:t>Aspectos</w:t>
      </w:r>
      <w:r>
        <w:rPr>
          <w:spacing w:val="-9"/>
          <w:sz w:val="22"/>
        </w:rPr>
        <w:t> </w:t>
      </w:r>
      <w:r>
        <w:rPr>
          <w:spacing w:val="-2"/>
          <w:sz w:val="22"/>
        </w:rPr>
        <w:t>correctivos</w:t>
      </w:r>
      <w:r>
        <w:rPr>
          <w:spacing w:val="-8"/>
          <w:sz w:val="22"/>
        </w:rPr>
        <w:t> </w:t>
      </w:r>
      <w:r>
        <w:rPr>
          <w:spacing w:val="-2"/>
          <w:sz w:val="22"/>
        </w:rPr>
        <w:t>inapropiados</w:t>
      </w:r>
      <w:r>
        <w:rPr>
          <w:spacing w:val="-9"/>
          <w:sz w:val="22"/>
        </w:rPr>
        <w:t> </w:t>
      </w:r>
      <w:r>
        <w:rPr>
          <w:spacing w:val="-2"/>
          <w:sz w:val="22"/>
        </w:rPr>
        <w:t>para</w:t>
      </w:r>
      <w:r>
        <w:rPr>
          <w:spacing w:val="-8"/>
          <w:sz w:val="22"/>
        </w:rPr>
        <w:t> </w:t>
      </w:r>
      <w:r>
        <w:rPr>
          <w:spacing w:val="-2"/>
          <w:sz w:val="22"/>
        </w:rPr>
        <w:t>reemplazo</w:t>
      </w:r>
      <w:r>
        <w:rPr>
          <w:spacing w:val="-9"/>
          <w:sz w:val="22"/>
        </w:rPr>
        <w:t> </w:t>
      </w:r>
      <w:r>
        <w:rPr>
          <w:spacing w:val="-2"/>
          <w:sz w:val="22"/>
        </w:rPr>
        <w:t>de</w:t>
      </w:r>
      <w:r>
        <w:rPr>
          <w:spacing w:val="-8"/>
          <w:sz w:val="22"/>
        </w:rPr>
        <w:t> </w:t>
      </w:r>
      <w:r>
        <w:rPr>
          <w:spacing w:val="-2"/>
          <w:sz w:val="22"/>
        </w:rPr>
        <w:t>partes</w:t>
      </w:r>
      <w:r>
        <w:rPr>
          <w:spacing w:val="-8"/>
          <w:sz w:val="22"/>
        </w:rPr>
        <w:t> </w:t>
      </w:r>
      <w:r>
        <w:rPr>
          <w:spacing w:val="-2"/>
          <w:sz w:val="22"/>
        </w:rPr>
        <w:t>defectuosas</w:t>
      </w:r>
    </w:p>
    <w:p>
      <w:pPr>
        <w:pStyle w:val="BodyText"/>
        <w:spacing w:before="250"/>
      </w:pPr>
    </w:p>
    <w:p>
      <w:pPr>
        <w:pStyle w:val="Heading1"/>
        <w:tabs>
          <w:tab w:pos="1134" w:val="left" w:leader="none"/>
        </w:tabs>
      </w:pPr>
      <w:r>
        <w:rPr>
          <w:spacing w:val="-5"/>
        </w:rPr>
        <w:t>400</w:t>
      </w:r>
      <w:r>
        <w:rPr/>
        <w:tab/>
      </w:r>
      <w:r>
        <w:rPr>
          <w:spacing w:val="-4"/>
        </w:rPr>
        <w:t>HERRAMIENTAS</w:t>
      </w:r>
      <w:r>
        <w:rPr>
          <w:spacing w:val="-1"/>
        </w:rPr>
        <w:t> </w:t>
      </w:r>
      <w:r>
        <w:rPr>
          <w:spacing w:val="-4"/>
        </w:rPr>
        <w:t>Y</w:t>
      </w:r>
      <w:r>
        <w:rPr>
          <w:spacing w:val="-1"/>
        </w:rPr>
        <w:t> </w:t>
      </w:r>
      <w:r>
        <w:rPr>
          <w:spacing w:val="-4"/>
        </w:rPr>
        <w:t>EQUIPOS</w:t>
      </w:r>
      <w:r>
        <w:rPr>
          <w:spacing w:val="-1"/>
        </w:rPr>
        <w:t> </w:t>
      </w:r>
      <w:r>
        <w:rPr>
          <w:spacing w:val="-4"/>
        </w:rPr>
        <w:t>INADECUADOS</w:t>
      </w:r>
    </w:p>
    <w:p>
      <w:pPr>
        <w:pStyle w:val="BodyText"/>
        <w:rPr>
          <w:rFonts w:ascii="Arial"/>
          <w:b/>
        </w:rPr>
      </w:pPr>
    </w:p>
    <w:p>
      <w:pPr>
        <w:pStyle w:val="BodyText"/>
        <w:spacing w:before="2"/>
        <w:rPr>
          <w:rFonts w:ascii="Arial"/>
          <w:b/>
        </w:rPr>
      </w:pPr>
    </w:p>
    <w:p>
      <w:pPr>
        <w:pStyle w:val="ListParagraph"/>
        <w:numPr>
          <w:ilvl w:val="0"/>
          <w:numId w:val="19"/>
        </w:numPr>
        <w:tabs>
          <w:tab w:pos="1844" w:val="left" w:leader="none"/>
        </w:tabs>
        <w:spacing w:line="240" w:lineRule="auto" w:before="0" w:after="0"/>
        <w:ind w:left="1844" w:right="0" w:hanging="960"/>
        <w:jc w:val="left"/>
        <w:rPr>
          <w:sz w:val="22"/>
        </w:rPr>
      </w:pPr>
      <w:r>
        <w:rPr>
          <w:spacing w:val="-2"/>
          <w:sz w:val="22"/>
        </w:rPr>
        <w:t>Evaluación</w:t>
      </w:r>
      <w:r>
        <w:rPr>
          <w:spacing w:val="-7"/>
          <w:sz w:val="22"/>
        </w:rPr>
        <w:t> </w:t>
      </w:r>
      <w:r>
        <w:rPr>
          <w:spacing w:val="-2"/>
          <w:sz w:val="22"/>
        </w:rPr>
        <w:t>deficiente</w:t>
      </w:r>
      <w:r>
        <w:rPr>
          <w:spacing w:val="-7"/>
          <w:sz w:val="22"/>
        </w:rPr>
        <w:t> </w:t>
      </w:r>
      <w:r>
        <w:rPr>
          <w:spacing w:val="-2"/>
          <w:sz w:val="22"/>
        </w:rPr>
        <w:t>de</w:t>
      </w:r>
      <w:r>
        <w:rPr>
          <w:spacing w:val="-7"/>
          <w:sz w:val="22"/>
        </w:rPr>
        <w:t> </w:t>
      </w:r>
      <w:r>
        <w:rPr>
          <w:spacing w:val="-2"/>
          <w:sz w:val="22"/>
        </w:rPr>
        <w:t>las</w:t>
      </w:r>
      <w:r>
        <w:rPr>
          <w:spacing w:val="-6"/>
          <w:sz w:val="22"/>
        </w:rPr>
        <w:t> </w:t>
      </w:r>
      <w:r>
        <w:rPr>
          <w:spacing w:val="-2"/>
          <w:sz w:val="22"/>
        </w:rPr>
        <w:t>necesidades</w:t>
      </w:r>
      <w:r>
        <w:rPr>
          <w:spacing w:val="-7"/>
          <w:sz w:val="22"/>
        </w:rPr>
        <w:t> </w:t>
      </w:r>
      <w:r>
        <w:rPr>
          <w:spacing w:val="-2"/>
          <w:sz w:val="22"/>
        </w:rPr>
        <w:t>y</w:t>
      </w:r>
      <w:r>
        <w:rPr>
          <w:spacing w:val="-7"/>
          <w:sz w:val="22"/>
        </w:rPr>
        <w:t> </w:t>
      </w:r>
      <w:r>
        <w:rPr>
          <w:spacing w:val="-2"/>
          <w:sz w:val="22"/>
        </w:rPr>
        <w:t>los</w:t>
      </w:r>
      <w:r>
        <w:rPr>
          <w:spacing w:val="-6"/>
          <w:sz w:val="22"/>
        </w:rPr>
        <w:t> </w:t>
      </w:r>
      <w:r>
        <w:rPr>
          <w:spacing w:val="-2"/>
          <w:sz w:val="22"/>
        </w:rPr>
        <w:t>riesgos</w:t>
      </w:r>
    </w:p>
    <w:p>
      <w:pPr>
        <w:pStyle w:val="ListParagraph"/>
        <w:numPr>
          <w:ilvl w:val="0"/>
          <w:numId w:val="19"/>
        </w:numPr>
        <w:tabs>
          <w:tab w:pos="1844" w:val="left" w:leader="none"/>
        </w:tabs>
        <w:spacing w:line="240" w:lineRule="auto" w:before="81" w:after="0"/>
        <w:ind w:left="1844" w:right="0" w:hanging="959"/>
        <w:jc w:val="left"/>
        <w:rPr>
          <w:sz w:val="22"/>
        </w:rPr>
      </w:pPr>
      <w:r>
        <w:rPr>
          <w:spacing w:val="-2"/>
          <w:sz w:val="22"/>
        </w:rPr>
        <w:t>Preocupación</w:t>
      </w:r>
      <w:r>
        <w:rPr>
          <w:spacing w:val="-7"/>
          <w:sz w:val="22"/>
        </w:rPr>
        <w:t> </w:t>
      </w:r>
      <w:r>
        <w:rPr>
          <w:spacing w:val="-2"/>
          <w:sz w:val="22"/>
        </w:rPr>
        <w:t>deficiente</w:t>
      </w:r>
      <w:r>
        <w:rPr>
          <w:spacing w:val="-7"/>
          <w:sz w:val="22"/>
        </w:rPr>
        <w:t> </w:t>
      </w:r>
      <w:r>
        <w:rPr>
          <w:spacing w:val="-2"/>
          <w:sz w:val="22"/>
        </w:rPr>
        <w:t>en</w:t>
      </w:r>
      <w:r>
        <w:rPr>
          <w:spacing w:val="-7"/>
          <w:sz w:val="22"/>
        </w:rPr>
        <w:t> </w:t>
      </w:r>
      <w:r>
        <w:rPr>
          <w:spacing w:val="-2"/>
          <w:sz w:val="22"/>
        </w:rPr>
        <w:t>cuanto</w:t>
      </w:r>
      <w:r>
        <w:rPr>
          <w:spacing w:val="-7"/>
          <w:sz w:val="22"/>
        </w:rPr>
        <w:t> </w:t>
      </w:r>
      <w:r>
        <w:rPr>
          <w:spacing w:val="-2"/>
          <w:sz w:val="22"/>
        </w:rPr>
        <w:t>a</w:t>
      </w:r>
      <w:r>
        <w:rPr>
          <w:spacing w:val="-7"/>
          <w:sz w:val="22"/>
        </w:rPr>
        <w:t> </w:t>
      </w:r>
      <w:r>
        <w:rPr>
          <w:spacing w:val="-2"/>
          <w:sz w:val="22"/>
        </w:rPr>
        <w:t>los</w:t>
      </w:r>
      <w:r>
        <w:rPr>
          <w:spacing w:val="-7"/>
          <w:sz w:val="22"/>
        </w:rPr>
        <w:t> </w:t>
      </w:r>
      <w:r>
        <w:rPr>
          <w:spacing w:val="-2"/>
          <w:sz w:val="22"/>
        </w:rPr>
        <w:t>factores</w:t>
      </w:r>
      <w:r>
        <w:rPr>
          <w:spacing w:val="-7"/>
          <w:sz w:val="22"/>
        </w:rPr>
        <w:t> </w:t>
      </w:r>
      <w:r>
        <w:rPr>
          <w:spacing w:val="-2"/>
          <w:sz w:val="22"/>
        </w:rPr>
        <w:t>humanos/ergonómicos</w:t>
      </w:r>
    </w:p>
    <w:p>
      <w:pPr>
        <w:pStyle w:val="ListParagraph"/>
        <w:spacing w:after="0" w:line="240" w:lineRule="auto"/>
        <w:jc w:val="left"/>
        <w:rPr>
          <w:sz w:val="22"/>
        </w:rPr>
        <w:sectPr>
          <w:pgSz w:w="11900" w:h="16840"/>
          <w:pgMar w:header="568" w:footer="1046" w:top="1280" w:bottom="1240" w:left="1275" w:right="708"/>
        </w:sectPr>
      </w:pPr>
    </w:p>
    <w:p>
      <w:pPr>
        <w:pStyle w:val="BodyText"/>
        <w:spacing w:before="20"/>
      </w:pPr>
    </w:p>
    <w:p>
      <w:pPr>
        <w:pStyle w:val="ListParagraph"/>
        <w:numPr>
          <w:ilvl w:val="0"/>
          <w:numId w:val="19"/>
        </w:numPr>
        <w:tabs>
          <w:tab w:pos="1844" w:val="left" w:leader="none"/>
        </w:tabs>
        <w:spacing w:line="240" w:lineRule="auto" w:before="0" w:after="0"/>
        <w:ind w:left="1844" w:right="0" w:hanging="960"/>
        <w:jc w:val="left"/>
        <w:rPr>
          <w:sz w:val="22"/>
        </w:rPr>
      </w:pPr>
      <w:r>
        <w:rPr>
          <w:spacing w:val="-2"/>
          <w:sz w:val="22"/>
        </w:rPr>
        <w:t>Estándares</w:t>
      </w:r>
      <w:r>
        <w:rPr>
          <w:spacing w:val="-10"/>
          <w:sz w:val="22"/>
        </w:rPr>
        <w:t> </w:t>
      </w:r>
      <w:r>
        <w:rPr>
          <w:spacing w:val="-2"/>
          <w:sz w:val="22"/>
        </w:rPr>
        <w:t>o</w:t>
      </w:r>
      <w:r>
        <w:rPr>
          <w:spacing w:val="-10"/>
          <w:sz w:val="22"/>
        </w:rPr>
        <w:t> </w:t>
      </w:r>
      <w:r>
        <w:rPr>
          <w:spacing w:val="-2"/>
          <w:sz w:val="22"/>
        </w:rPr>
        <w:t>especificaciones</w:t>
      </w:r>
      <w:r>
        <w:rPr>
          <w:spacing w:val="-10"/>
          <w:sz w:val="22"/>
        </w:rPr>
        <w:t> </w:t>
      </w:r>
      <w:r>
        <w:rPr>
          <w:spacing w:val="-2"/>
          <w:sz w:val="22"/>
        </w:rPr>
        <w:t>inadecuadas</w:t>
      </w:r>
    </w:p>
    <w:p>
      <w:pPr>
        <w:pStyle w:val="ListParagraph"/>
        <w:numPr>
          <w:ilvl w:val="0"/>
          <w:numId w:val="19"/>
        </w:numPr>
        <w:tabs>
          <w:tab w:pos="1844" w:val="left" w:leader="none"/>
        </w:tabs>
        <w:spacing w:line="240" w:lineRule="auto" w:before="81" w:after="0"/>
        <w:ind w:left="1844" w:right="0" w:hanging="959"/>
        <w:jc w:val="left"/>
        <w:rPr>
          <w:sz w:val="22"/>
        </w:rPr>
      </w:pPr>
      <w:r>
        <w:rPr>
          <w:spacing w:val="-4"/>
          <w:sz w:val="22"/>
        </w:rPr>
        <w:t>Disponibilidad</w:t>
      </w:r>
      <w:r>
        <w:rPr>
          <w:spacing w:val="12"/>
          <w:sz w:val="22"/>
        </w:rPr>
        <w:t> </w:t>
      </w:r>
      <w:r>
        <w:rPr>
          <w:spacing w:val="-2"/>
          <w:sz w:val="22"/>
        </w:rPr>
        <w:t>inadecuada</w:t>
      </w:r>
    </w:p>
    <w:p>
      <w:pPr>
        <w:pStyle w:val="ListParagraph"/>
        <w:numPr>
          <w:ilvl w:val="0"/>
          <w:numId w:val="19"/>
        </w:numPr>
        <w:tabs>
          <w:tab w:pos="1844" w:val="left" w:leader="none"/>
        </w:tabs>
        <w:spacing w:line="240" w:lineRule="auto" w:before="81" w:after="0"/>
        <w:ind w:left="1844" w:right="0" w:hanging="960"/>
        <w:jc w:val="left"/>
        <w:rPr>
          <w:sz w:val="22"/>
        </w:rPr>
      </w:pPr>
      <w:r>
        <w:rPr>
          <w:spacing w:val="-4"/>
          <w:sz w:val="22"/>
        </w:rPr>
        <w:t>Ajustes/reparación/mantención</w:t>
      </w:r>
      <w:r>
        <w:rPr>
          <w:spacing w:val="26"/>
          <w:sz w:val="22"/>
        </w:rPr>
        <w:t> </w:t>
      </w:r>
      <w:r>
        <w:rPr>
          <w:spacing w:val="-2"/>
          <w:sz w:val="22"/>
        </w:rPr>
        <w:t>deficiente</w:t>
      </w:r>
    </w:p>
    <w:p>
      <w:pPr>
        <w:pStyle w:val="ListParagraph"/>
        <w:numPr>
          <w:ilvl w:val="0"/>
          <w:numId w:val="19"/>
        </w:numPr>
        <w:tabs>
          <w:tab w:pos="1844" w:val="left" w:leader="none"/>
        </w:tabs>
        <w:spacing w:line="240" w:lineRule="auto" w:before="78" w:after="0"/>
        <w:ind w:left="1844" w:right="0" w:hanging="960"/>
        <w:jc w:val="left"/>
        <w:rPr>
          <w:sz w:val="22"/>
        </w:rPr>
      </w:pPr>
      <w:r>
        <w:rPr>
          <w:spacing w:val="-2"/>
          <w:sz w:val="22"/>
        </w:rPr>
        <w:t>Sistema</w:t>
      </w:r>
      <w:r>
        <w:rPr>
          <w:spacing w:val="-8"/>
          <w:sz w:val="22"/>
        </w:rPr>
        <w:t> </w:t>
      </w:r>
      <w:r>
        <w:rPr>
          <w:spacing w:val="-2"/>
          <w:sz w:val="22"/>
        </w:rPr>
        <w:t>deficiente</w:t>
      </w:r>
      <w:r>
        <w:rPr>
          <w:spacing w:val="-7"/>
          <w:sz w:val="22"/>
        </w:rPr>
        <w:t> </w:t>
      </w:r>
      <w:r>
        <w:rPr>
          <w:spacing w:val="-2"/>
          <w:sz w:val="22"/>
        </w:rPr>
        <w:t>de</w:t>
      </w:r>
      <w:r>
        <w:rPr>
          <w:spacing w:val="-7"/>
          <w:sz w:val="22"/>
        </w:rPr>
        <w:t> </w:t>
      </w:r>
      <w:r>
        <w:rPr>
          <w:spacing w:val="-2"/>
          <w:sz w:val="22"/>
        </w:rPr>
        <w:t>reparación</w:t>
      </w:r>
      <w:r>
        <w:rPr>
          <w:spacing w:val="-8"/>
          <w:sz w:val="22"/>
        </w:rPr>
        <w:t> </w:t>
      </w:r>
      <w:r>
        <w:rPr>
          <w:spacing w:val="-2"/>
          <w:sz w:val="22"/>
        </w:rPr>
        <w:t>y</w:t>
      </w:r>
      <w:r>
        <w:rPr>
          <w:spacing w:val="-7"/>
          <w:sz w:val="22"/>
        </w:rPr>
        <w:t> </w:t>
      </w:r>
      <w:r>
        <w:rPr>
          <w:spacing w:val="-2"/>
          <w:sz w:val="22"/>
        </w:rPr>
        <w:t>recuperación</w:t>
      </w:r>
      <w:r>
        <w:rPr>
          <w:spacing w:val="-7"/>
          <w:sz w:val="22"/>
        </w:rPr>
        <w:t> </w:t>
      </w:r>
      <w:r>
        <w:rPr>
          <w:spacing w:val="-2"/>
          <w:sz w:val="22"/>
        </w:rPr>
        <w:t>de</w:t>
      </w:r>
      <w:r>
        <w:rPr>
          <w:spacing w:val="-7"/>
          <w:sz w:val="22"/>
        </w:rPr>
        <w:t> </w:t>
      </w:r>
      <w:r>
        <w:rPr>
          <w:spacing w:val="-2"/>
          <w:sz w:val="22"/>
        </w:rPr>
        <w:t>materiales</w:t>
      </w:r>
    </w:p>
    <w:p>
      <w:pPr>
        <w:pStyle w:val="ListParagraph"/>
        <w:numPr>
          <w:ilvl w:val="0"/>
          <w:numId w:val="19"/>
        </w:numPr>
        <w:tabs>
          <w:tab w:pos="1844" w:val="left" w:leader="none"/>
        </w:tabs>
        <w:spacing w:line="240" w:lineRule="auto" w:before="80" w:after="0"/>
        <w:ind w:left="1844" w:right="0" w:hanging="957"/>
        <w:jc w:val="left"/>
        <w:rPr>
          <w:sz w:val="22"/>
        </w:rPr>
      </w:pPr>
      <w:r>
        <w:rPr>
          <w:spacing w:val="-2"/>
          <w:sz w:val="22"/>
        </w:rPr>
        <w:t>Eliminación</w:t>
      </w:r>
      <w:r>
        <w:rPr>
          <w:spacing w:val="-8"/>
          <w:sz w:val="22"/>
        </w:rPr>
        <w:t> </w:t>
      </w:r>
      <w:r>
        <w:rPr>
          <w:spacing w:val="-2"/>
          <w:sz w:val="22"/>
        </w:rPr>
        <w:t>y</w:t>
      </w:r>
      <w:r>
        <w:rPr>
          <w:spacing w:val="-8"/>
          <w:sz w:val="22"/>
        </w:rPr>
        <w:t> </w:t>
      </w:r>
      <w:r>
        <w:rPr>
          <w:spacing w:val="-2"/>
          <w:sz w:val="22"/>
        </w:rPr>
        <w:t>reemplazo</w:t>
      </w:r>
      <w:r>
        <w:rPr>
          <w:spacing w:val="-8"/>
          <w:sz w:val="22"/>
        </w:rPr>
        <w:t> </w:t>
      </w:r>
      <w:r>
        <w:rPr>
          <w:spacing w:val="-2"/>
          <w:sz w:val="22"/>
        </w:rPr>
        <w:t>inapropiados</w:t>
      </w:r>
      <w:r>
        <w:rPr>
          <w:spacing w:val="-8"/>
          <w:sz w:val="22"/>
        </w:rPr>
        <w:t> </w:t>
      </w:r>
      <w:r>
        <w:rPr>
          <w:spacing w:val="-2"/>
          <w:sz w:val="22"/>
        </w:rPr>
        <w:t>de</w:t>
      </w:r>
      <w:r>
        <w:rPr>
          <w:spacing w:val="-8"/>
          <w:sz w:val="22"/>
        </w:rPr>
        <w:t> </w:t>
      </w:r>
      <w:r>
        <w:rPr>
          <w:spacing w:val="-2"/>
          <w:sz w:val="22"/>
        </w:rPr>
        <w:t>piezas</w:t>
      </w:r>
      <w:r>
        <w:rPr>
          <w:spacing w:val="-7"/>
          <w:sz w:val="22"/>
        </w:rPr>
        <w:t> </w:t>
      </w:r>
      <w:r>
        <w:rPr>
          <w:spacing w:val="-2"/>
          <w:sz w:val="22"/>
        </w:rPr>
        <w:t>defectuosas</w:t>
      </w:r>
    </w:p>
    <w:p>
      <w:pPr>
        <w:pStyle w:val="BodyText"/>
        <w:spacing w:before="250"/>
      </w:pPr>
    </w:p>
    <w:p>
      <w:pPr>
        <w:pStyle w:val="Heading1"/>
        <w:tabs>
          <w:tab w:pos="1134" w:val="left" w:leader="none"/>
        </w:tabs>
      </w:pPr>
      <w:r>
        <w:rPr>
          <w:spacing w:val="-5"/>
        </w:rPr>
        <w:t>500</w:t>
      </w:r>
      <w:r>
        <w:rPr/>
        <w:tab/>
      </w:r>
      <w:r>
        <w:rPr>
          <w:spacing w:val="-4"/>
        </w:rPr>
        <w:t>ESTÁNDARES</w:t>
      </w:r>
      <w:r>
        <w:rPr>
          <w:spacing w:val="-3"/>
        </w:rPr>
        <w:t> </w:t>
      </w:r>
      <w:r>
        <w:rPr>
          <w:spacing w:val="-4"/>
        </w:rPr>
        <w:t>DEFICIENTES</w:t>
      </w:r>
      <w:r>
        <w:rPr>
          <w:spacing w:val="-2"/>
        </w:rPr>
        <w:t> </w:t>
      </w:r>
      <w:r>
        <w:rPr>
          <w:spacing w:val="-4"/>
        </w:rPr>
        <w:t>DE</w:t>
      </w:r>
      <w:r>
        <w:rPr>
          <w:spacing w:val="1"/>
        </w:rPr>
        <w:t> </w:t>
      </w:r>
      <w:r>
        <w:rPr>
          <w:spacing w:val="-4"/>
        </w:rPr>
        <w:t>TRABAJO</w:t>
      </w:r>
    </w:p>
    <w:p>
      <w:pPr>
        <w:pStyle w:val="BodyText"/>
        <w:rPr>
          <w:rFonts w:ascii="Arial"/>
          <w:b/>
        </w:rPr>
      </w:pPr>
    </w:p>
    <w:p>
      <w:pPr>
        <w:pStyle w:val="BodyText"/>
        <w:spacing w:before="5"/>
        <w:rPr>
          <w:rFonts w:ascii="Arial"/>
          <w:b/>
        </w:rPr>
      </w:pPr>
    </w:p>
    <w:p>
      <w:pPr>
        <w:pStyle w:val="ListParagraph"/>
        <w:numPr>
          <w:ilvl w:val="0"/>
          <w:numId w:val="20"/>
        </w:numPr>
        <w:tabs>
          <w:tab w:pos="1842" w:val="left" w:leader="none"/>
          <w:tab w:pos="1844" w:val="left" w:leader="none"/>
        </w:tabs>
        <w:spacing w:line="240" w:lineRule="auto" w:before="0" w:after="0"/>
        <w:ind w:left="1842" w:right="136" w:hanging="958"/>
        <w:jc w:val="left"/>
        <w:rPr>
          <w:sz w:val="22"/>
        </w:rPr>
      </w:pPr>
      <w:r>
        <w:rPr>
          <w:spacing w:val="-2"/>
          <w:sz w:val="22"/>
        </w:rPr>
        <w:t>Desarrollo</w:t>
      </w:r>
      <w:r>
        <w:rPr>
          <w:spacing w:val="-4"/>
          <w:sz w:val="22"/>
        </w:rPr>
        <w:t> </w:t>
      </w:r>
      <w:r>
        <w:rPr>
          <w:spacing w:val="-2"/>
          <w:sz w:val="22"/>
        </w:rPr>
        <w:t>inadecuado</w:t>
      </w:r>
      <w:r>
        <w:rPr>
          <w:spacing w:val="-5"/>
          <w:sz w:val="22"/>
        </w:rPr>
        <w:t> </w:t>
      </w:r>
      <w:r>
        <w:rPr>
          <w:spacing w:val="-2"/>
          <w:sz w:val="22"/>
        </w:rPr>
        <w:t>de</w:t>
      </w:r>
      <w:r>
        <w:rPr>
          <w:spacing w:val="-5"/>
          <w:sz w:val="22"/>
        </w:rPr>
        <w:t> </w:t>
      </w:r>
      <w:r>
        <w:rPr>
          <w:spacing w:val="-2"/>
          <w:sz w:val="22"/>
        </w:rPr>
        <w:t>normas</w:t>
      </w:r>
      <w:r>
        <w:rPr>
          <w:spacing w:val="-5"/>
          <w:sz w:val="22"/>
        </w:rPr>
        <w:t> </w:t>
      </w:r>
      <w:r>
        <w:rPr>
          <w:spacing w:val="-2"/>
          <w:sz w:val="22"/>
        </w:rPr>
        <w:t>para</w:t>
      </w:r>
      <w:r>
        <w:rPr>
          <w:spacing w:val="-5"/>
          <w:sz w:val="22"/>
        </w:rPr>
        <w:t> </w:t>
      </w:r>
      <w:r>
        <w:rPr>
          <w:spacing w:val="-2"/>
          <w:sz w:val="22"/>
        </w:rPr>
        <w:t>inventario</w:t>
      </w:r>
      <w:r>
        <w:rPr>
          <w:spacing w:val="-5"/>
          <w:sz w:val="22"/>
        </w:rPr>
        <w:t> </w:t>
      </w:r>
      <w:r>
        <w:rPr>
          <w:spacing w:val="-2"/>
          <w:sz w:val="22"/>
        </w:rPr>
        <w:t>y</w:t>
      </w:r>
      <w:r>
        <w:rPr>
          <w:spacing w:val="-5"/>
          <w:sz w:val="22"/>
        </w:rPr>
        <w:t> </w:t>
      </w:r>
      <w:r>
        <w:rPr>
          <w:spacing w:val="-2"/>
          <w:sz w:val="22"/>
        </w:rPr>
        <w:t>evaluación</w:t>
      </w:r>
      <w:r>
        <w:rPr>
          <w:spacing w:val="-5"/>
          <w:sz w:val="22"/>
        </w:rPr>
        <w:t> </w:t>
      </w:r>
      <w:r>
        <w:rPr>
          <w:spacing w:val="-2"/>
          <w:sz w:val="22"/>
        </w:rPr>
        <w:t>de</w:t>
      </w:r>
      <w:r>
        <w:rPr>
          <w:spacing w:val="-5"/>
          <w:sz w:val="22"/>
        </w:rPr>
        <w:t> </w:t>
      </w:r>
      <w:r>
        <w:rPr>
          <w:spacing w:val="-2"/>
          <w:sz w:val="22"/>
        </w:rPr>
        <w:t>las</w:t>
      </w:r>
      <w:r>
        <w:rPr>
          <w:spacing w:val="-5"/>
          <w:sz w:val="22"/>
        </w:rPr>
        <w:t> </w:t>
      </w:r>
      <w:r>
        <w:rPr>
          <w:spacing w:val="-2"/>
          <w:sz w:val="22"/>
        </w:rPr>
        <w:t>exposiciones </w:t>
      </w:r>
      <w:r>
        <w:rPr>
          <w:sz w:val="22"/>
        </w:rPr>
        <w:t>y necesidades</w:t>
      </w:r>
    </w:p>
    <w:p>
      <w:pPr>
        <w:pStyle w:val="ListParagraph"/>
        <w:numPr>
          <w:ilvl w:val="0"/>
          <w:numId w:val="20"/>
        </w:numPr>
        <w:tabs>
          <w:tab w:pos="1842" w:val="left" w:leader="none"/>
          <w:tab w:pos="1844" w:val="left" w:leader="none"/>
        </w:tabs>
        <w:spacing w:line="240" w:lineRule="auto" w:before="79" w:after="0"/>
        <w:ind w:left="1842" w:right="133" w:hanging="958"/>
        <w:jc w:val="left"/>
        <w:rPr>
          <w:sz w:val="22"/>
        </w:rPr>
      </w:pPr>
      <w:r>
        <w:rPr>
          <w:sz w:val="22"/>
        </w:rPr>
        <w:t>Desarrollo</w:t>
      </w:r>
      <w:r>
        <w:rPr>
          <w:spacing w:val="40"/>
          <w:sz w:val="22"/>
        </w:rPr>
        <w:t> </w:t>
      </w:r>
      <w:r>
        <w:rPr>
          <w:sz w:val="22"/>
        </w:rPr>
        <w:t>inadecuado</w:t>
      </w:r>
      <w:r>
        <w:rPr>
          <w:spacing w:val="40"/>
          <w:sz w:val="22"/>
        </w:rPr>
        <w:t> </w:t>
      </w:r>
      <w:r>
        <w:rPr>
          <w:sz w:val="22"/>
        </w:rPr>
        <w:t>de</w:t>
      </w:r>
      <w:r>
        <w:rPr>
          <w:spacing w:val="40"/>
          <w:sz w:val="22"/>
        </w:rPr>
        <w:t> </w:t>
      </w:r>
      <w:r>
        <w:rPr>
          <w:sz w:val="22"/>
        </w:rPr>
        <w:t>normas</w:t>
      </w:r>
      <w:r>
        <w:rPr>
          <w:spacing w:val="40"/>
          <w:sz w:val="22"/>
        </w:rPr>
        <w:t> </w:t>
      </w:r>
      <w:r>
        <w:rPr>
          <w:sz w:val="22"/>
        </w:rPr>
        <w:t>para</w:t>
      </w:r>
      <w:r>
        <w:rPr>
          <w:spacing w:val="40"/>
          <w:sz w:val="22"/>
        </w:rPr>
        <w:t> </w:t>
      </w:r>
      <w:r>
        <w:rPr>
          <w:sz w:val="22"/>
        </w:rPr>
        <w:t>coordinación</w:t>
      </w:r>
      <w:r>
        <w:rPr>
          <w:spacing w:val="40"/>
          <w:sz w:val="22"/>
        </w:rPr>
        <w:t> </w:t>
      </w:r>
      <w:r>
        <w:rPr>
          <w:sz w:val="22"/>
        </w:rPr>
        <w:t>con</w:t>
      </w:r>
      <w:r>
        <w:rPr>
          <w:spacing w:val="40"/>
          <w:sz w:val="22"/>
        </w:rPr>
        <w:t> </w:t>
      </w:r>
      <w:r>
        <w:rPr>
          <w:sz w:val="22"/>
        </w:rPr>
        <w:t>quienes</w:t>
      </w:r>
      <w:r>
        <w:rPr>
          <w:spacing w:val="40"/>
          <w:sz w:val="22"/>
        </w:rPr>
        <w:t> </w:t>
      </w:r>
      <w:r>
        <w:rPr>
          <w:sz w:val="22"/>
        </w:rPr>
        <w:t>diseñan</w:t>
      </w:r>
      <w:r>
        <w:rPr>
          <w:spacing w:val="40"/>
          <w:sz w:val="22"/>
        </w:rPr>
        <w:t> </w:t>
      </w:r>
      <w:r>
        <w:rPr>
          <w:sz w:val="22"/>
        </w:rPr>
        <w:t>el </w:t>
      </w:r>
      <w:r>
        <w:rPr>
          <w:spacing w:val="-2"/>
          <w:sz w:val="22"/>
        </w:rPr>
        <w:t>proceso</w:t>
      </w:r>
    </w:p>
    <w:p>
      <w:pPr>
        <w:pStyle w:val="ListParagraph"/>
        <w:numPr>
          <w:ilvl w:val="0"/>
          <w:numId w:val="20"/>
        </w:numPr>
        <w:tabs>
          <w:tab w:pos="1844" w:val="left" w:leader="none"/>
        </w:tabs>
        <w:spacing w:line="240" w:lineRule="auto" w:before="80" w:after="0"/>
        <w:ind w:left="1844" w:right="0" w:hanging="960"/>
        <w:jc w:val="left"/>
        <w:rPr>
          <w:sz w:val="22"/>
        </w:rPr>
      </w:pPr>
      <w:r>
        <w:rPr>
          <w:spacing w:val="-2"/>
          <w:sz w:val="22"/>
        </w:rPr>
        <w:t>Desarrollo</w:t>
      </w:r>
      <w:r>
        <w:rPr>
          <w:spacing w:val="-7"/>
          <w:sz w:val="22"/>
        </w:rPr>
        <w:t> </w:t>
      </w:r>
      <w:r>
        <w:rPr>
          <w:spacing w:val="-2"/>
          <w:sz w:val="22"/>
        </w:rPr>
        <w:t>inadecuado</w:t>
      </w:r>
      <w:r>
        <w:rPr>
          <w:spacing w:val="-7"/>
          <w:sz w:val="22"/>
        </w:rPr>
        <w:t> </w:t>
      </w:r>
      <w:r>
        <w:rPr>
          <w:spacing w:val="-2"/>
          <w:sz w:val="22"/>
        </w:rPr>
        <w:t>de</w:t>
      </w:r>
      <w:r>
        <w:rPr>
          <w:spacing w:val="-7"/>
          <w:sz w:val="22"/>
        </w:rPr>
        <w:t> </w:t>
      </w:r>
      <w:r>
        <w:rPr>
          <w:spacing w:val="-2"/>
          <w:sz w:val="22"/>
        </w:rPr>
        <w:t>normas</w:t>
      </w:r>
      <w:r>
        <w:rPr>
          <w:spacing w:val="-7"/>
          <w:sz w:val="22"/>
        </w:rPr>
        <w:t> </w:t>
      </w:r>
      <w:r>
        <w:rPr>
          <w:spacing w:val="-2"/>
          <w:sz w:val="22"/>
        </w:rPr>
        <w:t>para</w:t>
      </w:r>
      <w:r>
        <w:rPr>
          <w:spacing w:val="-7"/>
          <w:sz w:val="22"/>
        </w:rPr>
        <w:t> </w:t>
      </w:r>
      <w:r>
        <w:rPr>
          <w:spacing w:val="-2"/>
          <w:sz w:val="22"/>
        </w:rPr>
        <w:t>compromiso</w:t>
      </w:r>
      <w:r>
        <w:rPr>
          <w:spacing w:val="-7"/>
          <w:sz w:val="22"/>
        </w:rPr>
        <w:t> </w:t>
      </w:r>
      <w:r>
        <w:rPr>
          <w:spacing w:val="-2"/>
          <w:sz w:val="22"/>
        </w:rPr>
        <w:t>con</w:t>
      </w:r>
      <w:r>
        <w:rPr>
          <w:spacing w:val="-7"/>
          <w:sz w:val="22"/>
        </w:rPr>
        <w:t> </w:t>
      </w:r>
      <w:r>
        <w:rPr>
          <w:spacing w:val="-2"/>
          <w:sz w:val="22"/>
        </w:rPr>
        <w:t>el</w:t>
      </w:r>
      <w:r>
        <w:rPr>
          <w:spacing w:val="-6"/>
          <w:sz w:val="22"/>
        </w:rPr>
        <w:t> </w:t>
      </w:r>
      <w:r>
        <w:rPr>
          <w:spacing w:val="-2"/>
          <w:sz w:val="22"/>
        </w:rPr>
        <w:t>trabajador</w:t>
      </w:r>
    </w:p>
    <w:p>
      <w:pPr>
        <w:pStyle w:val="ListParagraph"/>
        <w:numPr>
          <w:ilvl w:val="0"/>
          <w:numId w:val="20"/>
        </w:numPr>
        <w:tabs>
          <w:tab w:pos="1842" w:val="left" w:leader="none"/>
          <w:tab w:pos="1844" w:val="left" w:leader="none"/>
        </w:tabs>
        <w:spacing w:line="240" w:lineRule="auto" w:before="81" w:after="0"/>
        <w:ind w:left="1842" w:right="133" w:hanging="958"/>
        <w:jc w:val="left"/>
        <w:rPr>
          <w:sz w:val="22"/>
        </w:rPr>
      </w:pPr>
      <w:r>
        <w:rPr>
          <w:sz w:val="22"/>
        </w:rPr>
        <w:t>Desarrollo</w:t>
      </w:r>
      <w:r>
        <w:rPr>
          <w:spacing w:val="80"/>
          <w:sz w:val="22"/>
        </w:rPr>
        <w:t> </w:t>
      </w:r>
      <w:r>
        <w:rPr>
          <w:sz w:val="22"/>
        </w:rPr>
        <w:t>inadecuado</w:t>
      </w:r>
      <w:r>
        <w:rPr>
          <w:spacing w:val="80"/>
          <w:sz w:val="22"/>
        </w:rPr>
        <w:t> </w:t>
      </w:r>
      <w:r>
        <w:rPr>
          <w:sz w:val="22"/>
        </w:rPr>
        <w:t>de</w:t>
      </w:r>
      <w:r>
        <w:rPr>
          <w:spacing w:val="80"/>
          <w:sz w:val="22"/>
        </w:rPr>
        <w:t> </w:t>
      </w:r>
      <w:r>
        <w:rPr>
          <w:sz w:val="22"/>
        </w:rPr>
        <w:t>normas</w:t>
      </w:r>
      <w:r>
        <w:rPr>
          <w:spacing w:val="80"/>
          <w:sz w:val="22"/>
        </w:rPr>
        <w:t> </w:t>
      </w:r>
      <w:r>
        <w:rPr>
          <w:sz w:val="22"/>
        </w:rPr>
        <w:t>para</w:t>
      </w:r>
      <w:r>
        <w:rPr>
          <w:spacing w:val="80"/>
          <w:sz w:val="22"/>
        </w:rPr>
        <w:t> </w:t>
      </w:r>
      <w:r>
        <w:rPr>
          <w:sz w:val="22"/>
        </w:rPr>
        <w:t>estándares/</w:t>
      </w:r>
      <w:r>
        <w:rPr>
          <w:spacing w:val="80"/>
          <w:sz w:val="22"/>
        </w:rPr>
        <w:t> </w:t>
      </w:r>
      <w:r>
        <w:rPr>
          <w:sz w:val="22"/>
        </w:rPr>
        <w:t>procedimientos/</w:t>
      </w:r>
      <w:r>
        <w:rPr>
          <w:spacing w:val="80"/>
          <w:sz w:val="22"/>
        </w:rPr>
        <w:t> </w:t>
      </w:r>
      <w:r>
        <w:rPr>
          <w:sz w:val="22"/>
        </w:rPr>
        <w:t>reglas </w:t>
      </w:r>
      <w:r>
        <w:rPr>
          <w:spacing w:val="-2"/>
          <w:sz w:val="22"/>
        </w:rPr>
        <w:t>inconsistentes</w:t>
      </w:r>
    </w:p>
    <w:p>
      <w:pPr>
        <w:pStyle w:val="ListParagraph"/>
        <w:numPr>
          <w:ilvl w:val="0"/>
          <w:numId w:val="20"/>
        </w:numPr>
        <w:tabs>
          <w:tab w:pos="1844" w:val="left" w:leader="none"/>
        </w:tabs>
        <w:spacing w:line="240" w:lineRule="auto" w:before="79" w:after="0"/>
        <w:ind w:left="1844" w:right="0" w:hanging="960"/>
        <w:jc w:val="left"/>
        <w:rPr>
          <w:sz w:val="22"/>
        </w:rPr>
      </w:pPr>
      <w:r>
        <w:rPr>
          <w:spacing w:val="-2"/>
          <w:sz w:val="22"/>
        </w:rPr>
        <w:t>Comunicación</w:t>
      </w:r>
      <w:r>
        <w:rPr>
          <w:spacing w:val="-7"/>
          <w:sz w:val="22"/>
        </w:rPr>
        <w:t> </w:t>
      </w:r>
      <w:r>
        <w:rPr>
          <w:spacing w:val="-2"/>
          <w:sz w:val="22"/>
        </w:rPr>
        <w:t>inadecuada</w:t>
      </w:r>
      <w:r>
        <w:rPr>
          <w:spacing w:val="-7"/>
          <w:sz w:val="22"/>
        </w:rPr>
        <w:t> </w:t>
      </w:r>
      <w:r>
        <w:rPr>
          <w:spacing w:val="-2"/>
          <w:sz w:val="22"/>
        </w:rPr>
        <w:t>de</w:t>
      </w:r>
      <w:r>
        <w:rPr>
          <w:spacing w:val="-7"/>
          <w:sz w:val="22"/>
        </w:rPr>
        <w:t> </w:t>
      </w:r>
      <w:r>
        <w:rPr>
          <w:spacing w:val="-2"/>
          <w:sz w:val="22"/>
        </w:rPr>
        <w:t>las</w:t>
      </w:r>
      <w:r>
        <w:rPr>
          <w:spacing w:val="-7"/>
          <w:sz w:val="22"/>
        </w:rPr>
        <w:t> </w:t>
      </w:r>
      <w:r>
        <w:rPr>
          <w:spacing w:val="-2"/>
          <w:sz w:val="22"/>
        </w:rPr>
        <w:t>normas</w:t>
      </w:r>
      <w:r>
        <w:rPr>
          <w:spacing w:val="-7"/>
          <w:sz w:val="22"/>
        </w:rPr>
        <w:t> </w:t>
      </w:r>
      <w:r>
        <w:rPr>
          <w:spacing w:val="-2"/>
          <w:sz w:val="22"/>
        </w:rPr>
        <w:t>de</w:t>
      </w:r>
      <w:r>
        <w:rPr>
          <w:spacing w:val="-6"/>
          <w:sz w:val="22"/>
        </w:rPr>
        <w:t> </w:t>
      </w:r>
      <w:r>
        <w:rPr>
          <w:spacing w:val="-2"/>
          <w:sz w:val="22"/>
        </w:rPr>
        <w:t>publicación</w:t>
      </w:r>
    </w:p>
    <w:p>
      <w:pPr>
        <w:pStyle w:val="ListParagraph"/>
        <w:numPr>
          <w:ilvl w:val="0"/>
          <w:numId w:val="20"/>
        </w:numPr>
        <w:tabs>
          <w:tab w:pos="1844" w:val="left" w:leader="none"/>
        </w:tabs>
        <w:spacing w:line="240" w:lineRule="auto" w:before="81" w:after="0"/>
        <w:ind w:left="1844" w:right="0" w:hanging="960"/>
        <w:jc w:val="left"/>
        <w:rPr>
          <w:sz w:val="22"/>
        </w:rPr>
      </w:pPr>
      <w:r>
        <w:rPr>
          <w:spacing w:val="-2"/>
          <w:sz w:val="22"/>
        </w:rPr>
        <w:t>Comunicación</w:t>
      </w:r>
      <w:r>
        <w:rPr>
          <w:spacing w:val="-7"/>
          <w:sz w:val="22"/>
        </w:rPr>
        <w:t> </w:t>
      </w:r>
      <w:r>
        <w:rPr>
          <w:spacing w:val="-2"/>
          <w:sz w:val="22"/>
        </w:rPr>
        <w:t>inadecuada</w:t>
      </w:r>
      <w:r>
        <w:rPr>
          <w:spacing w:val="-7"/>
          <w:sz w:val="22"/>
        </w:rPr>
        <w:t> </w:t>
      </w:r>
      <w:r>
        <w:rPr>
          <w:spacing w:val="-2"/>
          <w:sz w:val="22"/>
        </w:rPr>
        <w:t>de</w:t>
      </w:r>
      <w:r>
        <w:rPr>
          <w:spacing w:val="-7"/>
          <w:sz w:val="22"/>
        </w:rPr>
        <w:t> </w:t>
      </w:r>
      <w:r>
        <w:rPr>
          <w:spacing w:val="-2"/>
          <w:sz w:val="22"/>
        </w:rPr>
        <w:t>las</w:t>
      </w:r>
      <w:r>
        <w:rPr>
          <w:spacing w:val="-7"/>
          <w:sz w:val="22"/>
        </w:rPr>
        <w:t> </w:t>
      </w:r>
      <w:r>
        <w:rPr>
          <w:spacing w:val="-2"/>
          <w:sz w:val="22"/>
        </w:rPr>
        <w:t>normas</w:t>
      </w:r>
      <w:r>
        <w:rPr>
          <w:spacing w:val="-7"/>
          <w:sz w:val="22"/>
        </w:rPr>
        <w:t> </w:t>
      </w:r>
      <w:r>
        <w:rPr>
          <w:spacing w:val="-2"/>
          <w:sz w:val="22"/>
        </w:rPr>
        <w:t>de</w:t>
      </w:r>
      <w:r>
        <w:rPr>
          <w:spacing w:val="-6"/>
          <w:sz w:val="22"/>
        </w:rPr>
        <w:t> </w:t>
      </w:r>
      <w:r>
        <w:rPr>
          <w:spacing w:val="-2"/>
          <w:sz w:val="22"/>
        </w:rPr>
        <w:t>distribución</w:t>
      </w:r>
    </w:p>
    <w:p>
      <w:pPr>
        <w:pStyle w:val="ListParagraph"/>
        <w:numPr>
          <w:ilvl w:val="0"/>
          <w:numId w:val="20"/>
        </w:numPr>
        <w:tabs>
          <w:tab w:pos="1844" w:val="left" w:leader="none"/>
        </w:tabs>
        <w:spacing w:line="240" w:lineRule="auto" w:before="78" w:after="0"/>
        <w:ind w:left="1844" w:right="0" w:hanging="960"/>
        <w:jc w:val="left"/>
        <w:rPr>
          <w:sz w:val="22"/>
        </w:rPr>
      </w:pPr>
      <w:r>
        <w:rPr>
          <w:spacing w:val="-2"/>
          <w:sz w:val="22"/>
        </w:rPr>
        <w:t>Comunicación</w:t>
      </w:r>
      <w:r>
        <w:rPr>
          <w:spacing w:val="-7"/>
          <w:sz w:val="22"/>
        </w:rPr>
        <w:t> </w:t>
      </w:r>
      <w:r>
        <w:rPr>
          <w:spacing w:val="-2"/>
          <w:sz w:val="22"/>
        </w:rPr>
        <w:t>inadecuada</w:t>
      </w:r>
      <w:r>
        <w:rPr>
          <w:spacing w:val="-7"/>
          <w:sz w:val="22"/>
        </w:rPr>
        <w:t> </w:t>
      </w:r>
      <w:r>
        <w:rPr>
          <w:spacing w:val="-2"/>
          <w:sz w:val="22"/>
        </w:rPr>
        <w:t>de</w:t>
      </w:r>
      <w:r>
        <w:rPr>
          <w:spacing w:val="-6"/>
          <w:sz w:val="22"/>
        </w:rPr>
        <w:t> </w:t>
      </w:r>
      <w:r>
        <w:rPr>
          <w:spacing w:val="-2"/>
          <w:sz w:val="22"/>
        </w:rPr>
        <w:t>las</w:t>
      </w:r>
      <w:r>
        <w:rPr>
          <w:spacing w:val="-7"/>
          <w:sz w:val="22"/>
        </w:rPr>
        <w:t> </w:t>
      </w:r>
      <w:r>
        <w:rPr>
          <w:spacing w:val="-2"/>
          <w:sz w:val="22"/>
        </w:rPr>
        <w:t>normas</w:t>
      </w:r>
      <w:r>
        <w:rPr>
          <w:spacing w:val="-6"/>
          <w:sz w:val="22"/>
        </w:rPr>
        <w:t> </w:t>
      </w:r>
      <w:r>
        <w:rPr>
          <w:spacing w:val="-2"/>
          <w:sz w:val="22"/>
        </w:rPr>
        <w:t>de</w:t>
      </w:r>
      <w:r>
        <w:rPr>
          <w:spacing w:val="-7"/>
          <w:sz w:val="22"/>
        </w:rPr>
        <w:t> </w:t>
      </w:r>
      <w:r>
        <w:rPr>
          <w:spacing w:val="-2"/>
          <w:sz w:val="22"/>
        </w:rPr>
        <w:t>adaptación</w:t>
      </w:r>
      <w:r>
        <w:rPr>
          <w:spacing w:val="-7"/>
          <w:sz w:val="22"/>
        </w:rPr>
        <w:t> </w:t>
      </w:r>
      <w:r>
        <w:rPr>
          <w:spacing w:val="-2"/>
          <w:sz w:val="22"/>
        </w:rPr>
        <w:t>a</w:t>
      </w:r>
      <w:r>
        <w:rPr>
          <w:spacing w:val="-6"/>
          <w:sz w:val="22"/>
        </w:rPr>
        <w:t> </w:t>
      </w:r>
      <w:r>
        <w:rPr>
          <w:spacing w:val="-2"/>
          <w:sz w:val="22"/>
        </w:rPr>
        <w:t>las</w:t>
      </w:r>
      <w:r>
        <w:rPr>
          <w:spacing w:val="-7"/>
          <w:sz w:val="22"/>
        </w:rPr>
        <w:t> </w:t>
      </w:r>
      <w:r>
        <w:rPr>
          <w:spacing w:val="-2"/>
          <w:sz w:val="22"/>
        </w:rPr>
        <w:t>lenguas</w:t>
      </w:r>
      <w:r>
        <w:rPr>
          <w:spacing w:val="-6"/>
          <w:sz w:val="22"/>
        </w:rPr>
        <w:t> </w:t>
      </w:r>
      <w:r>
        <w:rPr>
          <w:spacing w:val="-2"/>
          <w:sz w:val="22"/>
        </w:rPr>
        <w:t>respectivas</w:t>
      </w:r>
    </w:p>
    <w:p>
      <w:pPr>
        <w:pStyle w:val="ListParagraph"/>
        <w:numPr>
          <w:ilvl w:val="0"/>
          <w:numId w:val="20"/>
        </w:numPr>
        <w:tabs>
          <w:tab w:pos="1844" w:val="left" w:leader="none"/>
        </w:tabs>
        <w:spacing w:line="240" w:lineRule="auto" w:before="81" w:after="0"/>
        <w:ind w:left="1844" w:right="0" w:hanging="959"/>
        <w:jc w:val="left"/>
        <w:rPr>
          <w:sz w:val="22"/>
        </w:rPr>
      </w:pPr>
      <w:r>
        <w:rPr>
          <w:spacing w:val="-2"/>
          <w:sz w:val="22"/>
        </w:rPr>
        <w:t>Comunicación</w:t>
      </w:r>
      <w:r>
        <w:rPr>
          <w:spacing w:val="-7"/>
          <w:sz w:val="22"/>
        </w:rPr>
        <w:t> </w:t>
      </w:r>
      <w:r>
        <w:rPr>
          <w:spacing w:val="-2"/>
          <w:sz w:val="22"/>
        </w:rPr>
        <w:t>inadecuada</w:t>
      </w:r>
      <w:r>
        <w:rPr>
          <w:spacing w:val="-7"/>
          <w:sz w:val="22"/>
        </w:rPr>
        <w:t> </w:t>
      </w:r>
      <w:r>
        <w:rPr>
          <w:spacing w:val="-2"/>
          <w:sz w:val="22"/>
        </w:rPr>
        <w:t>de</w:t>
      </w:r>
      <w:r>
        <w:rPr>
          <w:spacing w:val="-7"/>
          <w:sz w:val="22"/>
        </w:rPr>
        <w:t> </w:t>
      </w:r>
      <w:r>
        <w:rPr>
          <w:spacing w:val="-2"/>
          <w:sz w:val="22"/>
        </w:rPr>
        <w:t>las</w:t>
      </w:r>
      <w:r>
        <w:rPr>
          <w:spacing w:val="-7"/>
          <w:sz w:val="22"/>
        </w:rPr>
        <w:t> </w:t>
      </w:r>
      <w:r>
        <w:rPr>
          <w:spacing w:val="-2"/>
          <w:sz w:val="22"/>
        </w:rPr>
        <w:t>normas</w:t>
      </w:r>
      <w:r>
        <w:rPr>
          <w:spacing w:val="-7"/>
          <w:sz w:val="22"/>
        </w:rPr>
        <w:t> </w:t>
      </w:r>
      <w:r>
        <w:rPr>
          <w:spacing w:val="-2"/>
          <w:sz w:val="22"/>
        </w:rPr>
        <w:t>de</w:t>
      </w:r>
      <w:r>
        <w:rPr>
          <w:spacing w:val="-6"/>
          <w:sz w:val="22"/>
        </w:rPr>
        <w:t> </w:t>
      </w:r>
      <w:r>
        <w:rPr>
          <w:spacing w:val="-2"/>
          <w:sz w:val="22"/>
        </w:rPr>
        <w:t>entrenamiento</w:t>
      </w:r>
    </w:p>
    <w:p>
      <w:pPr>
        <w:pStyle w:val="ListParagraph"/>
        <w:numPr>
          <w:ilvl w:val="0"/>
          <w:numId w:val="20"/>
        </w:numPr>
        <w:tabs>
          <w:tab w:pos="1842" w:val="left" w:leader="none"/>
          <w:tab w:pos="1844" w:val="left" w:leader="none"/>
        </w:tabs>
        <w:spacing w:line="240" w:lineRule="auto" w:before="80" w:after="0"/>
        <w:ind w:left="1842" w:right="133" w:hanging="958"/>
        <w:jc w:val="left"/>
        <w:rPr>
          <w:sz w:val="22"/>
        </w:rPr>
      </w:pPr>
      <w:r>
        <w:rPr>
          <w:sz w:val="22"/>
        </w:rPr>
        <w:t>Comunicación</w:t>
      </w:r>
      <w:r>
        <w:rPr>
          <w:spacing w:val="40"/>
          <w:sz w:val="22"/>
        </w:rPr>
        <w:t> </w:t>
      </w:r>
      <w:r>
        <w:rPr>
          <w:sz w:val="22"/>
        </w:rPr>
        <w:t>inadecuada</w:t>
      </w:r>
      <w:r>
        <w:rPr>
          <w:spacing w:val="40"/>
          <w:sz w:val="22"/>
        </w:rPr>
        <w:t> </w:t>
      </w:r>
      <w:r>
        <w:rPr>
          <w:sz w:val="22"/>
        </w:rPr>
        <w:t>de</w:t>
      </w:r>
      <w:r>
        <w:rPr>
          <w:spacing w:val="40"/>
          <w:sz w:val="22"/>
        </w:rPr>
        <w:t> </w:t>
      </w:r>
      <w:r>
        <w:rPr>
          <w:sz w:val="22"/>
        </w:rPr>
        <w:t>las</w:t>
      </w:r>
      <w:r>
        <w:rPr>
          <w:spacing w:val="40"/>
          <w:sz w:val="22"/>
        </w:rPr>
        <w:t> </w:t>
      </w:r>
      <w:r>
        <w:rPr>
          <w:sz w:val="22"/>
        </w:rPr>
        <w:t>normas</w:t>
      </w:r>
      <w:r>
        <w:rPr>
          <w:spacing w:val="40"/>
          <w:sz w:val="22"/>
        </w:rPr>
        <w:t> </w:t>
      </w:r>
      <w:r>
        <w:rPr>
          <w:sz w:val="22"/>
        </w:rPr>
        <w:t>de</w:t>
      </w:r>
      <w:r>
        <w:rPr>
          <w:spacing w:val="40"/>
          <w:sz w:val="22"/>
        </w:rPr>
        <w:t> </w:t>
      </w:r>
      <w:r>
        <w:rPr>
          <w:sz w:val="22"/>
        </w:rPr>
        <w:t>reforzamiento</w:t>
      </w:r>
      <w:r>
        <w:rPr>
          <w:spacing w:val="40"/>
          <w:sz w:val="22"/>
        </w:rPr>
        <w:t> </w:t>
      </w:r>
      <w:r>
        <w:rPr>
          <w:sz w:val="22"/>
        </w:rPr>
        <w:t>mediante</w:t>
      </w:r>
      <w:r>
        <w:rPr>
          <w:spacing w:val="40"/>
          <w:sz w:val="22"/>
        </w:rPr>
        <w:t> </w:t>
      </w:r>
      <w:r>
        <w:rPr>
          <w:sz w:val="22"/>
        </w:rPr>
        <w:t>afiche, código de colores y ayudas para el trabajo</w:t>
      </w:r>
    </w:p>
    <w:p>
      <w:pPr>
        <w:pStyle w:val="ListParagraph"/>
        <w:numPr>
          <w:ilvl w:val="0"/>
          <w:numId w:val="20"/>
        </w:numPr>
        <w:tabs>
          <w:tab w:pos="1844" w:val="left" w:leader="none"/>
        </w:tabs>
        <w:spacing w:line="240" w:lineRule="auto" w:before="80" w:after="0"/>
        <w:ind w:left="1844" w:right="0" w:hanging="959"/>
        <w:jc w:val="left"/>
        <w:rPr>
          <w:sz w:val="22"/>
        </w:rPr>
      </w:pPr>
      <w:r>
        <w:rPr>
          <w:spacing w:val="-2"/>
          <w:sz w:val="22"/>
        </w:rPr>
        <w:t>Manutención</w:t>
      </w:r>
      <w:r>
        <w:rPr>
          <w:spacing w:val="-7"/>
          <w:sz w:val="22"/>
        </w:rPr>
        <w:t> </w:t>
      </w:r>
      <w:r>
        <w:rPr>
          <w:spacing w:val="-2"/>
          <w:sz w:val="22"/>
        </w:rPr>
        <w:t>inadecuada</w:t>
      </w:r>
      <w:r>
        <w:rPr>
          <w:spacing w:val="-6"/>
          <w:sz w:val="22"/>
        </w:rPr>
        <w:t> </w:t>
      </w:r>
      <w:r>
        <w:rPr>
          <w:spacing w:val="-2"/>
          <w:sz w:val="22"/>
        </w:rPr>
        <w:t>de</w:t>
      </w:r>
      <w:r>
        <w:rPr>
          <w:spacing w:val="-7"/>
          <w:sz w:val="22"/>
        </w:rPr>
        <w:t> </w:t>
      </w:r>
      <w:r>
        <w:rPr>
          <w:spacing w:val="-2"/>
          <w:sz w:val="22"/>
        </w:rPr>
        <w:t>las</w:t>
      </w:r>
      <w:r>
        <w:rPr>
          <w:spacing w:val="-6"/>
          <w:sz w:val="22"/>
        </w:rPr>
        <w:t> </w:t>
      </w:r>
      <w:r>
        <w:rPr>
          <w:spacing w:val="-2"/>
          <w:sz w:val="22"/>
        </w:rPr>
        <w:t>normas</w:t>
      </w:r>
      <w:r>
        <w:rPr>
          <w:spacing w:val="-7"/>
          <w:sz w:val="22"/>
        </w:rPr>
        <w:t> </w:t>
      </w:r>
      <w:r>
        <w:rPr>
          <w:spacing w:val="-2"/>
          <w:sz w:val="22"/>
        </w:rPr>
        <w:t>de</w:t>
      </w:r>
      <w:r>
        <w:rPr>
          <w:spacing w:val="-6"/>
          <w:sz w:val="22"/>
        </w:rPr>
        <w:t> </w:t>
      </w:r>
      <w:r>
        <w:rPr>
          <w:spacing w:val="-2"/>
          <w:sz w:val="22"/>
        </w:rPr>
        <w:t>seguimiento</w:t>
      </w:r>
      <w:r>
        <w:rPr>
          <w:spacing w:val="-7"/>
          <w:sz w:val="22"/>
        </w:rPr>
        <w:t> </w:t>
      </w:r>
      <w:r>
        <w:rPr>
          <w:spacing w:val="-2"/>
          <w:sz w:val="22"/>
        </w:rPr>
        <w:t>del</w:t>
      </w:r>
      <w:r>
        <w:rPr>
          <w:spacing w:val="-6"/>
          <w:sz w:val="22"/>
        </w:rPr>
        <w:t> </w:t>
      </w:r>
      <w:r>
        <w:rPr>
          <w:spacing w:val="-2"/>
          <w:sz w:val="22"/>
        </w:rPr>
        <w:t>flujo</w:t>
      </w:r>
      <w:r>
        <w:rPr>
          <w:spacing w:val="-7"/>
          <w:sz w:val="22"/>
        </w:rPr>
        <w:t> </w:t>
      </w:r>
      <w:r>
        <w:rPr>
          <w:spacing w:val="-2"/>
          <w:sz w:val="22"/>
        </w:rPr>
        <w:t>de</w:t>
      </w:r>
      <w:r>
        <w:rPr>
          <w:spacing w:val="-6"/>
          <w:sz w:val="22"/>
        </w:rPr>
        <w:t> </w:t>
      </w:r>
      <w:r>
        <w:rPr>
          <w:spacing w:val="-2"/>
          <w:sz w:val="22"/>
        </w:rPr>
        <w:t>trabajo</w:t>
      </w:r>
    </w:p>
    <w:p>
      <w:pPr>
        <w:pStyle w:val="ListParagraph"/>
        <w:numPr>
          <w:ilvl w:val="0"/>
          <w:numId w:val="20"/>
        </w:numPr>
        <w:tabs>
          <w:tab w:pos="1844" w:val="left" w:leader="none"/>
        </w:tabs>
        <w:spacing w:line="240" w:lineRule="auto" w:before="81" w:after="0"/>
        <w:ind w:left="1844" w:right="0" w:hanging="960"/>
        <w:jc w:val="left"/>
        <w:rPr>
          <w:sz w:val="22"/>
        </w:rPr>
      </w:pPr>
      <w:r>
        <w:rPr>
          <w:spacing w:val="-2"/>
          <w:sz w:val="22"/>
        </w:rPr>
        <w:t>Manutención</w:t>
      </w:r>
      <w:r>
        <w:rPr>
          <w:spacing w:val="-7"/>
          <w:sz w:val="22"/>
        </w:rPr>
        <w:t> </w:t>
      </w:r>
      <w:r>
        <w:rPr>
          <w:spacing w:val="-2"/>
          <w:sz w:val="22"/>
        </w:rPr>
        <w:t>inadecuada</w:t>
      </w:r>
      <w:r>
        <w:rPr>
          <w:spacing w:val="-7"/>
          <w:sz w:val="22"/>
        </w:rPr>
        <w:t> </w:t>
      </w:r>
      <w:r>
        <w:rPr>
          <w:spacing w:val="-2"/>
          <w:sz w:val="22"/>
        </w:rPr>
        <w:t>de</w:t>
      </w:r>
      <w:r>
        <w:rPr>
          <w:spacing w:val="-6"/>
          <w:sz w:val="22"/>
        </w:rPr>
        <w:t> </w:t>
      </w:r>
      <w:r>
        <w:rPr>
          <w:spacing w:val="-2"/>
          <w:sz w:val="22"/>
        </w:rPr>
        <w:t>las</w:t>
      </w:r>
      <w:r>
        <w:rPr>
          <w:spacing w:val="-7"/>
          <w:sz w:val="22"/>
        </w:rPr>
        <w:t> </w:t>
      </w:r>
      <w:r>
        <w:rPr>
          <w:spacing w:val="-2"/>
          <w:sz w:val="22"/>
        </w:rPr>
        <w:t>normas</w:t>
      </w:r>
      <w:r>
        <w:rPr>
          <w:spacing w:val="-7"/>
          <w:sz w:val="22"/>
        </w:rPr>
        <w:t> </w:t>
      </w:r>
      <w:r>
        <w:rPr>
          <w:spacing w:val="-2"/>
          <w:sz w:val="22"/>
        </w:rPr>
        <w:t>de</w:t>
      </w:r>
      <w:r>
        <w:rPr>
          <w:spacing w:val="-6"/>
          <w:sz w:val="22"/>
        </w:rPr>
        <w:t> </w:t>
      </w:r>
      <w:r>
        <w:rPr>
          <w:spacing w:val="-2"/>
          <w:sz w:val="22"/>
        </w:rPr>
        <w:t>actualización</w:t>
      </w:r>
    </w:p>
    <w:p>
      <w:pPr>
        <w:pStyle w:val="ListParagraph"/>
        <w:numPr>
          <w:ilvl w:val="0"/>
          <w:numId w:val="20"/>
        </w:numPr>
        <w:tabs>
          <w:tab w:pos="1842" w:val="left" w:leader="none"/>
          <w:tab w:pos="1844" w:val="left" w:leader="none"/>
        </w:tabs>
        <w:spacing w:line="240" w:lineRule="auto" w:before="78" w:after="0"/>
        <w:ind w:left="1842" w:right="133" w:hanging="958"/>
        <w:jc w:val="left"/>
        <w:rPr>
          <w:sz w:val="22"/>
        </w:rPr>
      </w:pPr>
      <w:r>
        <w:rPr>
          <w:sz w:val="22"/>
        </w:rPr>
        <w:t>Manutención</w:t>
      </w:r>
      <w:r>
        <w:rPr>
          <w:spacing w:val="80"/>
          <w:sz w:val="22"/>
        </w:rPr>
        <w:t> </w:t>
      </w:r>
      <w:r>
        <w:rPr>
          <w:sz w:val="22"/>
        </w:rPr>
        <w:t>inadecuada</w:t>
      </w:r>
      <w:r>
        <w:rPr>
          <w:spacing w:val="80"/>
          <w:sz w:val="22"/>
        </w:rPr>
        <w:t> </w:t>
      </w:r>
      <w:r>
        <w:rPr>
          <w:sz w:val="22"/>
        </w:rPr>
        <w:t>de</w:t>
      </w:r>
      <w:r>
        <w:rPr>
          <w:spacing w:val="80"/>
          <w:sz w:val="22"/>
        </w:rPr>
        <w:t> </w:t>
      </w:r>
      <w:r>
        <w:rPr>
          <w:sz w:val="22"/>
        </w:rPr>
        <w:t>las</w:t>
      </w:r>
      <w:r>
        <w:rPr>
          <w:spacing w:val="80"/>
          <w:sz w:val="22"/>
        </w:rPr>
        <w:t> </w:t>
      </w:r>
      <w:r>
        <w:rPr>
          <w:sz w:val="22"/>
        </w:rPr>
        <w:t>normas</w:t>
      </w:r>
      <w:r>
        <w:rPr>
          <w:spacing w:val="80"/>
          <w:sz w:val="22"/>
        </w:rPr>
        <w:t> </w:t>
      </w:r>
      <w:r>
        <w:rPr>
          <w:sz w:val="22"/>
        </w:rPr>
        <w:t>de</w:t>
      </w:r>
      <w:r>
        <w:rPr>
          <w:spacing w:val="80"/>
          <w:sz w:val="22"/>
        </w:rPr>
        <w:t> </w:t>
      </w:r>
      <w:r>
        <w:rPr>
          <w:sz w:val="22"/>
        </w:rPr>
        <w:t>control</w:t>
      </w:r>
      <w:r>
        <w:rPr>
          <w:spacing w:val="80"/>
          <w:sz w:val="22"/>
        </w:rPr>
        <w:t> </w:t>
      </w:r>
      <w:r>
        <w:rPr>
          <w:sz w:val="22"/>
        </w:rPr>
        <w:t>de</w:t>
      </w:r>
      <w:r>
        <w:rPr>
          <w:spacing w:val="80"/>
          <w:sz w:val="22"/>
        </w:rPr>
        <w:t> </w:t>
      </w:r>
      <w:r>
        <w:rPr>
          <w:sz w:val="22"/>
        </w:rPr>
        <w:t>uso</w:t>
      </w:r>
      <w:r>
        <w:rPr>
          <w:spacing w:val="80"/>
          <w:sz w:val="22"/>
        </w:rPr>
        <w:t> </w:t>
      </w:r>
      <w:r>
        <w:rPr>
          <w:sz w:val="22"/>
        </w:rPr>
        <w:t>de</w:t>
      </w:r>
      <w:r>
        <w:rPr>
          <w:spacing w:val="80"/>
          <w:sz w:val="22"/>
        </w:rPr>
        <w:t> </w:t>
      </w:r>
      <w:r>
        <w:rPr>
          <w:sz w:val="22"/>
        </w:rPr>
        <w:t>normas,</w:t>
      </w:r>
      <w:r>
        <w:rPr>
          <w:spacing w:val="80"/>
          <w:sz w:val="22"/>
        </w:rPr>
        <w:t> </w:t>
      </w:r>
      <w:r>
        <w:rPr>
          <w:sz w:val="22"/>
        </w:rPr>
        <w:t>procedimientos o reglamentos</w:t>
      </w:r>
    </w:p>
    <w:p>
      <w:pPr>
        <w:pStyle w:val="BodyText"/>
      </w:pPr>
    </w:p>
    <w:p>
      <w:pPr>
        <w:pStyle w:val="BodyText"/>
        <w:spacing w:before="77"/>
      </w:pPr>
    </w:p>
    <w:p>
      <w:pPr>
        <w:pStyle w:val="Heading1"/>
        <w:tabs>
          <w:tab w:pos="1134" w:val="left" w:leader="none"/>
        </w:tabs>
        <w:spacing w:before="1"/>
      </w:pPr>
      <w:r>
        <w:rPr>
          <w:spacing w:val="-5"/>
        </w:rPr>
        <w:t>600</w:t>
      </w:r>
      <w:r>
        <w:rPr/>
        <w:tab/>
        <w:t>USO</w:t>
      </w:r>
      <w:r>
        <w:rPr>
          <w:spacing w:val="-10"/>
        </w:rPr>
        <w:t> </w:t>
      </w:r>
      <w:r>
        <w:rPr/>
        <w:t>Y</w:t>
      </w:r>
      <w:r>
        <w:rPr>
          <w:spacing w:val="-10"/>
        </w:rPr>
        <w:t> </w:t>
      </w:r>
      <w:r>
        <w:rPr>
          <w:spacing w:val="-2"/>
        </w:rPr>
        <w:t>DESGASTE</w:t>
      </w:r>
    </w:p>
    <w:p>
      <w:pPr>
        <w:pStyle w:val="BodyText"/>
        <w:rPr>
          <w:rFonts w:ascii="Arial"/>
          <w:b/>
        </w:rPr>
      </w:pPr>
    </w:p>
    <w:p>
      <w:pPr>
        <w:pStyle w:val="BodyText"/>
        <w:spacing w:before="4"/>
        <w:rPr>
          <w:rFonts w:ascii="Arial"/>
          <w:b/>
        </w:rPr>
      </w:pPr>
    </w:p>
    <w:p>
      <w:pPr>
        <w:pStyle w:val="ListParagraph"/>
        <w:numPr>
          <w:ilvl w:val="0"/>
          <w:numId w:val="21"/>
        </w:numPr>
        <w:tabs>
          <w:tab w:pos="1844" w:val="left" w:leader="none"/>
        </w:tabs>
        <w:spacing w:line="240" w:lineRule="auto" w:before="0" w:after="0"/>
        <w:ind w:left="1844" w:right="0" w:hanging="960"/>
        <w:jc w:val="left"/>
        <w:rPr>
          <w:sz w:val="22"/>
        </w:rPr>
      </w:pPr>
      <w:r>
        <w:rPr>
          <w:spacing w:val="-2"/>
          <w:sz w:val="22"/>
        </w:rPr>
        <w:t>Planificación</w:t>
      </w:r>
      <w:r>
        <w:rPr>
          <w:spacing w:val="-10"/>
          <w:sz w:val="22"/>
        </w:rPr>
        <w:t> </w:t>
      </w:r>
      <w:r>
        <w:rPr>
          <w:spacing w:val="-2"/>
          <w:sz w:val="22"/>
        </w:rPr>
        <w:t>inadecuada</w:t>
      </w:r>
      <w:r>
        <w:rPr>
          <w:spacing w:val="-10"/>
          <w:sz w:val="22"/>
        </w:rPr>
        <w:t> </w:t>
      </w:r>
      <w:r>
        <w:rPr>
          <w:spacing w:val="-2"/>
          <w:sz w:val="22"/>
        </w:rPr>
        <w:t>del</w:t>
      </w:r>
      <w:r>
        <w:rPr>
          <w:spacing w:val="-9"/>
          <w:sz w:val="22"/>
        </w:rPr>
        <w:t> </w:t>
      </w:r>
      <w:r>
        <w:rPr>
          <w:spacing w:val="-5"/>
          <w:sz w:val="22"/>
        </w:rPr>
        <w:t>uso</w:t>
      </w:r>
    </w:p>
    <w:p>
      <w:pPr>
        <w:pStyle w:val="ListParagraph"/>
        <w:numPr>
          <w:ilvl w:val="0"/>
          <w:numId w:val="21"/>
        </w:numPr>
        <w:tabs>
          <w:tab w:pos="1844" w:val="left" w:leader="none"/>
        </w:tabs>
        <w:spacing w:line="240" w:lineRule="auto" w:before="78" w:after="0"/>
        <w:ind w:left="1844" w:right="0" w:hanging="960"/>
        <w:jc w:val="left"/>
        <w:rPr>
          <w:sz w:val="22"/>
        </w:rPr>
      </w:pPr>
      <w:r>
        <w:rPr>
          <w:spacing w:val="-2"/>
          <w:sz w:val="22"/>
        </w:rPr>
        <w:t>Prolongación</w:t>
      </w:r>
      <w:r>
        <w:rPr>
          <w:spacing w:val="-6"/>
          <w:sz w:val="22"/>
        </w:rPr>
        <w:t> </w:t>
      </w:r>
      <w:r>
        <w:rPr>
          <w:spacing w:val="-2"/>
          <w:sz w:val="22"/>
        </w:rPr>
        <w:t>excesiva</w:t>
      </w:r>
      <w:r>
        <w:rPr>
          <w:spacing w:val="-6"/>
          <w:sz w:val="22"/>
        </w:rPr>
        <w:t> </w:t>
      </w:r>
      <w:r>
        <w:rPr>
          <w:spacing w:val="-2"/>
          <w:sz w:val="22"/>
        </w:rPr>
        <w:t>de</w:t>
      </w:r>
      <w:r>
        <w:rPr>
          <w:spacing w:val="-6"/>
          <w:sz w:val="22"/>
        </w:rPr>
        <w:t> </w:t>
      </w:r>
      <w:r>
        <w:rPr>
          <w:spacing w:val="-2"/>
          <w:sz w:val="22"/>
        </w:rPr>
        <w:t>la</w:t>
      </w:r>
      <w:r>
        <w:rPr>
          <w:spacing w:val="-6"/>
          <w:sz w:val="22"/>
        </w:rPr>
        <w:t> </w:t>
      </w:r>
      <w:r>
        <w:rPr>
          <w:spacing w:val="-2"/>
          <w:sz w:val="22"/>
        </w:rPr>
        <w:t>vida</w:t>
      </w:r>
      <w:r>
        <w:rPr>
          <w:spacing w:val="-6"/>
          <w:sz w:val="22"/>
        </w:rPr>
        <w:t> </w:t>
      </w:r>
      <w:r>
        <w:rPr>
          <w:spacing w:val="-2"/>
          <w:sz w:val="22"/>
        </w:rPr>
        <w:t>útil</w:t>
      </w:r>
      <w:r>
        <w:rPr>
          <w:spacing w:val="-6"/>
          <w:sz w:val="22"/>
        </w:rPr>
        <w:t> </w:t>
      </w:r>
      <w:r>
        <w:rPr>
          <w:spacing w:val="-2"/>
          <w:sz w:val="22"/>
        </w:rPr>
        <w:t>del</w:t>
      </w:r>
      <w:r>
        <w:rPr>
          <w:spacing w:val="-6"/>
          <w:sz w:val="22"/>
        </w:rPr>
        <w:t> </w:t>
      </w:r>
      <w:r>
        <w:rPr>
          <w:spacing w:val="-2"/>
          <w:sz w:val="22"/>
        </w:rPr>
        <w:t>elemento</w:t>
      </w:r>
    </w:p>
    <w:p>
      <w:pPr>
        <w:pStyle w:val="ListParagraph"/>
        <w:numPr>
          <w:ilvl w:val="0"/>
          <w:numId w:val="21"/>
        </w:numPr>
        <w:tabs>
          <w:tab w:pos="1844" w:val="left" w:leader="none"/>
        </w:tabs>
        <w:spacing w:line="240" w:lineRule="auto" w:before="81" w:after="0"/>
        <w:ind w:left="1844" w:right="0" w:hanging="960"/>
        <w:jc w:val="left"/>
        <w:rPr>
          <w:sz w:val="22"/>
        </w:rPr>
      </w:pPr>
      <w:r>
        <w:rPr>
          <w:spacing w:val="-2"/>
          <w:sz w:val="22"/>
        </w:rPr>
        <w:t>Inspección</w:t>
      </w:r>
      <w:r>
        <w:rPr>
          <w:spacing w:val="-9"/>
          <w:sz w:val="22"/>
        </w:rPr>
        <w:t> </w:t>
      </w:r>
      <w:r>
        <w:rPr>
          <w:spacing w:val="-2"/>
          <w:sz w:val="22"/>
        </w:rPr>
        <w:t>o</w:t>
      </w:r>
      <w:r>
        <w:rPr>
          <w:spacing w:val="-7"/>
          <w:sz w:val="22"/>
        </w:rPr>
        <w:t> </w:t>
      </w:r>
      <w:r>
        <w:rPr>
          <w:spacing w:val="-2"/>
          <w:sz w:val="22"/>
        </w:rPr>
        <w:t>control</w:t>
      </w:r>
      <w:r>
        <w:rPr>
          <w:spacing w:val="-7"/>
          <w:sz w:val="22"/>
        </w:rPr>
        <w:t> </w:t>
      </w:r>
      <w:r>
        <w:rPr>
          <w:spacing w:val="-2"/>
          <w:sz w:val="22"/>
        </w:rPr>
        <w:t>deficientes</w:t>
      </w:r>
    </w:p>
    <w:p>
      <w:pPr>
        <w:pStyle w:val="ListParagraph"/>
        <w:numPr>
          <w:ilvl w:val="0"/>
          <w:numId w:val="21"/>
        </w:numPr>
        <w:tabs>
          <w:tab w:pos="1844" w:val="left" w:leader="none"/>
        </w:tabs>
        <w:spacing w:line="240" w:lineRule="auto" w:before="80" w:after="0"/>
        <w:ind w:left="1844" w:right="0" w:hanging="960"/>
        <w:jc w:val="left"/>
        <w:rPr>
          <w:sz w:val="22"/>
        </w:rPr>
      </w:pPr>
      <w:r>
        <w:rPr>
          <w:spacing w:val="-2"/>
          <w:sz w:val="22"/>
        </w:rPr>
        <w:t>Sobrecarga</w:t>
      </w:r>
      <w:r>
        <w:rPr>
          <w:spacing w:val="-7"/>
          <w:sz w:val="22"/>
        </w:rPr>
        <w:t> </w:t>
      </w:r>
      <w:r>
        <w:rPr>
          <w:spacing w:val="-2"/>
          <w:sz w:val="22"/>
        </w:rPr>
        <w:t>o</w:t>
      </w:r>
      <w:r>
        <w:rPr>
          <w:spacing w:val="-6"/>
          <w:sz w:val="22"/>
        </w:rPr>
        <w:t> </w:t>
      </w:r>
      <w:r>
        <w:rPr>
          <w:spacing w:val="-2"/>
          <w:sz w:val="22"/>
        </w:rPr>
        <w:t>proporción</w:t>
      </w:r>
      <w:r>
        <w:rPr>
          <w:spacing w:val="-6"/>
          <w:sz w:val="22"/>
        </w:rPr>
        <w:t> </w:t>
      </w:r>
      <w:r>
        <w:rPr>
          <w:spacing w:val="-2"/>
          <w:sz w:val="22"/>
        </w:rPr>
        <w:t>de</w:t>
      </w:r>
      <w:r>
        <w:rPr>
          <w:spacing w:val="-6"/>
          <w:sz w:val="22"/>
        </w:rPr>
        <w:t> </w:t>
      </w:r>
      <w:r>
        <w:rPr>
          <w:spacing w:val="-2"/>
          <w:sz w:val="22"/>
        </w:rPr>
        <w:t>uso</w:t>
      </w:r>
      <w:r>
        <w:rPr>
          <w:spacing w:val="-6"/>
          <w:sz w:val="22"/>
        </w:rPr>
        <w:t> </w:t>
      </w:r>
      <w:r>
        <w:rPr>
          <w:spacing w:val="-2"/>
          <w:sz w:val="22"/>
        </w:rPr>
        <w:t>excesivo</w:t>
      </w:r>
    </w:p>
    <w:p>
      <w:pPr>
        <w:pStyle w:val="ListParagraph"/>
        <w:numPr>
          <w:ilvl w:val="0"/>
          <w:numId w:val="21"/>
        </w:numPr>
        <w:tabs>
          <w:tab w:pos="1844" w:val="left" w:leader="none"/>
        </w:tabs>
        <w:spacing w:line="240" w:lineRule="auto" w:before="81" w:after="0"/>
        <w:ind w:left="1844" w:right="0" w:hanging="960"/>
        <w:jc w:val="left"/>
        <w:rPr>
          <w:sz w:val="22"/>
        </w:rPr>
      </w:pPr>
      <w:r>
        <w:rPr>
          <w:spacing w:val="-2"/>
          <w:sz w:val="22"/>
        </w:rPr>
        <w:t>Manutención</w:t>
      </w:r>
      <w:r>
        <w:rPr>
          <w:spacing w:val="-12"/>
          <w:sz w:val="22"/>
        </w:rPr>
        <w:t> </w:t>
      </w:r>
      <w:r>
        <w:rPr>
          <w:spacing w:val="-2"/>
          <w:sz w:val="22"/>
        </w:rPr>
        <w:t>deficiente</w:t>
      </w:r>
    </w:p>
    <w:p>
      <w:pPr>
        <w:pStyle w:val="ListParagraph"/>
        <w:numPr>
          <w:ilvl w:val="0"/>
          <w:numId w:val="21"/>
        </w:numPr>
        <w:tabs>
          <w:tab w:pos="1844" w:val="left" w:leader="none"/>
        </w:tabs>
        <w:spacing w:line="240" w:lineRule="auto" w:before="78" w:after="0"/>
        <w:ind w:left="1844" w:right="0" w:hanging="960"/>
        <w:jc w:val="left"/>
        <w:rPr>
          <w:sz w:val="22"/>
        </w:rPr>
      </w:pPr>
      <w:r>
        <w:rPr>
          <w:spacing w:val="-2"/>
          <w:sz w:val="22"/>
        </w:rPr>
        <w:t>Empleo</w:t>
      </w:r>
      <w:r>
        <w:rPr>
          <w:spacing w:val="-6"/>
          <w:sz w:val="22"/>
        </w:rPr>
        <w:t> </w:t>
      </w:r>
      <w:r>
        <w:rPr>
          <w:spacing w:val="-2"/>
          <w:sz w:val="22"/>
        </w:rPr>
        <w:t>del</w:t>
      </w:r>
      <w:r>
        <w:rPr>
          <w:spacing w:val="-6"/>
          <w:sz w:val="22"/>
        </w:rPr>
        <w:t> </w:t>
      </w:r>
      <w:r>
        <w:rPr>
          <w:spacing w:val="-2"/>
          <w:sz w:val="22"/>
        </w:rPr>
        <w:t>elemento</w:t>
      </w:r>
      <w:r>
        <w:rPr>
          <w:spacing w:val="-6"/>
          <w:sz w:val="22"/>
        </w:rPr>
        <w:t> </w:t>
      </w:r>
      <w:r>
        <w:rPr>
          <w:spacing w:val="-2"/>
          <w:sz w:val="22"/>
        </w:rPr>
        <w:t>por</w:t>
      </w:r>
      <w:r>
        <w:rPr>
          <w:spacing w:val="-6"/>
          <w:sz w:val="22"/>
        </w:rPr>
        <w:t> </w:t>
      </w:r>
      <w:r>
        <w:rPr>
          <w:spacing w:val="-2"/>
          <w:sz w:val="22"/>
        </w:rPr>
        <w:t>personas</w:t>
      </w:r>
      <w:r>
        <w:rPr>
          <w:spacing w:val="-6"/>
          <w:sz w:val="22"/>
        </w:rPr>
        <w:t> </w:t>
      </w:r>
      <w:r>
        <w:rPr>
          <w:spacing w:val="-2"/>
          <w:sz w:val="22"/>
        </w:rPr>
        <w:t>no</w:t>
      </w:r>
      <w:r>
        <w:rPr>
          <w:spacing w:val="-6"/>
          <w:sz w:val="22"/>
        </w:rPr>
        <w:t> </w:t>
      </w:r>
      <w:r>
        <w:rPr>
          <w:spacing w:val="-2"/>
          <w:sz w:val="22"/>
        </w:rPr>
        <w:t>calificadas</w:t>
      </w:r>
      <w:r>
        <w:rPr>
          <w:spacing w:val="-6"/>
          <w:sz w:val="22"/>
        </w:rPr>
        <w:t> </w:t>
      </w:r>
      <w:r>
        <w:rPr>
          <w:spacing w:val="-2"/>
          <w:sz w:val="22"/>
        </w:rPr>
        <w:t>o</w:t>
      </w:r>
      <w:r>
        <w:rPr>
          <w:spacing w:val="-6"/>
          <w:sz w:val="22"/>
        </w:rPr>
        <w:t> </w:t>
      </w:r>
      <w:r>
        <w:rPr>
          <w:spacing w:val="-2"/>
          <w:sz w:val="22"/>
        </w:rPr>
        <w:t>sin</w:t>
      </w:r>
      <w:r>
        <w:rPr>
          <w:spacing w:val="-6"/>
          <w:sz w:val="22"/>
        </w:rPr>
        <w:t> </w:t>
      </w:r>
      <w:r>
        <w:rPr>
          <w:spacing w:val="-2"/>
          <w:sz w:val="22"/>
        </w:rPr>
        <w:t>preparación</w:t>
      </w:r>
    </w:p>
    <w:p>
      <w:pPr>
        <w:pStyle w:val="ListParagraph"/>
        <w:numPr>
          <w:ilvl w:val="0"/>
          <w:numId w:val="21"/>
        </w:numPr>
        <w:tabs>
          <w:tab w:pos="1844" w:val="left" w:leader="none"/>
        </w:tabs>
        <w:spacing w:line="240" w:lineRule="auto" w:before="81" w:after="0"/>
        <w:ind w:left="1844" w:right="0" w:hanging="957"/>
        <w:jc w:val="left"/>
        <w:rPr>
          <w:sz w:val="22"/>
        </w:rPr>
      </w:pPr>
      <w:r>
        <w:rPr>
          <w:spacing w:val="-2"/>
          <w:sz w:val="22"/>
        </w:rPr>
        <w:t>Empleo</w:t>
      </w:r>
      <w:r>
        <w:rPr>
          <w:spacing w:val="-8"/>
          <w:sz w:val="22"/>
        </w:rPr>
        <w:t> </w:t>
      </w:r>
      <w:r>
        <w:rPr>
          <w:spacing w:val="-2"/>
          <w:sz w:val="22"/>
        </w:rPr>
        <w:t>inadecuado</w:t>
      </w:r>
      <w:r>
        <w:rPr>
          <w:spacing w:val="-8"/>
          <w:sz w:val="22"/>
        </w:rPr>
        <w:t> </w:t>
      </w:r>
      <w:r>
        <w:rPr>
          <w:spacing w:val="-2"/>
          <w:sz w:val="22"/>
        </w:rPr>
        <w:t>para</w:t>
      </w:r>
      <w:r>
        <w:rPr>
          <w:spacing w:val="-8"/>
          <w:sz w:val="22"/>
        </w:rPr>
        <w:t> </w:t>
      </w:r>
      <w:r>
        <w:rPr>
          <w:spacing w:val="-2"/>
          <w:sz w:val="22"/>
        </w:rPr>
        <w:t>otros</w:t>
      </w:r>
      <w:r>
        <w:rPr>
          <w:spacing w:val="-8"/>
          <w:sz w:val="22"/>
        </w:rPr>
        <w:t> </w:t>
      </w:r>
      <w:r>
        <w:rPr>
          <w:spacing w:val="-2"/>
          <w:sz w:val="22"/>
        </w:rPr>
        <w:t>propósitos</w:t>
      </w:r>
    </w:p>
    <w:p>
      <w:pPr>
        <w:pStyle w:val="BodyText"/>
        <w:spacing w:before="250"/>
      </w:pPr>
    </w:p>
    <w:p>
      <w:pPr>
        <w:pStyle w:val="Heading1"/>
        <w:tabs>
          <w:tab w:pos="1134" w:val="left" w:leader="none"/>
        </w:tabs>
      </w:pPr>
      <w:r>
        <w:rPr>
          <w:spacing w:val="-5"/>
        </w:rPr>
        <w:t>700</w:t>
      </w:r>
      <w:r>
        <w:rPr/>
        <w:tab/>
      </w:r>
      <w:r>
        <w:rPr>
          <w:spacing w:val="-2"/>
        </w:rPr>
        <w:t>ABUSO</w:t>
      </w:r>
      <w:r>
        <w:rPr>
          <w:spacing w:val="-11"/>
        </w:rPr>
        <w:t> </w:t>
      </w:r>
      <w:r>
        <w:rPr>
          <w:spacing w:val="-2"/>
        </w:rPr>
        <w:t>O</w:t>
      </w:r>
      <w:r>
        <w:rPr>
          <w:spacing w:val="-11"/>
        </w:rPr>
        <w:t> </w:t>
      </w:r>
      <w:r>
        <w:rPr>
          <w:spacing w:val="-2"/>
        </w:rPr>
        <w:t>MALTRATO</w:t>
      </w:r>
    </w:p>
    <w:p>
      <w:pPr>
        <w:pStyle w:val="BodyText"/>
        <w:spacing w:before="2"/>
        <w:rPr>
          <w:rFonts w:ascii="Arial"/>
          <w:b/>
        </w:rPr>
      </w:pPr>
    </w:p>
    <w:p>
      <w:pPr>
        <w:pStyle w:val="BodyText"/>
        <w:tabs>
          <w:tab w:pos="1844" w:val="left" w:leader="none"/>
        </w:tabs>
        <w:spacing w:before="1"/>
        <w:ind w:left="884"/>
      </w:pPr>
      <w:r>
        <w:rPr>
          <w:spacing w:val="-5"/>
        </w:rPr>
        <w:t>701</w:t>
      </w:r>
      <w:r>
        <w:rPr/>
        <w:tab/>
      </w:r>
      <w:r>
        <w:rPr>
          <w:spacing w:val="-2"/>
        </w:rPr>
        <w:t>Permitidos</w:t>
      </w:r>
      <w:r>
        <w:rPr>
          <w:spacing w:val="-8"/>
        </w:rPr>
        <w:t> </w:t>
      </w:r>
      <w:r>
        <w:rPr>
          <w:spacing w:val="-2"/>
        </w:rPr>
        <w:t>por</w:t>
      </w:r>
      <w:r>
        <w:rPr>
          <w:spacing w:val="-7"/>
        </w:rPr>
        <w:t> </w:t>
      </w:r>
      <w:r>
        <w:rPr>
          <w:spacing w:val="-2"/>
        </w:rPr>
        <w:t>la</w:t>
      </w:r>
      <w:r>
        <w:rPr>
          <w:spacing w:val="-8"/>
        </w:rPr>
        <w:t> </w:t>
      </w:r>
      <w:r>
        <w:rPr>
          <w:spacing w:val="-2"/>
        </w:rPr>
        <w:t>supervisión</w:t>
      </w:r>
      <w:r>
        <w:rPr>
          <w:spacing w:val="-7"/>
        </w:rPr>
        <w:t> </w:t>
      </w:r>
      <w:r>
        <w:rPr>
          <w:spacing w:val="-2"/>
        </w:rPr>
        <w:t>intencionalmente</w:t>
      </w:r>
    </w:p>
    <w:p>
      <w:pPr>
        <w:pStyle w:val="BodyText"/>
        <w:tabs>
          <w:tab w:pos="1844" w:val="left" w:leader="none"/>
        </w:tabs>
        <w:spacing w:before="80"/>
        <w:ind w:left="884"/>
      </w:pPr>
      <w:r>
        <w:rPr>
          <w:spacing w:val="-5"/>
        </w:rPr>
        <w:t>702</w:t>
      </w:r>
      <w:r>
        <w:rPr/>
        <w:tab/>
      </w:r>
      <w:r>
        <w:rPr>
          <w:spacing w:val="-2"/>
        </w:rPr>
        <w:t>Permitidos</w:t>
      </w:r>
      <w:r>
        <w:rPr>
          <w:spacing w:val="-7"/>
        </w:rPr>
        <w:t> </w:t>
      </w:r>
      <w:r>
        <w:rPr>
          <w:spacing w:val="-2"/>
        </w:rPr>
        <w:t>por</w:t>
      </w:r>
      <w:r>
        <w:rPr>
          <w:spacing w:val="-7"/>
        </w:rPr>
        <w:t> </w:t>
      </w:r>
      <w:r>
        <w:rPr>
          <w:spacing w:val="-2"/>
        </w:rPr>
        <w:t>la</w:t>
      </w:r>
      <w:r>
        <w:rPr>
          <w:spacing w:val="-6"/>
        </w:rPr>
        <w:t> </w:t>
      </w:r>
      <w:r>
        <w:rPr>
          <w:spacing w:val="-2"/>
        </w:rPr>
        <w:t>supervisión</w:t>
      </w:r>
      <w:r>
        <w:rPr>
          <w:spacing w:val="-7"/>
        </w:rPr>
        <w:t> </w:t>
      </w:r>
      <w:r>
        <w:rPr>
          <w:spacing w:val="-2"/>
        </w:rPr>
        <w:t>no</w:t>
      </w:r>
      <w:r>
        <w:rPr>
          <w:spacing w:val="-6"/>
        </w:rPr>
        <w:t> </w:t>
      </w:r>
      <w:r>
        <w:rPr>
          <w:spacing w:val="-2"/>
        </w:rPr>
        <w:t>intencionalmente</w:t>
      </w:r>
    </w:p>
    <w:p>
      <w:pPr>
        <w:pStyle w:val="BodyText"/>
        <w:tabs>
          <w:tab w:pos="1844" w:val="left" w:leader="none"/>
        </w:tabs>
        <w:spacing w:before="81"/>
        <w:ind w:left="884"/>
      </w:pPr>
      <w:r>
        <w:rPr>
          <w:spacing w:val="-5"/>
        </w:rPr>
        <w:t>703</w:t>
      </w:r>
      <w:r>
        <w:rPr/>
        <w:tab/>
      </w:r>
      <w:r>
        <w:rPr>
          <w:spacing w:val="-2"/>
        </w:rPr>
        <w:t>No</w:t>
      </w:r>
      <w:r>
        <w:rPr>
          <w:spacing w:val="-7"/>
        </w:rPr>
        <w:t> </w:t>
      </w:r>
      <w:r>
        <w:rPr>
          <w:spacing w:val="-2"/>
        </w:rPr>
        <w:t>permitidos</w:t>
      </w:r>
      <w:r>
        <w:rPr>
          <w:spacing w:val="-7"/>
        </w:rPr>
        <w:t> </w:t>
      </w:r>
      <w:r>
        <w:rPr>
          <w:spacing w:val="-2"/>
        </w:rPr>
        <w:t>por</w:t>
      </w:r>
      <w:r>
        <w:rPr>
          <w:spacing w:val="-6"/>
        </w:rPr>
        <w:t> </w:t>
      </w:r>
      <w:r>
        <w:rPr>
          <w:spacing w:val="-2"/>
        </w:rPr>
        <w:t>la</w:t>
      </w:r>
      <w:r>
        <w:rPr>
          <w:spacing w:val="-7"/>
        </w:rPr>
        <w:t> </w:t>
      </w:r>
      <w:r>
        <w:rPr>
          <w:spacing w:val="-2"/>
        </w:rPr>
        <w:t>supervisión</w:t>
      </w:r>
      <w:r>
        <w:rPr>
          <w:spacing w:val="-6"/>
        </w:rPr>
        <w:t> </w:t>
      </w:r>
      <w:r>
        <w:rPr>
          <w:spacing w:val="-2"/>
        </w:rPr>
        <w:t>intencionalmente</w:t>
      </w:r>
    </w:p>
    <w:p>
      <w:pPr>
        <w:pStyle w:val="BodyText"/>
        <w:tabs>
          <w:tab w:pos="1844" w:val="left" w:leader="none"/>
        </w:tabs>
        <w:spacing w:before="78"/>
        <w:ind w:left="887"/>
      </w:pPr>
      <w:r>
        <w:rPr>
          <w:spacing w:val="-5"/>
        </w:rPr>
        <w:t>704</w:t>
      </w:r>
      <w:r>
        <w:rPr/>
        <w:tab/>
      </w:r>
      <w:r>
        <w:rPr>
          <w:spacing w:val="-2"/>
        </w:rPr>
        <w:t>No</w:t>
      </w:r>
      <w:r>
        <w:rPr>
          <w:spacing w:val="-6"/>
        </w:rPr>
        <w:t> </w:t>
      </w:r>
      <w:r>
        <w:rPr>
          <w:spacing w:val="-2"/>
        </w:rPr>
        <w:t>permitidos</w:t>
      </w:r>
      <w:r>
        <w:rPr>
          <w:spacing w:val="-6"/>
        </w:rPr>
        <w:t> </w:t>
      </w:r>
      <w:r>
        <w:rPr>
          <w:spacing w:val="-2"/>
        </w:rPr>
        <w:t>por</w:t>
      </w:r>
      <w:r>
        <w:rPr>
          <w:spacing w:val="-6"/>
        </w:rPr>
        <w:t> </w:t>
      </w:r>
      <w:r>
        <w:rPr>
          <w:spacing w:val="-2"/>
        </w:rPr>
        <w:t>la</w:t>
      </w:r>
      <w:r>
        <w:rPr>
          <w:spacing w:val="-6"/>
        </w:rPr>
        <w:t> </w:t>
      </w:r>
      <w:r>
        <w:rPr>
          <w:spacing w:val="-2"/>
        </w:rPr>
        <w:t>supervisión</w:t>
      </w:r>
      <w:r>
        <w:rPr>
          <w:spacing w:val="-6"/>
        </w:rPr>
        <w:t> </w:t>
      </w:r>
      <w:r>
        <w:rPr>
          <w:spacing w:val="-2"/>
        </w:rPr>
        <w:t>no</w:t>
      </w:r>
      <w:r>
        <w:rPr>
          <w:spacing w:val="-6"/>
        </w:rPr>
        <w:t> </w:t>
      </w:r>
      <w:r>
        <w:rPr>
          <w:spacing w:val="-2"/>
        </w:rPr>
        <w:t>intencionalmente</w:t>
      </w:r>
    </w:p>
    <w:p>
      <w:pPr>
        <w:pStyle w:val="BodyText"/>
        <w:spacing w:after="0"/>
        <w:sectPr>
          <w:pgSz w:w="11900" w:h="16840"/>
          <w:pgMar w:header="568" w:footer="1046" w:top="1280" w:bottom="1240" w:left="1275" w:right="708"/>
        </w:sectPr>
      </w:pPr>
    </w:p>
    <w:p>
      <w:pPr>
        <w:pStyle w:val="BodyText"/>
      </w:pPr>
    </w:p>
    <w:p>
      <w:pPr>
        <w:pStyle w:val="BodyText"/>
        <w:spacing w:before="19"/>
      </w:pPr>
    </w:p>
    <w:p>
      <w:pPr>
        <w:pStyle w:val="Heading1"/>
        <w:ind w:left="1134"/>
      </w:pPr>
      <w:r>
        <w:rPr>
          <w:spacing w:val="-5"/>
        </w:rPr>
        <w:t>CAUSAS</w:t>
      </w:r>
      <w:r>
        <w:rPr>
          <w:spacing w:val="-7"/>
        </w:rPr>
        <w:t> </w:t>
      </w:r>
      <w:r>
        <w:rPr>
          <w:spacing w:val="-2"/>
        </w:rPr>
        <w:t>INMEDIATAS</w:t>
      </w:r>
    </w:p>
    <w:p>
      <w:pPr>
        <w:pStyle w:val="BodyText"/>
        <w:rPr>
          <w:rFonts w:ascii="Arial"/>
          <w:b/>
        </w:rPr>
      </w:pPr>
    </w:p>
    <w:p>
      <w:pPr>
        <w:pStyle w:val="BodyText"/>
        <w:rPr>
          <w:rFonts w:ascii="Arial"/>
          <w:b/>
        </w:rPr>
      </w:pPr>
    </w:p>
    <w:p>
      <w:pPr>
        <w:tabs>
          <w:tab w:pos="1134" w:val="left" w:leader="none"/>
        </w:tabs>
        <w:spacing w:line="480" w:lineRule="auto" w:before="0"/>
        <w:ind w:left="426" w:right="4366" w:firstLine="0"/>
        <w:jc w:val="left"/>
        <w:rPr>
          <w:rFonts w:ascii="Arial" w:hAnsi="Arial"/>
          <w:b/>
          <w:sz w:val="22"/>
        </w:rPr>
      </w:pPr>
      <w:r>
        <w:rPr>
          <w:rFonts w:ascii="Arial" w:hAnsi="Arial"/>
          <w:b/>
          <w:spacing w:val="-4"/>
          <w:sz w:val="22"/>
        </w:rPr>
        <w:t>CONDICIONES</w:t>
      </w:r>
      <w:r>
        <w:rPr>
          <w:rFonts w:ascii="Arial" w:hAnsi="Arial"/>
          <w:b/>
          <w:spacing w:val="-10"/>
          <w:sz w:val="22"/>
        </w:rPr>
        <w:t> </w:t>
      </w:r>
      <w:r>
        <w:rPr>
          <w:rFonts w:ascii="Arial" w:hAnsi="Arial"/>
          <w:b/>
          <w:spacing w:val="-4"/>
          <w:sz w:val="22"/>
        </w:rPr>
        <w:t>AMBIENTALES</w:t>
      </w:r>
      <w:r>
        <w:rPr>
          <w:rFonts w:ascii="Arial" w:hAnsi="Arial"/>
          <w:b/>
          <w:spacing w:val="-10"/>
          <w:sz w:val="22"/>
        </w:rPr>
        <w:t> </w:t>
      </w:r>
      <w:r>
        <w:rPr>
          <w:rFonts w:ascii="Arial" w:hAnsi="Arial"/>
          <w:b/>
          <w:spacing w:val="-4"/>
          <w:sz w:val="22"/>
        </w:rPr>
        <w:t>SUBESTÁNDARES 000</w:t>
      </w:r>
      <w:r>
        <w:rPr>
          <w:rFonts w:ascii="Arial" w:hAnsi="Arial"/>
          <w:b/>
          <w:sz w:val="22"/>
        </w:rPr>
        <w:tab/>
        <w:t>DEFECTO DE LOS AGENTES</w:t>
      </w:r>
    </w:p>
    <w:p>
      <w:pPr>
        <w:pStyle w:val="BodyText"/>
        <w:spacing w:before="31" w:after="1"/>
        <w:rPr>
          <w:rFonts w:ascii="Arial"/>
          <w:b/>
          <w:sz w:val="20"/>
        </w:rPr>
      </w:pPr>
    </w:p>
    <w:tbl>
      <w:tblPr>
        <w:tblW w:w="0" w:type="auto"/>
        <w:jc w:val="left"/>
        <w:tblInd w:w="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1"/>
        <w:gridCol w:w="5528"/>
      </w:tblGrid>
      <w:tr>
        <w:trPr>
          <w:trHeight w:val="290" w:hRule="atLeast"/>
        </w:trPr>
        <w:tc>
          <w:tcPr>
            <w:tcW w:w="711" w:type="dxa"/>
          </w:tcPr>
          <w:p>
            <w:pPr>
              <w:pStyle w:val="TableParagraph"/>
              <w:spacing w:line="247" w:lineRule="exact"/>
              <w:ind w:left="50"/>
              <w:rPr>
                <w:sz w:val="22"/>
              </w:rPr>
            </w:pPr>
            <w:r>
              <w:rPr>
                <w:spacing w:val="-5"/>
                <w:sz w:val="22"/>
              </w:rPr>
              <w:t>001</w:t>
            </w:r>
          </w:p>
        </w:tc>
        <w:tc>
          <w:tcPr>
            <w:tcW w:w="5528" w:type="dxa"/>
          </w:tcPr>
          <w:p>
            <w:pPr>
              <w:pStyle w:val="TableParagraph"/>
              <w:spacing w:line="247" w:lineRule="exact"/>
              <w:ind w:left="298"/>
              <w:rPr>
                <w:sz w:val="22"/>
              </w:rPr>
            </w:pPr>
            <w:r>
              <w:rPr>
                <w:spacing w:val="-2"/>
                <w:sz w:val="22"/>
              </w:rPr>
              <w:t>Elaborado</w:t>
            </w:r>
            <w:r>
              <w:rPr>
                <w:spacing w:val="-9"/>
                <w:sz w:val="22"/>
              </w:rPr>
              <w:t> </w:t>
            </w:r>
            <w:r>
              <w:rPr>
                <w:spacing w:val="-2"/>
                <w:sz w:val="22"/>
              </w:rPr>
              <w:t>con</w:t>
            </w:r>
            <w:r>
              <w:rPr>
                <w:spacing w:val="-8"/>
                <w:sz w:val="22"/>
              </w:rPr>
              <w:t> </w:t>
            </w:r>
            <w:r>
              <w:rPr>
                <w:spacing w:val="-2"/>
                <w:sz w:val="22"/>
              </w:rPr>
              <w:t>materiales</w:t>
            </w:r>
            <w:r>
              <w:rPr>
                <w:spacing w:val="-8"/>
                <w:sz w:val="22"/>
              </w:rPr>
              <w:t> </w:t>
            </w:r>
            <w:r>
              <w:rPr>
                <w:spacing w:val="-2"/>
                <w:sz w:val="22"/>
              </w:rPr>
              <w:t>inadecuados</w:t>
            </w:r>
          </w:p>
        </w:tc>
      </w:tr>
      <w:tr>
        <w:trPr>
          <w:trHeight w:val="332" w:hRule="atLeast"/>
        </w:trPr>
        <w:tc>
          <w:tcPr>
            <w:tcW w:w="711" w:type="dxa"/>
          </w:tcPr>
          <w:p>
            <w:pPr>
              <w:pStyle w:val="TableParagraph"/>
              <w:spacing w:before="37"/>
              <w:ind w:left="50"/>
              <w:rPr>
                <w:sz w:val="22"/>
              </w:rPr>
            </w:pPr>
            <w:r>
              <w:rPr>
                <w:spacing w:val="-5"/>
                <w:sz w:val="22"/>
              </w:rPr>
              <w:t>005</w:t>
            </w:r>
          </w:p>
        </w:tc>
        <w:tc>
          <w:tcPr>
            <w:tcW w:w="5528" w:type="dxa"/>
          </w:tcPr>
          <w:p>
            <w:pPr>
              <w:pStyle w:val="TableParagraph"/>
              <w:spacing w:before="37"/>
              <w:ind w:left="298"/>
              <w:rPr>
                <w:sz w:val="22"/>
              </w:rPr>
            </w:pPr>
            <w:r>
              <w:rPr>
                <w:spacing w:val="-2"/>
                <w:sz w:val="22"/>
              </w:rPr>
              <w:t>Romo,</w:t>
            </w:r>
            <w:r>
              <w:rPr>
                <w:spacing w:val="-8"/>
                <w:sz w:val="22"/>
              </w:rPr>
              <w:t> </w:t>
            </w:r>
            <w:r>
              <w:rPr>
                <w:spacing w:val="-2"/>
                <w:sz w:val="22"/>
              </w:rPr>
              <w:t>embotado,</w:t>
            </w:r>
            <w:r>
              <w:rPr>
                <w:spacing w:val="-8"/>
                <w:sz w:val="22"/>
              </w:rPr>
              <w:t> </w:t>
            </w:r>
            <w:r>
              <w:rPr>
                <w:spacing w:val="-2"/>
                <w:sz w:val="22"/>
              </w:rPr>
              <w:t>obtuso</w:t>
            </w:r>
          </w:p>
        </w:tc>
      </w:tr>
      <w:tr>
        <w:trPr>
          <w:trHeight w:val="332" w:hRule="atLeast"/>
        </w:trPr>
        <w:tc>
          <w:tcPr>
            <w:tcW w:w="711" w:type="dxa"/>
          </w:tcPr>
          <w:p>
            <w:pPr>
              <w:pStyle w:val="TableParagraph"/>
              <w:spacing w:before="35"/>
              <w:ind w:left="50"/>
              <w:rPr>
                <w:sz w:val="22"/>
              </w:rPr>
            </w:pPr>
            <w:r>
              <w:rPr>
                <w:spacing w:val="-5"/>
                <w:sz w:val="22"/>
              </w:rPr>
              <w:t>010</w:t>
            </w:r>
          </w:p>
        </w:tc>
        <w:tc>
          <w:tcPr>
            <w:tcW w:w="5528" w:type="dxa"/>
          </w:tcPr>
          <w:p>
            <w:pPr>
              <w:pStyle w:val="TableParagraph"/>
              <w:spacing w:before="35"/>
              <w:ind w:left="298"/>
              <w:rPr>
                <w:sz w:val="22"/>
              </w:rPr>
            </w:pPr>
            <w:r>
              <w:rPr>
                <w:spacing w:val="-2"/>
                <w:sz w:val="22"/>
              </w:rPr>
              <w:t>Elaborado,</w:t>
            </w:r>
            <w:r>
              <w:rPr>
                <w:spacing w:val="-12"/>
                <w:sz w:val="22"/>
              </w:rPr>
              <w:t> </w:t>
            </w:r>
            <w:r>
              <w:rPr>
                <w:spacing w:val="-2"/>
                <w:sz w:val="22"/>
              </w:rPr>
              <w:t>construido,</w:t>
            </w:r>
            <w:r>
              <w:rPr>
                <w:spacing w:val="-11"/>
                <w:sz w:val="22"/>
              </w:rPr>
              <w:t> </w:t>
            </w:r>
            <w:r>
              <w:rPr>
                <w:spacing w:val="-2"/>
                <w:sz w:val="22"/>
              </w:rPr>
              <w:t>ensamblado</w:t>
            </w:r>
            <w:r>
              <w:rPr>
                <w:spacing w:val="-11"/>
                <w:sz w:val="22"/>
              </w:rPr>
              <w:t> </w:t>
            </w:r>
            <w:r>
              <w:rPr>
                <w:spacing w:val="-2"/>
                <w:sz w:val="22"/>
              </w:rPr>
              <w:t>inapropiadamente</w:t>
            </w:r>
          </w:p>
        </w:tc>
      </w:tr>
      <w:tr>
        <w:trPr>
          <w:trHeight w:val="333" w:hRule="atLeast"/>
        </w:trPr>
        <w:tc>
          <w:tcPr>
            <w:tcW w:w="711" w:type="dxa"/>
          </w:tcPr>
          <w:p>
            <w:pPr>
              <w:pStyle w:val="TableParagraph"/>
              <w:spacing w:before="37"/>
              <w:ind w:left="50"/>
              <w:rPr>
                <w:sz w:val="22"/>
              </w:rPr>
            </w:pPr>
            <w:r>
              <w:rPr>
                <w:spacing w:val="-5"/>
                <w:sz w:val="22"/>
              </w:rPr>
              <w:t>015</w:t>
            </w:r>
          </w:p>
        </w:tc>
        <w:tc>
          <w:tcPr>
            <w:tcW w:w="5528" w:type="dxa"/>
          </w:tcPr>
          <w:p>
            <w:pPr>
              <w:pStyle w:val="TableParagraph"/>
              <w:spacing w:before="37"/>
              <w:ind w:left="298"/>
              <w:rPr>
                <w:sz w:val="22"/>
              </w:rPr>
            </w:pPr>
            <w:r>
              <w:rPr>
                <w:spacing w:val="-2"/>
                <w:sz w:val="22"/>
              </w:rPr>
              <w:t>Diseñado</w:t>
            </w:r>
            <w:r>
              <w:rPr>
                <w:spacing w:val="-9"/>
                <w:sz w:val="22"/>
              </w:rPr>
              <w:t> </w:t>
            </w:r>
            <w:r>
              <w:rPr>
                <w:spacing w:val="-2"/>
                <w:sz w:val="22"/>
              </w:rPr>
              <w:t>inapropiadamente</w:t>
            </w:r>
          </w:p>
        </w:tc>
      </w:tr>
      <w:tr>
        <w:trPr>
          <w:trHeight w:val="333" w:hRule="atLeast"/>
        </w:trPr>
        <w:tc>
          <w:tcPr>
            <w:tcW w:w="711" w:type="dxa"/>
          </w:tcPr>
          <w:p>
            <w:pPr>
              <w:pStyle w:val="TableParagraph"/>
              <w:spacing w:before="37"/>
              <w:ind w:left="50"/>
              <w:rPr>
                <w:sz w:val="22"/>
              </w:rPr>
            </w:pPr>
            <w:r>
              <w:rPr>
                <w:spacing w:val="-5"/>
                <w:sz w:val="22"/>
              </w:rPr>
              <w:t>020</w:t>
            </w:r>
          </w:p>
        </w:tc>
        <w:tc>
          <w:tcPr>
            <w:tcW w:w="5528" w:type="dxa"/>
          </w:tcPr>
          <w:p>
            <w:pPr>
              <w:pStyle w:val="TableParagraph"/>
              <w:spacing w:before="37"/>
              <w:ind w:left="298"/>
              <w:rPr>
                <w:sz w:val="22"/>
              </w:rPr>
            </w:pPr>
            <w:r>
              <w:rPr>
                <w:spacing w:val="-2"/>
                <w:sz w:val="22"/>
              </w:rPr>
              <w:t>Áspero,</w:t>
            </w:r>
            <w:r>
              <w:rPr>
                <w:spacing w:val="-10"/>
                <w:sz w:val="22"/>
              </w:rPr>
              <w:t> </w:t>
            </w:r>
            <w:r>
              <w:rPr>
                <w:spacing w:val="-4"/>
                <w:sz w:val="22"/>
              </w:rPr>
              <w:t>tosco</w:t>
            </w:r>
          </w:p>
        </w:tc>
      </w:tr>
      <w:tr>
        <w:trPr>
          <w:trHeight w:val="332" w:hRule="atLeast"/>
        </w:trPr>
        <w:tc>
          <w:tcPr>
            <w:tcW w:w="711" w:type="dxa"/>
          </w:tcPr>
          <w:p>
            <w:pPr>
              <w:pStyle w:val="TableParagraph"/>
              <w:spacing w:before="37"/>
              <w:ind w:left="50"/>
              <w:rPr>
                <w:sz w:val="22"/>
              </w:rPr>
            </w:pPr>
            <w:r>
              <w:rPr>
                <w:spacing w:val="-5"/>
                <w:sz w:val="22"/>
              </w:rPr>
              <w:t>025</w:t>
            </w:r>
          </w:p>
        </w:tc>
        <w:tc>
          <w:tcPr>
            <w:tcW w:w="5528" w:type="dxa"/>
          </w:tcPr>
          <w:p>
            <w:pPr>
              <w:pStyle w:val="TableParagraph"/>
              <w:spacing w:before="37"/>
              <w:ind w:left="298"/>
              <w:rPr>
                <w:sz w:val="22"/>
              </w:rPr>
            </w:pPr>
            <w:r>
              <w:rPr>
                <w:spacing w:val="-2"/>
                <w:sz w:val="22"/>
              </w:rPr>
              <w:t>Agudo,</w:t>
            </w:r>
            <w:r>
              <w:rPr>
                <w:spacing w:val="-9"/>
                <w:sz w:val="22"/>
              </w:rPr>
              <w:t> </w:t>
            </w:r>
            <w:r>
              <w:rPr>
                <w:spacing w:val="-2"/>
                <w:sz w:val="22"/>
              </w:rPr>
              <w:t>cortante</w:t>
            </w:r>
          </w:p>
        </w:tc>
      </w:tr>
      <w:tr>
        <w:trPr>
          <w:trHeight w:val="332" w:hRule="atLeast"/>
        </w:trPr>
        <w:tc>
          <w:tcPr>
            <w:tcW w:w="711" w:type="dxa"/>
          </w:tcPr>
          <w:p>
            <w:pPr>
              <w:pStyle w:val="TableParagraph"/>
              <w:spacing w:before="35"/>
              <w:ind w:left="50"/>
              <w:rPr>
                <w:sz w:val="22"/>
              </w:rPr>
            </w:pPr>
            <w:r>
              <w:rPr>
                <w:spacing w:val="-5"/>
                <w:sz w:val="22"/>
              </w:rPr>
              <w:t>030</w:t>
            </w:r>
          </w:p>
        </w:tc>
        <w:tc>
          <w:tcPr>
            <w:tcW w:w="5528" w:type="dxa"/>
          </w:tcPr>
          <w:p>
            <w:pPr>
              <w:pStyle w:val="TableParagraph"/>
              <w:spacing w:before="35"/>
              <w:ind w:left="298"/>
              <w:rPr>
                <w:sz w:val="22"/>
              </w:rPr>
            </w:pPr>
            <w:r>
              <w:rPr>
                <w:spacing w:val="-2"/>
                <w:sz w:val="22"/>
              </w:rPr>
              <w:t>Resbaloso</w:t>
            </w:r>
          </w:p>
        </w:tc>
      </w:tr>
      <w:tr>
        <w:trPr>
          <w:trHeight w:val="333" w:hRule="atLeast"/>
        </w:trPr>
        <w:tc>
          <w:tcPr>
            <w:tcW w:w="711" w:type="dxa"/>
          </w:tcPr>
          <w:p>
            <w:pPr>
              <w:pStyle w:val="TableParagraph"/>
              <w:spacing w:before="37"/>
              <w:ind w:left="50"/>
              <w:rPr>
                <w:sz w:val="22"/>
              </w:rPr>
            </w:pPr>
            <w:r>
              <w:rPr>
                <w:spacing w:val="-5"/>
                <w:sz w:val="22"/>
              </w:rPr>
              <w:t>035</w:t>
            </w:r>
          </w:p>
        </w:tc>
        <w:tc>
          <w:tcPr>
            <w:tcW w:w="5528" w:type="dxa"/>
          </w:tcPr>
          <w:p>
            <w:pPr>
              <w:pStyle w:val="TableParagraph"/>
              <w:spacing w:before="37"/>
              <w:ind w:left="298"/>
              <w:rPr>
                <w:sz w:val="22"/>
              </w:rPr>
            </w:pPr>
            <w:r>
              <w:rPr>
                <w:spacing w:val="-2"/>
                <w:sz w:val="22"/>
              </w:rPr>
              <w:t>Desgastado,</w:t>
            </w:r>
            <w:r>
              <w:rPr>
                <w:spacing w:val="-9"/>
                <w:sz w:val="22"/>
              </w:rPr>
              <w:t> </w:t>
            </w:r>
            <w:r>
              <w:rPr>
                <w:spacing w:val="-2"/>
                <w:sz w:val="22"/>
              </w:rPr>
              <w:t>cuarteado,</w:t>
            </w:r>
            <w:r>
              <w:rPr>
                <w:spacing w:val="-9"/>
                <w:sz w:val="22"/>
              </w:rPr>
              <w:t> </w:t>
            </w:r>
            <w:r>
              <w:rPr>
                <w:spacing w:val="-2"/>
                <w:sz w:val="22"/>
              </w:rPr>
              <w:t>raído,</w:t>
            </w:r>
            <w:r>
              <w:rPr>
                <w:spacing w:val="-9"/>
                <w:sz w:val="22"/>
              </w:rPr>
              <w:t> </w:t>
            </w:r>
            <w:r>
              <w:rPr>
                <w:spacing w:val="-2"/>
                <w:sz w:val="22"/>
              </w:rPr>
              <w:t>roto,</w:t>
            </w:r>
            <w:r>
              <w:rPr>
                <w:spacing w:val="-9"/>
                <w:sz w:val="22"/>
              </w:rPr>
              <w:t> </w:t>
            </w:r>
            <w:r>
              <w:rPr>
                <w:spacing w:val="-4"/>
                <w:sz w:val="22"/>
              </w:rPr>
              <w:t>etc.</w:t>
            </w:r>
          </w:p>
        </w:tc>
      </w:tr>
      <w:tr>
        <w:trPr>
          <w:trHeight w:val="290" w:hRule="atLeast"/>
        </w:trPr>
        <w:tc>
          <w:tcPr>
            <w:tcW w:w="711" w:type="dxa"/>
          </w:tcPr>
          <w:p>
            <w:pPr>
              <w:pStyle w:val="TableParagraph"/>
              <w:spacing w:line="233" w:lineRule="exact" w:before="37"/>
              <w:ind w:left="52"/>
              <w:rPr>
                <w:sz w:val="22"/>
              </w:rPr>
            </w:pPr>
            <w:r>
              <w:rPr>
                <w:spacing w:val="-5"/>
                <w:sz w:val="22"/>
              </w:rPr>
              <w:t>099</w:t>
            </w:r>
          </w:p>
        </w:tc>
        <w:tc>
          <w:tcPr>
            <w:tcW w:w="5528" w:type="dxa"/>
          </w:tcPr>
          <w:p>
            <w:pPr>
              <w:pStyle w:val="TableParagraph"/>
              <w:spacing w:line="233" w:lineRule="exact" w:before="37"/>
              <w:ind w:left="299"/>
              <w:rPr>
                <w:sz w:val="22"/>
              </w:rPr>
            </w:pPr>
            <w:r>
              <w:rPr>
                <w:spacing w:val="-2"/>
                <w:sz w:val="22"/>
              </w:rPr>
              <w:t>Otros</w:t>
            </w:r>
            <w:r>
              <w:rPr>
                <w:spacing w:val="-7"/>
                <w:sz w:val="22"/>
              </w:rPr>
              <w:t> </w:t>
            </w:r>
            <w:r>
              <w:rPr>
                <w:spacing w:val="-2"/>
                <w:sz w:val="22"/>
              </w:rPr>
              <w:t>defectos</w:t>
            </w:r>
            <w:r>
              <w:rPr>
                <w:spacing w:val="-7"/>
                <w:sz w:val="22"/>
              </w:rPr>
              <w:t> </w:t>
            </w:r>
            <w:r>
              <w:rPr>
                <w:spacing w:val="-2"/>
                <w:sz w:val="22"/>
              </w:rPr>
              <w:t>no</w:t>
            </w:r>
            <w:r>
              <w:rPr>
                <w:spacing w:val="-6"/>
                <w:sz w:val="22"/>
              </w:rPr>
              <w:t> </w:t>
            </w:r>
            <w:r>
              <w:rPr>
                <w:spacing w:val="-2"/>
                <w:sz w:val="22"/>
              </w:rPr>
              <w:t>especificados</w:t>
            </w:r>
            <w:r>
              <w:rPr>
                <w:spacing w:val="-7"/>
                <w:sz w:val="22"/>
              </w:rPr>
              <w:t> </w:t>
            </w:r>
            <w:r>
              <w:rPr>
                <w:spacing w:val="-2"/>
                <w:sz w:val="22"/>
              </w:rPr>
              <w:t>en</w:t>
            </w:r>
            <w:r>
              <w:rPr>
                <w:spacing w:val="-7"/>
                <w:sz w:val="22"/>
              </w:rPr>
              <w:t> </w:t>
            </w:r>
            <w:r>
              <w:rPr>
                <w:spacing w:val="-2"/>
                <w:sz w:val="22"/>
              </w:rPr>
              <w:t>otra</w:t>
            </w:r>
            <w:r>
              <w:rPr>
                <w:spacing w:val="-6"/>
                <w:sz w:val="22"/>
              </w:rPr>
              <w:t> </w:t>
            </w:r>
            <w:r>
              <w:rPr>
                <w:spacing w:val="-2"/>
                <w:sz w:val="22"/>
              </w:rPr>
              <w:t>parte</w:t>
            </w:r>
          </w:p>
        </w:tc>
      </w:tr>
    </w:tbl>
    <w:p>
      <w:pPr>
        <w:pStyle w:val="BodyText"/>
        <w:rPr>
          <w:rFonts w:ascii="Arial"/>
          <w:b/>
        </w:rPr>
      </w:pPr>
    </w:p>
    <w:p>
      <w:pPr>
        <w:pStyle w:val="BodyText"/>
        <w:rPr>
          <w:rFonts w:ascii="Arial"/>
          <w:b/>
        </w:rPr>
      </w:pPr>
    </w:p>
    <w:p>
      <w:pPr>
        <w:pStyle w:val="Heading1"/>
        <w:tabs>
          <w:tab w:pos="1134" w:val="left" w:leader="none"/>
        </w:tabs>
      </w:pPr>
      <w:r>
        <w:rPr>
          <w:spacing w:val="-5"/>
        </w:rPr>
        <w:t>100</w:t>
      </w:r>
      <w:r>
        <w:rPr/>
        <w:tab/>
        <w:t>RIESGO</w:t>
      </w:r>
      <w:r>
        <w:rPr>
          <w:spacing w:val="-13"/>
        </w:rPr>
        <w:t> </w:t>
      </w:r>
      <w:r>
        <w:rPr/>
        <w:t>DE</w:t>
      </w:r>
      <w:r>
        <w:rPr>
          <w:spacing w:val="-13"/>
        </w:rPr>
        <w:t> </w:t>
      </w:r>
      <w:r>
        <w:rPr/>
        <w:t>LA</w:t>
      </w:r>
      <w:r>
        <w:rPr>
          <w:spacing w:val="-13"/>
        </w:rPr>
        <w:t> </w:t>
      </w:r>
      <w:r>
        <w:rPr/>
        <w:t>ROPA</w:t>
      </w:r>
      <w:r>
        <w:rPr>
          <w:spacing w:val="-13"/>
        </w:rPr>
        <w:t> </w:t>
      </w:r>
      <w:r>
        <w:rPr/>
        <w:t>O</w:t>
      </w:r>
      <w:r>
        <w:rPr>
          <w:spacing w:val="-13"/>
        </w:rPr>
        <w:t> </w:t>
      </w:r>
      <w:r>
        <w:rPr>
          <w:spacing w:val="-2"/>
        </w:rPr>
        <w:t>VESTUARIO</w:t>
      </w:r>
    </w:p>
    <w:p>
      <w:pPr>
        <w:pStyle w:val="BodyText"/>
        <w:rPr>
          <w:rFonts w:ascii="Arial"/>
          <w:b/>
          <w:sz w:val="20"/>
        </w:rPr>
      </w:pPr>
    </w:p>
    <w:p>
      <w:pPr>
        <w:pStyle w:val="BodyText"/>
        <w:spacing w:before="54" w:after="1"/>
        <w:rPr>
          <w:rFonts w:ascii="Arial"/>
          <w:b/>
          <w:sz w:val="20"/>
        </w:rPr>
      </w:pPr>
    </w:p>
    <w:tbl>
      <w:tblPr>
        <w:tblW w:w="0" w:type="auto"/>
        <w:jc w:val="left"/>
        <w:tblInd w:w="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1"/>
        <w:gridCol w:w="6209"/>
      </w:tblGrid>
      <w:tr>
        <w:trPr>
          <w:trHeight w:val="290" w:hRule="atLeast"/>
        </w:trPr>
        <w:tc>
          <w:tcPr>
            <w:tcW w:w="711" w:type="dxa"/>
          </w:tcPr>
          <w:p>
            <w:pPr>
              <w:pStyle w:val="TableParagraph"/>
              <w:spacing w:line="247" w:lineRule="exact"/>
              <w:ind w:left="50"/>
              <w:rPr>
                <w:sz w:val="22"/>
              </w:rPr>
            </w:pPr>
            <w:r>
              <w:rPr>
                <w:spacing w:val="-5"/>
                <w:sz w:val="22"/>
              </w:rPr>
              <w:t>110</w:t>
            </w:r>
          </w:p>
        </w:tc>
        <w:tc>
          <w:tcPr>
            <w:tcW w:w="6209" w:type="dxa"/>
          </w:tcPr>
          <w:p>
            <w:pPr>
              <w:pStyle w:val="TableParagraph"/>
              <w:spacing w:line="247" w:lineRule="exact"/>
              <w:ind w:left="299"/>
              <w:rPr>
                <w:sz w:val="22"/>
              </w:rPr>
            </w:pPr>
            <w:r>
              <w:rPr>
                <w:spacing w:val="-2"/>
                <w:sz w:val="22"/>
              </w:rPr>
              <w:t>Carencia</w:t>
            </w:r>
            <w:r>
              <w:rPr>
                <w:spacing w:val="-8"/>
                <w:sz w:val="22"/>
              </w:rPr>
              <w:t> </w:t>
            </w:r>
            <w:r>
              <w:rPr>
                <w:spacing w:val="-2"/>
                <w:sz w:val="22"/>
              </w:rPr>
              <w:t>del</w:t>
            </w:r>
            <w:r>
              <w:rPr>
                <w:spacing w:val="-7"/>
                <w:sz w:val="22"/>
              </w:rPr>
              <w:t> </w:t>
            </w:r>
            <w:r>
              <w:rPr>
                <w:spacing w:val="-2"/>
                <w:sz w:val="22"/>
              </w:rPr>
              <w:t>equipo</w:t>
            </w:r>
            <w:r>
              <w:rPr>
                <w:spacing w:val="-7"/>
                <w:sz w:val="22"/>
              </w:rPr>
              <w:t> </w:t>
            </w:r>
            <w:r>
              <w:rPr>
                <w:spacing w:val="-2"/>
                <w:sz w:val="22"/>
              </w:rPr>
              <w:t>de</w:t>
            </w:r>
            <w:r>
              <w:rPr>
                <w:spacing w:val="-7"/>
                <w:sz w:val="22"/>
              </w:rPr>
              <w:t> </w:t>
            </w:r>
            <w:r>
              <w:rPr>
                <w:spacing w:val="-2"/>
                <w:sz w:val="22"/>
              </w:rPr>
              <w:t>protección</w:t>
            </w:r>
            <w:r>
              <w:rPr>
                <w:spacing w:val="-7"/>
                <w:sz w:val="22"/>
              </w:rPr>
              <w:t> </w:t>
            </w:r>
            <w:r>
              <w:rPr>
                <w:spacing w:val="-2"/>
                <w:sz w:val="22"/>
              </w:rPr>
              <w:t>personal</w:t>
            </w:r>
            <w:r>
              <w:rPr>
                <w:spacing w:val="-7"/>
                <w:sz w:val="22"/>
              </w:rPr>
              <w:t> </w:t>
            </w:r>
            <w:r>
              <w:rPr>
                <w:spacing w:val="-2"/>
                <w:sz w:val="22"/>
              </w:rPr>
              <w:t>necesario</w:t>
            </w:r>
          </w:p>
        </w:tc>
      </w:tr>
      <w:tr>
        <w:trPr>
          <w:trHeight w:val="333" w:hRule="atLeast"/>
        </w:trPr>
        <w:tc>
          <w:tcPr>
            <w:tcW w:w="711" w:type="dxa"/>
          </w:tcPr>
          <w:p>
            <w:pPr>
              <w:pStyle w:val="TableParagraph"/>
              <w:spacing w:before="37"/>
              <w:ind w:left="50"/>
              <w:rPr>
                <w:sz w:val="22"/>
              </w:rPr>
            </w:pPr>
            <w:r>
              <w:rPr>
                <w:spacing w:val="-5"/>
                <w:sz w:val="22"/>
              </w:rPr>
              <w:t>113</w:t>
            </w:r>
          </w:p>
        </w:tc>
        <w:tc>
          <w:tcPr>
            <w:tcW w:w="6209" w:type="dxa"/>
          </w:tcPr>
          <w:p>
            <w:pPr>
              <w:pStyle w:val="TableParagraph"/>
              <w:spacing w:before="37"/>
              <w:ind w:left="299"/>
              <w:rPr>
                <w:sz w:val="22"/>
              </w:rPr>
            </w:pPr>
            <w:r>
              <w:rPr>
                <w:spacing w:val="-2"/>
                <w:sz w:val="22"/>
              </w:rPr>
              <w:t>Ropa</w:t>
            </w:r>
            <w:r>
              <w:rPr>
                <w:spacing w:val="-7"/>
                <w:sz w:val="22"/>
              </w:rPr>
              <w:t> </w:t>
            </w:r>
            <w:r>
              <w:rPr>
                <w:spacing w:val="-2"/>
                <w:sz w:val="22"/>
              </w:rPr>
              <w:t>inadecuada</w:t>
            </w:r>
            <w:r>
              <w:rPr>
                <w:spacing w:val="-7"/>
                <w:sz w:val="22"/>
              </w:rPr>
              <w:t> </w:t>
            </w:r>
            <w:r>
              <w:rPr>
                <w:spacing w:val="-2"/>
                <w:sz w:val="22"/>
              </w:rPr>
              <w:t>o</w:t>
            </w:r>
            <w:r>
              <w:rPr>
                <w:spacing w:val="-5"/>
                <w:sz w:val="22"/>
              </w:rPr>
              <w:t> </w:t>
            </w:r>
            <w:r>
              <w:rPr>
                <w:spacing w:val="-2"/>
                <w:sz w:val="22"/>
              </w:rPr>
              <w:t>inapropiada</w:t>
            </w:r>
          </w:p>
        </w:tc>
      </w:tr>
      <w:tr>
        <w:trPr>
          <w:trHeight w:val="290" w:hRule="atLeast"/>
        </w:trPr>
        <w:tc>
          <w:tcPr>
            <w:tcW w:w="711" w:type="dxa"/>
          </w:tcPr>
          <w:p>
            <w:pPr>
              <w:pStyle w:val="TableParagraph"/>
              <w:spacing w:line="233" w:lineRule="exact" w:before="37"/>
              <w:ind w:left="52"/>
              <w:rPr>
                <w:sz w:val="22"/>
              </w:rPr>
            </w:pPr>
            <w:r>
              <w:rPr>
                <w:spacing w:val="-5"/>
                <w:sz w:val="22"/>
              </w:rPr>
              <w:t>199</w:t>
            </w:r>
          </w:p>
        </w:tc>
        <w:tc>
          <w:tcPr>
            <w:tcW w:w="6209" w:type="dxa"/>
          </w:tcPr>
          <w:p>
            <w:pPr>
              <w:pStyle w:val="TableParagraph"/>
              <w:spacing w:line="233" w:lineRule="exact" w:before="37"/>
              <w:ind w:left="299"/>
              <w:rPr>
                <w:sz w:val="22"/>
              </w:rPr>
            </w:pPr>
            <w:r>
              <w:rPr>
                <w:sz w:val="22"/>
              </w:rPr>
              <w:t>Riesgos</w:t>
            </w:r>
            <w:r>
              <w:rPr>
                <w:spacing w:val="-15"/>
                <w:sz w:val="22"/>
              </w:rPr>
              <w:t> </w:t>
            </w:r>
            <w:r>
              <w:rPr>
                <w:sz w:val="22"/>
              </w:rPr>
              <w:t>de</w:t>
            </w:r>
            <w:r>
              <w:rPr>
                <w:spacing w:val="-15"/>
                <w:sz w:val="22"/>
              </w:rPr>
              <w:t> </w:t>
            </w:r>
            <w:r>
              <w:rPr>
                <w:sz w:val="22"/>
              </w:rPr>
              <w:t>la</w:t>
            </w:r>
            <w:r>
              <w:rPr>
                <w:spacing w:val="-15"/>
                <w:sz w:val="22"/>
              </w:rPr>
              <w:t> </w:t>
            </w:r>
            <w:r>
              <w:rPr>
                <w:sz w:val="22"/>
              </w:rPr>
              <w:t>ropa</w:t>
            </w:r>
            <w:r>
              <w:rPr>
                <w:spacing w:val="-15"/>
                <w:sz w:val="22"/>
              </w:rPr>
              <w:t> </w:t>
            </w:r>
            <w:r>
              <w:rPr>
                <w:sz w:val="22"/>
              </w:rPr>
              <w:t>o</w:t>
            </w:r>
            <w:r>
              <w:rPr>
                <w:spacing w:val="-14"/>
                <w:sz w:val="22"/>
              </w:rPr>
              <w:t> </w:t>
            </w:r>
            <w:r>
              <w:rPr>
                <w:sz w:val="22"/>
              </w:rPr>
              <w:t>vestuario</w:t>
            </w:r>
            <w:r>
              <w:rPr>
                <w:spacing w:val="-15"/>
                <w:sz w:val="22"/>
              </w:rPr>
              <w:t> </w:t>
            </w:r>
            <w:r>
              <w:rPr>
                <w:sz w:val="22"/>
              </w:rPr>
              <w:t>no</w:t>
            </w:r>
            <w:r>
              <w:rPr>
                <w:spacing w:val="-15"/>
                <w:sz w:val="22"/>
              </w:rPr>
              <w:t> </w:t>
            </w:r>
            <w:r>
              <w:rPr>
                <w:sz w:val="22"/>
              </w:rPr>
              <w:t>especificados</w:t>
            </w:r>
            <w:r>
              <w:rPr>
                <w:spacing w:val="-15"/>
                <w:sz w:val="22"/>
              </w:rPr>
              <w:t> </w:t>
            </w:r>
            <w:r>
              <w:rPr>
                <w:sz w:val="22"/>
              </w:rPr>
              <w:t>en</w:t>
            </w:r>
            <w:r>
              <w:rPr>
                <w:spacing w:val="-15"/>
                <w:sz w:val="22"/>
              </w:rPr>
              <w:t> </w:t>
            </w:r>
            <w:r>
              <w:rPr>
                <w:sz w:val="22"/>
              </w:rPr>
              <w:t>otra</w:t>
            </w:r>
            <w:r>
              <w:rPr>
                <w:spacing w:val="-14"/>
                <w:sz w:val="22"/>
              </w:rPr>
              <w:t> </w:t>
            </w:r>
            <w:r>
              <w:rPr>
                <w:spacing w:val="-2"/>
                <w:sz w:val="22"/>
              </w:rPr>
              <w:t>parte</w:t>
            </w:r>
          </w:p>
        </w:tc>
      </w:tr>
    </w:tbl>
    <w:p>
      <w:pPr>
        <w:pStyle w:val="BodyText"/>
        <w:spacing w:before="250"/>
        <w:rPr>
          <w:rFonts w:ascii="Arial"/>
          <w:b/>
        </w:rPr>
      </w:pPr>
    </w:p>
    <w:p>
      <w:pPr>
        <w:pStyle w:val="Heading1"/>
        <w:tabs>
          <w:tab w:pos="1134" w:val="left" w:leader="none"/>
        </w:tabs>
      </w:pPr>
      <w:r>
        <w:rPr>
          <w:spacing w:val="-5"/>
        </w:rPr>
        <w:t>200</w:t>
      </w:r>
      <w:r>
        <w:rPr/>
        <w:tab/>
      </w:r>
      <w:r>
        <w:rPr>
          <w:spacing w:val="-4"/>
        </w:rPr>
        <w:t>RIESGOS</w:t>
      </w:r>
      <w:r>
        <w:rPr>
          <w:spacing w:val="-2"/>
        </w:rPr>
        <w:t> </w:t>
      </w:r>
      <w:r>
        <w:rPr>
          <w:spacing w:val="-4"/>
        </w:rPr>
        <w:t>AMBIENTALES</w:t>
      </w:r>
      <w:r>
        <w:rPr>
          <w:spacing w:val="-2"/>
        </w:rPr>
        <w:t> </w:t>
      </w:r>
      <w:r>
        <w:rPr>
          <w:spacing w:val="-4"/>
        </w:rPr>
        <w:t>NO</w:t>
      </w:r>
      <w:r>
        <w:rPr>
          <w:spacing w:val="-2"/>
        </w:rPr>
        <w:t> </w:t>
      </w:r>
      <w:r>
        <w:rPr>
          <w:spacing w:val="-4"/>
        </w:rPr>
        <w:t>ESPECIFICADOS</w:t>
      </w:r>
      <w:r>
        <w:rPr>
          <w:spacing w:val="-2"/>
        </w:rPr>
        <w:t> </w:t>
      </w:r>
      <w:r>
        <w:rPr>
          <w:spacing w:val="-4"/>
        </w:rPr>
        <w:t>EN</w:t>
      </w:r>
      <w:r>
        <w:rPr>
          <w:spacing w:val="-2"/>
        </w:rPr>
        <w:t> </w:t>
      </w:r>
      <w:r>
        <w:rPr>
          <w:spacing w:val="-4"/>
        </w:rPr>
        <w:t>OTRA</w:t>
      </w:r>
      <w:r>
        <w:rPr>
          <w:spacing w:val="-2"/>
        </w:rPr>
        <w:t> </w:t>
      </w:r>
      <w:r>
        <w:rPr>
          <w:spacing w:val="-4"/>
        </w:rPr>
        <w:t>PARTE</w:t>
      </w:r>
    </w:p>
    <w:p>
      <w:pPr>
        <w:pStyle w:val="BodyText"/>
        <w:rPr>
          <w:rFonts w:ascii="Arial"/>
          <w:b/>
          <w:sz w:val="20"/>
        </w:rPr>
      </w:pPr>
    </w:p>
    <w:p>
      <w:pPr>
        <w:pStyle w:val="BodyText"/>
        <w:spacing w:before="55"/>
        <w:rPr>
          <w:rFonts w:ascii="Arial"/>
          <w:b/>
          <w:sz w:val="20"/>
        </w:rPr>
      </w:pPr>
    </w:p>
    <w:tbl>
      <w:tblPr>
        <w:tblW w:w="0" w:type="auto"/>
        <w:jc w:val="left"/>
        <w:tblInd w:w="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1"/>
        <w:gridCol w:w="6980"/>
      </w:tblGrid>
      <w:tr>
        <w:trPr>
          <w:trHeight w:val="290" w:hRule="atLeast"/>
        </w:trPr>
        <w:tc>
          <w:tcPr>
            <w:tcW w:w="711" w:type="dxa"/>
          </w:tcPr>
          <w:p>
            <w:pPr>
              <w:pStyle w:val="TableParagraph"/>
              <w:spacing w:line="247" w:lineRule="exact"/>
              <w:ind w:left="50"/>
              <w:rPr>
                <w:sz w:val="22"/>
              </w:rPr>
            </w:pPr>
            <w:r>
              <w:rPr>
                <w:spacing w:val="-5"/>
                <w:sz w:val="22"/>
              </w:rPr>
              <w:t>205</w:t>
            </w:r>
          </w:p>
        </w:tc>
        <w:tc>
          <w:tcPr>
            <w:tcW w:w="6980" w:type="dxa"/>
          </w:tcPr>
          <w:p>
            <w:pPr>
              <w:pStyle w:val="TableParagraph"/>
              <w:spacing w:line="247" w:lineRule="exact"/>
              <w:ind w:left="299"/>
              <w:rPr>
                <w:sz w:val="22"/>
              </w:rPr>
            </w:pPr>
            <w:r>
              <w:rPr>
                <w:spacing w:val="-2"/>
                <w:sz w:val="22"/>
              </w:rPr>
              <w:t>Ruido</w:t>
            </w:r>
            <w:r>
              <w:rPr>
                <w:spacing w:val="-11"/>
                <w:sz w:val="22"/>
              </w:rPr>
              <w:t> </w:t>
            </w:r>
            <w:r>
              <w:rPr>
                <w:spacing w:val="-2"/>
                <w:sz w:val="22"/>
              </w:rPr>
              <w:t>excesivo</w:t>
            </w:r>
          </w:p>
        </w:tc>
      </w:tr>
      <w:tr>
        <w:trPr>
          <w:trHeight w:val="333" w:hRule="atLeast"/>
        </w:trPr>
        <w:tc>
          <w:tcPr>
            <w:tcW w:w="711" w:type="dxa"/>
          </w:tcPr>
          <w:p>
            <w:pPr>
              <w:pStyle w:val="TableParagraph"/>
              <w:spacing w:before="37"/>
              <w:ind w:left="50"/>
              <w:rPr>
                <w:sz w:val="22"/>
              </w:rPr>
            </w:pPr>
            <w:r>
              <w:rPr>
                <w:spacing w:val="-5"/>
                <w:sz w:val="22"/>
              </w:rPr>
              <w:t>210</w:t>
            </w:r>
          </w:p>
        </w:tc>
        <w:tc>
          <w:tcPr>
            <w:tcW w:w="6980" w:type="dxa"/>
          </w:tcPr>
          <w:p>
            <w:pPr>
              <w:pStyle w:val="TableParagraph"/>
              <w:spacing w:before="37"/>
              <w:ind w:left="299"/>
              <w:rPr>
                <w:sz w:val="22"/>
              </w:rPr>
            </w:pPr>
            <w:r>
              <w:rPr>
                <w:spacing w:val="-2"/>
                <w:sz w:val="22"/>
              </w:rPr>
              <w:t>Espacio</w:t>
            </w:r>
            <w:r>
              <w:rPr>
                <w:spacing w:val="-8"/>
                <w:sz w:val="22"/>
              </w:rPr>
              <w:t> </w:t>
            </w:r>
            <w:r>
              <w:rPr>
                <w:spacing w:val="-2"/>
                <w:sz w:val="22"/>
              </w:rPr>
              <w:t>inadecuado</w:t>
            </w:r>
            <w:r>
              <w:rPr>
                <w:spacing w:val="-7"/>
                <w:sz w:val="22"/>
              </w:rPr>
              <w:t> </w:t>
            </w:r>
            <w:r>
              <w:rPr>
                <w:spacing w:val="-2"/>
                <w:sz w:val="22"/>
              </w:rPr>
              <w:t>de</w:t>
            </w:r>
            <w:r>
              <w:rPr>
                <w:spacing w:val="-8"/>
                <w:sz w:val="22"/>
              </w:rPr>
              <w:t> </w:t>
            </w:r>
            <w:r>
              <w:rPr>
                <w:spacing w:val="-2"/>
                <w:sz w:val="22"/>
              </w:rPr>
              <w:t>los</w:t>
            </w:r>
            <w:r>
              <w:rPr>
                <w:spacing w:val="-7"/>
                <w:sz w:val="22"/>
              </w:rPr>
              <w:t> </w:t>
            </w:r>
            <w:r>
              <w:rPr>
                <w:spacing w:val="-2"/>
                <w:sz w:val="22"/>
              </w:rPr>
              <w:t>pasillos,</w:t>
            </w:r>
            <w:r>
              <w:rPr>
                <w:spacing w:val="-8"/>
                <w:sz w:val="22"/>
              </w:rPr>
              <w:t> </w:t>
            </w:r>
            <w:r>
              <w:rPr>
                <w:spacing w:val="-2"/>
                <w:sz w:val="22"/>
              </w:rPr>
              <w:t>salidas,</w:t>
            </w:r>
            <w:r>
              <w:rPr>
                <w:spacing w:val="-7"/>
                <w:sz w:val="22"/>
              </w:rPr>
              <w:t> </w:t>
            </w:r>
            <w:r>
              <w:rPr>
                <w:spacing w:val="-4"/>
                <w:sz w:val="22"/>
              </w:rPr>
              <w:t>etc.</w:t>
            </w:r>
          </w:p>
        </w:tc>
      </w:tr>
      <w:tr>
        <w:trPr>
          <w:trHeight w:val="332" w:hRule="atLeast"/>
        </w:trPr>
        <w:tc>
          <w:tcPr>
            <w:tcW w:w="711" w:type="dxa"/>
          </w:tcPr>
          <w:p>
            <w:pPr>
              <w:pStyle w:val="TableParagraph"/>
              <w:spacing w:before="37"/>
              <w:ind w:left="50"/>
              <w:rPr>
                <w:sz w:val="22"/>
              </w:rPr>
            </w:pPr>
            <w:r>
              <w:rPr>
                <w:spacing w:val="-5"/>
                <w:sz w:val="22"/>
              </w:rPr>
              <w:t>220</w:t>
            </w:r>
          </w:p>
        </w:tc>
        <w:tc>
          <w:tcPr>
            <w:tcW w:w="6980" w:type="dxa"/>
          </w:tcPr>
          <w:p>
            <w:pPr>
              <w:pStyle w:val="TableParagraph"/>
              <w:spacing w:before="37"/>
              <w:ind w:left="299"/>
              <w:rPr>
                <w:sz w:val="22"/>
              </w:rPr>
            </w:pPr>
            <w:r>
              <w:rPr>
                <w:spacing w:val="-2"/>
                <w:sz w:val="22"/>
              </w:rPr>
              <w:t>Espacio</w:t>
            </w:r>
            <w:r>
              <w:rPr>
                <w:spacing w:val="-7"/>
                <w:sz w:val="22"/>
              </w:rPr>
              <w:t> </w:t>
            </w:r>
            <w:r>
              <w:rPr>
                <w:spacing w:val="-2"/>
                <w:sz w:val="22"/>
              </w:rPr>
              <w:t>libre</w:t>
            </w:r>
            <w:r>
              <w:rPr>
                <w:spacing w:val="-7"/>
                <w:sz w:val="22"/>
              </w:rPr>
              <w:t> </w:t>
            </w:r>
            <w:r>
              <w:rPr>
                <w:spacing w:val="-2"/>
                <w:sz w:val="22"/>
              </w:rPr>
              <w:t>inadecuado</w:t>
            </w:r>
            <w:r>
              <w:rPr>
                <w:spacing w:val="-7"/>
                <w:sz w:val="22"/>
              </w:rPr>
              <w:t> </w:t>
            </w:r>
            <w:r>
              <w:rPr>
                <w:spacing w:val="-2"/>
                <w:sz w:val="22"/>
              </w:rPr>
              <w:t>para</w:t>
            </w:r>
            <w:r>
              <w:rPr>
                <w:spacing w:val="-7"/>
                <w:sz w:val="22"/>
              </w:rPr>
              <w:t> </w:t>
            </w:r>
            <w:r>
              <w:rPr>
                <w:spacing w:val="-2"/>
                <w:sz w:val="22"/>
              </w:rPr>
              <w:t>movimientos</w:t>
            </w:r>
            <w:r>
              <w:rPr>
                <w:spacing w:val="-7"/>
                <w:sz w:val="22"/>
              </w:rPr>
              <w:t> </w:t>
            </w:r>
            <w:r>
              <w:rPr>
                <w:spacing w:val="-2"/>
                <w:sz w:val="22"/>
              </w:rPr>
              <w:t>de</w:t>
            </w:r>
            <w:r>
              <w:rPr>
                <w:spacing w:val="-7"/>
                <w:sz w:val="22"/>
              </w:rPr>
              <w:t> </w:t>
            </w:r>
            <w:r>
              <w:rPr>
                <w:spacing w:val="-2"/>
                <w:sz w:val="22"/>
              </w:rPr>
              <w:t>personas</w:t>
            </w:r>
            <w:r>
              <w:rPr>
                <w:spacing w:val="-7"/>
                <w:sz w:val="22"/>
              </w:rPr>
              <w:t> </w:t>
            </w:r>
            <w:r>
              <w:rPr>
                <w:spacing w:val="-2"/>
                <w:sz w:val="22"/>
              </w:rPr>
              <w:t>u</w:t>
            </w:r>
            <w:r>
              <w:rPr>
                <w:spacing w:val="-7"/>
                <w:sz w:val="22"/>
              </w:rPr>
              <w:t> </w:t>
            </w:r>
            <w:r>
              <w:rPr>
                <w:spacing w:val="-2"/>
                <w:sz w:val="22"/>
              </w:rPr>
              <w:t>objetos</w:t>
            </w:r>
          </w:p>
        </w:tc>
      </w:tr>
      <w:tr>
        <w:trPr>
          <w:trHeight w:val="332" w:hRule="atLeast"/>
        </w:trPr>
        <w:tc>
          <w:tcPr>
            <w:tcW w:w="711" w:type="dxa"/>
          </w:tcPr>
          <w:p>
            <w:pPr>
              <w:pStyle w:val="TableParagraph"/>
              <w:spacing w:before="35"/>
              <w:ind w:left="50"/>
              <w:rPr>
                <w:sz w:val="22"/>
              </w:rPr>
            </w:pPr>
            <w:r>
              <w:rPr>
                <w:spacing w:val="-5"/>
                <w:sz w:val="22"/>
              </w:rPr>
              <w:t>230</w:t>
            </w:r>
          </w:p>
        </w:tc>
        <w:tc>
          <w:tcPr>
            <w:tcW w:w="6980" w:type="dxa"/>
          </w:tcPr>
          <w:p>
            <w:pPr>
              <w:pStyle w:val="TableParagraph"/>
              <w:spacing w:before="35"/>
              <w:ind w:left="299"/>
              <w:rPr>
                <w:sz w:val="22"/>
              </w:rPr>
            </w:pPr>
            <w:r>
              <w:rPr>
                <w:spacing w:val="-2"/>
                <w:sz w:val="22"/>
              </w:rPr>
              <w:t>Control</w:t>
            </w:r>
            <w:r>
              <w:rPr>
                <w:spacing w:val="-8"/>
                <w:sz w:val="22"/>
              </w:rPr>
              <w:t> </w:t>
            </w:r>
            <w:r>
              <w:rPr>
                <w:spacing w:val="-2"/>
                <w:sz w:val="22"/>
              </w:rPr>
              <w:t>inadecuado</w:t>
            </w:r>
            <w:r>
              <w:rPr>
                <w:spacing w:val="-8"/>
                <w:sz w:val="22"/>
              </w:rPr>
              <w:t> </w:t>
            </w:r>
            <w:r>
              <w:rPr>
                <w:spacing w:val="-2"/>
                <w:sz w:val="22"/>
              </w:rPr>
              <w:t>del</w:t>
            </w:r>
            <w:r>
              <w:rPr>
                <w:spacing w:val="-7"/>
                <w:sz w:val="22"/>
              </w:rPr>
              <w:t> </w:t>
            </w:r>
            <w:r>
              <w:rPr>
                <w:spacing w:val="-2"/>
                <w:sz w:val="22"/>
              </w:rPr>
              <w:t>tráfico</w:t>
            </w:r>
          </w:p>
        </w:tc>
      </w:tr>
      <w:tr>
        <w:trPr>
          <w:trHeight w:val="333" w:hRule="atLeast"/>
        </w:trPr>
        <w:tc>
          <w:tcPr>
            <w:tcW w:w="711" w:type="dxa"/>
          </w:tcPr>
          <w:p>
            <w:pPr>
              <w:pStyle w:val="TableParagraph"/>
              <w:spacing w:before="37"/>
              <w:ind w:left="50"/>
              <w:rPr>
                <w:sz w:val="22"/>
              </w:rPr>
            </w:pPr>
            <w:r>
              <w:rPr>
                <w:spacing w:val="-5"/>
                <w:sz w:val="22"/>
              </w:rPr>
              <w:t>240</w:t>
            </w:r>
          </w:p>
        </w:tc>
        <w:tc>
          <w:tcPr>
            <w:tcW w:w="6980" w:type="dxa"/>
          </w:tcPr>
          <w:p>
            <w:pPr>
              <w:pStyle w:val="TableParagraph"/>
              <w:spacing w:before="37"/>
              <w:ind w:left="299"/>
              <w:rPr>
                <w:sz w:val="22"/>
              </w:rPr>
            </w:pPr>
            <w:r>
              <w:rPr>
                <w:spacing w:val="-2"/>
                <w:sz w:val="22"/>
              </w:rPr>
              <w:t>Ventilación</w:t>
            </w:r>
            <w:r>
              <w:rPr>
                <w:spacing w:val="-8"/>
                <w:sz w:val="22"/>
              </w:rPr>
              <w:t> </w:t>
            </w:r>
            <w:r>
              <w:rPr>
                <w:spacing w:val="-2"/>
                <w:sz w:val="22"/>
              </w:rPr>
              <w:t>general</w:t>
            </w:r>
            <w:r>
              <w:rPr>
                <w:spacing w:val="-7"/>
                <w:sz w:val="22"/>
              </w:rPr>
              <w:t> </w:t>
            </w:r>
            <w:r>
              <w:rPr>
                <w:spacing w:val="-2"/>
                <w:sz w:val="22"/>
              </w:rPr>
              <w:t>inadecuada,</w:t>
            </w:r>
            <w:r>
              <w:rPr>
                <w:spacing w:val="-7"/>
                <w:sz w:val="22"/>
              </w:rPr>
              <w:t> </w:t>
            </w:r>
            <w:r>
              <w:rPr>
                <w:spacing w:val="-2"/>
                <w:sz w:val="22"/>
              </w:rPr>
              <w:t>no</w:t>
            </w:r>
            <w:r>
              <w:rPr>
                <w:spacing w:val="-8"/>
                <w:sz w:val="22"/>
              </w:rPr>
              <w:t> </w:t>
            </w:r>
            <w:r>
              <w:rPr>
                <w:spacing w:val="-2"/>
                <w:sz w:val="22"/>
              </w:rPr>
              <w:t>debida</w:t>
            </w:r>
            <w:r>
              <w:rPr>
                <w:spacing w:val="-7"/>
                <w:sz w:val="22"/>
              </w:rPr>
              <w:t> </w:t>
            </w:r>
            <w:r>
              <w:rPr>
                <w:spacing w:val="-2"/>
                <w:sz w:val="22"/>
              </w:rPr>
              <w:t>a</w:t>
            </w:r>
            <w:r>
              <w:rPr>
                <w:spacing w:val="-7"/>
                <w:sz w:val="22"/>
              </w:rPr>
              <w:t> </w:t>
            </w:r>
            <w:r>
              <w:rPr>
                <w:spacing w:val="-2"/>
                <w:sz w:val="22"/>
              </w:rPr>
              <w:t>equipo</w:t>
            </w:r>
            <w:r>
              <w:rPr>
                <w:spacing w:val="-7"/>
                <w:sz w:val="22"/>
              </w:rPr>
              <w:t> </w:t>
            </w:r>
            <w:r>
              <w:rPr>
                <w:spacing w:val="-2"/>
                <w:sz w:val="22"/>
              </w:rPr>
              <w:t>defectuoso</w:t>
            </w:r>
          </w:p>
        </w:tc>
      </w:tr>
      <w:tr>
        <w:trPr>
          <w:trHeight w:val="333" w:hRule="atLeast"/>
        </w:trPr>
        <w:tc>
          <w:tcPr>
            <w:tcW w:w="711" w:type="dxa"/>
          </w:tcPr>
          <w:p>
            <w:pPr>
              <w:pStyle w:val="TableParagraph"/>
              <w:spacing w:before="37"/>
              <w:ind w:left="50"/>
              <w:rPr>
                <w:sz w:val="22"/>
              </w:rPr>
            </w:pPr>
            <w:r>
              <w:rPr>
                <w:spacing w:val="-5"/>
                <w:sz w:val="22"/>
              </w:rPr>
              <w:t>250</w:t>
            </w:r>
          </w:p>
        </w:tc>
        <w:tc>
          <w:tcPr>
            <w:tcW w:w="6980" w:type="dxa"/>
          </w:tcPr>
          <w:p>
            <w:pPr>
              <w:pStyle w:val="TableParagraph"/>
              <w:spacing w:before="37"/>
              <w:ind w:left="299"/>
              <w:rPr>
                <w:sz w:val="22"/>
              </w:rPr>
            </w:pPr>
            <w:r>
              <w:rPr>
                <w:spacing w:val="-2"/>
                <w:sz w:val="22"/>
              </w:rPr>
              <w:t>Insuficiente</w:t>
            </w:r>
            <w:r>
              <w:rPr>
                <w:spacing w:val="-8"/>
                <w:sz w:val="22"/>
              </w:rPr>
              <w:t> </w:t>
            </w:r>
            <w:r>
              <w:rPr>
                <w:spacing w:val="-2"/>
                <w:sz w:val="22"/>
              </w:rPr>
              <w:t>espacio</w:t>
            </w:r>
            <w:r>
              <w:rPr>
                <w:spacing w:val="-8"/>
                <w:sz w:val="22"/>
              </w:rPr>
              <w:t> </w:t>
            </w:r>
            <w:r>
              <w:rPr>
                <w:spacing w:val="-2"/>
                <w:sz w:val="22"/>
              </w:rPr>
              <w:t>de</w:t>
            </w:r>
            <w:r>
              <w:rPr>
                <w:spacing w:val="-8"/>
                <w:sz w:val="22"/>
              </w:rPr>
              <w:t> </w:t>
            </w:r>
            <w:r>
              <w:rPr>
                <w:spacing w:val="-2"/>
                <w:sz w:val="22"/>
              </w:rPr>
              <w:t>trabajo</w:t>
            </w:r>
          </w:p>
        </w:tc>
      </w:tr>
      <w:tr>
        <w:trPr>
          <w:trHeight w:val="332" w:hRule="atLeast"/>
        </w:trPr>
        <w:tc>
          <w:tcPr>
            <w:tcW w:w="711" w:type="dxa"/>
          </w:tcPr>
          <w:p>
            <w:pPr>
              <w:pStyle w:val="TableParagraph"/>
              <w:spacing w:before="37"/>
              <w:ind w:left="50"/>
              <w:rPr>
                <w:sz w:val="22"/>
              </w:rPr>
            </w:pPr>
            <w:r>
              <w:rPr>
                <w:spacing w:val="-5"/>
                <w:sz w:val="22"/>
              </w:rPr>
              <w:t>260</w:t>
            </w:r>
          </w:p>
        </w:tc>
        <w:tc>
          <w:tcPr>
            <w:tcW w:w="6980" w:type="dxa"/>
          </w:tcPr>
          <w:p>
            <w:pPr>
              <w:pStyle w:val="TableParagraph"/>
              <w:spacing w:before="37"/>
              <w:ind w:left="299"/>
              <w:rPr>
                <w:sz w:val="22"/>
              </w:rPr>
            </w:pPr>
            <w:r>
              <w:rPr>
                <w:spacing w:val="-2"/>
                <w:sz w:val="22"/>
              </w:rPr>
              <w:t>Iluminación</w:t>
            </w:r>
            <w:r>
              <w:rPr>
                <w:spacing w:val="-9"/>
                <w:sz w:val="22"/>
              </w:rPr>
              <w:t> </w:t>
            </w:r>
            <w:r>
              <w:rPr>
                <w:spacing w:val="-2"/>
                <w:sz w:val="22"/>
              </w:rPr>
              <w:t>inadecuada</w:t>
            </w:r>
            <w:r>
              <w:rPr>
                <w:spacing w:val="-8"/>
                <w:sz w:val="22"/>
              </w:rPr>
              <w:t> </w:t>
            </w:r>
            <w:r>
              <w:rPr>
                <w:spacing w:val="-2"/>
                <w:sz w:val="22"/>
              </w:rPr>
              <w:t>(insuficiente</w:t>
            </w:r>
            <w:r>
              <w:rPr>
                <w:spacing w:val="-9"/>
                <w:sz w:val="22"/>
              </w:rPr>
              <w:t> </w:t>
            </w:r>
            <w:r>
              <w:rPr>
                <w:spacing w:val="-2"/>
                <w:sz w:val="22"/>
              </w:rPr>
              <w:t>luz</w:t>
            </w:r>
            <w:r>
              <w:rPr>
                <w:spacing w:val="-8"/>
                <w:sz w:val="22"/>
              </w:rPr>
              <w:t> </w:t>
            </w:r>
            <w:r>
              <w:rPr>
                <w:spacing w:val="-2"/>
                <w:sz w:val="22"/>
              </w:rPr>
              <w:t>para</w:t>
            </w:r>
            <w:r>
              <w:rPr>
                <w:spacing w:val="-9"/>
                <w:sz w:val="22"/>
              </w:rPr>
              <w:t> </w:t>
            </w:r>
            <w:r>
              <w:rPr>
                <w:spacing w:val="-2"/>
                <w:sz w:val="22"/>
              </w:rPr>
              <w:t>la</w:t>
            </w:r>
            <w:r>
              <w:rPr>
                <w:spacing w:val="-8"/>
                <w:sz w:val="22"/>
              </w:rPr>
              <w:t> </w:t>
            </w:r>
            <w:r>
              <w:rPr>
                <w:spacing w:val="-2"/>
                <w:sz w:val="22"/>
              </w:rPr>
              <w:t>operación,</w:t>
            </w:r>
            <w:r>
              <w:rPr>
                <w:spacing w:val="-9"/>
                <w:sz w:val="22"/>
              </w:rPr>
              <w:t> </w:t>
            </w:r>
            <w:r>
              <w:rPr>
                <w:spacing w:val="-2"/>
                <w:sz w:val="22"/>
              </w:rPr>
              <w:t>brillo,</w:t>
            </w:r>
            <w:r>
              <w:rPr>
                <w:spacing w:val="-8"/>
                <w:sz w:val="22"/>
              </w:rPr>
              <w:t> </w:t>
            </w:r>
            <w:r>
              <w:rPr>
                <w:spacing w:val="-2"/>
                <w:sz w:val="22"/>
              </w:rPr>
              <w:t>etc.)</w:t>
            </w:r>
          </w:p>
        </w:tc>
      </w:tr>
      <w:tr>
        <w:trPr>
          <w:trHeight w:val="288" w:hRule="atLeast"/>
        </w:trPr>
        <w:tc>
          <w:tcPr>
            <w:tcW w:w="711" w:type="dxa"/>
          </w:tcPr>
          <w:p>
            <w:pPr>
              <w:pStyle w:val="TableParagraph"/>
              <w:spacing w:line="233" w:lineRule="exact" w:before="35"/>
              <w:ind w:left="52"/>
              <w:rPr>
                <w:sz w:val="22"/>
              </w:rPr>
            </w:pPr>
            <w:r>
              <w:rPr>
                <w:spacing w:val="-5"/>
                <w:sz w:val="22"/>
              </w:rPr>
              <w:t>299</w:t>
            </w:r>
          </w:p>
        </w:tc>
        <w:tc>
          <w:tcPr>
            <w:tcW w:w="6980" w:type="dxa"/>
          </w:tcPr>
          <w:p>
            <w:pPr>
              <w:pStyle w:val="TableParagraph"/>
              <w:spacing w:line="233" w:lineRule="exact" w:before="35"/>
              <w:ind w:left="299"/>
              <w:rPr>
                <w:sz w:val="22"/>
              </w:rPr>
            </w:pPr>
            <w:r>
              <w:rPr>
                <w:spacing w:val="-2"/>
                <w:sz w:val="22"/>
              </w:rPr>
              <w:t>Riesgos</w:t>
            </w:r>
            <w:r>
              <w:rPr>
                <w:spacing w:val="-8"/>
                <w:sz w:val="22"/>
              </w:rPr>
              <w:t> </w:t>
            </w:r>
            <w:r>
              <w:rPr>
                <w:spacing w:val="-2"/>
                <w:sz w:val="22"/>
              </w:rPr>
              <w:t>ambientales</w:t>
            </w:r>
            <w:r>
              <w:rPr>
                <w:spacing w:val="-7"/>
                <w:sz w:val="22"/>
              </w:rPr>
              <w:t> </w:t>
            </w:r>
            <w:r>
              <w:rPr>
                <w:spacing w:val="-2"/>
                <w:sz w:val="22"/>
              </w:rPr>
              <w:t>no</w:t>
            </w:r>
            <w:r>
              <w:rPr>
                <w:spacing w:val="-7"/>
                <w:sz w:val="22"/>
              </w:rPr>
              <w:t> </w:t>
            </w:r>
            <w:r>
              <w:rPr>
                <w:spacing w:val="-2"/>
                <w:sz w:val="22"/>
              </w:rPr>
              <w:t>especificados</w:t>
            </w:r>
            <w:r>
              <w:rPr>
                <w:spacing w:val="-7"/>
                <w:sz w:val="22"/>
              </w:rPr>
              <w:t> </w:t>
            </w:r>
            <w:r>
              <w:rPr>
                <w:spacing w:val="-2"/>
                <w:sz w:val="22"/>
              </w:rPr>
              <w:t>en</w:t>
            </w:r>
            <w:r>
              <w:rPr>
                <w:spacing w:val="-7"/>
                <w:sz w:val="22"/>
              </w:rPr>
              <w:t> </w:t>
            </w:r>
            <w:r>
              <w:rPr>
                <w:spacing w:val="-2"/>
                <w:sz w:val="22"/>
              </w:rPr>
              <w:t>otra</w:t>
            </w:r>
            <w:r>
              <w:rPr>
                <w:spacing w:val="-7"/>
                <w:sz w:val="22"/>
              </w:rPr>
              <w:t> </w:t>
            </w:r>
            <w:r>
              <w:rPr>
                <w:spacing w:val="-2"/>
                <w:sz w:val="22"/>
              </w:rPr>
              <w:t>parte</w:t>
            </w:r>
          </w:p>
        </w:tc>
      </w:tr>
    </w:tbl>
    <w:p>
      <w:pPr>
        <w:pStyle w:val="BodyText"/>
        <w:rPr>
          <w:rFonts w:ascii="Arial"/>
          <w:b/>
        </w:rPr>
      </w:pPr>
    </w:p>
    <w:p>
      <w:pPr>
        <w:pStyle w:val="BodyText"/>
        <w:spacing w:before="3"/>
        <w:rPr>
          <w:rFonts w:ascii="Arial"/>
          <w:b/>
        </w:rPr>
      </w:pPr>
    </w:p>
    <w:p>
      <w:pPr>
        <w:pStyle w:val="Heading1"/>
        <w:tabs>
          <w:tab w:pos="1134" w:val="left" w:leader="none"/>
        </w:tabs>
      </w:pPr>
      <w:r>
        <w:rPr>
          <w:spacing w:val="-5"/>
        </w:rPr>
        <w:t>300</w:t>
      </w:r>
      <w:r>
        <w:rPr/>
        <w:tab/>
      </w:r>
      <w:r>
        <w:rPr>
          <w:spacing w:val="-2"/>
        </w:rPr>
        <w:t>MÉTODOS</w:t>
      </w:r>
      <w:r>
        <w:rPr>
          <w:spacing w:val="-11"/>
        </w:rPr>
        <w:t> </w:t>
      </w:r>
      <w:r>
        <w:rPr>
          <w:spacing w:val="-2"/>
        </w:rPr>
        <w:t>O</w:t>
      </w:r>
      <w:r>
        <w:rPr>
          <w:spacing w:val="-8"/>
        </w:rPr>
        <w:t> </w:t>
      </w:r>
      <w:r>
        <w:rPr>
          <w:spacing w:val="-2"/>
        </w:rPr>
        <w:t>PROCEDIMIENTOS</w:t>
      </w:r>
      <w:r>
        <w:rPr>
          <w:spacing w:val="-8"/>
        </w:rPr>
        <w:t> </w:t>
      </w:r>
      <w:r>
        <w:rPr>
          <w:spacing w:val="-2"/>
        </w:rPr>
        <w:t>PELIGROSOS</w:t>
      </w:r>
    </w:p>
    <w:p>
      <w:pPr>
        <w:pStyle w:val="BodyText"/>
        <w:rPr>
          <w:rFonts w:ascii="Arial"/>
          <w:b/>
          <w:sz w:val="20"/>
        </w:rPr>
      </w:pPr>
    </w:p>
    <w:p>
      <w:pPr>
        <w:pStyle w:val="BodyText"/>
        <w:spacing w:before="54"/>
        <w:rPr>
          <w:rFonts w:ascii="Arial"/>
          <w:b/>
          <w:sz w:val="20"/>
        </w:rPr>
      </w:pPr>
    </w:p>
    <w:tbl>
      <w:tblPr>
        <w:tblW w:w="0" w:type="auto"/>
        <w:jc w:val="left"/>
        <w:tblInd w:w="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0"/>
        <w:gridCol w:w="7339"/>
      </w:tblGrid>
      <w:tr>
        <w:trPr>
          <w:trHeight w:val="290" w:hRule="atLeast"/>
        </w:trPr>
        <w:tc>
          <w:tcPr>
            <w:tcW w:w="710" w:type="dxa"/>
          </w:tcPr>
          <w:p>
            <w:pPr>
              <w:pStyle w:val="TableParagraph"/>
              <w:spacing w:line="247" w:lineRule="exact"/>
              <w:ind w:left="50"/>
              <w:rPr>
                <w:sz w:val="22"/>
              </w:rPr>
            </w:pPr>
            <w:r>
              <w:rPr>
                <w:spacing w:val="-5"/>
                <w:sz w:val="22"/>
              </w:rPr>
              <w:t>310</w:t>
            </w:r>
          </w:p>
        </w:tc>
        <w:tc>
          <w:tcPr>
            <w:tcW w:w="7339" w:type="dxa"/>
          </w:tcPr>
          <w:p>
            <w:pPr>
              <w:pStyle w:val="TableParagraph"/>
              <w:spacing w:line="247" w:lineRule="exact"/>
              <w:ind w:left="300"/>
              <w:rPr>
                <w:sz w:val="22"/>
              </w:rPr>
            </w:pPr>
            <w:r>
              <w:rPr>
                <w:sz w:val="22"/>
              </w:rPr>
              <w:t>Uso</w:t>
            </w:r>
            <w:r>
              <w:rPr>
                <w:spacing w:val="-13"/>
                <w:sz w:val="22"/>
              </w:rPr>
              <w:t> </w:t>
            </w:r>
            <w:r>
              <w:rPr>
                <w:sz w:val="22"/>
              </w:rPr>
              <w:t>de</w:t>
            </w:r>
            <w:r>
              <w:rPr>
                <w:spacing w:val="-13"/>
                <w:sz w:val="22"/>
              </w:rPr>
              <w:t> </w:t>
            </w:r>
            <w:r>
              <w:rPr>
                <w:sz w:val="22"/>
              </w:rPr>
              <w:t>material</w:t>
            </w:r>
            <w:r>
              <w:rPr>
                <w:spacing w:val="-13"/>
                <w:sz w:val="22"/>
              </w:rPr>
              <w:t> </w:t>
            </w:r>
            <w:r>
              <w:rPr>
                <w:sz w:val="22"/>
              </w:rPr>
              <w:t>o</w:t>
            </w:r>
            <w:r>
              <w:rPr>
                <w:spacing w:val="-12"/>
                <w:sz w:val="22"/>
              </w:rPr>
              <w:t> </w:t>
            </w:r>
            <w:r>
              <w:rPr>
                <w:sz w:val="22"/>
              </w:rPr>
              <w:t>equipo</w:t>
            </w:r>
            <w:r>
              <w:rPr>
                <w:spacing w:val="-13"/>
                <w:sz w:val="22"/>
              </w:rPr>
              <w:t> </w:t>
            </w:r>
            <w:r>
              <w:rPr>
                <w:sz w:val="22"/>
              </w:rPr>
              <w:t>de</w:t>
            </w:r>
            <w:r>
              <w:rPr>
                <w:spacing w:val="-13"/>
                <w:sz w:val="22"/>
              </w:rPr>
              <w:t> </w:t>
            </w:r>
            <w:r>
              <w:rPr>
                <w:sz w:val="22"/>
              </w:rPr>
              <w:t>por</w:t>
            </w:r>
            <w:r>
              <w:rPr>
                <w:spacing w:val="-12"/>
                <w:sz w:val="22"/>
              </w:rPr>
              <w:t> </w:t>
            </w:r>
            <w:r>
              <w:rPr>
                <w:sz w:val="22"/>
              </w:rPr>
              <w:t>sí</w:t>
            </w:r>
            <w:r>
              <w:rPr>
                <w:spacing w:val="-13"/>
                <w:sz w:val="22"/>
              </w:rPr>
              <w:t> </w:t>
            </w:r>
            <w:r>
              <w:rPr>
                <w:sz w:val="22"/>
              </w:rPr>
              <w:t>peligroso</w:t>
            </w:r>
            <w:r>
              <w:rPr>
                <w:spacing w:val="-13"/>
                <w:sz w:val="22"/>
              </w:rPr>
              <w:t> </w:t>
            </w:r>
            <w:r>
              <w:rPr>
                <w:sz w:val="22"/>
              </w:rPr>
              <w:t>(no</w:t>
            </w:r>
            <w:r>
              <w:rPr>
                <w:spacing w:val="-12"/>
                <w:sz w:val="22"/>
              </w:rPr>
              <w:t> </w:t>
            </w:r>
            <w:r>
              <w:rPr>
                <w:spacing w:val="-2"/>
                <w:sz w:val="22"/>
              </w:rPr>
              <w:t>defectuoso)</w:t>
            </w:r>
          </w:p>
        </w:tc>
      </w:tr>
      <w:tr>
        <w:trPr>
          <w:trHeight w:val="332" w:hRule="atLeast"/>
        </w:trPr>
        <w:tc>
          <w:tcPr>
            <w:tcW w:w="710" w:type="dxa"/>
          </w:tcPr>
          <w:p>
            <w:pPr>
              <w:pStyle w:val="TableParagraph"/>
              <w:spacing w:before="37"/>
              <w:ind w:left="50"/>
              <w:rPr>
                <w:sz w:val="22"/>
              </w:rPr>
            </w:pPr>
            <w:r>
              <w:rPr>
                <w:spacing w:val="-5"/>
                <w:sz w:val="22"/>
              </w:rPr>
              <w:t>320</w:t>
            </w:r>
          </w:p>
        </w:tc>
        <w:tc>
          <w:tcPr>
            <w:tcW w:w="7339" w:type="dxa"/>
          </w:tcPr>
          <w:p>
            <w:pPr>
              <w:pStyle w:val="TableParagraph"/>
              <w:spacing w:before="37"/>
              <w:ind w:left="300"/>
              <w:rPr>
                <w:sz w:val="22"/>
              </w:rPr>
            </w:pPr>
            <w:r>
              <w:rPr>
                <w:sz w:val="22"/>
              </w:rPr>
              <w:t>Uso</w:t>
            </w:r>
            <w:r>
              <w:rPr>
                <w:spacing w:val="-14"/>
                <w:sz w:val="22"/>
              </w:rPr>
              <w:t> </w:t>
            </w:r>
            <w:r>
              <w:rPr>
                <w:sz w:val="22"/>
              </w:rPr>
              <w:t>de</w:t>
            </w:r>
            <w:r>
              <w:rPr>
                <w:spacing w:val="-14"/>
                <w:sz w:val="22"/>
              </w:rPr>
              <w:t> </w:t>
            </w:r>
            <w:r>
              <w:rPr>
                <w:sz w:val="22"/>
              </w:rPr>
              <w:t>métodos</w:t>
            </w:r>
            <w:r>
              <w:rPr>
                <w:spacing w:val="-14"/>
                <w:sz w:val="22"/>
              </w:rPr>
              <w:t> </w:t>
            </w:r>
            <w:r>
              <w:rPr>
                <w:sz w:val="22"/>
              </w:rPr>
              <w:t>o</w:t>
            </w:r>
            <w:r>
              <w:rPr>
                <w:spacing w:val="-13"/>
                <w:sz w:val="22"/>
              </w:rPr>
              <w:t> </w:t>
            </w:r>
            <w:r>
              <w:rPr>
                <w:sz w:val="22"/>
              </w:rPr>
              <w:t>procedimientos</w:t>
            </w:r>
            <w:r>
              <w:rPr>
                <w:spacing w:val="-14"/>
                <w:sz w:val="22"/>
              </w:rPr>
              <w:t> </w:t>
            </w:r>
            <w:r>
              <w:rPr>
                <w:sz w:val="22"/>
              </w:rPr>
              <w:t>de</w:t>
            </w:r>
            <w:r>
              <w:rPr>
                <w:spacing w:val="-14"/>
                <w:sz w:val="22"/>
              </w:rPr>
              <w:t> </w:t>
            </w:r>
            <w:r>
              <w:rPr>
                <w:sz w:val="22"/>
              </w:rPr>
              <w:t>por</w:t>
            </w:r>
            <w:r>
              <w:rPr>
                <w:spacing w:val="-14"/>
                <w:sz w:val="22"/>
              </w:rPr>
              <w:t> </w:t>
            </w:r>
            <w:r>
              <w:rPr>
                <w:sz w:val="22"/>
              </w:rPr>
              <w:t>sí</w:t>
            </w:r>
            <w:r>
              <w:rPr>
                <w:spacing w:val="-13"/>
                <w:sz w:val="22"/>
              </w:rPr>
              <w:t> </w:t>
            </w:r>
            <w:r>
              <w:rPr>
                <w:spacing w:val="-2"/>
                <w:sz w:val="22"/>
              </w:rPr>
              <w:t>peligrosos</w:t>
            </w:r>
          </w:p>
        </w:tc>
      </w:tr>
      <w:tr>
        <w:trPr>
          <w:trHeight w:val="332" w:hRule="atLeast"/>
        </w:trPr>
        <w:tc>
          <w:tcPr>
            <w:tcW w:w="710" w:type="dxa"/>
          </w:tcPr>
          <w:p>
            <w:pPr>
              <w:pStyle w:val="TableParagraph"/>
              <w:spacing w:before="35"/>
              <w:ind w:left="50"/>
              <w:rPr>
                <w:sz w:val="22"/>
              </w:rPr>
            </w:pPr>
            <w:r>
              <w:rPr>
                <w:spacing w:val="-5"/>
                <w:sz w:val="22"/>
              </w:rPr>
              <w:t>330</w:t>
            </w:r>
          </w:p>
        </w:tc>
        <w:tc>
          <w:tcPr>
            <w:tcW w:w="7339" w:type="dxa"/>
          </w:tcPr>
          <w:p>
            <w:pPr>
              <w:pStyle w:val="TableParagraph"/>
              <w:spacing w:before="35"/>
              <w:ind w:left="300"/>
              <w:rPr>
                <w:sz w:val="22"/>
              </w:rPr>
            </w:pPr>
            <w:r>
              <w:rPr>
                <w:spacing w:val="-2"/>
                <w:sz w:val="22"/>
              </w:rPr>
              <w:t>Uso</w:t>
            </w:r>
            <w:r>
              <w:rPr>
                <w:spacing w:val="-7"/>
                <w:sz w:val="22"/>
              </w:rPr>
              <w:t> </w:t>
            </w:r>
            <w:r>
              <w:rPr>
                <w:spacing w:val="-2"/>
                <w:sz w:val="22"/>
              </w:rPr>
              <w:t>de</w:t>
            </w:r>
            <w:r>
              <w:rPr>
                <w:spacing w:val="-6"/>
                <w:sz w:val="22"/>
              </w:rPr>
              <w:t> </w:t>
            </w:r>
            <w:r>
              <w:rPr>
                <w:spacing w:val="-2"/>
                <w:sz w:val="22"/>
              </w:rPr>
              <w:t>herramientas</w:t>
            </w:r>
            <w:r>
              <w:rPr>
                <w:spacing w:val="-7"/>
                <w:sz w:val="22"/>
              </w:rPr>
              <w:t> </w:t>
            </w:r>
            <w:r>
              <w:rPr>
                <w:spacing w:val="-2"/>
                <w:sz w:val="22"/>
              </w:rPr>
              <w:t>o</w:t>
            </w:r>
            <w:r>
              <w:rPr>
                <w:spacing w:val="-6"/>
                <w:sz w:val="22"/>
              </w:rPr>
              <w:t> </w:t>
            </w:r>
            <w:r>
              <w:rPr>
                <w:spacing w:val="-2"/>
                <w:sz w:val="22"/>
              </w:rPr>
              <w:t>equipo</w:t>
            </w:r>
            <w:r>
              <w:rPr>
                <w:spacing w:val="-7"/>
                <w:sz w:val="22"/>
              </w:rPr>
              <w:t> </w:t>
            </w:r>
            <w:r>
              <w:rPr>
                <w:spacing w:val="-2"/>
                <w:sz w:val="22"/>
              </w:rPr>
              <w:t>inadecuado</w:t>
            </w:r>
            <w:r>
              <w:rPr>
                <w:spacing w:val="-6"/>
                <w:sz w:val="22"/>
              </w:rPr>
              <w:t> </w:t>
            </w:r>
            <w:r>
              <w:rPr>
                <w:spacing w:val="-2"/>
                <w:sz w:val="22"/>
              </w:rPr>
              <w:t>o</w:t>
            </w:r>
            <w:r>
              <w:rPr>
                <w:spacing w:val="-7"/>
                <w:sz w:val="22"/>
              </w:rPr>
              <w:t> </w:t>
            </w:r>
            <w:r>
              <w:rPr>
                <w:spacing w:val="-2"/>
                <w:sz w:val="22"/>
              </w:rPr>
              <w:t>inapropiado</w:t>
            </w:r>
            <w:r>
              <w:rPr>
                <w:spacing w:val="-6"/>
                <w:sz w:val="22"/>
              </w:rPr>
              <w:t> </w:t>
            </w:r>
            <w:r>
              <w:rPr>
                <w:spacing w:val="-2"/>
                <w:sz w:val="22"/>
              </w:rPr>
              <w:t>(no</w:t>
            </w:r>
            <w:r>
              <w:rPr>
                <w:spacing w:val="-6"/>
                <w:sz w:val="22"/>
              </w:rPr>
              <w:t> </w:t>
            </w:r>
            <w:r>
              <w:rPr>
                <w:spacing w:val="-2"/>
                <w:sz w:val="22"/>
              </w:rPr>
              <w:t>defectuoso)</w:t>
            </w:r>
          </w:p>
        </w:tc>
      </w:tr>
      <w:tr>
        <w:trPr>
          <w:trHeight w:val="290" w:hRule="atLeast"/>
        </w:trPr>
        <w:tc>
          <w:tcPr>
            <w:tcW w:w="710" w:type="dxa"/>
          </w:tcPr>
          <w:p>
            <w:pPr>
              <w:pStyle w:val="TableParagraph"/>
              <w:spacing w:line="233" w:lineRule="exact" w:before="37"/>
              <w:ind w:left="50"/>
              <w:rPr>
                <w:sz w:val="22"/>
              </w:rPr>
            </w:pPr>
            <w:r>
              <w:rPr>
                <w:spacing w:val="-5"/>
                <w:sz w:val="22"/>
              </w:rPr>
              <w:t>339</w:t>
            </w:r>
          </w:p>
        </w:tc>
        <w:tc>
          <w:tcPr>
            <w:tcW w:w="7339" w:type="dxa"/>
          </w:tcPr>
          <w:p>
            <w:pPr>
              <w:pStyle w:val="TableParagraph"/>
              <w:spacing w:line="233" w:lineRule="exact" w:before="37"/>
              <w:ind w:left="300"/>
              <w:rPr>
                <w:sz w:val="22"/>
              </w:rPr>
            </w:pPr>
            <w:r>
              <w:rPr>
                <w:spacing w:val="-2"/>
                <w:sz w:val="22"/>
              </w:rPr>
              <w:t>Métodos</w:t>
            </w:r>
            <w:r>
              <w:rPr>
                <w:spacing w:val="-8"/>
                <w:sz w:val="22"/>
              </w:rPr>
              <w:t> </w:t>
            </w:r>
            <w:r>
              <w:rPr>
                <w:spacing w:val="-2"/>
                <w:sz w:val="22"/>
              </w:rPr>
              <w:t>o</w:t>
            </w:r>
            <w:r>
              <w:rPr>
                <w:spacing w:val="-8"/>
                <w:sz w:val="22"/>
              </w:rPr>
              <w:t> </w:t>
            </w:r>
            <w:r>
              <w:rPr>
                <w:spacing w:val="-2"/>
                <w:sz w:val="22"/>
              </w:rPr>
              <w:t>procedimientos</w:t>
            </w:r>
            <w:r>
              <w:rPr>
                <w:spacing w:val="-8"/>
                <w:sz w:val="22"/>
              </w:rPr>
              <w:t> </w:t>
            </w:r>
            <w:r>
              <w:rPr>
                <w:spacing w:val="-2"/>
                <w:sz w:val="22"/>
              </w:rPr>
              <w:t>peligrosos,</w:t>
            </w:r>
            <w:r>
              <w:rPr>
                <w:spacing w:val="-7"/>
                <w:sz w:val="22"/>
              </w:rPr>
              <w:t> </w:t>
            </w:r>
            <w:r>
              <w:rPr>
                <w:spacing w:val="-2"/>
                <w:sz w:val="22"/>
              </w:rPr>
              <w:t>no</w:t>
            </w:r>
            <w:r>
              <w:rPr>
                <w:spacing w:val="-8"/>
                <w:sz w:val="22"/>
              </w:rPr>
              <w:t> </w:t>
            </w:r>
            <w:r>
              <w:rPr>
                <w:spacing w:val="-2"/>
                <w:sz w:val="22"/>
              </w:rPr>
              <w:t>especificados</w:t>
            </w:r>
            <w:r>
              <w:rPr>
                <w:spacing w:val="-8"/>
                <w:sz w:val="22"/>
              </w:rPr>
              <w:t> </w:t>
            </w:r>
            <w:r>
              <w:rPr>
                <w:spacing w:val="-2"/>
                <w:sz w:val="22"/>
              </w:rPr>
              <w:t>en</w:t>
            </w:r>
            <w:r>
              <w:rPr>
                <w:spacing w:val="-8"/>
                <w:sz w:val="22"/>
              </w:rPr>
              <w:t> </w:t>
            </w:r>
            <w:r>
              <w:rPr>
                <w:spacing w:val="-2"/>
                <w:sz w:val="22"/>
              </w:rPr>
              <w:t>otra</w:t>
            </w:r>
            <w:r>
              <w:rPr>
                <w:spacing w:val="-7"/>
                <w:sz w:val="22"/>
              </w:rPr>
              <w:t> </w:t>
            </w:r>
            <w:r>
              <w:rPr>
                <w:spacing w:val="-2"/>
                <w:sz w:val="22"/>
              </w:rPr>
              <w:t>parte</w:t>
            </w:r>
          </w:p>
        </w:tc>
      </w:tr>
    </w:tbl>
    <w:p>
      <w:pPr>
        <w:pStyle w:val="TableParagraph"/>
        <w:spacing w:after="0" w:line="233" w:lineRule="exact"/>
        <w:rPr>
          <w:sz w:val="22"/>
        </w:rPr>
        <w:sectPr>
          <w:pgSz w:w="11900" w:h="16840"/>
          <w:pgMar w:header="568" w:footer="1046" w:top="1280" w:bottom="1240" w:left="1275" w:right="708"/>
        </w:sectPr>
      </w:pPr>
    </w:p>
    <w:p>
      <w:pPr>
        <w:pStyle w:val="BodyText"/>
        <w:spacing w:before="50"/>
        <w:rPr>
          <w:rFonts w:ascii="Arial"/>
          <w:b/>
          <w:sz w:val="20"/>
        </w:rPr>
      </w:pPr>
    </w:p>
    <w:tbl>
      <w:tblPr>
        <w:tblW w:w="0" w:type="auto"/>
        <w:jc w:val="left"/>
        <w:tblInd w:w="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1"/>
        <w:gridCol w:w="8285"/>
      </w:tblGrid>
      <w:tr>
        <w:trPr>
          <w:trHeight w:val="290" w:hRule="atLeast"/>
        </w:trPr>
        <w:tc>
          <w:tcPr>
            <w:tcW w:w="711" w:type="dxa"/>
          </w:tcPr>
          <w:p>
            <w:pPr>
              <w:pStyle w:val="TableParagraph"/>
              <w:spacing w:line="247" w:lineRule="exact"/>
              <w:ind w:left="50"/>
              <w:rPr>
                <w:sz w:val="22"/>
              </w:rPr>
            </w:pPr>
            <w:r>
              <w:rPr>
                <w:spacing w:val="-5"/>
                <w:sz w:val="22"/>
              </w:rPr>
              <w:t>340</w:t>
            </w:r>
          </w:p>
        </w:tc>
        <w:tc>
          <w:tcPr>
            <w:tcW w:w="8285" w:type="dxa"/>
          </w:tcPr>
          <w:p>
            <w:pPr>
              <w:pStyle w:val="TableParagraph"/>
              <w:spacing w:line="247" w:lineRule="exact"/>
              <w:ind w:left="299"/>
              <w:rPr>
                <w:sz w:val="22"/>
              </w:rPr>
            </w:pPr>
            <w:r>
              <w:rPr>
                <w:spacing w:val="-2"/>
                <w:sz w:val="22"/>
              </w:rPr>
              <w:t>Ayuda</w:t>
            </w:r>
            <w:r>
              <w:rPr>
                <w:spacing w:val="-8"/>
                <w:sz w:val="22"/>
              </w:rPr>
              <w:t> </w:t>
            </w:r>
            <w:r>
              <w:rPr>
                <w:spacing w:val="-2"/>
                <w:sz w:val="22"/>
              </w:rPr>
              <w:t>inadecuada</w:t>
            </w:r>
            <w:r>
              <w:rPr>
                <w:spacing w:val="-7"/>
                <w:sz w:val="22"/>
              </w:rPr>
              <w:t> </w:t>
            </w:r>
            <w:r>
              <w:rPr>
                <w:spacing w:val="-2"/>
                <w:sz w:val="22"/>
              </w:rPr>
              <w:t>para</w:t>
            </w:r>
            <w:r>
              <w:rPr>
                <w:spacing w:val="-8"/>
                <w:sz w:val="22"/>
              </w:rPr>
              <w:t> </w:t>
            </w:r>
            <w:r>
              <w:rPr>
                <w:spacing w:val="-2"/>
                <w:sz w:val="22"/>
              </w:rPr>
              <w:t>levantar</w:t>
            </w:r>
            <w:r>
              <w:rPr>
                <w:spacing w:val="-7"/>
                <w:sz w:val="22"/>
              </w:rPr>
              <w:t> </w:t>
            </w:r>
            <w:r>
              <w:rPr>
                <w:spacing w:val="-2"/>
                <w:sz w:val="22"/>
              </w:rPr>
              <w:t>cosas</w:t>
            </w:r>
            <w:r>
              <w:rPr>
                <w:spacing w:val="-7"/>
                <w:sz w:val="22"/>
              </w:rPr>
              <w:t> </w:t>
            </w:r>
            <w:r>
              <w:rPr>
                <w:spacing w:val="-2"/>
                <w:sz w:val="22"/>
              </w:rPr>
              <w:t>pesadas</w:t>
            </w:r>
          </w:p>
        </w:tc>
      </w:tr>
      <w:tr>
        <w:trPr>
          <w:trHeight w:val="542" w:hRule="atLeast"/>
        </w:trPr>
        <w:tc>
          <w:tcPr>
            <w:tcW w:w="711" w:type="dxa"/>
          </w:tcPr>
          <w:p>
            <w:pPr>
              <w:pStyle w:val="TableParagraph"/>
              <w:spacing w:before="37"/>
              <w:ind w:left="52"/>
              <w:rPr>
                <w:sz w:val="22"/>
              </w:rPr>
            </w:pPr>
            <w:r>
              <w:rPr>
                <w:spacing w:val="-5"/>
                <w:sz w:val="22"/>
              </w:rPr>
              <w:t>350</w:t>
            </w:r>
          </w:p>
        </w:tc>
        <w:tc>
          <w:tcPr>
            <w:tcW w:w="8285" w:type="dxa"/>
          </w:tcPr>
          <w:p>
            <w:pPr>
              <w:pStyle w:val="TableParagraph"/>
              <w:spacing w:line="252" w:lineRule="exact" w:before="18"/>
              <w:ind w:left="298"/>
              <w:rPr>
                <w:sz w:val="22"/>
              </w:rPr>
            </w:pPr>
            <w:r>
              <w:rPr>
                <w:sz w:val="22"/>
              </w:rPr>
              <w:t>Ubicación</w:t>
            </w:r>
            <w:r>
              <w:rPr>
                <w:spacing w:val="15"/>
                <w:sz w:val="22"/>
              </w:rPr>
              <w:t> </w:t>
            </w:r>
            <w:r>
              <w:rPr>
                <w:sz w:val="22"/>
              </w:rPr>
              <w:t>del</w:t>
            </w:r>
            <w:r>
              <w:rPr>
                <w:spacing w:val="15"/>
                <w:sz w:val="22"/>
              </w:rPr>
              <w:t> </w:t>
            </w:r>
            <w:r>
              <w:rPr>
                <w:sz w:val="22"/>
              </w:rPr>
              <w:t>personal</w:t>
            </w:r>
            <w:r>
              <w:rPr>
                <w:spacing w:val="15"/>
                <w:sz w:val="22"/>
              </w:rPr>
              <w:t> </w:t>
            </w:r>
            <w:r>
              <w:rPr>
                <w:sz w:val="22"/>
              </w:rPr>
              <w:t>inapropiada</w:t>
            </w:r>
            <w:r>
              <w:rPr>
                <w:spacing w:val="15"/>
                <w:sz w:val="22"/>
              </w:rPr>
              <w:t> </w:t>
            </w:r>
            <w:r>
              <w:rPr>
                <w:sz w:val="22"/>
              </w:rPr>
              <w:t>(sin</w:t>
            </w:r>
            <w:r>
              <w:rPr>
                <w:spacing w:val="15"/>
                <w:sz w:val="22"/>
              </w:rPr>
              <w:t> </w:t>
            </w:r>
            <w:r>
              <w:rPr>
                <w:sz w:val="22"/>
              </w:rPr>
              <w:t>tener</w:t>
            </w:r>
            <w:r>
              <w:rPr>
                <w:spacing w:val="15"/>
                <w:sz w:val="22"/>
              </w:rPr>
              <w:t> </w:t>
            </w:r>
            <w:r>
              <w:rPr>
                <w:sz w:val="22"/>
              </w:rPr>
              <w:t>en</w:t>
            </w:r>
            <w:r>
              <w:rPr>
                <w:spacing w:val="15"/>
                <w:sz w:val="22"/>
              </w:rPr>
              <w:t> </w:t>
            </w:r>
            <w:r>
              <w:rPr>
                <w:sz w:val="22"/>
              </w:rPr>
              <w:t>cuenta</w:t>
            </w:r>
            <w:r>
              <w:rPr>
                <w:spacing w:val="15"/>
                <w:sz w:val="22"/>
              </w:rPr>
              <w:t> </w:t>
            </w:r>
            <w:r>
              <w:rPr>
                <w:sz w:val="22"/>
              </w:rPr>
              <w:t>las</w:t>
            </w:r>
            <w:r>
              <w:rPr>
                <w:spacing w:val="15"/>
                <w:sz w:val="22"/>
              </w:rPr>
              <w:t> </w:t>
            </w:r>
            <w:r>
              <w:rPr>
                <w:sz w:val="22"/>
              </w:rPr>
              <w:t>limitaciones</w:t>
            </w:r>
            <w:r>
              <w:rPr>
                <w:spacing w:val="15"/>
                <w:sz w:val="22"/>
              </w:rPr>
              <w:t> </w:t>
            </w:r>
            <w:r>
              <w:rPr>
                <w:sz w:val="22"/>
              </w:rPr>
              <w:t>físicas, habilidades, etc.)</w:t>
            </w:r>
          </w:p>
        </w:tc>
      </w:tr>
    </w:tbl>
    <w:p>
      <w:pPr>
        <w:pStyle w:val="BodyText"/>
        <w:spacing w:before="252"/>
        <w:rPr>
          <w:rFonts w:ascii="Arial"/>
          <w:b/>
        </w:rPr>
      </w:pPr>
    </w:p>
    <w:p>
      <w:pPr>
        <w:pStyle w:val="Heading1"/>
        <w:tabs>
          <w:tab w:pos="1134" w:val="left" w:leader="none"/>
        </w:tabs>
        <w:ind w:left="1134" w:right="133" w:hanging="708"/>
      </w:pPr>
      <w:r>
        <w:rPr>
          <w:spacing w:val="-4"/>
        </w:rPr>
        <w:t>400</w:t>
      </w:r>
      <w:r>
        <w:rPr/>
        <w:tab/>
        <w:t>RIESGO</w:t>
      </w:r>
      <w:r>
        <w:rPr>
          <w:spacing w:val="33"/>
        </w:rPr>
        <w:t> </w:t>
      </w:r>
      <w:r>
        <w:rPr/>
        <w:t>DE</w:t>
      </w:r>
      <w:r>
        <w:rPr>
          <w:spacing w:val="33"/>
        </w:rPr>
        <w:t> </w:t>
      </w:r>
      <w:r>
        <w:rPr/>
        <w:t>COLOCACIÓN</w:t>
      </w:r>
      <w:r>
        <w:rPr>
          <w:spacing w:val="33"/>
        </w:rPr>
        <w:t> </w:t>
      </w:r>
      <w:r>
        <w:rPr/>
        <w:t>O</w:t>
      </w:r>
      <w:r>
        <w:rPr>
          <w:spacing w:val="33"/>
        </w:rPr>
        <w:t> </w:t>
      </w:r>
      <w:r>
        <w:rPr/>
        <w:t>EMPLAZAMIENTO</w:t>
      </w:r>
      <w:r>
        <w:rPr>
          <w:spacing w:val="33"/>
        </w:rPr>
        <w:t> </w:t>
      </w:r>
      <w:r>
        <w:rPr/>
        <w:t>(MATERIALES,</w:t>
      </w:r>
      <w:r>
        <w:rPr>
          <w:spacing w:val="33"/>
        </w:rPr>
        <w:t> </w:t>
      </w:r>
      <w:r>
        <w:rPr/>
        <w:t>EQUIPOS,</w:t>
      </w:r>
      <w:r>
        <w:rPr>
          <w:spacing w:val="33"/>
        </w:rPr>
        <w:t> </w:t>
      </w:r>
      <w:r>
        <w:rPr/>
        <w:t>ETC., EXCEPTUANDO LAS PERSONAS)</w:t>
      </w:r>
    </w:p>
    <w:p>
      <w:pPr>
        <w:pStyle w:val="BodyText"/>
        <w:rPr>
          <w:rFonts w:ascii="Arial"/>
          <w:b/>
          <w:sz w:val="20"/>
        </w:rPr>
      </w:pPr>
    </w:p>
    <w:p>
      <w:pPr>
        <w:pStyle w:val="BodyText"/>
        <w:spacing w:before="53" w:after="1"/>
        <w:rPr>
          <w:rFonts w:ascii="Arial"/>
          <w:b/>
          <w:sz w:val="20"/>
        </w:rPr>
      </w:pPr>
    </w:p>
    <w:tbl>
      <w:tblPr>
        <w:tblW w:w="0" w:type="auto"/>
        <w:jc w:val="left"/>
        <w:tblInd w:w="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5"/>
        <w:gridCol w:w="8282"/>
      </w:tblGrid>
      <w:tr>
        <w:trPr>
          <w:trHeight w:val="290" w:hRule="atLeast"/>
        </w:trPr>
        <w:tc>
          <w:tcPr>
            <w:tcW w:w="715" w:type="dxa"/>
          </w:tcPr>
          <w:p>
            <w:pPr>
              <w:pStyle w:val="TableParagraph"/>
              <w:spacing w:line="247" w:lineRule="exact"/>
              <w:ind w:left="50"/>
              <w:rPr>
                <w:sz w:val="22"/>
              </w:rPr>
            </w:pPr>
            <w:r>
              <w:rPr>
                <w:spacing w:val="-5"/>
                <w:sz w:val="22"/>
              </w:rPr>
              <w:t>410</w:t>
            </w:r>
          </w:p>
        </w:tc>
        <w:tc>
          <w:tcPr>
            <w:tcW w:w="8282" w:type="dxa"/>
          </w:tcPr>
          <w:p>
            <w:pPr>
              <w:pStyle w:val="TableParagraph"/>
              <w:spacing w:line="247" w:lineRule="exact"/>
              <w:ind w:left="295"/>
              <w:rPr>
                <w:sz w:val="22"/>
              </w:rPr>
            </w:pPr>
            <w:r>
              <w:rPr>
                <w:sz w:val="22"/>
              </w:rPr>
              <w:t>Inapropiadamente</w:t>
            </w:r>
            <w:r>
              <w:rPr>
                <w:spacing w:val="-14"/>
                <w:sz w:val="22"/>
              </w:rPr>
              <w:t> </w:t>
            </w:r>
            <w:r>
              <w:rPr>
                <w:spacing w:val="-2"/>
                <w:sz w:val="22"/>
              </w:rPr>
              <w:t>apilado</w:t>
            </w:r>
          </w:p>
        </w:tc>
      </w:tr>
      <w:tr>
        <w:trPr>
          <w:trHeight w:val="333" w:hRule="atLeast"/>
        </w:trPr>
        <w:tc>
          <w:tcPr>
            <w:tcW w:w="715" w:type="dxa"/>
          </w:tcPr>
          <w:p>
            <w:pPr>
              <w:pStyle w:val="TableParagraph"/>
              <w:spacing w:before="37"/>
              <w:ind w:left="50"/>
              <w:rPr>
                <w:sz w:val="22"/>
              </w:rPr>
            </w:pPr>
            <w:r>
              <w:rPr>
                <w:spacing w:val="-5"/>
                <w:sz w:val="22"/>
              </w:rPr>
              <w:t>420</w:t>
            </w:r>
          </w:p>
        </w:tc>
        <w:tc>
          <w:tcPr>
            <w:tcW w:w="8282" w:type="dxa"/>
          </w:tcPr>
          <w:p>
            <w:pPr>
              <w:pStyle w:val="TableParagraph"/>
              <w:spacing w:before="37"/>
              <w:ind w:left="295"/>
              <w:rPr>
                <w:sz w:val="22"/>
              </w:rPr>
            </w:pPr>
            <w:r>
              <w:rPr>
                <w:sz w:val="22"/>
              </w:rPr>
              <w:t>Colocados</w:t>
            </w:r>
            <w:r>
              <w:rPr>
                <w:spacing w:val="-5"/>
                <w:sz w:val="22"/>
              </w:rPr>
              <w:t> </w:t>
            </w:r>
            <w:r>
              <w:rPr>
                <w:sz w:val="22"/>
              </w:rPr>
              <w:t>o</w:t>
            </w:r>
            <w:r>
              <w:rPr>
                <w:spacing w:val="-5"/>
                <w:sz w:val="22"/>
              </w:rPr>
              <w:t> </w:t>
            </w:r>
            <w:r>
              <w:rPr>
                <w:sz w:val="22"/>
              </w:rPr>
              <w:t>emplazados</w:t>
            </w:r>
            <w:r>
              <w:rPr>
                <w:spacing w:val="-4"/>
                <w:sz w:val="22"/>
              </w:rPr>
              <w:t> </w:t>
            </w:r>
            <w:r>
              <w:rPr>
                <w:spacing w:val="-2"/>
                <w:sz w:val="22"/>
              </w:rPr>
              <w:t>inadecuadamente</w:t>
            </w:r>
          </w:p>
        </w:tc>
      </w:tr>
      <w:tr>
        <w:trPr>
          <w:trHeight w:val="542" w:hRule="atLeast"/>
        </w:trPr>
        <w:tc>
          <w:tcPr>
            <w:tcW w:w="715" w:type="dxa"/>
          </w:tcPr>
          <w:p>
            <w:pPr>
              <w:pStyle w:val="TableParagraph"/>
              <w:spacing w:before="37"/>
              <w:ind w:left="52"/>
              <w:rPr>
                <w:sz w:val="22"/>
              </w:rPr>
            </w:pPr>
            <w:r>
              <w:rPr>
                <w:spacing w:val="-5"/>
                <w:sz w:val="22"/>
              </w:rPr>
              <w:t>430</w:t>
            </w:r>
          </w:p>
        </w:tc>
        <w:tc>
          <w:tcPr>
            <w:tcW w:w="8282" w:type="dxa"/>
          </w:tcPr>
          <w:p>
            <w:pPr>
              <w:pStyle w:val="TableParagraph"/>
              <w:spacing w:line="252" w:lineRule="exact" w:before="18"/>
              <w:ind w:left="295"/>
              <w:rPr>
                <w:sz w:val="22"/>
              </w:rPr>
            </w:pPr>
            <w:r>
              <w:rPr>
                <w:sz w:val="22"/>
              </w:rPr>
              <w:t>Inadecuadamente asegurados contra movimientos inconvenientes (exceptuando apilamiento inestable)</w:t>
            </w:r>
          </w:p>
        </w:tc>
      </w:tr>
    </w:tbl>
    <w:p>
      <w:pPr>
        <w:pStyle w:val="BodyText"/>
        <w:spacing w:before="250"/>
        <w:rPr>
          <w:rFonts w:ascii="Arial"/>
          <w:b/>
        </w:rPr>
      </w:pPr>
    </w:p>
    <w:p>
      <w:pPr>
        <w:pStyle w:val="Heading1"/>
        <w:tabs>
          <w:tab w:pos="1134" w:val="left" w:leader="none"/>
        </w:tabs>
      </w:pPr>
      <w:r>
        <w:rPr>
          <w:spacing w:val="-5"/>
        </w:rPr>
        <w:t>500</w:t>
      </w:r>
      <w:r>
        <w:rPr/>
        <w:tab/>
        <w:t>INADECUADAMENTE</w:t>
      </w:r>
      <w:r>
        <w:rPr>
          <w:spacing w:val="51"/>
        </w:rPr>
        <w:t> </w:t>
      </w:r>
      <w:r>
        <w:rPr>
          <w:spacing w:val="-2"/>
        </w:rPr>
        <w:t>PROTEGIDO</w:t>
      </w:r>
    </w:p>
    <w:p>
      <w:pPr>
        <w:pStyle w:val="BodyText"/>
        <w:rPr>
          <w:rFonts w:ascii="Arial"/>
          <w:b/>
          <w:sz w:val="20"/>
        </w:rPr>
      </w:pPr>
    </w:p>
    <w:p>
      <w:pPr>
        <w:pStyle w:val="BodyText"/>
        <w:spacing w:before="57"/>
        <w:rPr>
          <w:rFonts w:ascii="Arial"/>
          <w:b/>
          <w:sz w:val="20"/>
        </w:rPr>
      </w:pPr>
    </w:p>
    <w:tbl>
      <w:tblPr>
        <w:tblW w:w="0" w:type="auto"/>
        <w:jc w:val="left"/>
        <w:tblInd w:w="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0"/>
        <w:gridCol w:w="8289"/>
      </w:tblGrid>
      <w:tr>
        <w:trPr>
          <w:trHeight w:val="542" w:hRule="atLeast"/>
        </w:trPr>
        <w:tc>
          <w:tcPr>
            <w:tcW w:w="710" w:type="dxa"/>
          </w:tcPr>
          <w:p>
            <w:pPr>
              <w:pStyle w:val="TableParagraph"/>
              <w:spacing w:line="247" w:lineRule="exact"/>
              <w:ind w:left="50"/>
              <w:rPr>
                <w:sz w:val="22"/>
              </w:rPr>
            </w:pPr>
            <w:r>
              <w:rPr>
                <w:spacing w:val="-5"/>
                <w:sz w:val="22"/>
              </w:rPr>
              <w:t>510</w:t>
            </w:r>
          </w:p>
        </w:tc>
        <w:tc>
          <w:tcPr>
            <w:tcW w:w="8289" w:type="dxa"/>
          </w:tcPr>
          <w:p>
            <w:pPr>
              <w:pStyle w:val="TableParagraph"/>
              <w:ind w:left="297" w:firstLine="2"/>
              <w:rPr>
                <w:sz w:val="22"/>
              </w:rPr>
            </w:pPr>
            <w:r>
              <w:rPr>
                <w:sz w:val="22"/>
              </w:rPr>
              <w:t>Sin</w:t>
            </w:r>
            <w:r>
              <w:rPr>
                <w:spacing w:val="40"/>
                <w:sz w:val="22"/>
              </w:rPr>
              <w:t> </w:t>
            </w:r>
            <w:r>
              <w:rPr>
                <w:sz w:val="22"/>
              </w:rPr>
              <w:t>protección</w:t>
            </w:r>
            <w:r>
              <w:rPr>
                <w:spacing w:val="40"/>
                <w:sz w:val="22"/>
              </w:rPr>
              <w:t> </w:t>
            </w:r>
            <w:r>
              <w:rPr>
                <w:sz w:val="22"/>
              </w:rPr>
              <w:t>(riesgos</w:t>
            </w:r>
            <w:r>
              <w:rPr>
                <w:spacing w:val="40"/>
                <w:sz w:val="22"/>
              </w:rPr>
              <w:t> </w:t>
            </w:r>
            <w:r>
              <w:rPr>
                <w:sz w:val="22"/>
              </w:rPr>
              <w:t>mecánicos</w:t>
            </w:r>
            <w:r>
              <w:rPr>
                <w:spacing w:val="40"/>
                <w:sz w:val="22"/>
              </w:rPr>
              <w:t> </w:t>
            </w:r>
            <w:r>
              <w:rPr>
                <w:sz w:val="22"/>
              </w:rPr>
              <w:t>o</w:t>
            </w:r>
            <w:r>
              <w:rPr>
                <w:spacing w:val="40"/>
                <w:sz w:val="22"/>
              </w:rPr>
              <w:t> </w:t>
            </w:r>
            <w:r>
              <w:rPr>
                <w:sz w:val="22"/>
              </w:rPr>
              <w:t>físicos</w:t>
            </w:r>
            <w:r>
              <w:rPr>
                <w:spacing w:val="40"/>
                <w:sz w:val="22"/>
              </w:rPr>
              <w:t> </w:t>
            </w:r>
            <w:r>
              <w:rPr>
                <w:sz w:val="22"/>
              </w:rPr>
              <w:t>exceptuando</w:t>
            </w:r>
            <w:r>
              <w:rPr>
                <w:spacing w:val="40"/>
                <w:sz w:val="22"/>
              </w:rPr>
              <w:t> </w:t>
            </w:r>
            <w:r>
              <w:rPr>
                <w:sz w:val="22"/>
              </w:rPr>
              <w:t>riesgos</w:t>
            </w:r>
            <w:r>
              <w:rPr>
                <w:spacing w:val="40"/>
                <w:sz w:val="22"/>
              </w:rPr>
              <w:t> </w:t>
            </w:r>
            <w:r>
              <w:rPr>
                <w:sz w:val="22"/>
              </w:rPr>
              <w:t>eléctricos</w:t>
            </w:r>
            <w:r>
              <w:rPr>
                <w:spacing w:val="40"/>
                <w:sz w:val="22"/>
              </w:rPr>
              <w:t> </w:t>
            </w:r>
            <w:r>
              <w:rPr>
                <w:sz w:val="22"/>
              </w:rPr>
              <w:t>y </w:t>
            </w:r>
            <w:r>
              <w:rPr>
                <w:spacing w:val="-2"/>
                <w:sz w:val="22"/>
              </w:rPr>
              <w:t>radiaciones)</w:t>
            </w:r>
          </w:p>
        </w:tc>
      </w:tr>
      <w:tr>
        <w:trPr>
          <w:trHeight w:val="585" w:hRule="atLeast"/>
        </w:trPr>
        <w:tc>
          <w:tcPr>
            <w:tcW w:w="710" w:type="dxa"/>
          </w:tcPr>
          <w:p>
            <w:pPr>
              <w:pStyle w:val="TableParagraph"/>
              <w:spacing w:before="37"/>
              <w:ind w:left="50"/>
              <w:rPr>
                <w:sz w:val="22"/>
              </w:rPr>
            </w:pPr>
            <w:r>
              <w:rPr>
                <w:spacing w:val="-5"/>
                <w:sz w:val="22"/>
              </w:rPr>
              <w:t>520</w:t>
            </w:r>
          </w:p>
        </w:tc>
        <w:tc>
          <w:tcPr>
            <w:tcW w:w="8289" w:type="dxa"/>
          </w:tcPr>
          <w:p>
            <w:pPr>
              <w:pStyle w:val="TableParagraph"/>
              <w:spacing w:before="37"/>
              <w:ind w:left="297" w:firstLine="2"/>
              <w:rPr>
                <w:sz w:val="22"/>
              </w:rPr>
            </w:pPr>
            <w:r>
              <w:rPr>
                <w:sz w:val="22"/>
              </w:rPr>
              <w:t>Inadecuadamente</w:t>
            </w:r>
            <w:r>
              <w:rPr>
                <w:spacing w:val="34"/>
                <w:sz w:val="22"/>
              </w:rPr>
              <w:t> </w:t>
            </w:r>
            <w:r>
              <w:rPr>
                <w:sz w:val="22"/>
              </w:rPr>
              <w:t>protegido</w:t>
            </w:r>
            <w:r>
              <w:rPr>
                <w:spacing w:val="34"/>
                <w:sz w:val="22"/>
              </w:rPr>
              <w:t> </w:t>
            </w:r>
            <w:r>
              <w:rPr>
                <w:sz w:val="22"/>
              </w:rPr>
              <w:t>(riesgos</w:t>
            </w:r>
            <w:r>
              <w:rPr>
                <w:spacing w:val="34"/>
                <w:sz w:val="22"/>
              </w:rPr>
              <w:t> </w:t>
            </w:r>
            <w:r>
              <w:rPr>
                <w:sz w:val="22"/>
              </w:rPr>
              <w:t>mecánicos</w:t>
            </w:r>
            <w:r>
              <w:rPr>
                <w:spacing w:val="34"/>
                <w:sz w:val="22"/>
              </w:rPr>
              <w:t> </w:t>
            </w:r>
            <w:r>
              <w:rPr>
                <w:sz w:val="22"/>
              </w:rPr>
              <w:t>o</w:t>
            </w:r>
            <w:r>
              <w:rPr>
                <w:spacing w:val="34"/>
                <w:sz w:val="22"/>
              </w:rPr>
              <w:t> </w:t>
            </w:r>
            <w:r>
              <w:rPr>
                <w:sz w:val="22"/>
              </w:rPr>
              <w:t>físicos</w:t>
            </w:r>
            <w:r>
              <w:rPr>
                <w:spacing w:val="34"/>
                <w:sz w:val="22"/>
              </w:rPr>
              <w:t> </w:t>
            </w:r>
            <w:r>
              <w:rPr>
                <w:sz w:val="22"/>
              </w:rPr>
              <w:t>exceptuando</w:t>
            </w:r>
            <w:r>
              <w:rPr>
                <w:spacing w:val="34"/>
                <w:sz w:val="22"/>
              </w:rPr>
              <w:t> </w:t>
            </w:r>
            <w:r>
              <w:rPr>
                <w:sz w:val="22"/>
              </w:rPr>
              <w:t>riesgos eléctricos y radiaciones)</w:t>
            </w:r>
          </w:p>
        </w:tc>
      </w:tr>
      <w:tr>
        <w:trPr>
          <w:trHeight w:val="585" w:hRule="atLeast"/>
        </w:trPr>
        <w:tc>
          <w:tcPr>
            <w:tcW w:w="710" w:type="dxa"/>
          </w:tcPr>
          <w:p>
            <w:pPr>
              <w:pStyle w:val="TableParagraph"/>
              <w:spacing w:before="37"/>
              <w:ind w:left="50"/>
              <w:rPr>
                <w:sz w:val="22"/>
              </w:rPr>
            </w:pPr>
            <w:r>
              <w:rPr>
                <w:spacing w:val="-5"/>
                <w:sz w:val="22"/>
              </w:rPr>
              <w:t>530</w:t>
            </w:r>
          </w:p>
        </w:tc>
        <w:tc>
          <w:tcPr>
            <w:tcW w:w="8289" w:type="dxa"/>
          </w:tcPr>
          <w:p>
            <w:pPr>
              <w:pStyle w:val="TableParagraph"/>
              <w:spacing w:before="37"/>
              <w:ind w:left="297" w:firstLine="2"/>
              <w:rPr>
                <w:sz w:val="22"/>
              </w:rPr>
            </w:pPr>
            <w:r>
              <w:rPr>
                <w:sz w:val="22"/>
              </w:rPr>
              <w:t>Carencia</w:t>
            </w:r>
            <w:r>
              <w:rPr>
                <w:spacing w:val="-10"/>
                <w:sz w:val="22"/>
              </w:rPr>
              <w:t> </w:t>
            </w:r>
            <w:r>
              <w:rPr>
                <w:sz w:val="22"/>
              </w:rPr>
              <w:t>de</w:t>
            </w:r>
            <w:r>
              <w:rPr>
                <w:spacing w:val="-10"/>
                <w:sz w:val="22"/>
              </w:rPr>
              <w:t> </w:t>
            </w:r>
            <w:r>
              <w:rPr>
                <w:sz w:val="22"/>
              </w:rPr>
              <w:t>o</w:t>
            </w:r>
            <w:r>
              <w:rPr>
                <w:spacing w:val="-12"/>
                <w:sz w:val="22"/>
              </w:rPr>
              <w:t> </w:t>
            </w:r>
            <w:r>
              <w:rPr>
                <w:sz w:val="22"/>
              </w:rPr>
              <w:t>inadecuado</w:t>
            </w:r>
            <w:r>
              <w:rPr>
                <w:spacing w:val="-12"/>
                <w:sz w:val="22"/>
              </w:rPr>
              <w:t> </w:t>
            </w:r>
            <w:r>
              <w:rPr>
                <w:sz w:val="22"/>
              </w:rPr>
              <w:t>apuntalamiento</w:t>
            </w:r>
            <w:r>
              <w:rPr>
                <w:spacing w:val="-12"/>
                <w:sz w:val="22"/>
              </w:rPr>
              <w:t> </w:t>
            </w:r>
            <w:r>
              <w:rPr>
                <w:sz w:val="22"/>
              </w:rPr>
              <w:t>o</w:t>
            </w:r>
            <w:r>
              <w:rPr>
                <w:spacing w:val="-12"/>
                <w:sz w:val="22"/>
              </w:rPr>
              <w:t> </w:t>
            </w:r>
            <w:r>
              <w:rPr>
                <w:sz w:val="22"/>
              </w:rPr>
              <w:t>entibación</w:t>
            </w:r>
            <w:r>
              <w:rPr>
                <w:spacing w:val="-12"/>
                <w:sz w:val="22"/>
              </w:rPr>
              <w:t> </w:t>
            </w:r>
            <w:r>
              <w:rPr>
                <w:sz w:val="22"/>
              </w:rPr>
              <w:t>de</w:t>
            </w:r>
            <w:r>
              <w:rPr>
                <w:spacing w:val="-12"/>
                <w:sz w:val="22"/>
              </w:rPr>
              <w:t> </w:t>
            </w:r>
            <w:r>
              <w:rPr>
                <w:sz w:val="22"/>
              </w:rPr>
              <w:t>minería,</w:t>
            </w:r>
            <w:r>
              <w:rPr>
                <w:spacing w:val="-12"/>
                <w:sz w:val="22"/>
              </w:rPr>
              <w:t> </w:t>
            </w:r>
            <w:r>
              <w:rPr>
                <w:sz w:val="22"/>
              </w:rPr>
              <w:t>excavaciones, construcciones, etc.</w:t>
            </w:r>
          </w:p>
        </w:tc>
      </w:tr>
      <w:tr>
        <w:trPr>
          <w:trHeight w:val="333" w:hRule="atLeast"/>
        </w:trPr>
        <w:tc>
          <w:tcPr>
            <w:tcW w:w="710" w:type="dxa"/>
          </w:tcPr>
          <w:p>
            <w:pPr>
              <w:pStyle w:val="TableParagraph"/>
              <w:spacing w:before="37"/>
              <w:ind w:left="50"/>
              <w:rPr>
                <w:sz w:val="22"/>
              </w:rPr>
            </w:pPr>
            <w:r>
              <w:rPr>
                <w:spacing w:val="-5"/>
                <w:sz w:val="22"/>
              </w:rPr>
              <w:t>540</w:t>
            </w:r>
          </w:p>
        </w:tc>
        <w:tc>
          <w:tcPr>
            <w:tcW w:w="8289" w:type="dxa"/>
          </w:tcPr>
          <w:p>
            <w:pPr>
              <w:pStyle w:val="TableParagraph"/>
              <w:spacing w:before="37"/>
              <w:ind w:left="300"/>
              <w:rPr>
                <w:sz w:val="22"/>
              </w:rPr>
            </w:pPr>
            <w:r>
              <w:rPr>
                <w:sz w:val="22"/>
              </w:rPr>
              <w:t>Sin</w:t>
            </w:r>
            <w:r>
              <w:rPr>
                <w:spacing w:val="-17"/>
                <w:sz w:val="22"/>
              </w:rPr>
              <w:t> </w:t>
            </w:r>
            <w:r>
              <w:rPr>
                <w:sz w:val="22"/>
              </w:rPr>
              <w:t>conexión</w:t>
            </w:r>
            <w:r>
              <w:rPr>
                <w:spacing w:val="-14"/>
                <w:sz w:val="22"/>
              </w:rPr>
              <w:t> </w:t>
            </w:r>
            <w:r>
              <w:rPr>
                <w:sz w:val="22"/>
              </w:rPr>
              <w:t>a</w:t>
            </w:r>
            <w:r>
              <w:rPr>
                <w:spacing w:val="-15"/>
                <w:sz w:val="22"/>
              </w:rPr>
              <w:t> </w:t>
            </w:r>
            <w:r>
              <w:rPr>
                <w:sz w:val="22"/>
              </w:rPr>
              <w:t>tierra</w:t>
            </w:r>
            <w:r>
              <w:rPr>
                <w:spacing w:val="-14"/>
                <w:sz w:val="22"/>
              </w:rPr>
              <w:t> </w:t>
            </w:r>
            <w:r>
              <w:rPr>
                <w:spacing w:val="-2"/>
                <w:sz w:val="22"/>
              </w:rPr>
              <w:t>(eléctrico)</w:t>
            </w:r>
          </w:p>
        </w:tc>
      </w:tr>
      <w:tr>
        <w:trPr>
          <w:trHeight w:val="332" w:hRule="atLeast"/>
        </w:trPr>
        <w:tc>
          <w:tcPr>
            <w:tcW w:w="710" w:type="dxa"/>
          </w:tcPr>
          <w:p>
            <w:pPr>
              <w:pStyle w:val="TableParagraph"/>
              <w:spacing w:before="37"/>
              <w:ind w:left="50"/>
              <w:rPr>
                <w:sz w:val="22"/>
              </w:rPr>
            </w:pPr>
            <w:r>
              <w:rPr>
                <w:spacing w:val="-5"/>
                <w:sz w:val="22"/>
              </w:rPr>
              <w:t>550</w:t>
            </w:r>
          </w:p>
        </w:tc>
        <w:tc>
          <w:tcPr>
            <w:tcW w:w="8289" w:type="dxa"/>
          </w:tcPr>
          <w:p>
            <w:pPr>
              <w:pStyle w:val="TableParagraph"/>
              <w:spacing w:before="37"/>
              <w:ind w:left="300"/>
              <w:rPr>
                <w:sz w:val="22"/>
              </w:rPr>
            </w:pPr>
            <w:r>
              <w:rPr>
                <w:spacing w:val="-2"/>
                <w:sz w:val="22"/>
              </w:rPr>
              <w:t>Sin</w:t>
            </w:r>
            <w:r>
              <w:rPr>
                <w:spacing w:val="-8"/>
                <w:sz w:val="22"/>
              </w:rPr>
              <w:t> </w:t>
            </w:r>
            <w:r>
              <w:rPr>
                <w:spacing w:val="-2"/>
                <w:sz w:val="22"/>
              </w:rPr>
              <w:t>aislamiento</w:t>
            </w:r>
            <w:r>
              <w:rPr>
                <w:spacing w:val="-8"/>
                <w:sz w:val="22"/>
              </w:rPr>
              <w:t> </w:t>
            </w:r>
            <w:r>
              <w:rPr>
                <w:spacing w:val="-2"/>
                <w:sz w:val="22"/>
              </w:rPr>
              <w:t>(eléctrico)</w:t>
            </w:r>
          </w:p>
        </w:tc>
      </w:tr>
      <w:tr>
        <w:trPr>
          <w:trHeight w:val="332" w:hRule="atLeast"/>
        </w:trPr>
        <w:tc>
          <w:tcPr>
            <w:tcW w:w="710" w:type="dxa"/>
          </w:tcPr>
          <w:p>
            <w:pPr>
              <w:pStyle w:val="TableParagraph"/>
              <w:spacing w:before="35"/>
              <w:ind w:left="50"/>
              <w:rPr>
                <w:sz w:val="22"/>
              </w:rPr>
            </w:pPr>
            <w:r>
              <w:rPr>
                <w:spacing w:val="-5"/>
                <w:sz w:val="22"/>
              </w:rPr>
              <w:t>560</w:t>
            </w:r>
          </w:p>
        </w:tc>
        <w:tc>
          <w:tcPr>
            <w:tcW w:w="8289" w:type="dxa"/>
          </w:tcPr>
          <w:p>
            <w:pPr>
              <w:pStyle w:val="TableParagraph"/>
              <w:spacing w:before="35"/>
              <w:ind w:left="300"/>
              <w:rPr>
                <w:sz w:val="22"/>
              </w:rPr>
            </w:pPr>
            <w:r>
              <w:rPr>
                <w:spacing w:val="-2"/>
                <w:sz w:val="22"/>
              </w:rPr>
              <w:t>Conexiones,</w:t>
            </w:r>
            <w:r>
              <w:rPr>
                <w:spacing w:val="-12"/>
                <w:sz w:val="22"/>
              </w:rPr>
              <w:t> </w:t>
            </w:r>
            <w:r>
              <w:rPr>
                <w:spacing w:val="-2"/>
                <w:sz w:val="22"/>
              </w:rPr>
              <w:t>interruptores,</w:t>
            </w:r>
            <w:r>
              <w:rPr>
                <w:spacing w:val="-11"/>
                <w:sz w:val="22"/>
              </w:rPr>
              <w:t> </w:t>
            </w:r>
            <w:r>
              <w:rPr>
                <w:spacing w:val="-2"/>
                <w:sz w:val="22"/>
              </w:rPr>
              <w:t>etc.,</w:t>
            </w:r>
            <w:r>
              <w:rPr>
                <w:spacing w:val="-12"/>
                <w:sz w:val="22"/>
              </w:rPr>
              <w:t> </w:t>
            </w:r>
            <w:r>
              <w:rPr>
                <w:spacing w:val="-2"/>
                <w:sz w:val="22"/>
              </w:rPr>
              <w:t>descubiertos</w:t>
            </w:r>
            <w:r>
              <w:rPr>
                <w:spacing w:val="-11"/>
                <w:sz w:val="22"/>
              </w:rPr>
              <w:t> </w:t>
            </w:r>
            <w:r>
              <w:rPr>
                <w:spacing w:val="-2"/>
                <w:sz w:val="22"/>
              </w:rPr>
              <w:t>(eléctrico)</w:t>
            </w:r>
          </w:p>
        </w:tc>
      </w:tr>
      <w:tr>
        <w:trPr>
          <w:trHeight w:val="333" w:hRule="atLeast"/>
        </w:trPr>
        <w:tc>
          <w:tcPr>
            <w:tcW w:w="710" w:type="dxa"/>
          </w:tcPr>
          <w:p>
            <w:pPr>
              <w:pStyle w:val="TableParagraph"/>
              <w:spacing w:before="37"/>
              <w:ind w:left="50"/>
              <w:rPr>
                <w:sz w:val="22"/>
              </w:rPr>
            </w:pPr>
            <w:r>
              <w:rPr>
                <w:spacing w:val="-5"/>
                <w:sz w:val="22"/>
              </w:rPr>
              <w:t>570</w:t>
            </w:r>
          </w:p>
        </w:tc>
        <w:tc>
          <w:tcPr>
            <w:tcW w:w="8289" w:type="dxa"/>
          </w:tcPr>
          <w:p>
            <w:pPr>
              <w:pStyle w:val="TableParagraph"/>
              <w:spacing w:before="37"/>
              <w:ind w:left="300"/>
              <w:rPr>
                <w:sz w:val="22"/>
              </w:rPr>
            </w:pPr>
            <w:r>
              <w:rPr>
                <w:spacing w:val="-2"/>
                <w:sz w:val="22"/>
              </w:rPr>
              <w:t>Sin</w:t>
            </w:r>
            <w:r>
              <w:rPr>
                <w:spacing w:val="-8"/>
                <w:sz w:val="22"/>
              </w:rPr>
              <w:t> </w:t>
            </w:r>
            <w:r>
              <w:rPr>
                <w:spacing w:val="-2"/>
                <w:sz w:val="22"/>
              </w:rPr>
              <w:t>protección</w:t>
            </w:r>
            <w:r>
              <w:rPr>
                <w:spacing w:val="-7"/>
                <w:sz w:val="22"/>
              </w:rPr>
              <w:t> </w:t>
            </w:r>
            <w:r>
              <w:rPr>
                <w:spacing w:val="-2"/>
                <w:sz w:val="22"/>
              </w:rPr>
              <w:t>(radiación)</w:t>
            </w:r>
          </w:p>
        </w:tc>
      </w:tr>
      <w:tr>
        <w:trPr>
          <w:trHeight w:val="333" w:hRule="atLeast"/>
        </w:trPr>
        <w:tc>
          <w:tcPr>
            <w:tcW w:w="710" w:type="dxa"/>
          </w:tcPr>
          <w:p>
            <w:pPr>
              <w:pStyle w:val="TableParagraph"/>
              <w:spacing w:before="37"/>
              <w:ind w:left="50"/>
              <w:rPr>
                <w:sz w:val="22"/>
              </w:rPr>
            </w:pPr>
            <w:r>
              <w:rPr>
                <w:spacing w:val="-5"/>
                <w:sz w:val="22"/>
              </w:rPr>
              <w:t>580</w:t>
            </w:r>
          </w:p>
        </w:tc>
        <w:tc>
          <w:tcPr>
            <w:tcW w:w="8289" w:type="dxa"/>
          </w:tcPr>
          <w:p>
            <w:pPr>
              <w:pStyle w:val="TableParagraph"/>
              <w:spacing w:before="37"/>
              <w:ind w:left="300"/>
              <w:rPr>
                <w:sz w:val="22"/>
              </w:rPr>
            </w:pPr>
            <w:r>
              <w:rPr>
                <w:spacing w:val="-2"/>
                <w:sz w:val="22"/>
              </w:rPr>
              <w:t>Inadecuadamente</w:t>
            </w:r>
            <w:r>
              <w:rPr>
                <w:spacing w:val="-13"/>
                <w:sz w:val="22"/>
              </w:rPr>
              <w:t> </w:t>
            </w:r>
            <w:r>
              <w:rPr>
                <w:spacing w:val="-2"/>
                <w:sz w:val="22"/>
              </w:rPr>
              <w:t>protegido</w:t>
            </w:r>
            <w:r>
              <w:rPr>
                <w:spacing w:val="-12"/>
                <w:sz w:val="22"/>
              </w:rPr>
              <w:t> </w:t>
            </w:r>
            <w:r>
              <w:rPr>
                <w:spacing w:val="-2"/>
                <w:sz w:val="22"/>
              </w:rPr>
              <w:t>(radiación)</w:t>
            </w:r>
          </w:p>
        </w:tc>
      </w:tr>
      <w:tr>
        <w:trPr>
          <w:trHeight w:val="332" w:hRule="atLeast"/>
        </w:trPr>
        <w:tc>
          <w:tcPr>
            <w:tcW w:w="710" w:type="dxa"/>
          </w:tcPr>
          <w:p>
            <w:pPr>
              <w:pStyle w:val="TableParagraph"/>
              <w:spacing w:before="37"/>
              <w:ind w:left="50"/>
              <w:rPr>
                <w:sz w:val="22"/>
              </w:rPr>
            </w:pPr>
            <w:r>
              <w:rPr>
                <w:spacing w:val="-5"/>
                <w:sz w:val="22"/>
              </w:rPr>
              <w:t>590</w:t>
            </w:r>
          </w:p>
        </w:tc>
        <w:tc>
          <w:tcPr>
            <w:tcW w:w="8289" w:type="dxa"/>
          </w:tcPr>
          <w:p>
            <w:pPr>
              <w:pStyle w:val="TableParagraph"/>
              <w:spacing w:before="37"/>
              <w:ind w:left="300"/>
              <w:rPr>
                <w:sz w:val="22"/>
              </w:rPr>
            </w:pPr>
            <w:r>
              <w:rPr>
                <w:spacing w:val="-2"/>
                <w:sz w:val="22"/>
              </w:rPr>
              <w:t>Materiales</w:t>
            </w:r>
            <w:r>
              <w:rPr>
                <w:spacing w:val="-8"/>
                <w:sz w:val="22"/>
              </w:rPr>
              <w:t> </w:t>
            </w:r>
            <w:r>
              <w:rPr>
                <w:spacing w:val="-2"/>
                <w:sz w:val="22"/>
              </w:rPr>
              <w:t>sin</w:t>
            </w:r>
            <w:r>
              <w:rPr>
                <w:spacing w:val="-8"/>
                <w:sz w:val="22"/>
              </w:rPr>
              <w:t> </w:t>
            </w:r>
            <w:r>
              <w:rPr>
                <w:spacing w:val="-2"/>
                <w:sz w:val="22"/>
              </w:rPr>
              <w:t>rótulo</w:t>
            </w:r>
            <w:r>
              <w:rPr>
                <w:spacing w:val="-8"/>
                <w:sz w:val="22"/>
              </w:rPr>
              <w:t> </w:t>
            </w:r>
            <w:r>
              <w:rPr>
                <w:spacing w:val="-2"/>
                <w:sz w:val="22"/>
              </w:rPr>
              <w:t>o</w:t>
            </w:r>
            <w:r>
              <w:rPr>
                <w:spacing w:val="-8"/>
                <w:sz w:val="22"/>
              </w:rPr>
              <w:t> </w:t>
            </w:r>
            <w:r>
              <w:rPr>
                <w:spacing w:val="-2"/>
                <w:sz w:val="22"/>
              </w:rPr>
              <w:t>inadecuadamente</w:t>
            </w:r>
            <w:r>
              <w:rPr>
                <w:spacing w:val="-8"/>
                <w:sz w:val="22"/>
              </w:rPr>
              <w:t> </w:t>
            </w:r>
            <w:r>
              <w:rPr>
                <w:spacing w:val="-2"/>
                <w:sz w:val="22"/>
              </w:rPr>
              <w:t>rotulados</w:t>
            </w:r>
          </w:p>
        </w:tc>
      </w:tr>
      <w:tr>
        <w:trPr>
          <w:trHeight w:val="288" w:hRule="atLeast"/>
        </w:trPr>
        <w:tc>
          <w:tcPr>
            <w:tcW w:w="710" w:type="dxa"/>
          </w:tcPr>
          <w:p>
            <w:pPr>
              <w:pStyle w:val="TableParagraph"/>
              <w:spacing w:line="233" w:lineRule="exact" w:before="35"/>
              <w:ind w:left="52"/>
              <w:rPr>
                <w:sz w:val="22"/>
              </w:rPr>
            </w:pPr>
            <w:r>
              <w:rPr>
                <w:spacing w:val="-5"/>
                <w:sz w:val="22"/>
              </w:rPr>
              <w:t>599</w:t>
            </w:r>
          </w:p>
        </w:tc>
        <w:tc>
          <w:tcPr>
            <w:tcW w:w="8289" w:type="dxa"/>
          </w:tcPr>
          <w:p>
            <w:pPr>
              <w:pStyle w:val="TableParagraph"/>
              <w:spacing w:line="233" w:lineRule="exact" w:before="35"/>
              <w:ind w:left="300"/>
              <w:rPr>
                <w:sz w:val="22"/>
              </w:rPr>
            </w:pPr>
            <w:r>
              <w:rPr>
                <w:spacing w:val="-2"/>
                <w:sz w:val="22"/>
              </w:rPr>
              <w:t>Inadecuadamente</w:t>
            </w:r>
            <w:r>
              <w:rPr>
                <w:spacing w:val="-9"/>
                <w:sz w:val="22"/>
              </w:rPr>
              <w:t> </w:t>
            </w:r>
            <w:r>
              <w:rPr>
                <w:spacing w:val="-2"/>
                <w:sz w:val="22"/>
              </w:rPr>
              <w:t>protegido,</w:t>
            </w:r>
            <w:r>
              <w:rPr>
                <w:spacing w:val="-8"/>
                <w:sz w:val="22"/>
              </w:rPr>
              <w:t> </w:t>
            </w:r>
            <w:r>
              <w:rPr>
                <w:spacing w:val="-2"/>
                <w:sz w:val="22"/>
              </w:rPr>
              <w:t>no</w:t>
            </w:r>
            <w:r>
              <w:rPr>
                <w:spacing w:val="-9"/>
                <w:sz w:val="22"/>
              </w:rPr>
              <w:t> </w:t>
            </w:r>
            <w:r>
              <w:rPr>
                <w:spacing w:val="-2"/>
                <w:sz w:val="22"/>
              </w:rPr>
              <w:t>especificado</w:t>
            </w:r>
            <w:r>
              <w:rPr>
                <w:spacing w:val="-8"/>
                <w:sz w:val="22"/>
              </w:rPr>
              <w:t> </w:t>
            </w:r>
            <w:r>
              <w:rPr>
                <w:spacing w:val="-2"/>
                <w:sz w:val="22"/>
              </w:rPr>
              <w:t>en</w:t>
            </w:r>
            <w:r>
              <w:rPr>
                <w:spacing w:val="-9"/>
                <w:sz w:val="22"/>
              </w:rPr>
              <w:t> </w:t>
            </w:r>
            <w:r>
              <w:rPr>
                <w:spacing w:val="-2"/>
                <w:sz w:val="22"/>
              </w:rPr>
              <w:t>otra</w:t>
            </w:r>
            <w:r>
              <w:rPr>
                <w:spacing w:val="-8"/>
                <w:sz w:val="22"/>
              </w:rPr>
              <w:t> </w:t>
            </w:r>
            <w:r>
              <w:rPr>
                <w:spacing w:val="-4"/>
                <w:sz w:val="22"/>
              </w:rPr>
              <w:t>parte</w:t>
            </w:r>
          </w:p>
        </w:tc>
      </w:tr>
    </w:tbl>
    <w:p>
      <w:pPr>
        <w:pStyle w:val="BodyText"/>
        <w:rPr>
          <w:rFonts w:ascii="Arial"/>
          <w:b/>
        </w:rPr>
      </w:pPr>
    </w:p>
    <w:p>
      <w:pPr>
        <w:pStyle w:val="BodyText"/>
        <w:spacing w:before="4"/>
        <w:rPr>
          <w:rFonts w:ascii="Arial"/>
          <w:b/>
        </w:rPr>
      </w:pPr>
    </w:p>
    <w:p>
      <w:pPr>
        <w:pStyle w:val="Heading1"/>
        <w:tabs>
          <w:tab w:pos="1134" w:val="left" w:leader="none"/>
        </w:tabs>
        <w:ind w:left="1134" w:right="133" w:hanging="708"/>
      </w:pPr>
      <w:r>
        <w:rPr>
          <w:spacing w:val="-4"/>
        </w:rPr>
        <w:t>600</w:t>
      </w:r>
      <w:r>
        <w:rPr/>
        <w:tab/>
        <w:t>RIESGOS</w:t>
      </w:r>
      <w:r>
        <w:rPr>
          <w:spacing w:val="-5"/>
        </w:rPr>
        <w:t> </w:t>
      </w:r>
      <w:r>
        <w:rPr/>
        <w:t>AMBIENTALES</w:t>
      </w:r>
      <w:r>
        <w:rPr>
          <w:spacing w:val="-5"/>
        </w:rPr>
        <w:t> </w:t>
      </w:r>
      <w:r>
        <w:rPr/>
        <w:t>EN</w:t>
      </w:r>
      <w:r>
        <w:rPr>
          <w:spacing w:val="-5"/>
        </w:rPr>
        <w:t> </w:t>
      </w:r>
      <w:r>
        <w:rPr/>
        <w:t>TRABAJOS</w:t>
      </w:r>
      <w:r>
        <w:rPr>
          <w:spacing w:val="-5"/>
        </w:rPr>
        <w:t> </w:t>
      </w:r>
      <w:r>
        <w:rPr/>
        <w:t>EXTERIORES,</w:t>
      </w:r>
      <w:r>
        <w:rPr>
          <w:spacing w:val="-5"/>
        </w:rPr>
        <w:t> </w:t>
      </w:r>
      <w:r>
        <w:rPr/>
        <w:t>DISTINTOS</w:t>
      </w:r>
      <w:r>
        <w:rPr>
          <w:spacing w:val="-5"/>
        </w:rPr>
        <w:t> </w:t>
      </w:r>
      <w:r>
        <w:rPr/>
        <w:t>A</w:t>
      </w:r>
      <w:r>
        <w:rPr>
          <w:spacing w:val="-5"/>
        </w:rPr>
        <w:t> </w:t>
      </w:r>
      <w:r>
        <w:rPr/>
        <w:t>LOS</w:t>
      </w:r>
      <w:r>
        <w:rPr>
          <w:spacing w:val="-5"/>
        </w:rPr>
        <w:t> </w:t>
      </w:r>
      <w:r>
        <w:rPr/>
        <w:t>OTROS RIESGOS PÚBLICOS</w:t>
      </w:r>
    </w:p>
    <w:p>
      <w:pPr>
        <w:pStyle w:val="BodyText"/>
        <w:rPr>
          <w:rFonts w:ascii="Arial"/>
          <w:b/>
          <w:sz w:val="20"/>
        </w:rPr>
      </w:pPr>
    </w:p>
    <w:p>
      <w:pPr>
        <w:pStyle w:val="BodyText"/>
        <w:spacing w:before="53" w:after="1"/>
        <w:rPr>
          <w:rFonts w:ascii="Arial"/>
          <w:b/>
          <w:sz w:val="20"/>
        </w:rPr>
      </w:pPr>
    </w:p>
    <w:tbl>
      <w:tblPr>
        <w:tblW w:w="0" w:type="auto"/>
        <w:jc w:val="left"/>
        <w:tblInd w:w="10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5"/>
        <w:gridCol w:w="8164"/>
      </w:tblGrid>
      <w:tr>
        <w:trPr>
          <w:trHeight w:val="290" w:hRule="atLeast"/>
        </w:trPr>
        <w:tc>
          <w:tcPr>
            <w:tcW w:w="585" w:type="dxa"/>
          </w:tcPr>
          <w:p>
            <w:pPr>
              <w:pStyle w:val="TableParagraph"/>
              <w:spacing w:line="247" w:lineRule="exact"/>
              <w:ind w:right="124"/>
              <w:jc w:val="center"/>
              <w:rPr>
                <w:sz w:val="22"/>
              </w:rPr>
            </w:pPr>
            <w:r>
              <w:rPr>
                <w:spacing w:val="-5"/>
                <w:sz w:val="22"/>
              </w:rPr>
              <w:t>610</w:t>
            </w:r>
          </w:p>
        </w:tc>
        <w:tc>
          <w:tcPr>
            <w:tcW w:w="8164" w:type="dxa"/>
          </w:tcPr>
          <w:p>
            <w:pPr>
              <w:pStyle w:val="TableParagraph"/>
              <w:spacing w:line="247" w:lineRule="exact"/>
              <w:ind w:left="175"/>
              <w:rPr>
                <w:sz w:val="22"/>
              </w:rPr>
            </w:pPr>
            <w:r>
              <w:rPr>
                <w:spacing w:val="-2"/>
                <w:sz w:val="22"/>
              </w:rPr>
              <w:t>Predios</w:t>
            </w:r>
            <w:r>
              <w:rPr>
                <w:spacing w:val="-9"/>
                <w:sz w:val="22"/>
              </w:rPr>
              <w:t> </w:t>
            </w:r>
            <w:r>
              <w:rPr>
                <w:spacing w:val="-2"/>
                <w:sz w:val="22"/>
              </w:rPr>
              <w:t>o</w:t>
            </w:r>
            <w:r>
              <w:rPr>
                <w:spacing w:val="-5"/>
                <w:sz w:val="22"/>
              </w:rPr>
              <w:t> </w:t>
            </w:r>
            <w:r>
              <w:rPr>
                <w:spacing w:val="-2"/>
                <w:sz w:val="22"/>
              </w:rPr>
              <w:t>cosas</w:t>
            </w:r>
            <w:r>
              <w:rPr>
                <w:spacing w:val="-6"/>
                <w:sz w:val="22"/>
              </w:rPr>
              <w:t> </w:t>
            </w:r>
            <w:r>
              <w:rPr>
                <w:spacing w:val="-2"/>
                <w:sz w:val="22"/>
              </w:rPr>
              <w:t>defectuosas</w:t>
            </w:r>
            <w:r>
              <w:rPr>
                <w:spacing w:val="-6"/>
                <w:sz w:val="22"/>
              </w:rPr>
              <w:t> </w:t>
            </w:r>
            <w:r>
              <w:rPr>
                <w:spacing w:val="-2"/>
                <w:sz w:val="22"/>
              </w:rPr>
              <w:t>de</w:t>
            </w:r>
            <w:r>
              <w:rPr>
                <w:spacing w:val="-6"/>
                <w:sz w:val="22"/>
              </w:rPr>
              <w:t> </w:t>
            </w:r>
            <w:r>
              <w:rPr>
                <w:spacing w:val="-2"/>
                <w:sz w:val="22"/>
              </w:rPr>
              <w:t>extraños</w:t>
            </w:r>
          </w:p>
        </w:tc>
      </w:tr>
      <w:tr>
        <w:trPr>
          <w:trHeight w:val="333" w:hRule="atLeast"/>
        </w:trPr>
        <w:tc>
          <w:tcPr>
            <w:tcW w:w="585" w:type="dxa"/>
          </w:tcPr>
          <w:p>
            <w:pPr>
              <w:pStyle w:val="TableParagraph"/>
              <w:spacing w:before="37"/>
              <w:ind w:right="124"/>
              <w:jc w:val="center"/>
              <w:rPr>
                <w:sz w:val="22"/>
              </w:rPr>
            </w:pPr>
            <w:r>
              <w:rPr>
                <w:spacing w:val="-5"/>
                <w:sz w:val="22"/>
              </w:rPr>
              <w:t>620</w:t>
            </w:r>
          </w:p>
        </w:tc>
        <w:tc>
          <w:tcPr>
            <w:tcW w:w="8164" w:type="dxa"/>
          </w:tcPr>
          <w:p>
            <w:pPr>
              <w:pStyle w:val="TableParagraph"/>
              <w:spacing w:before="37"/>
              <w:ind w:left="175"/>
              <w:rPr>
                <w:sz w:val="22"/>
              </w:rPr>
            </w:pPr>
            <w:r>
              <w:rPr>
                <w:spacing w:val="-2"/>
                <w:sz w:val="22"/>
              </w:rPr>
              <w:t>Materiales</w:t>
            </w:r>
            <w:r>
              <w:rPr>
                <w:spacing w:val="-7"/>
                <w:sz w:val="22"/>
              </w:rPr>
              <w:t> </w:t>
            </w:r>
            <w:r>
              <w:rPr>
                <w:spacing w:val="-2"/>
                <w:sz w:val="22"/>
              </w:rPr>
              <w:t>o</w:t>
            </w:r>
            <w:r>
              <w:rPr>
                <w:spacing w:val="-7"/>
                <w:sz w:val="22"/>
              </w:rPr>
              <w:t> </w:t>
            </w:r>
            <w:r>
              <w:rPr>
                <w:spacing w:val="-2"/>
                <w:sz w:val="22"/>
              </w:rPr>
              <w:t>equipo</w:t>
            </w:r>
            <w:r>
              <w:rPr>
                <w:spacing w:val="-7"/>
                <w:sz w:val="22"/>
              </w:rPr>
              <w:t> </w:t>
            </w:r>
            <w:r>
              <w:rPr>
                <w:spacing w:val="-2"/>
                <w:sz w:val="22"/>
              </w:rPr>
              <w:t>defectuoso</w:t>
            </w:r>
            <w:r>
              <w:rPr>
                <w:spacing w:val="-7"/>
                <w:sz w:val="22"/>
              </w:rPr>
              <w:t> </w:t>
            </w:r>
            <w:r>
              <w:rPr>
                <w:spacing w:val="-2"/>
                <w:sz w:val="22"/>
              </w:rPr>
              <w:t>de</w:t>
            </w:r>
            <w:r>
              <w:rPr>
                <w:spacing w:val="-6"/>
                <w:sz w:val="22"/>
              </w:rPr>
              <w:t> </w:t>
            </w:r>
            <w:r>
              <w:rPr>
                <w:spacing w:val="-2"/>
                <w:sz w:val="22"/>
              </w:rPr>
              <w:t>extraños</w:t>
            </w:r>
          </w:p>
        </w:tc>
      </w:tr>
      <w:tr>
        <w:trPr>
          <w:trHeight w:val="333" w:hRule="atLeast"/>
        </w:trPr>
        <w:tc>
          <w:tcPr>
            <w:tcW w:w="585" w:type="dxa"/>
          </w:tcPr>
          <w:p>
            <w:pPr>
              <w:pStyle w:val="TableParagraph"/>
              <w:spacing w:before="37"/>
              <w:ind w:right="124"/>
              <w:jc w:val="center"/>
              <w:rPr>
                <w:sz w:val="22"/>
              </w:rPr>
            </w:pPr>
            <w:r>
              <w:rPr>
                <w:spacing w:val="-5"/>
                <w:sz w:val="22"/>
              </w:rPr>
              <w:t>630</w:t>
            </w:r>
          </w:p>
        </w:tc>
        <w:tc>
          <w:tcPr>
            <w:tcW w:w="8164" w:type="dxa"/>
          </w:tcPr>
          <w:p>
            <w:pPr>
              <w:pStyle w:val="TableParagraph"/>
              <w:spacing w:before="37"/>
              <w:ind w:left="175"/>
              <w:rPr>
                <w:sz w:val="22"/>
              </w:rPr>
            </w:pPr>
            <w:r>
              <w:rPr>
                <w:spacing w:val="-2"/>
                <w:sz w:val="22"/>
              </w:rPr>
              <w:t>Otros</w:t>
            </w:r>
            <w:r>
              <w:rPr>
                <w:spacing w:val="-7"/>
                <w:sz w:val="22"/>
              </w:rPr>
              <w:t> </w:t>
            </w:r>
            <w:r>
              <w:rPr>
                <w:spacing w:val="-2"/>
                <w:sz w:val="22"/>
              </w:rPr>
              <w:t>riesgos</w:t>
            </w:r>
            <w:r>
              <w:rPr>
                <w:spacing w:val="-6"/>
                <w:sz w:val="22"/>
              </w:rPr>
              <w:t> </w:t>
            </w:r>
            <w:r>
              <w:rPr>
                <w:spacing w:val="-2"/>
                <w:sz w:val="22"/>
              </w:rPr>
              <w:t>asociados</w:t>
            </w:r>
            <w:r>
              <w:rPr>
                <w:spacing w:val="-7"/>
                <w:sz w:val="22"/>
              </w:rPr>
              <w:t> </w:t>
            </w:r>
            <w:r>
              <w:rPr>
                <w:spacing w:val="-2"/>
                <w:sz w:val="22"/>
              </w:rPr>
              <w:t>con</w:t>
            </w:r>
            <w:r>
              <w:rPr>
                <w:spacing w:val="-6"/>
                <w:sz w:val="22"/>
              </w:rPr>
              <w:t> </w:t>
            </w:r>
            <w:r>
              <w:rPr>
                <w:spacing w:val="-2"/>
                <w:sz w:val="22"/>
              </w:rPr>
              <w:t>la</w:t>
            </w:r>
            <w:r>
              <w:rPr>
                <w:spacing w:val="-7"/>
                <w:sz w:val="22"/>
              </w:rPr>
              <w:t> </w:t>
            </w:r>
            <w:r>
              <w:rPr>
                <w:spacing w:val="-2"/>
                <w:sz w:val="22"/>
              </w:rPr>
              <w:t>propiedad</w:t>
            </w:r>
            <w:r>
              <w:rPr>
                <w:spacing w:val="-6"/>
                <w:sz w:val="22"/>
              </w:rPr>
              <w:t> </w:t>
            </w:r>
            <w:r>
              <w:rPr>
                <w:spacing w:val="-2"/>
                <w:sz w:val="22"/>
              </w:rPr>
              <w:t>u</w:t>
            </w:r>
            <w:r>
              <w:rPr>
                <w:spacing w:val="-7"/>
                <w:sz w:val="22"/>
              </w:rPr>
              <w:t> </w:t>
            </w:r>
            <w:r>
              <w:rPr>
                <w:spacing w:val="-2"/>
                <w:sz w:val="22"/>
              </w:rPr>
              <w:t>operaciones</w:t>
            </w:r>
            <w:r>
              <w:rPr>
                <w:spacing w:val="-6"/>
                <w:sz w:val="22"/>
              </w:rPr>
              <w:t> </w:t>
            </w:r>
            <w:r>
              <w:rPr>
                <w:spacing w:val="-2"/>
                <w:sz w:val="22"/>
              </w:rPr>
              <w:t>de</w:t>
            </w:r>
            <w:r>
              <w:rPr>
                <w:spacing w:val="-6"/>
                <w:sz w:val="22"/>
              </w:rPr>
              <w:t> </w:t>
            </w:r>
            <w:r>
              <w:rPr>
                <w:spacing w:val="-2"/>
                <w:sz w:val="22"/>
              </w:rPr>
              <w:t>extraños</w:t>
            </w:r>
          </w:p>
        </w:tc>
      </w:tr>
      <w:tr>
        <w:trPr>
          <w:trHeight w:val="542" w:hRule="atLeast"/>
        </w:trPr>
        <w:tc>
          <w:tcPr>
            <w:tcW w:w="585" w:type="dxa"/>
          </w:tcPr>
          <w:p>
            <w:pPr>
              <w:pStyle w:val="TableParagraph"/>
              <w:spacing w:before="37"/>
              <w:ind w:right="124"/>
              <w:jc w:val="center"/>
              <w:rPr>
                <w:sz w:val="22"/>
              </w:rPr>
            </w:pPr>
            <w:r>
              <w:rPr>
                <w:spacing w:val="-5"/>
                <w:sz w:val="22"/>
              </w:rPr>
              <w:t>640</w:t>
            </w:r>
          </w:p>
        </w:tc>
        <w:tc>
          <w:tcPr>
            <w:tcW w:w="8164" w:type="dxa"/>
          </w:tcPr>
          <w:p>
            <w:pPr>
              <w:pStyle w:val="TableParagraph"/>
              <w:spacing w:line="252" w:lineRule="exact" w:before="18"/>
              <w:ind w:left="175"/>
              <w:rPr>
                <w:sz w:val="22"/>
              </w:rPr>
            </w:pPr>
            <w:r>
              <w:rPr>
                <w:sz w:val="22"/>
              </w:rPr>
              <w:t>Riesgos</w:t>
            </w:r>
            <w:r>
              <w:rPr>
                <w:spacing w:val="40"/>
                <w:sz w:val="22"/>
              </w:rPr>
              <w:t> </w:t>
            </w:r>
            <w:r>
              <w:rPr>
                <w:sz w:val="22"/>
              </w:rPr>
              <w:t>naturales</w:t>
            </w:r>
            <w:r>
              <w:rPr>
                <w:spacing w:val="40"/>
                <w:sz w:val="22"/>
              </w:rPr>
              <w:t> </w:t>
            </w:r>
            <w:r>
              <w:rPr>
                <w:sz w:val="22"/>
              </w:rPr>
              <w:t>(riesgos</w:t>
            </w:r>
            <w:r>
              <w:rPr>
                <w:spacing w:val="40"/>
                <w:sz w:val="22"/>
              </w:rPr>
              <w:t> </w:t>
            </w:r>
            <w:r>
              <w:rPr>
                <w:sz w:val="22"/>
              </w:rPr>
              <w:t>de</w:t>
            </w:r>
            <w:r>
              <w:rPr>
                <w:spacing w:val="40"/>
                <w:sz w:val="22"/>
              </w:rPr>
              <w:t> </w:t>
            </w:r>
            <w:r>
              <w:rPr>
                <w:sz w:val="22"/>
              </w:rPr>
              <w:t>terrenos</w:t>
            </w:r>
            <w:r>
              <w:rPr>
                <w:spacing w:val="40"/>
                <w:sz w:val="22"/>
              </w:rPr>
              <w:t> </w:t>
            </w:r>
            <w:r>
              <w:rPr>
                <w:sz w:val="22"/>
              </w:rPr>
              <w:t>irregulares</w:t>
            </w:r>
            <w:r>
              <w:rPr>
                <w:spacing w:val="40"/>
                <w:sz w:val="22"/>
              </w:rPr>
              <w:t> </w:t>
            </w:r>
            <w:r>
              <w:rPr>
                <w:sz w:val="22"/>
              </w:rPr>
              <w:t>e</w:t>
            </w:r>
            <w:r>
              <w:rPr>
                <w:spacing w:val="40"/>
                <w:sz w:val="22"/>
              </w:rPr>
              <w:t> </w:t>
            </w:r>
            <w:r>
              <w:rPr>
                <w:sz w:val="22"/>
              </w:rPr>
              <w:t>inestables,</w:t>
            </w:r>
            <w:r>
              <w:rPr>
                <w:spacing w:val="40"/>
                <w:sz w:val="22"/>
              </w:rPr>
              <w:t> </w:t>
            </w:r>
            <w:r>
              <w:rPr>
                <w:sz w:val="22"/>
              </w:rPr>
              <w:t>exposición</w:t>
            </w:r>
            <w:r>
              <w:rPr>
                <w:spacing w:val="40"/>
                <w:sz w:val="22"/>
              </w:rPr>
              <w:t> </w:t>
            </w:r>
            <w:r>
              <w:rPr>
                <w:sz w:val="22"/>
              </w:rPr>
              <w:t>a elementos,</w:t>
            </w:r>
            <w:r>
              <w:rPr>
                <w:spacing w:val="-7"/>
                <w:sz w:val="22"/>
              </w:rPr>
              <w:t> </w:t>
            </w:r>
            <w:r>
              <w:rPr>
                <w:sz w:val="22"/>
              </w:rPr>
              <w:t>animales</w:t>
            </w:r>
            <w:r>
              <w:rPr>
                <w:spacing w:val="-7"/>
                <w:sz w:val="22"/>
              </w:rPr>
              <w:t> </w:t>
            </w:r>
            <w:r>
              <w:rPr>
                <w:sz w:val="22"/>
              </w:rPr>
              <w:t>salvajes,</w:t>
            </w:r>
            <w:r>
              <w:rPr>
                <w:spacing w:val="-7"/>
                <w:sz w:val="22"/>
              </w:rPr>
              <w:t> </w:t>
            </w:r>
            <w:r>
              <w:rPr>
                <w:sz w:val="22"/>
              </w:rPr>
              <w:t>etc.,</w:t>
            </w:r>
            <w:r>
              <w:rPr>
                <w:spacing w:val="-7"/>
                <w:sz w:val="22"/>
              </w:rPr>
              <w:t> </w:t>
            </w:r>
            <w:r>
              <w:rPr>
                <w:sz w:val="22"/>
              </w:rPr>
              <w:t>encontradas</w:t>
            </w:r>
            <w:r>
              <w:rPr>
                <w:spacing w:val="-7"/>
                <w:sz w:val="22"/>
              </w:rPr>
              <w:t> </w:t>
            </w:r>
            <w:r>
              <w:rPr>
                <w:sz w:val="22"/>
              </w:rPr>
              <w:t>en</w:t>
            </w:r>
            <w:r>
              <w:rPr>
                <w:spacing w:val="-7"/>
                <w:sz w:val="22"/>
              </w:rPr>
              <w:t> </w:t>
            </w:r>
            <w:r>
              <w:rPr>
                <w:sz w:val="22"/>
              </w:rPr>
              <w:t>operaciones</w:t>
            </w:r>
            <w:r>
              <w:rPr>
                <w:spacing w:val="-7"/>
                <w:sz w:val="22"/>
              </w:rPr>
              <w:t> </w:t>
            </w:r>
            <w:r>
              <w:rPr>
                <w:sz w:val="22"/>
              </w:rPr>
              <w:t>a</w:t>
            </w:r>
            <w:r>
              <w:rPr>
                <w:spacing w:val="-7"/>
                <w:sz w:val="22"/>
              </w:rPr>
              <w:t> </w:t>
            </w:r>
            <w:r>
              <w:rPr>
                <w:sz w:val="22"/>
              </w:rPr>
              <w:t>campo</w:t>
            </w:r>
            <w:r>
              <w:rPr>
                <w:spacing w:val="-7"/>
                <w:sz w:val="22"/>
              </w:rPr>
              <w:t> </w:t>
            </w:r>
            <w:r>
              <w:rPr>
                <w:sz w:val="22"/>
              </w:rPr>
              <w:t>abierto)</w:t>
            </w:r>
          </w:p>
        </w:tc>
      </w:tr>
    </w:tbl>
    <w:p>
      <w:pPr>
        <w:pStyle w:val="BodyText"/>
        <w:spacing w:before="251"/>
        <w:rPr>
          <w:rFonts w:ascii="Arial"/>
          <w:b/>
        </w:rPr>
      </w:pPr>
    </w:p>
    <w:p>
      <w:pPr>
        <w:pStyle w:val="Heading1"/>
        <w:tabs>
          <w:tab w:pos="1134" w:val="left" w:leader="none"/>
        </w:tabs>
      </w:pPr>
      <w:r>
        <w:rPr>
          <w:spacing w:val="-5"/>
        </w:rPr>
        <w:t>700</w:t>
      </w:r>
      <w:r>
        <w:rPr/>
        <w:tab/>
      </w:r>
      <w:r>
        <w:rPr>
          <w:spacing w:val="-2"/>
        </w:rPr>
        <w:t>RIESGOS</w:t>
      </w:r>
      <w:r>
        <w:rPr>
          <w:spacing w:val="-8"/>
        </w:rPr>
        <w:t> </w:t>
      </w:r>
      <w:r>
        <w:rPr>
          <w:spacing w:val="-2"/>
        </w:rPr>
        <w:t>PÚBLICOS</w:t>
      </w:r>
    </w:p>
    <w:p>
      <w:pPr>
        <w:pStyle w:val="BodyText"/>
        <w:rPr>
          <w:rFonts w:ascii="Arial"/>
          <w:b/>
        </w:rPr>
      </w:pPr>
    </w:p>
    <w:p>
      <w:pPr>
        <w:pStyle w:val="BodyText"/>
        <w:spacing w:before="2"/>
        <w:rPr>
          <w:rFonts w:ascii="Arial"/>
          <w:b/>
        </w:rPr>
      </w:pPr>
    </w:p>
    <w:p>
      <w:pPr>
        <w:pStyle w:val="BodyText"/>
        <w:tabs>
          <w:tab w:pos="1844" w:val="left" w:leader="none"/>
        </w:tabs>
        <w:spacing w:line="316" w:lineRule="auto"/>
        <w:ind w:left="885" w:right="5173"/>
      </w:pPr>
      <w:r>
        <w:rPr>
          <w:spacing w:val="-4"/>
        </w:rPr>
        <w:t>710</w:t>
      </w:r>
      <w:r>
        <w:rPr/>
        <w:tab/>
      </w:r>
      <w:r>
        <w:rPr>
          <w:spacing w:val="-2"/>
        </w:rPr>
        <w:t>Riesgos</w:t>
      </w:r>
      <w:r>
        <w:rPr>
          <w:spacing w:val="-14"/>
        </w:rPr>
        <w:t> </w:t>
      </w:r>
      <w:r>
        <w:rPr>
          <w:spacing w:val="-2"/>
        </w:rPr>
        <w:t>del</w:t>
      </w:r>
      <w:r>
        <w:rPr>
          <w:spacing w:val="-13"/>
        </w:rPr>
        <w:t> </w:t>
      </w:r>
      <w:r>
        <w:rPr>
          <w:spacing w:val="-2"/>
        </w:rPr>
        <w:t>transporte</w:t>
      </w:r>
      <w:r>
        <w:rPr>
          <w:spacing w:val="-13"/>
        </w:rPr>
        <w:t> </w:t>
      </w:r>
      <w:r>
        <w:rPr>
          <w:spacing w:val="-2"/>
        </w:rPr>
        <w:t>público </w:t>
      </w:r>
      <w:r>
        <w:rPr>
          <w:spacing w:val="-4"/>
        </w:rPr>
        <w:t>720</w:t>
      </w:r>
      <w:r>
        <w:rPr/>
        <w:tab/>
        <w:t>Riesgo del tráfico</w:t>
      </w:r>
    </w:p>
    <w:p>
      <w:pPr>
        <w:pStyle w:val="BodyText"/>
        <w:spacing w:after="0" w:line="316" w:lineRule="auto"/>
        <w:sectPr>
          <w:pgSz w:w="11900" w:h="16840"/>
          <w:pgMar w:header="568" w:footer="1046" w:top="1280" w:bottom="1240" w:left="1275" w:right="708"/>
        </w:sectPr>
      </w:pPr>
    </w:p>
    <w:p>
      <w:pPr>
        <w:pStyle w:val="BodyText"/>
        <w:spacing w:before="20"/>
      </w:pPr>
    </w:p>
    <w:p>
      <w:pPr>
        <w:pStyle w:val="BodyText"/>
        <w:tabs>
          <w:tab w:pos="1844" w:val="left" w:leader="none"/>
        </w:tabs>
        <w:ind w:left="1844" w:right="133" w:hanging="958"/>
      </w:pPr>
      <w:r>
        <w:rPr>
          <w:spacing w:val="-4"/>
        </w:rPr>
        <w:t>780</w:t>
      </w:r>
      <w:r>
        <w:rPr/>
        <w:tab/>
        <w:t>Otros</w:t>
      </w:r>
      <w:r>
        <w:rPr>
          <w:spacing w:val="34"/>
        </w:rPr>
        <w:t> </w:t>
      </w:r>
      <w:r>
        <w:rPr/>
        <w:t>riesgos</w:t>
      </w:r>
      <w:r>
        <w:rPr>
          <w:spacing w:val="34"/>
        </w:rPr>
        <w:t> </w:t>
      </w:r>
      <w:r>
        <w:rPr/>
        <w:t>públicos</w:t>
      </w:r>
      <w:r>
        <w:rPr>
          <w:spacing w:val="34"/>
        </w:rPr>
        <w:t> </w:t>
      </w:r>
      <w:r>
        <w:rPr/>
        <w:t>(riesgos</w:t>
      </w:r>
      <w:r>
        <w:rPr>
          <w:spacing w:val="34"/>
        </w:rPr>
        <w:t> </w:t>
      </w:r>
      <w:r>
        <w:rPr/>
        <w:t>de</w:t>
      </w:r>
      <w:r>
        <w:rPr>
          <w:spacing w:val="34"/>
        </w:rPr>
        <w:t> </w:t>
      </w:r>
      <w:r>
        <w:rPr/>
        <w:t>lugares</w:t>
      </w:r>
      <w:r>
        <w:rPr>
          <w:spacing w:val="34"/>
        </w:rPr>
        <w:t> </w:t>
      </w:r>
      <w:r>
        <w:rPr/>
        <w:t>públicos</w:t>
      </w:r>
      <w:r>
        <w:rPr>
          <w:spacing w:val="34"/>
        </w:rPr>
        <w:t> </w:t>
      </w:r>
      <w:r>
        <w:rPr/>
        <w:t>a</w:t>
      </w:r>
      <w:r>
        <w:rPr>
          <w:spacing w:val="34"/>
        </w:rPr>
        <w:t> </w:t>
      </w:r>
      <w:r>
        <w:rPr/>
        <w:t>los</w:t>
      </w:r>
      <w:r>
        <w:rPr>
          <w:spacing w:val="34"/>
        </w:rPr>
        <w:t> </w:t>
      </w:r>
      <w:r>
        <w:rPr/>
        <w:t>cuales</w:t>
      </w:r>
      <w:r>
        <w:rPr>
          <w:spacing w:val="34"/>
        </w:rPr>
        <w:t> </w:t>
      </w:r>
      <w:r>
        <w:rPr/>
        <w:t>también</w:t>
      </w:r>
      <w:r>
        <w:rPr>
          <w:spacing w:val="34"/>
        </w:rPr>
        <w:t> </w:t>
      </w:r>
      <w:r>
        <w:rPr/>
        <w:t>está expuesto el público en general)</w:t>
      </w:r>
    </w:p>
    <w:p>
      <w:pPr>
        <w:pStyle w:val="BodyText"/>
        <w:spacing w:before="252"/>
      </w:pPr>
    </w:p>
    <w:p>
      <w:pPr>
        <w:pStyle w:val="Heading1"/>
        <w:tabs>
          <w:tab w:pos="1134" w:val="left" w:leader="none"/>
        </w:tabs>
      </w:pPr>
      <w:r>
        <w:rPr>
          <w:spacing w:val="-5"/>
        </w:rPr>
        <w:t>980</w:t>
      </w:r>
      <w:r>
        <w:rPr/>
        <w:tab/>
      </w:r>
      <w:r>
        <w:rPr>
          <w:spacing w:val="-8"/>
        </w:rPr>
        <w:t>CONDICIONES</w:t>
      </w:r>
      <w:r>
        <w:rPr>
          <w:spacing w:val="-16"/>
        </w:rPr>
        <w:t> </w:t>
      </w:r>
      <w:r>
        <w:rPr>
          <w:spacing w:val="-8"/>
        </w:rPr>
        <w:t>AMBIENTALES</w:t>
      </w:r>
      <w:r>
        <w:rPr>
          <w:spacing w:val="-14"/>
        </w:rPr>
        <w:t> </w:t>
      </w:r>
      <w:r>
        <w:rPr>
          <w:spacing w:val="-8"/>
        </w:rPr>
        <w:t>PELIGROSAS</w:t>
      </w:r>
      <w:r>
        <w:rPr>
          <w:spacing w:val="-13"/>
        </w:rPr>
        <w:t> </w:t>
      </w:r>
      <w:r>
        <w:rPr>
          <w:spacing w:val="-8"/>
        </w:rPr>
        <w:t>NO</w:t>
      </w:r>
      <w:r>
        <w:rPr>
          <w:spacing w:val="-14"/>
        </w:rPr>
        <w:t> </w:t>
      </w:r>
      <w:r>
        <w:rPr>
          <w:spacing w:val="-8"/>
        </w:rPr>
        <w:t>ESPECIFICADAS</w:t>
      </w:r>
      <w:r>
        <w:rPr>
          <w:spacing w:val="-13"/>
        </w:rPr>
        <w:t> </w:t>
      </w:r>
      <w:r>
        <w:rPr>
          <w:spacing w:val="-8"/>
        </w:rPr>
        <w:t>EN</w:t>
      </w:r>
      <w:r>
        <w:rPr>
          <w:spacing w:val="-14"/>
        </w:rPr>
        <w:t> </w:t>
      </w:r>
      <w:r>
        <w:rPr>
          <w:spacing w:val="-8"/>
        </w:rPr>
        <w:t>OTRA</w:t>
      </w:r>
      <w:r>
        <w:rPr>
          <w:spacing w:val="-13"/>
        </w:rPr>
        <w:t> </w:t>
      </w:r>
      <w:r>
        <w:rPr>
          <w:spacing w:val="-8"/>
        </w:rPr>
        <w:t>PARTE</w:t>
      </w:r>
    </w:p>
    <w:p>
      <w:pPr>
        <w:pStyle w:val="BodyText"/>
        <w:rPr>
          <w:rFonts w:ascii="Arial"/>
          <w:b/>
        </w:rPr>
      </w:pPr>
    </w:p>
    <w:p>
      <w:pPr>
        <w:pStyle w:val="BodyText"/>
        <w:spacing w:before="2"/>
        <w:rPr>
          <w:rFonts w:ascii="Arial"/>
          <w:b/>
        </w:rPr>
      </w:pPr>
    </w:p>
    <w:p>
      <w:pPr>
        <w:pStyle w:val="BodyText"/>
        <w:tabs>
          <w:tab w:pos="1844" w:val="left" w:leader="none"/>
        </w:tabs>
        <w:spacing w:line="316" w:lineRule="auto"/>
        <w:ind w:left="887" w:right="4376" w:hanging="3"/>
      </w:pPr>
      <w:r>
        <w:rPr>
          <w:spacing w:val="-4"/>
        </w:rPr>
        <w:t>990</w:t>
      </w:r>
      <w:r>
        <w:rPr/>
        <w:tab/>
      </w:r>
      <w:r>
        <w:rPr>
          <w:spacing w:val="-2"/>
        </w:rPr>
        <w:t>Indeterminada</w:t>
      </w:r>
      <w:r>
        <w:rPr>
          <w:spacing w:val="-14"/>
        </w:rPr>
        <w:t> </w:t>
      </w:r>
      <w:r>
        <w:rPr>
          <w:spacing w:val="-2"/>
        </w:rPr>
        <w:t>información</w:t>
      </w:r>
      <w:r>
        <w:rPr>
          <w:spacing w:val="-13"/>
        </w:rPr>
        <w:t> </w:t>
      </w:r>
      <w:r>
        <w:rPr>
          <w:spacing w:val="-2"/>
        </w:rPr>
        <w:t>insuficiente </w:t>
      </w:r>
      <w:r>
        <w:rPr>
          <w:spacing w:val="-4"/>
        </w:rPr>
        <w:t>999</w:t>
      </w:r>
      <w:r>
        <w:rPr/>
        <w:tab/>
        <w:t>No hay condición ambiental peligrosa</w:t>
      </w:r>
    </w:p>
    <w:p>
      <w:pPr>
        <w:pStyle w:val="BodyText"/>
      </w:pPr>
    </w:p>
    <w:p>
      <w:pPr>
        <w:pStyle w:val="BodyText"/>
        <w:spacing w:before="167"/>
      </w:pPr>
    </w:p>
    <w:p>
      <w:pPr>
        <w:pStyle w:val="Heading1"/>
      </w:pPr>
      <w:r>
        <w:rPr>
          <w:spacing w:val="-4"/>
        </w:rPr>
        <w:t>ACTOS</w:t>
      </w:r>
      <w:r>
        <w:rPr>
          <w:spacing w:val="-6"/>
        </w:rPr>
        <w:t> </w:t>
      </w:r>
      <w:r>
        <w:rPr>
          <w:spacing w:val="-2"/>
        </w:rPr>
        <w:t>SUBESTÁNDARES</w:t>
      </w:r>
    </w:p>
    <w:p>
      <w:pPr>
        <w:pStyle w:val="BodyText"/>
        <w:rPr>
          <w:rFonts w:ascii="Arial"/>
          <w:b/>
        </w:rPr>
      </w:pPr>
    </w:p>
    <w:p>
      <w:pPr>
        <w:pStyle w:val="BodyText"/>
        <w:spacing w:before="2"/>
        <w:rPr>
          <w:rFonts w:ascii="Arial"/>
          <w:b/>
        </w:rPr>
      </w:pPr>
    </w:p>
    <w:p>
      <w:pPr>
        <w:tabs>
          <w:tab w:pos="1134" w:val="left" w:leader="none"/>
        </w:tabs>
        <w:spacing w:before="0"/>
        <w:ind w:left="1134" w:right="125" w:hanging="708"/>
        <w:jc w:val="left"/>
        <w:rPr>
          <w:rFonts w:ascii="Arial" w:hAnsi="Arial"/>
          <w:b/>
          <w:sz w:val="22"/>
        </w:rPr>
      </w:pPr>
      <w:r>
        <w:rPr>
          <w:rFonts w:ascii="Arial" w:hAnsi="Arial"/>
          <w:b/>
          <w:spacing w:val="-4"/>
          <w:sz w:val="22"/>
        </w:rPr>
        <w:t>050</w:t>
      </w:r>
      <w:r>
        <w:rPr>
          <w:rFonts w:ascii="Arial" w:hAnsi="Arial"/>
          <w:b/>
          <w:sz w:val="22"/>
        </w:rPr>
        <w:tab/>
      </w:r>
      <w:r>
        <w:rPr>
          <w:rFonts w:ascii="Arial" w:hAnsi="Arial"/>
          <w:b/>
          <w:spacing w:val="-6"/>
          <w:sz w:val="22"/>
        </w:rPr>
        <w:t>LIMPIEZA,</w:t>
      </w:r>
      <w:r>
        <w:rPr>
          <w:rFonts w:ascii="Arial" w:hAnsi="Arial"/>
          <w:b/>
          <w:spacing w:val="-9"/>
          <w:sz w:val="22"/>
        </w:rPr>
        <w:t> </w:t>
      </w:r>
      <w:r>
        <w:rPr>
          <w:rFonts w:ascii="Arial" w:hAnsi="Arial"/>
          <w:b/>
          <w:spacing w:val="-6"/>
          <w:sz w:val="22"/>
        </w:rPr>
        <w:t>LUBRICACIÓN,</w:t>
      </w:r>
      <w:r>
        <w:rPr>
          <w:rFonts w:ascii="Arial" w:hAnsi="Arial"/>
          <w:b/>
          <w:spacing w:val="-9"/>
          <w:sz w:val="22"/>
        </w:rPr>
        <w:t> </w:t>
      </w:r>
      <w:r>
        <w:rPr>
          <w:rFonts w:ascii="Arial" w:hAnsi="Arial"/>
          <w:b/>
          <w:spacing w:val="-6"/>
          <w:sz w:val="22"/>
        </w:rPr>
        <w:t>AJUSTE</w:t>
      </w:r>
      <w:r>
        <w:rPr>
          <w:rFonts w:ascii="Arial" w:hAnsi="Arial"/>
          <w:b/>
          <w:spacing w:val="-9"/>
          <w:sz w:val="22"/>
        </w:rPr>
        <w:t> </w:t>
      </w:r>
      <w:r>
        <w:rPr>
          <w:rFonts w:ascii="Arial" w:hAnsi="Arial"/>
          <w:b/>
          <w:spacing w:val="-6"/>
          <w:sz w:val="22"/>
        </w:rPr>
        <w:t>O</w:t>
      </w:r>
      <w:r>
        <w:rPr>
          <w:rFonts w:ascii="Arial" w:hAnsi="Arial"/>
          <w:b/>
          <w:spacing w:val="-9"/>
          <w:sz w:val="22"/>
        </w:rPr>
        <w:t> </w:t>
      </w:r>
      <w:r>
        <w:rPr>
          <w:rFonts w:ascii="Arial" w:hAnsi="Arial"/>
          <w:b/>
          <w:spacing w:val="-6"/>
          <w:sz w:val="22"/>
        </w:rPr>
        <w:t>REPARACIÓN</w:t>
      </w:r>
      <w:r>
        <w:rPr>
          <w:rFonts w:ascii="Arial" w:hAnsi="Arial"/>
          <w:b/>
          <w:spacing w:val="-9"/>
          <w:sz w:val="22"/>
        </w:rPr>
        <w:t> </w:t>
      </w:r>
      <w:r>
        <w:rPr>
          <w:rFonts w:ascii="Arial" w:hAnsi="Arial"/>
          <w:b/>
          <w:spacing w:val="-6"/>
          <w:sz w:val="22"/>
        </w:rPr>
        <w:t>DE</w:t>
      </w:r>
      <w:r>
        <w:rPr>
          <w:rFonts w:ascii="Arial" w:hAnsi="Arial"/>
          <w:b/>
          <w:spacing w:val="-9"/>
          <w:sz w:val="22"/>
        </w:rPr>
        <w:t> </w:t>
      </w:r>
      <w:r>
        <w:rPr>
          <w:rFonts w:ascii="Arial" w:hAnsi="Arial"/>
          <w:b/>
          <w:spacing w:val="-6"/>
          <w:sz w:val="22"/>
        </w:rPr>
        <w:t>EQUIPO</w:t>
      </w:r>
      <w:r>
        <w:rPr>
          <w:rFonts w:ascii="Arial" w:hAnsi="Arial"/>
          <w:b/>
          <w:spacing w:val="-9"/>
          <w:sz w:val="22"/>
        </w:rPr>
        <w:t> </w:t>
      </w:r>
      <w:r>
        <w:rPr>
          <w:rFonts w:ascii="Arial" w:hAnsi="Arial"/>
          <w:b/>
          <w:spacing w:val="-6"/>
          <w:sz w:val="22"/>
        </w:rPr>
        <w:t>MÓVIL</w:t>
      </w:r>
      <w:r>
        <w:rPr>
          <w:rFonts w:ascii="Arial" w:hAnsi="Arial"/>
          <w:b/>
          <w:spacing w:val="-9"/>
          <w:sz w:val="22"/>
        </w:rPr>
        <w:t> </w:t>
      </w:r>
      <w:r>
        <w:rPr>
          <w:rFonts w:ascii="Arial" w:hAnsi="Arial"/>
          <w:b/>
          <w:spacing w:val="-6"/>
          <w:sz w:val="22"/>
        </w:rPr>
        <w:t>ELÉCTRICO</w:t>
      </w:r>
      <w:r>
        <w:rPr>
          <w:rFonts w:ascii="Arial" w:hAnsi="Arial"/>
          <w:b/>
          <w:spacing w:val="-9"/>
          <w:sz w:val="22"/>
        </w:rPr>
        <w:t> </w:t>
      </w:r>
      <w:r>
        <w:rPr>
          <w:rFonts w:ascii="Arial" w:hAnsi="Arial"/>
          <w:b/>
          <w:spacing w:val="-6"/>
          <w:sz w:val="22"/>
        </w:rPr>
        <w:t>O </w:t>
      </w:r>
      <w:r>
        <w:rPr>
          <w:rFonts w:ascii="Arial" w:hAnsi="Arial"/>
          <w:b/>
          <w:sz w:val="22"/>
        </w:rPr>
        <w:t>DE</w:t>
      </w:r>
      <w:r>
        <w:rPr>
          <w:rFonts w:ascii="Arial" w:hAnsi="Arial"/>
          <w:b/>
          <w:spacing w:val="-10"/>
          <w:sz w:val="22"/>
        </w:rPr>
        <w:t> </w:t>
      </w:r>
      <w:r>
        <w:rPr>
          <w:rFonts w:ascii="Arial" w:hAnsi="Arial"/>
          <w:b/>
          <w:sz w:val="22"/>
        </w:rPr>
        <w:t>PRESIÓN</w:t>
      </w:r>
    </w:p>
    <w:p>
      <w:pPr>
        <w:pStyle w:val="BodyText"/>
        <w:rPr>
          <w:rFonts w:ascii="Arial"/>
          <w:b/>
          <w:sz w:val="20"/>
        </w:rPr>
      </w:pPr>
    </w:p>
    <w:p>
      <w:pPr>
        <w:pStyle w:val="BodyText"/>
        <w:spacing w:before="54"/>
        <w:rPr>
          <w:rFonts w:ascii="Arial"/>
          <w:b/>
          <w:sz w:val="20"/>
        </w:rPr>
      </w:pPr>
    </w:p>
    <w:tbl>
      <w:tblPr>
        <w:tblW w:w="0" w:type="auto"/>
        <w:jc w:val="left"/>
        <w:tblInd w:w="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9"/>
        <w:gridCol w:w="709"/>
        <w:gridCol w:w="8287"/>
      </w:tblGrid>
      <w:tr>
        <w:trPr>
          <w:trHeight w:val="543" w:hRule="atLeast"/>
        </w:trPr>
        <w:tc>
          <w:tcPr>
            <w:tcW w:w="1168" w:type="dxa"/>
            <w:gridSpan w:val="2"/>
          </w:tcPr>
          <w:p>
            <w:pPr>
              <w:pStyle w:val="TableParagraph"/>
              <w:spacing w:line="247" w:lineRule="exact"/>
              <w:ind w:left="508"/>
              <w:rPr>
                <w:sz w:val="22"/>
              </w:rPr>
            </w:pPr>
            <w:r>
              <w:rPr>
                <w:spacing w:val="-5"/>
                <w:sz w:val="22"/>
              </w:rPr>
              <w:t>051</w:t>
            </w:r>
          </w:p>
        </w:tc>
        <w:tc>
          <w:tcPr>
            <w:tcW w:w="8287" w:type="dxa"/>
          </w:tcPr>
          <w:p>
            <w:pPr>
              <w:pStyle w:val="TableParagraph"/>
              <w:spacing w:line="242" w:lineRule="auto"/>
              <w:ind w:left="300"/>
              <w:rPr>
                <w:sz w:val="22"/>
              </w:rPr>
            </w:pPr>
            <w:r>
              <w:rPr>
                <w:sz w:val="22"/>
              </w:rPr>
              <w:t>Apretar</w:t>
            </w:r>
            <w:r>
              <w:rPr>
                <w:spacing w:val="26"/>
                <w:sz w:val="22"/>
              </w:rPr>
              <w:t> </w:t>
            </w:r>
            <w:r>
              <w:rPr>
                <w:sz w:val="22"/>
              </w:rPr>
              <w:t>con</w:t>
            </w:r>
            <w:r>
              <w:rPr>
                <w:spacing w:val="26"/>
                <w:sz w:val="22"/>
              </w:rPr>
              <w:t> </w:t>
            </w:r>
            <w:r>
              <w:rPr>
                <w:sz w:val="22"/>
              </w:rPr>
              <w:t>martillo,</w:t>
            </w:r>
            <w:r>
              <w:rPr>
                <w:spacing w:val="26"/>
                <w:sz w:val="22"/>
              </w:rPr>
              <w:t> </w:t>
            </w:r>
            <w:r>
              <w:rPr>
                <w:sz w:val="22"/>
              </w:rPr>
              <w:t>empacar,</w:t>
            </w:r>
            <w:r>
              <w:rPr>
                <w:spacing w:val="26"/>
                <w:sz w:val="22"/>
              </w:rPr>
              <w:t> </w:t>
            </w:r>
            <w:r>
              <w:rPr>
                <w:sz w:val="22"/>
              </w:rPr>
              <w:t>etc.,</w:t>
            </w:r>
            <w:r>
              <w:rPr>
                <w:spacing w:val="26"/>
                <w:sz w:val="22"/>
              </w:rPr>
              <w:t> </w:t>
            </w:r>
            <w:r>
              <w:rPr>
                <w:sz w:val="22"/>
              </w:rPr>
              <w:t>equipo</w:t>
            </w:r>
            <w:r>
              <w:rPr>
                <w:spacing w:val="26"/>
                <w:sz w:val="22"/>
              </w:rPr>
              <w:t> </w:t>
            </w:r>
            <w:r>
              <w:rPr>
                <w:sz w:val="22"/>
              </w:rPr>
              <w:t>bajo</w:t>
            </w:r>
            <w:r>
              <w:rPr>
                <w:spacing w:val="26"/>
                <w:sz w:val="22"/>
              </w:rPr>
              <w:t> </w:t>
            </w:r>
            <w:r>
              <w:rPr>
                <w:sz w:val="22"/>
              </w:rPr>
              <w:t>presión</w:t>
            </w:r>
            <w:r>
              <w:rPr>
                <w:spacing w:val="26"/>
                <w:sz w:val="22"/>
              </w:rPr>
              <w:t> </w:t>
            </w:r>
            <w:r>
              <w:rPr>
                <w:sz w:val="22"/>
              </w:rPr>
              <w:t>(recipientes</w:t>
            </w:r>
            <w:r>
              <w:rPr>
                <w:spacing w:val="26"/>
                <w:sz w:val="22"/>
              </w:rPr>
              <w:t> </w:t>
            </w:r>
            <w:r>
              <w:rPr>
                <w:sz w:val="22"/>
              </w:rPr>
              <w:t>a</w:t>
            </w:r>
            <w:r>
              <w:rPr>
                <w:spacing w:val="26"/>
                <w:sz w:val="22"/>
              </w:rPr>
              <w:t> </w:t>
            </w:r>
            <w:r>
              <w:rPr>
                <w:sz w:val="22"/>
              </w:rPr>
              <w:t>presión, válvulas, uniones, tubos, conexiones, etc.)</w:t>
            </w:r>
          </w:p>
        </w:tc>
      </w:tr>
      <w:tr>
        <w:trPr>
          <w:trHeight w:val="332" w:hRule="atLeast"/>
        </w:trPr>
        <w:tc>
          <w:tcPr>
            <w:tcW w:w="1168" w:type="dxa"/>
            <w:gridSpan w:val="2"/>
          </w:tcPr>
          <w:p>
            <w:pPr>
              <w:pStyle w:val="TableParagraph"/>
              <w:spacing w:before="35"/>
              <w:ind w:left="508"/>
              <w:rPr>
                <w:sz w:val="22"/>
              </w:rPr>
            </w:pPr>
            <w:r>
              <w:rPr>
                <w:spacing w:val="-5"/>
                <w:sz w:val="22"/>
              </w:rPr>
              <w:t>052</w:t>
            </w:r>
          </w:p>
        </w:tc>
        <w:tc>
          <w:tcPr>
            <w:tcW w:w="8287" w:type="dxa"/>
          </w:tcPr>
          <w:p>
            <w:pPr>
              <w:pStyle w:val="TableParagraph"/>
              <w:spacing w:before="35"/>
              <w:ind w:left="300"/>
              <w:rPr>
                <w:sz w:val="22"/>
              </w:rPr>
            </w:pPr>
            <w:r>
              <w:rPr>
                <w:spacing w:val="-2"/>
                <w:sz w:val="22"/>
              </w:rPr>
              <w:t>Limpiar,</w:t>
            </w:r>
            <w:r>
              <w:rPr>
                <w:spacing w:val="-8"/>
                <w:sz w:val="22"/>
              </w:rPr>
              <w:t> </w:t>
            </w:r>
            <w:r>
              <w:rPr>
                <w:spacing w:val="-2"/>
                <w:sz w:val="22"/>
              </w:rPr>
              <w:t>lubricar,</w:t>
            </w:r>
            <w:r>
              <w:rPr>
                <w:spacing w:val="-7"/>
                <w:sz w:val="22"/>
              </w:rPr>
              <w:t> </w:t>
            </w:r>
            <w:r>
              <w:rPr>
                <w:spacing w:val="-2"/>
                <w:sz w:val="22"/>
              </w:rPr>
              <w:t>ajustar,</w:t>
            </w:r>
            <w:r>
              <w:rPr>
                <w:spacing w:val="-7"/>
                <w:sz w:val="22"/>
              </w:rPr>
              <w:t> </w:t>
            </w:r>
            <w:r>
              <w:rPr>
                <w:spacing w:val="-2"/>
                <w:sz w:val="22"/>
              </w:rPr>
              <w:t>etc.,</w:t>
            </w:r>
            <w:r>
              <w:rPr>
                <w:spacing w:val="-8"/>
                <w:sz w:val="22"/>
              </w:rPr>
              <w:t> </w:t>
            </w:r>
            <w:r>
              <w:rPr>
                <w:spacing w:val="-2"/>
                <w:sz w:val="22"/>
              </w:rPr>
              <w:t>equipo</w:t>
            </w:r>
            <w:r>
              <w:rPr>
                <w:spacing w:val="-7"/>
                <w:sz w:val="22"/>
              </w:rPr>
              <w:t> </w:t>
            </w:r>
            <w:r>
              <w:rPr>
                <w:spacing w:val="-2"/>
                <w:sz w:val="22"/>
              </w:rPr>
              <w:t>en</w:t>
            </w:r>
            <w:r>
              <w:rPr>
                <w:spacing w:val="-7"/>
                <w:sz w:val="22"/>
              </w:rPr>
              <w:t> </w:t>
            </w:r>
            <w:r>
              <w:rPr>
                <w:spacing w:val="-2"/>
                <w:sz w:val="22"/>
              </w:rPr>
              <w:t>movimiento</w:t>
            </w:r>
          </w:p>
        </w:tc>
      </w:tr>
      <w:tr>
        <w:trPr>
          <w:trHeight w:val="586" w:hRule="atLeast"/>
        </w:trPr>
        <w:tc>
          <w:tcPr>
            <w:tcW w:w="1168" w:type="dxa"/>
            <w:gridSpan w:val="2"/>
          </w:tcPr>
          <w:p>
            <w:pPr>
              <w:pStyle w:val="TableParagraph"/>
              <w:spacing w:before="37"/>
              <w:ind w:left="508"/>
              <w:rPr>
                <w:sz w:val="22"/>
              </w:rPr>
            </w:pPr>
            <w:r>
              <w:rPr>
                <w:spacing w:val="-5"/>
                <w:sz w:val="22"/>
              </w:rPr>
              <w:t>056</w:t>
            </w:r>
          </w:p>
        </w:tc>
        <w:tc>
          <w:tcPr>
            <w:tcW w:w="8287" w:type="dxa"/>
          </w:tcPr>
          <w:p>
            <w:pPr>
              <w:pStyle w:val="TableParagraph"/>
              <w:spacing w:before="37"/>
              <w:ind w:left="300"/>
              <w:rPr>
                <w:sz w:val="22"/>
              </w:rPr>
            </w:pPr>
            <w:r>
              <w:rPr>
                <w:sz w:val="22"/>
              </w:rPr>
              <w:t>Soldar,</w:t>
            </w:r>
            <w:r>
              <w:rPr>
                <w:spacing w:val="-7"/>
                <w:sz w:val="22"/>
              </w:rPr>
              <w:t> </w:t>
            </w:r>
            <w:r>
              <w:rPr>
                <w:sz w:val="22"/>
              </w:rPr>
              <w:t>reparar,</w:t>
            </w:r>
            <w:r>
              <w:rPr>
                <w:spacing w:val="-7"/>
                <w:sz w:val="22"/>
              </w:rPr>
              <w:t> </w:t>
            </w:r>
            <w:r>
              <w:rPr>
                <w:sz w:val="22"/>
              </w:rPr>
              <w:t>etc.,</w:t>
            </w:r>
            <w:r>
              <w:rPr>
                <w:spacing w:val="-7"/>
                <w:sz w:val="22"/>
              </w:rPr>
              <w:t> </w:t>
            </w:r>
            <w:r>
              <w:rPr>
                <w:sz w:val="22"/>
              </w:rPr>
              <w:t>tanques,</w:t>
            </w:r>
            <w:r>
              <w:rPr>
                <w:spacing w:val="-7"/>
                <w:sz w:val="22"/>
              </w:rPr>
              <w:t> </w:t>
            </w:r>
            <w:r>
              <w:rPr>
                <w:sz w:val="22"/>
              </w:rPr>
              <w:t>recipientes</w:t>
            </w:r>
            <w:r>
              <w:rPr>
                <w:spacing w:val="-7"/>
                <w:sz w:val="22"/>
              </w:rPr>
              <w:t> </w:t>
            </w:r>
            <w:r>
              <w:rPr>
                <w:sz w:val="22"/>
              </w:rPr>
              <w:t>o</w:t>
            </w:r>
            <w:r>
              <w:rPr>
                <w:spacing w:val="-7"/>
                <w:sz w:val="22"/>
              </w:rPr>
              <w:t> </w:t>
            </w:r>
            <w:r>
              <w:rPr>
                <w:sz w:val="22"/>
              </w:rPr>
              <w:t>equipo</w:t>
            </w:r>
            <w:r>
              <w:rPr>
                <w:spacing w:val="-7"/>
                <w:sz w:val="22"/>
              </w:rPr>
              <w:t> </w:t>
            </w:r>
            <w:r>
              <w:rPr>
                <w:sz w:val="22"/>
              </w:rPr>
              <w:t>sin</w:t>
            </w:r>
            <w:r>
              <w:rPr>
                <w:spacing w:val="-8"/>
                <w:sz w:val="22"/>
              </w:rPr>
              <w:t> </w:t>
            </w:r>
            <w:r>
              <w:rPr>
                <w:sz w:val="22"/>
              </w:rPr>
              <w:t>permiso</w:t>
            </w:r>
            <w:r>
              <w:rPr>
                <w:spacing w:val="-8"/>
                <w:sz w:val="22"/>
              </w:rPr>
              <w:t> </w:t>
            </w:r>
            <w:r>
              <w:rPr>
                <w:sz w:val="22"/>
              </w:rPr>
              <w:t>del</w:t>
            </w:r>
            <w:r>
              <w:rPr>
                <w:spacing w:val="-8"/>
                <w:sz w:val="22"/>
              </w:rPr>
              <w:t> </w:t>
            </w:r>
            <w:r>
              <w:rPr>
                <w:sz w:val="22"/>
              </w:rPr>
              <w:t>supervisor</w:t>
            </w:r>
            <w:r>
              <w:rPr>
                <w:spacing w:val="-8"/>
                <w:sz w:val="22"/>
              </w:rPr>
              <w:t> </w:t>
            </w:r>
            <w:r>
              <w:rPr>
                <w:sz w:val="22"/>
              </w:rPr>
              <w:t>con respecto</w:t>
            </w:r>
            <w:r>
              <w:rPr>
                <w:spacing w:val="-2"/>
                <w:sz w:val="22"/>
              </w:rPr>
              <w:t> </w:t>
            </w:r>
            <w:r>
              <w:rPr>
                <w:sz w:val="22"/>
              </w:rPr>
              <w:t>a</w:t>
            </w:r>
            <w:r>
              <w:rPr>
                <w:spacing w:val="-2"/>
                <w:sz w:val="22"/>
              </w:rPr>
              <w:t> </w:t>
            </w:r>
            <w:r>
              <w:rPr>
                <w:sz w:val="22"/>
              </w:rPr>
              <w:t>la</w:t>
            </w:r>
            <w:r>
              <w:rPr>
                <w:spacing w:val="-2"/>
                <w:sz w:val="22"/>
              </w:rPr>
              <w:t> </w:t>
            </w:r>
            <w:r>
              <w:rPr>
                <w:sz w:val="22"/>
              </w:rPr>
              <w:t>presencia</w:t>
            </w:r>
            <w:r>
              <w:rPr>
                <w:spacing w:val="-2"/>
                <w:sz w:val="22"/>
              </w:rPr>
              <w:t> </w:t>
            </w:r>
            <w:r>
              <w:rPr>
                <w:sz w:val="22"/>
              </w:rPr>
              <w:t>de</w:t>
            </w:r>
            <w:r>
              <w:rPr>
                <w:spacing w:val="-2"/>
                <w:sz w:val="22"/>
              </w:rPr>
              <w:t> </w:t>
            </w:r>
            <w:r>
              <w:rPr>
                <w:sz w:val="22"/>
              </w:rPr>
              <w:t>vapores,</w:t>
            </w:r>
            <w:r>
              <w:rPr>
                <w:spacing w:val="-2"/>
                <w:sz w:val="22"/>
              </w:rPr>
              <w:t> </w:t>
            </w:r>
            <w:r>
              <w:rPr>
                <w:sz w:val="22"/>
              </w:rPr>
              <w:t>sustancias</w:t>
            </w:r>
            <w:r>
              <w:rPr>
                <w:spacing w:val="-2"/>
                <w:sz w:val="22"/>
              </w:rPr>
              <w:t> </w:t>
            </w:r>
            <w:r>
              <w:rPr>
                <w:sz w:val="22"/>
              </w:rPr>
              <w:t>químicas</w:t>
            </w:r>
            <w:r>
              <w:rPr>
                <w:spacing w:val="-2"/>
                <w:sz w:val="22"/>
              </w:rPr>
              <w:t> </w:t>
            </w:r>
            <w:r>
              <w:rPr>
                <w:sz w:val="22"/>
              </w:rPr>
              <w:t>peligrosas,</w:t>
            </w:r>
            <w:r>
              <w:rPr>
                <w:spacing w:val="-2"/>
                <w:sz w:val="22"/>
              </w:rPr>
              <w:t> </w:t>
            </w:r>
            <w:r>
              <w:rPr>
                <w:sz w:val="22"/>
              </w:rPr>
              <w:t>etc.</w:t>
            </w:r>
          </w:p>
        </w:tc>
      </w:tr>
      <w:tr>
        <w:trPr>
          <w:trHeight w:val="332" w:hRule="atLeast"/>
        </w:trPr>
        <w:tc>
          <w:tcPr>
            <w:tcW w:w="1168" w:type="dxa"/>
            <w:gridSpan w:val="2"/>
          </w:tcPr>
          <w:p>
            <w:pPr>
              <w:pStyle w:val="TableParagraph"/>
              <w:spacing w:before="35"/>
              <w:ind w:left="508"/>
              <w:rPr>
                <w:sz w:val="22"/>
              </w:rPr>
            </w:pPr>
            <w:r>
              <w:rPr>
                <w:spacing w:val="-5"/>
                <w:sz w:val="22"/>
              </w:rPr>
              <w:t>057</w:t>
            </w:r>
          </w:p>
        </w:tc>
        <w:tc>
          <w:tcPr>
            <w:tcW w:w="8287" w:type="dxa"/>
          </w:tcPr>
          <w:p>
            <w:pPr>
              <w:pStyle w:val="TableParagraph"/>
              <w:spacing w:before="35"/>
              <w:ind w:left="300"/>
              <w:rPr>
                <w:sz w:val="22"/>
              </w:rPr>
            </w:pPr>
            <w:r>
              <w:rPr>
                <w:spacing w:val="-2"/>
                <w:sz w:val="22"/>
              </w:rPr>
              <w:t>Trabajar</w:t>
            </w:r>
            <w:r>
              <w:rPr>
                <w:spacing w:val="-10"/>
                <w:sz w:val="22"/>
              </w:rPr>
              <w:t> </w:t>
            </w:r>
            <w:r>
              <w:rPr>
                <w:spacing w:val="-2"/>
                <w:sz w:val="22"/>
              </w:rPr>
              <w:t>en</w:t>
            </w:r>
            <w:r>
              <w:rPr>
                <w:spacing w:val="-9"/>
                <w:sz w:val="22"/>
              </w:rPr>
              <w:t> </w:t>
            </w:r>
            <w:r>
              <w:rPr>
                <w:spacing w:val="-2"/>
                <w:sz w:val="22"/>
              </w:rPr>
              <w:t>equipo</w:t>
            </w:r>
            <w:r>
              <w:rPr>
                <w:spacing w:val="-9"/>
                <w:sz w:val="22"/>
              </w:rPr>
              <w:t> </w:t>
            </w:r>
            <w:r>
              <w:rPr>
                <w:spacing w:val="-2"/>
                <w:sz w:val="22"/>
              </w:rPr>
              <w:t>cargado</w:t>
            </w:r>
            <w:r>
              <w:rPr>
                <w:spacing w:val="-9"/>
                <w:sz w:val="22"/>
              </w:rPr>
              <w:t> </w:t>
            </w:r>
            <w:r>
              <w:rPr>
                <w:spacing w:val="-2"/>
                <w:sz w:val="22"/>
              </w:rPr>
              <w:t>eléctricamente</w:t>
            </w:r>
            <w:r>
              <w:rPr>
                <w:spacing w:val="-9"/>
                <w:sz w:val="22"/>
              </w:rPr>
              <w:t> </w:t>
            </w:r>
            <w:r>
              <w:rPr>
                <w:spacing w:val="-2"/>
                <w:sz w:val="22"/>
              </w:rPr>
              <w:t>(motores,</w:t>
            </w:r>
            <w:r>
              <w:rPr>
                <w:spacing w:val="-9"/>
                <w:sz w:val="22"/>
              </w:rPr>
              <w:t> </w:t>
            </w:r>
            <w:r>
              <w:rPr>
                <w:spacing w:val="-2"/>
                <w:sz w:val="22"/>
              </w:rPr>
              <w:t>generadores,</w:t>
            </w:r>
            <w:r>
              <w:rPr>
                <w:spacing w:val="-9"/>
                <w:sz w:val="22"/>
              </w:rPr>
              <w:t> </w:t>
            </w:r>
            <w:r>
              <w:rPr>
                <w:spacing w:val="-2"/>
                <w:sz w:val="22"/>
              </w:rPr>
              <w:t>líneas,</w:t>
            </w:r>
            <w:r>
              <w:rPr>
                <w:spacing w:val="-9"/>
                <w:sz w:val="22"/>
              </w:rPr>
              <w:t> </w:t>
            </w:r>
            <w:r>
              <w:rPr>
                <w:spacing w:val="-2"/>
                <w:sz w:val="22"/>
              </w:rPr>
              <w:t>etc.)</w:t>
            </w:r>
          </w:p>
        </w:tc>
      </w:tr>
      <w:tr>
        <w:trPr>
          <w:trHeight w:val="290" w:hRule="atLeast"/>
        </w:trPr>
        <w:tc>
          <w:tcPr>
            <w:tcW w:w="1168" w:type="dxa"/>
            <w:gridSpan w:val="2"/>
          </w:tcPr>
          <w:p>
            <w:pPr>
              <w:pStyle w:val="TableParagraph"/>
              <w:spacing w:line="233" w:lineRule="exact" w:before="37"/>
              <w:ind w:left="508"/>
              <w:rPr>
                <w:sz w:val="22"/>
              </w:rPr>
            </w:pPr>
            <w:r>
              <w:rPr>
                <w:spacing w:val="-5"/>
                <w:sz w:val="22"/>
              </w:rPr>
              <w:t>059</w:t>
            </w:r>
          </w:p>
        </w:tc>
        <w:tc>
          <w:tcPr>
            <w:tcW w:w="8287" w:type="dxa"/>
          </w:tcPr>
          <w:p>
            <w:pPr>
              <w:pStyle w:val="TableParagraph"/>
              <w:spacing w:line="233" w:lineRule="exact" w:before="37"/>
              <w:ind w:left="300"/>
              <w:rPr>
                <w:sz w:val="22"/>
              </w:rPr>
            </w:pPr>
            <w:r>
              <w:rPr>
                <w:spacing w:val="-2"/>
                <w:sz w:val="22"/>
              </w:rPr>
              <w:t>No</w:t>
            </w:r>
            <w:r>
              <w:rPr>
                <w:spacing w:val="-8"/>
                <w:sz w:val="22"/>
              </w:rPr>
              <w:t> </w:t>
            </w:r>
            <w:r>
              <w:rPr>
                <w:spacing w:val="-2"/>
                <w:sz w:val="22"/>
              </w:rPr>
              <w:t>especificada</w:t>
            </w:r>
            <w:r>
              <w:rPr>
                <w:spacing w:val="-6"/>
                <w:sz w:val="22"/>
              </w:rPr>
              <w:t> </w:t>
            </w:r>
            <w:r>
              <w:rPr>
                <w:spacing w:val="-2"/>
                <w:sz w:val="22"/>
              </w:rPr>
              <w:t>en</w:t>
            </w:r>
            <w:r>
              <w:rPr>
                <w:spacing w:val="-6"/>
                <w:sz w:val="22"/>
              </w:rPr>
              <w:t> </w:t>
            </w:r>
            <w:r>
              <w:rPr>
                <w:spacing w:val="-2"/>
                <w:sz w:val="22"/>
              </w:rPr>
              <w:t>otra</w:t>
            </w:r>
            <w:r>
              <w:rPr>
                <w:spacing w:val="-6"/>
                <w:sz w:val="22"/>
              </w:rPr>
              <w:t> </w:t>
            </w:r>
            <w:r>
              <w:rPr>
                <w:spacing w:val="-2"/>
                <w:sz w:val="22"/>
              </w:rPr>
              <w:t>parte</w:t>
            </w:r>
          </w:p>
        </w:tc>
      </w:tr>
      <w:tr>
        <w:trPr>
          <w:trHeight w:val="1013" w:hRule="atLeast"/>
        </w:trPr>
        <w:tc>
          <w:tcPr>
            <w:tcW w:w="459" w:type="dxa"/>
          </w:tcPr>
          <w:p>
            <w:pPr>
              <w:pStyle w:val="TableParagraph"/>
              <w:spacing w:before="249"/>
              <w:rPr>
                <w:rFonts w:ascii="Arial"/>
                <w:b/>
                <w:sz w:val="22"/>
              </w:rPr>
            </w:pPr>
          </w:p>
          <w:p>
            <w:pPr>
              <w:pStyle w:val="TableParagraph"/>
              <w:spacing w:before="1"/>
              <w:ind w:left="1"/>
              <w:jc w:val="center"/>
              <w:rPr>
                <w:rFonts w:ascii="Arial"/>
                <w:b/>
                <w:sz w:val="22"/>
              </w:rPr>
            </w:pPr>
            <w:r>
              <w:rPr>
                <w:rFonts w:ascii="Arial"/>
                <w:b/>
                <w:spacing w:val="-5"/>
                <w:sz w:val="22"/>
              </w:rPr>
              <w:t>100</w:t>
            </w:r>
          </w:p>
        </w:tc>
        <w:tc>
          <w:tcPr>
            <w:tcW w:w="8996" w:type="dxa"/>
            <w:gridSpan w:val="2"/>
          </w:tcPr>
          <w:p>
            <w:pPr>
              <w:pStyle w:val="TableParagraph"/>
              <w:spacing w:before="249"/>
              <w:rPr>
                <w:rFonts w:ascii="Arial"/>
                <w:b/>
                <w:sz w:val="22"/>
              </w:rPr>
            </w:pPr>
          </w:p>
          <w:p>
            <w:pPr>
              <w:pStyle w:val="TableParagraph"/>
              <w:spacing w:before="1"/>
              <w:ind w:left="299"/>
              <w:rPr>
                <w:rFonts w:ascii="Arial" w:hAnsi="Arial"/>
                <w:b/>
                <w:sz w:val="22"/>
              </w:rPr>
            </w:pPr>
            <w:r>
              <w:rPr>
                <w:rFonts w:ascii="Arial" w:hAnsi="Arial"/>
                <w:b/>
                <w:spacing w:val="-2"/>
                <w:sz w:val="22"/>
              </w:rPr>
              <w:t>OMITIR</w:t>
            </w:r>
            <w:r>
              <w:rPr>
                <w:rFonts w:ascii="Arial" w:hAnsi="Arial"/>
                <w:b/>
                <w:spacing w:val="-10"/>
                <w:sz w:val="22"/>
              </w:rPr>
              <w:t> </w:t>
            </w:r>
            <w:r>
              <w:rPr>
                <w:rFonts w:ascii="Arial" w:hAnsi="Arial"/>
                <w:b/>
                <w:spacing w:val="-2"/>
                <w:sz w:val="22"/>
              </w:rPr>
              <w:t>EL</w:t>
            </w:r>
            <w:r>
              <w:rPr>
                <w:rFonts w:ascii="Arial" w:hAnsi="Arial"/>
                <w:b/>
                <w:spacing w:val="-8"/>
                <w:sz w:val="22"/>
              </w:rPr>
              <w:t> </w:t>
            </w:r>
            <w:r>
              <w:rPr>
                <w:rFonts w:ascii="Arial" w:hAnsi="Arial"/>
                <w:b/>
                <w:spacing w:val="-2"/>
                <w:sz w:val="22"/>
              </w:rPr>
              <w:t>USO</w:t>
            </w:r>
            <w:r>
              <w:rPr>
                <w:rFonts w:ascii="Arial" w:hAnsi="Arial"/>
                <w:b/>
                <w:spacing w:val="-7"/>
                <w:sz w:val="22"/>
              </w:rPr>
              <w:t> </w:t>
            </w:r>
            <w:r>
              <w:rPr>
                <w:rFonts w:ascii="Arial" w:hAnsi="Arial"/>
                <w:b/>
                <w:spacing w:val="-2"/>
                <w:sz w:val="22"/>
              </w:rPr>
              <w:t>DE</w:t>
            </w:r>
            <w:r>
              <w:rPr>
                <w:rFonts w:ascii="Arial" w:hAnsi="Arial"/>
                <w:b/>
                <w:spacing w:val="-8"/>
                <w:sz w:val="22"/>
              </w:rPr>
              <w:t> </w:t>
            </w:r>
            <w:r>
              <w:rPr>
                <w:rFonts w:ascii="Arial" w:hAnsi="Arial"/>
                <w:b/>
                <w:spacing w:val="-2"/>
                <w:sz w:val="22"/>
              </w:rPr>
              <w:t>EQUIPO</w:t>
            </w:r>
            <w:r>
              <w:rPr>
                <w:rFonts w:ascii="Arial" w:hAnsi="Arial"/>
                <w:b/>
                <w:spacing w:val="-8"/>
                <w:sz w:val="22"/>
              </w:rPr>
              <w:t> </w:t>
            </w:r>
            <w:r>
              <w:rPr>
                <w:rFonts w:ascii="Arial" w:hAnsi="Arial"/>
                <w:b/>
                <w:spacing w:val="-2"/>
                <w:sz w:val="22"/>
              </w:rPr>
              <w:t>DE</w:t>
            </w:r>
            <w:r>
              <w:rPr>
                <w:rFonts w:ascii="Arial" w:hAnsi="Arial"/>
                <w:b/>
                <w:spacing w:val="-7"/>
                <w:sz w:val="22"/>
              </w:rPr>
              <w:t> </w:t>
            </w:r>
            <w:r>
              <w:rPr>
                <w:rFonts w:ascii="Arial" w:hAnsi="Arial"/>
                <w:b/>
                <w:spacing w:val="-2"/>
                <w:sz w:val="22"/>
              </w:rPr>
              <w:t>PROTECCIÓN</w:t>
            </w:r>
            <w:r>
              <w:rPr>
                <w:rFonts w:ascii="Arial" w:hAnsi="Arial"/>
                <w:b/>
                <w:spacing w:val="-10"/>
                <w:sz w:val="22"/>
              </w:rPr>
              <w:t> </w:t>
            </w:r>
            <w:r>
              <w:rPr>
                <w:rFonts w:ascii="Arial" w:hAnsi="Arial"/>
                <w:b/>
                <w:spacing w:val="-2"/>
                <w:sz w:val="22"/>
              </w:rPr>
              <w:t>PERSONAL</w:t>
            </w:r>
            <w:r>
              <w:rPr>
                <w:rFonts w:ascii="Arial" w:hAnsi="Arial"/>
                <w:b/>
                <w:spacing w:val="-9"/>
                <w:sz w:val="22"/>
              </w:rPr>
              <w:t> </w:t>
            </w:r>
            <w:r>
              <w:rPr>
                <w:rFonts w:ascii="Arial" w:hAnsi="Arial"/>
                <w:b/>
                <w:spacing w:val="-2"/>
                <w:sz w:val="22"/>
              </w:rPr>
              <w:t>DISPONIBLE</w:t>
            </w:r>
          </w:p>
        </w:tc>
      </w:tr>
      <w:tr>
        <w:trPr>
          <w:trHeight w:val="1012" w:hRule="atLeast"/>
        </w:trPr>
        <w:tc>
          <w:tcPr>
            <w:tcW w:w="459" w:type="dxa"/>
          </w:tcPr>
          <w:p>
            <w:pPr>
              <w:pStyle w:val="TableParagraph"/>
              <w:spacing w:before="250"/>
              <w:ind w:left="1"/>
              <w:jc w:val="center"/>
              <w:rPr>
                <w:rFonts w:ascii="Arial"/>
                <w:b/>
                <w:sz w:val="22"/>
              </w:rPr>
            </w:pPr>
            <w:r>
              <w:rPr>
                <w:rFonts w:ascii="Arial"/>
                <w:b/>
                <w:spacing w:val="-5"/>
                <w:sz w:val="22"/>
              </w:rPr>
              <w:t>150</w:t>
            </w:r>
          </w:p>
        </w:tc>
        <w:tc>
          <w:tcPr>
            <w:tcW w:w="8996" w:type="dxa"/>
            <w:gridSpan w:val="2"/>
          </w:tcPr>
          <w:p>
            <w:pPr>
              <w:pStyle w:val="TableParagraph"/>
              <w:spacing w:before="250"/>
              <w:ind w:left="299"/>
              <w:rPr>
                <w:sz w:val="22"/>
              </w:rPr>
            </w:pPr>
            <w:r>
              <w:rPr>
                <w:rFonts w:ascii="Arial" w:hAnsi="Arial"/>
                <w:b/>
                <w:sz w:val="22"/>
              </w:rPr>
              <w:t>OMITIR EL USO DE ATUENDO PERSONAL SEGURO </w:t>
            </w:r>
            <w:r>
              <w:rPr>
                <w:sz w:val="22"/>
              </w:rPr>
              <w:t>(Uso de zapatos de tacón alto, pelo suelto, mangas largas, ropa suelta, anillos, relojes, etc.)</w:t>
            </w:r>
          </w:p>
        </w:tc>
      </w:tr>
      <w:tr>
        <w:trPr>
          <w:trHeight w:val="501" w:hRule="atLeast"/>
        </w:trPr>
        <w:tc>
          <w:tcPr>
            <w:tcW w:w="459" w:type="dxa"/>
          </w:tcPr>
          <w:p>
            <w:pPr>
              <w:pStyle w:val="TableParagraph"/>
              <w:spacing w:line="233" w:lineRule="exact" w:before="248"/>
              <w:ind w:left="1"/>
              <w:jc w:val="center"/>
              <w:rPr>
                <w:rFonts w:ascii="Arial"/>
                <w:b/>
                <w:sz w:val="22"/>
              </w:rPr>
            </w:pPr>
            <w:r>
              <w:rPr>
                <w:rFonts w:ascii="Arial"/>
                <w:b/>
                <w:spacing w:val="-5"/>
                <w:sz w:val="22"/>
              </w:rPr>
              <w:t>200</w:t>
            </w:r>
          </w:p>
        </w:tc>
        <w:tc>
          <w:tcPr>
            <w:tcW w:w="8996" w:type="dxa"/>
            <w:gridSpan w:val="2"/>
          </w:tcPr>
          <w:p>
            <w:pPr>
              <w:pStyle w:val="TableParagraph"/>
              <w:spacing w:line="233" w:lineRule="exact" w:before="248"/>
              <w:ind w:left="299"/>
              <w:rPr>
                <w:rFonts w:ascii="Arial"/>
                <w:b/>
                <w:sz w:val="22"/>
              </w:rPr>
            </w:pPr>
            <w:r>
              <w:rPr>
                <w:rFonts w:ascii="Arial"/>
                <w:b/>
                <w:spacing w:val="-2"/>
                <w:sz w:val="22"/>
              </w:rPr>
              <w:t>NO</w:t>
            </w:r>
            <w:r>
              <w:rPr>
                <w:rFonts w:ascii="Arial"/>
                <w:b/>
                <w:spacing w:val="-12"/>
                <w:sz w:val="22"/>
              </w:rPr>
              <w:t> </w:t>
            </w:r>
            <w:r>
              <w:rPr>
                <w:rFonts w:ascii="Arial"/>
                <w:b/>
                <w:spacing w:val="-2"/>
                <w:sz w:val="22"/>
              </w:rPr>
              <w:t>ASEGURAR</w:t>
            </w:r>
            <w:r>
              <w:rPr>
                <w:rFonts w:ascii="Arial"/>
                <w:b/>
                <w:spacing w:val="-12"/>
                <w:sz w:val="22"/>
              </w:rPr>
              <w:t> </w:t>
            </w:r>
            <w:r>
              <w:rPr>
                <w:rFonts w:ascii="Arial"/>
                <w:b/>
                <w:spacing w:val="-2"/>
                <w:sz w:val="22"/>
              </w:rPr>
              <w:t>O</w:t>
            </w:r>
            <w:r>
              <w:rPr>
                <w:rFonts w:ascii="Arial"/>
                <w:b/>
                <w:spacing w:val="-12"/>
                <w:sz w:val="22"/>
              </w:rPr>
              <w:t> </w:t>
            </w:r>
            <w:r>
              <w:rPr>
                <w:rFonts w:ascii="Arial"/>
                <w:b/>
                <w:spacing w:val="-2"/>
                <w:sz w:val="22"/>
              </w:rPr>
              <w:t>ADVERTIR</w:t>
            </w:r>
          </w:p>
        </w:tc>
      </w:tr>
    </w:tbl>
    <w:p>
      <w:pPr>
        <w:pStyle w:val="BodyText"/>
        <w:spacing w:before="5"/>
        <w:rPr>
          <w:rFonts w:ascii="Arial"/>
          <w:b/>
        </w:rPr>
      </w:pPr>
    </w:p>
    <w:p>
      <w:pPr>
        <w:pStyle w:val="BodyText"/>
        <w:spacing w:before="1"/>
        <w:ind w:left="1844" w:right="133" w:hanging="958"/>
        <w:jc w:val="both"/>
      </w:pPr>
      <w:r>
        <w:rPr/>
        <w:t>201</w:t>
      </w:r>
      <w:r>
        <w:rPr>
          <w:spacing w:val="80"/>
        </w:rPr>
        <w:t>  </w:t>
      </w:r>
      <w:r>
        <w:rPr/>
        <w:t>Omitir, cerrar, bloquear o asegurar los vehículos, interruptores, válvulas, prensas, otras</w:t>
      </w:r>
      <w:r>
        <w:rPr>
          <w:spacing w:val="-10"/>
        </w:rPr>
        <w:t> </w:t>
      </w:r>
      <w:r>
        <w:rPr/>
        <w:t>herramientas,</w:t>
      </w:r>
      <w:r>
        <w:rPr>
          <w:spacing w:val="-10"/>
        </w:rPr>
        <w:t> </w:t>
      </w:r>
      <w:r>
        <w:rPr/>
        <w:t>materiales</w:t>
      </w:r>
      <w:r>
        <w:rPr>
          <w:spacing w:val="-10"/>
        </w:rPr>
        <w:t> </w:t>
      </w:r>
      <w:r>
        <w:rPr/>
        <w:t>y</w:t>
      </w:r>
      <w:r>
        <w:rPr>
          <w:spacing w:val="-10"/>
        </w:rPr>
        <w:t> </w:t>
      </w:r>
      <w:r>
        <w:rPr/>
        <w:t>equipo,</w:t>
      </w:r>
      <w:r>
        <w:rPr>
          <w:spacing w:val="-10"/>
        </w:rPr>
        <w:t> </w:t>
      </w:r>
      <w:r>
        <w:rPr/>
        <w:t>contra</w:t>
      </w:r>
      <w:r>
        <w:rPr>
          <w:spacing w:val="-10"/>
        </w:rPr>
        <w:t> </w:t>
      </w:r>
      <w:r>
        <w:rPr/>
        <w:t>movimientos</w:t>
      </w:r>
      <w:r>
        <w:rPr>
          <w:spacing w:val="-10"/>
        </w:rPr>
        <w:t> </w:t>
      </w:r>
      <w:r>
        <w:rPr/>
        <w:t>inesperados,</w:t>
      </w:r>
      <w:r>
        <w:rPr>
          <w:spacing w:val="-10"/>
        </w:rPr>
        <w:t> </w:t>
      </w:r>
      <w:r>
        <w:rPr/>
        <w:t>flujo</w:t>
      </w:r>
      <w:r>
        <w:rPr>
          <w:spacing w:val="-10"/>
        </w:rPr>
        <w:t> </w:t>
      </w:r>
      <w:r>
        <w:rPr/>
        <w:t>de corriente eléctrica, vapor, etc.</w:t>
      </w:r>
    </w:p>
    <w:p>
      <w:pPr>
        <w:pStyle w:val="BodyText"/>
        <w:spacing w:before="81"/>
        <w:ind w:left="887"/>
        <w:jc w:val="both"/>
      </w:pPr>
      <w:r>
        <w:rPr/>
        <w:t>202</w:t>
      </w:r>
      <w:r>
        <w:rPr>
          <w:spacing w:val="76"/>
        </w:rPr>
        <w:t>    </w:t>
      </w:r>
      <w:r>
        <w:rPr/>
        <w:t>Omitir</w:t>
      </w:r>
      <w:r>
        <w:rPr>
          <w:spacing w:val="-6"/>
        </w:rPr>
        <w:t> </w:t>
      </w:r>
      <w:r>
        <w:rPr/>
        <w:t>el</w:t>
      </w:r>
      <w:r>
        <w:rPr>
          <w:spacing w:val="-9"/>
        </w:rPr>
        <w:t> </w:t>
      </w:r>
      <w:r>
        <w:rPr/>
        <w:t>cierre</w:t>
      </w:r>
      <w:r>
        <w:rPr>
          <w:spacing w:val="-8"/>
        </w:rPr>
        <w:t> </w:t>
      </w:r>
      <w:r>
        <w:rPr/>
        <w:t>del</w:t>
      </w:r>
      <w:r>
        <w:rPr>
          <w:spacing w:val="-8"/>
        </w:rPr>
        <w:t> </w:t>
      </w:r>
      <w:r>
        <w:rPr/>
        <w:t>equipo</w:t>
      </w:r>
      <w:r>
        <w:rPr>
          <w:spacing w:val="-8"/>
        </w:rPr>
        <w:t> </w:t>
      </w:r>
      <w:r>
        <w:rPr/>
        <w:t>que</w:t>
      </w:r>
      <w:r>
        <w:rPr>
          <w:spacing w:val="-8"/>
        </w:rPr>
        <w:t> </w:t>
      </w:r>
      <w:r>
        <w:rPr/>
        <w:t>no</w:t>
      </w:r>
      <w:r>
        <w:rPr>
          <w:spacing w:val="-9"/>
        </w:rPr>
        <w:t> </w:t>
      </w:r>
      <w:r>
        <w:rPr/>
        <w:t>está</w:t>
      </w:r>
      <w:r>
        <w:rPr>
          <w:spacing w:val="-8"/>
        </w:rPr>
        <w:t> </w:t>
      </w:r>
      <w:r>
        <w:rPr/>
        <w:t>en</w:t>
      </w:r>
      <w:r>
        <w:rPr>
          <w:spacing w:val="-8"/>
        </w:rPr>
        <w:t> </w:t>
      </w:r>
      <w:r>
        <w:rPr>
          <w:spacing w:val="-5"/>
        </w:rPr>
        <w:t>uso</w:t>
      </w:r>
    </w:p>
    <w:p>
      <w:pPr>
        <w:pStyle w:val="BodyText"/>
        <w:spacing w:before="78"/>
        <w:ind w:left="887"/>
        <w:jc w:val="both"/>
      </w:pPr>
      <w:r>
        <w:rPr/>
        <w:t>203</w:t>
      </w:r>
      <w:r>
        <w:rPr>
          <w:spacing w:val="69"/>
        </w:rPr>
        <w:t>    </w:t>
      </w:r>
      <w:r>
        <w:rPr/>
        <w:t>Omitir</w:t>
      </w:r>
      <w:r>
        <w:rPr>
          <w:spacing w:val="-8"/>
        </w:rPr>
        <w:t> </w:t>
      </w:r>
      <w:r>
        <w:rPr/>
        <w:t>la</w:t>
      </w:r>
      <w:r>
        <w:rPr>
          <w:spacing w:val="-10"/>
        </w:rPr>
        <w:t> </w:t>
      </w:r>
      <w:r>
        <w:rPr/>
        <w:t>colocación</w:t>
      </w:r>
      <w:r>
        <w:rPr>
          <w:spacing w:val="-11"/>
        </w:rPr>
        <w:t> </w:t>
      </w:r>
      <w:r>
        <w:rPr/>
        <w:t>de</w:t>
      </w:r>
      <w:r>
        <w:rPr>
          <w:spacing w:val="-11"/>
        </w:rPr>
        <w:t> </w:t>
      </w:r>
      <w:r>
        <w:rPr/>
        <w:t>avisos,</w:t>
      </w:r>
      <w:r>
        <w:rPr>
          <w:spacing w:val="-10"/>
        </w:rPr>
        <w:t> </w:t>
      </w:r>
      <w:r>
        <w:rPr/>
        <w:t>señales,</w:t>
      </w:r>
      <w:r>
        <w:rPr>
          <w:spacing w:val="-11"/>
        </w:rPr>
        <w:t> </w:t>
      </w:r>
      <w:r>
        <w:rPr/>
        <w:t>tarjetas,</w:t>
      </w:r>
      <w:r>
        <w:rPr>
          <w:spacing w:val="-11"/>
        </w:rPr>
        <w:t> </w:t>
      </w:r>
      <w:r>
        <w:rPr>
          <w:spacing w:val="-4"/>
        </w:rPr>
        <w:t>etc.</w:t>
      </w:r>
    </w:p>
    <w:p>
      <w:pPr>
        <w:pStyle w:val="BodyText"/>
        <w:spacing w:before="81"/>
        <w:ind w:left="887"/>
        <w:jc w:val="both"/>
      </w:pPr>
      <w:r>
        <w:rPr/>
        <w:t>205</w:t>
      </w:r>
      <w:r>
        <w:rPr>
          <w:spacing w:val="72"/>
        </w:rPr>
        <w:t>    </w:t>
      </w:r>
      <w:r>
        <w:rPr/>
        <w:t>Soltar</w:t>
      </w:r>
      <w:r>
        <w:rPr>
          <w:spacing w:val="-7"/>
        </w:rPr>
        <w:t> </w:t>
      </w:r>
      <w:r>
        <w:rPr/>
        <w:t>o</w:t>
      </w:r>
      <w:r>
        <w:rPr>
          <w:spacing w:val="-9"/>
        </w:rPr>
        <w:t> </w:t>
      </w:r>
      <w:r>
        <w:rPr/>
        <w:t>mover</w:t>
      </w:r>
      <w:r>
        <w:rPr>
          <w:spacing w:val="-10"/>
        </w:rPr>
        <w:t> </w:t>
      </w:r>
      <w:r>
        <w:rPr/>
        <w:t>pesos,</w:t>
      </w:r>
      <w:r>
        <w:rPr>
          <w:spacing w:val="-9"/>
        </w:rPr>
        <w:t> </w:t>
      </w:r>
      <w:r>
        <w:rPr/>
        <w:t>etc.,</w:t>
      </w:r>
      <w:r>
        <w:rPr>
          <w:spacing w:val="-10"/>
        </w:rPr>
        <w:t> </w:t>
      </w:r>
      <w:r>
        <w:rPr/>
        <w:t>sin</w:t>
      </w:r>
      <w:r>
        <w:rPr>
          <w:spacing w:val="-10"/>
        </w:rPr>
        <w:t> </w:t>
      </w:r>
      <w:r>
        <w:rPr/>
        <w:t>dar</w:t>
      </w:r>
      <w:r>
        <w:rPr>
          <w:spacing w:val="-9"/>
        </w:rPr>
        <w:t> </w:t>
      </w:r>
      <w:r>
        <w:rPr/>
        <w:t>aviso</w:t>
      </w:r>
      <w:r>
        <w:rPr>
          <w:spacing w:val="-10"/>
        </w:rPr>
        <w:t> </w:t>
      </w:r>
      <w:r>
        <w:rPr/>
        <w:t>o</w:t>
      </w:r>
      <w:r>
        <w:rPr>
          <w:spacing w:val="-9"/>
        </w:rPr>
        <w:t> </w:t>
      </w:r>
      <w:r>
        <w:rPr/>
        <w:t>advertencia</w:t>
      </w:r>
      <w:r>
        <w:rPr>
          <w:spacing w:val="-10"/>
        </w:rPr>
        <w:t> </w:t>
      </w:r>
      <w:r>
        <w:rPr>
          <w:spacing w:val="-2"/>
        </w:rPr>
        <w:t>adecuada</w:t>
      </w:r>
    </w:p>
    <w:p>
      <w:pPr>
        <w:pStyle w:val="BodyText"/>
        <w:spacing w:before="80"/>
        <w:ind w:left="887"/>
        <w:jc w:val="both"/>
      </w:pPr>
      <w:r>
        <w:rPr/>
        <w:t>207</w:t>
      </w:r>
      <w:r>
        <w:rPr>
          <w:spacing w:val="74"/>
        </w:rPr>
        <w:t>    </w:t>
      </w:r>
      <w:r>
        <w:rPr/>
        <w:t>Iniciar</w:t>
      </w:r>
      <w:r>
        <w:rPr>
          <w:spacing w:val="-10"/>
        </w:rPr>
        <w:t> </w:t>
      </w:r>
      <w:r>
        <w:rPr/>
        <w:t>o</w:t>
      </w:r>
      <w:r>
        <w:rPr>
          <w:spacing w:val="-9"/>
        </w:rPr>
        <w:t> </w:t>
      </w:r>
      <w:r>
        <w:rPr/>
        <w:t>parar</w:t>
      </w:r>
      <w:r>
        <w:rPr>
          <w:spacing w:val="-9"/>
        </w:rPr>
        <w:t> </w:t>
      </w:r>
      <w:r>
        <w:rPr/>
        <w:t>vehículos</w:t>
      </w:r>
      <w:r>
        <w:rPr>
          <w:spacing w:val="-9"/>
        </w:rPr>
        <w:t> </w:t>
      </w:r>
      <w:r>
        <w:rPr/>
        <w:t>o</w:t>
      </w:r>
      <w:r>
        <w:rPr>
          <w:spacing w:val="-9"/>
        </w:rPr>
        <w:t> </w:t>
      </w:r>
      <w:r>
        <w:rPr/>
        <w:t>equipos</w:t>
      </w:r>
      <w:r>
        <w:rPr>
          <w:spacing w:val="-9"/>
        </w:rPr>
        <w:t> </w:t>
      </w:r>
      <w:r>
        <w:rPr/>
        <w:t>sin</w:t>
      </w:r>
      <w:r>
        <w:rPr>
          <w:spacing w:val="-9"/>
        </w:rPr>
        <w:t> </w:t>
      </w:r>
      <w:r>
        <w:rPr/>
        <w:t>dar</w:t>
      </w:r>
      <w:r>
        <w:rPr>
          <w:spacing w:val="-10"/>
        </w:rPr>
        <w:t> </w:t>
      </w:r>
      <w:r>
        <w:rPr/>
        <w:t>el</w:t>
      </w:r>
      <w:r>
        <w:rPr>
          <w:spacing w:val="-9"/>
        </w:rPr>
        <w:t> </w:t>
      </w:r>
      <w:r>
        <w:rPr/>
        <w:t>aviso</w:t>
      </w:r>
      <w:r>
        <w:rPr>
          <w:spacing w:val="-9"/>
        </w:rPr>
        <w:t> </w:t>
      </w:r>
      <w:r>
        <w:rPr>
          <w:spacing w:val="-2"/>
        </w:rPr>
        <w:t>adecuado</w:t>
      </w:r>
    </w:p>
    <w:p>
      <w:pPr>
        <w:pStyle w:val="BodyText"/>
        <w:spacing w:before="78"/>
        <w:ind w:left="887"/>
        <w:jc w:val="both"/>
      </w:pPr>
      <w:r>
        <w:rPr/>
        <w:t>209</w:t>
      </w:r>
      <w:r>
        <w:rPr>
          <w:spacing w:val="77"/>
        </w:rPr>
        <w:t>    </w:t>
      </w:r>
      <w:r>
        <w:rPr/>
        <w:t>No</w:t>
      </w:r>
      <w:r>
        <w:rPr>
          <w:spacing w:val="-8"/>
        </w:rPr>
        <w:t> </w:t>
      </w:r>
      <w:r>
        <w:rPr/>
        <w:t>especificados</w:t>
      </w:r>
      <w:r>
        <w:rPr>
          <w:spacing w:val="-8"/>
        </w:rPr>
        <w:t> </w:t>
      </w:r>
      <w:r>
        <w:rPr/>
        <w:t>en</w:t>
      </w:r>
      <w:r>
        <w:rPr>
          <w:spacing w:val="-8"/>
        </w:rPr>
        <w:t> </w:t>
      </w:r>
      <w:r>
        <w:rPr/>
        <w:t>otra</w:t>
      </w:r>
      <w:r>
        <w:rPr>
          <w:spacing w:val="-8"/>
        </w:rPr>
        <w:t> </w:t>
      </w:r>
      <w:r>
        <w:rPr>
          <w:spacing w:val="-2"/>
        </w:rPr>
        <w:t>parte</w:t>
      </w:r>
    </w:p>
    <w:p>
      <w:pPr>
        <w:pStyle w:val="BodyText"/>
      </w:pPr>
    </w:p>
    <w:p>
      <w:pPr>
        <w:pStyle w:val="BodyText"/>
      </w:pPr>
    </w:p>
    <w:p>
      <w:pPr>
        <w:pStyle w:val="BodyText"/>
        <w:tabs>
          <w:tab w:pos="1134" w:val="left" w:leader="none"/>
        </w:tabs>
        <w:ind w:left="1134" w:right="133" w:hanging="708"/>
      </w:pPr>
      <w:r>
        <w:rPr>
          <w:rFonts w:ascii="Arial" w:hAnsi="Arial"/>
          <w:b/>
          <w:spacing w:val="-4"/>
        </w:rPr>
        <w:t>250</w:t>
      </w:r>
      <w:r>
        <w:rPr>
          <w:rFonts w:ascii="Arial" w:hAnsi="Arial"/>
          <w:b/>
        </w:rPr>
        <w:tab/>
        <w:t>BROMAS</w:t>
      </w:r>
      <w:r>
        <w:rPr>
          <w:rFonts w:ascii="Arial" w:hAnsi="Arial"/>
          <w:b/>
          <w:spacing w:val="-16"/>
        </w:rPr>
        <w:t> </w:t>
      </w:r>
      <w:r>
        <w:rPr>
          <w:rFonts w:ascii="Arial" w:hAnsi="Arial"/>
          <w:b/>
        </w:rPr>
        <w:t>O</w:t>
      </w:r>
      <w:r>
        <w:rPr>
          <w:rFonts w:ascii="Arial" w:hAnsi="Arial"/>
          <w:b/>
          <w:spacing w:val="-15"/>
        </w:rPr>
        <w:t> </w:t>
      </w:r>
      <w:r>
        <w:rPr>
          <w:rFonts w:ascii="Arial" w:hAnsi="Arial"/>
          <w:b/>
        </w:rPr>
        <w:t>JUEGOS</w:t>
      </w:r>
      <w:r>
        <w:rPr>
          <w:rFonts w:ascii="Arial" w:hAnsi="Arial"/>
          <w:b/>
          <w:spacing w:val="-15"/>
        </w:rPr>
        <w:t> </w:t>
      </w:r>
      <w:r>
        <w:rPr>
          <w:rFonts w:ascii="Arial" w:hAnsi="Arial"/>
          <w:b/>
        </w:rPr>
        <w:t>PESADOS</w:t>
      </w:r>
      <w:r>
        <w:rPr>
          <w:rFonts w:ascii="Arial" w:hAnsi="Arial"/>
          <w:b/>
          <w:spacing w:val="-16"/>
        </w:rPr>
        <w:t> </w:t>
      </w:r>
      <w:r>
        <w:rPr/>
        <w:t>(Distraer,</w:t>
      </w:r>
      <w:r>
        <w:rPr>
          <w:spacing w:val="-15"/>
        </w:rPr>
        <w:t> </w:t>
      </w:r>
      <w:r>
        <w:rPr/>
        <w:t>fastidiar,</w:t>
      </w:r>
      <w:r>
        <w:rPr>
          <w:spacing w:val="-15"/>
        </w:rPr>
        <w:t> </w:t>
      </w:r>
      <w:r>
        <w:rPr/>
        <w:t>molestar,</w:t>
      </w:r>
      <w:r>
        <w:rPr>
          <w:spacing w:val="-15"/>
        </w:rPr>
        <w:t> </w:t>
      </w:r>
      <w:r>
        <w:rPr/>
        <w:t>asustar,</w:t>
      </w:r>
      <w:r>
        <w:rPr>
          <w:spacing w:val="-16"/>
        </w:rPr>
        <w:t> </w:t>
      </w:r>
      <w:r>
        <w:rPr/>
        <w:t>reñir,</w:t>
      </w:r>
      <w:r>
        <w:rPr>
          <w:spacing w:val="-15"/>
        </w:rPr>
        <w:t> </w:t>
      </w:r>
      <w:r>
        <w:rPr/>
        <w:t>chansearse pesadamente, lanzar materiales, exhibirse burlonamente, etc.)</w:t>
      </w:r>
    </w:p>
    <w:p>
      <w:pPr>
        <w:pStyle w:val="BodyText"/>
        <w:spacing w:after="0"/>
        <w:sectPr>
          <w:pgSz w:w="11900" w:h="16840"/>
          <w:pgMar w:header="568" w:footer="1046" w:top="1280" w:bottom="1240" w:left="1275" w:right="708"/>
        </w:sectPr>
      </w:pPr>
    </w:p>
    <w:p>
      <w:pPr>
        <w:pStyle w:val="BodyText"/>
        <w:spacing w:before="18"/>
      </w:pPr>
    </w:p>
    <w:p>
      <w:pPr>
        <w:pStyle w:val="Heading1"/>
        <w:tabs>
          <w:tab w:pos="1134" w:val="left" w:leader="none"/>
        </w:tabs>
      </w:pPr>
      <w:r>
        <w:rPr>
          <w:spacing w:val="-5"/>
        </w:rPr>
        <w:t>300</w:t>
      </w:r>
      <w:r>
        <w:rPr/>
        <w:tab/>
      </w:r>
      <w:r>
        <w:rPr>
          <w:spacing w:val="-2"/>
        </w:rPr>
        <w:t>USO</w:t>
      </w:r>
      <w:r>
        <w:rPr>
          <w:spacing w:val="-14"/>
        </w:rPr>
        <w:t> </w:t>
      </w:r>
      <w:r>
        <w:rPr>
          <w:spacing w:val="-2"/>
        </w:rPr>
        <w:t>INADECUADO</w:t>
      </w:r>
      <w:r>
        <w:rPr>
          <w:spacing w:val="-12"/>
        </w:rPr>
        <w:t> </w:t>
      </w:r>
      <w:r>
        <w:rPr>
          <w:spacing w:val="-2"/>
        </w:rPr>
        <w:t>DEL</w:t>
      </w:r>
      <w:r>
        <w:rPr>
          <w:spacing w:val="-11"/>
        </w:rPr>
        <w:t> </w:t>
      </w:r>
      <w:r>
        <w:rPr>
          <w:spacing w:val="-2"/>
        </w:rPr>
        <w:t>EQUIPO</w:t>
      </w:r>
    </w:p>
    <w:p>
      <w:pPr>
        <w:pStyle w:val="BodyText"/>
        <w:rPr>
          <w:rFonts w:ascii="Arial"/>
          <w:b/>
          <w:sz w:val="20"/>
        </w:rPr>
      </w:pPr>
    </w:p>
    <w:p>
      <w:pPr>
        <w:pStyle w:val="BodyText"/>
        <w:spacing w:before="54"/>
        <w:rPr>
          <w:rFonts w:ascii="Arial"/>
          <w:b/>
          <w:sz w:val="20"/>
        </w:rPr>
      </w:pPr>
    </w:p>
    <w:tbl>
      <w:tblPr>
        <w:tblW w:w="0" w:type="auto"/>
        <w:jc w:val="left"/>
        <w:tblInd w:w="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1"/>
        <w:gridCol w:w="7105"/>
      </w:tblGrid>
      <w:tr>
        <w:trPr>
          <w:trHeight w:val="290" w:hRule="atLeast"/>
        </w:trPr>
        <w:tc>
          <w:tcPr>
            <w:tcW w:w="711" w:type="dxa"/>
          </w:tcPr>
          <w:p>
            <w:pPr>
              <w:pStyle w:val="TableParagraph"/>
              <w:spacing w:line="247" w:lineRule="exact"/>
              <w:ind w:left="50"/>
              <w:rPr>
                <w:sz w:val="22"/>
              </w:rPr>
            </w:pPr>
            <w:r>
              <w:rPr>
                <w:spacing w:val="-5"/>
                <w:sz w:val="22"/>
              </w:rPr>
              <w:t>301</w:t>
            </w:r>
          </w:p>
        </w:tc>
        <w:tc>
          <w:tcPr>
            <w:tcW w:w="7105" w:type="dxa"/>
          </w:tcPr>
          <w:p>
            <w:pPr>
              <w:pStyle w:val="TableParagraph"/>
              <w:spacing w:line="247" w:lineRule="exact"/>
              <w:ind w:left="299"/>
              <w:rPr>
                <w:sz w:val="22"/>
              </w:rPr>
            </w:pPr>
            <w:r>
              <w:rPr>
                <w:sz w:val="22"/>
              </w:rPr>
              <w:t>Uso</w:t>
            </w:r>
            <w:r>
              <w:rPr>
                <w:spacing w:val="-13"/>
                <w:sz w:val="22"/>
              </w:rPr>
              <w:t> </w:t>
            </w:r>
            <w:r>
              <w:rPr>
                <w:sz w:val="22"/>
              </w:rPr>
              <w:t>del</w:t>
            </w:r>
            <w:r>
              <w:rPr>
                <w:spacing w:val="-12"/>
                <w:sz w:val="22"/>
              </w:rPr>
              <w:t> </w:t>
            </w:r>
            <w:r>
              <w:rPr>
                <w:sz w:val="22"/>
              </w:rPr>
              <w:t>material</w:t>
            </w:r>
            <w:r>
              <w:rPr>
                <w:spacing w:val="-12"/>
                <w:sz w:val="22"/>
              </w:rPr>
              <w:t> </w:t>
            </w:r>
            <w:r>
              <w:rPr>
                <w:sz w:val="22"/>
              </w:rPr>
              <w:t>o</w:t>
            </w:r>
            <w:r>
              <w:rPr>
                <w:spacing w:val="-12"/>
                <w:sz w:val="22"/>
              </w:rPr>
              <w:t> </w:t>
            </w:r>
            <w:r>
              <w:rPr>
                <w:sz w:val="22"/>
              </w:rPr>
              <w:t>equipo</w:t>
            </w:r>
            <w:r>
              <w:rPr>
                <w:spacing w:val="-12"/>
                <w:sz w:val="22"/>
              </w:rPr>
              <w:t> </w:t>
            </w:r>
            <w:r>
              <w:rPr>
                <w:sz w:val="22"/>
              </w:rPr>
              <w:t>de</w:t>
            </w:r>
            <w:r>
              <w:rPr>
                <w:spacing w:val="-12"/>
                <w:sz w:val="22"/>
              </w:rPr>
              <w:t> </w:t>
            </w:r>
            <w:r>
              <w:rPr>
                <w:sz w:val="22"/>
              </w:rPr>
              <w:t>una</w:t>
            </w:r>
            <w:r>
              <w:rPr>
                <w:spacing w:val="-12"/>
                <w:sz w:val="22"/>
              </w:rPr>
              <w:t> </w:t>
            </w:r>
            <w:r>
              <w:rPr>
                <w:sz w:val="22"/>
              </w:rPr>
              <w:t>manera</w:t>
            </w:r>
            <w:r>
              <w:rPr>
                <w:spacing w:val="-12"/>
                <w:sz w:val="22"/>
              </w:rPr>
              <w:t> </w:t>
            </w:r>
            <w:r>
              <w:rPr>
                <w:sz w:val="22"/>
              </w:rPr>
              <w:t>para</w:t>
            </w:r>
            <w:r>
              <w:rPr>
                <w:spacing w:val="-12"/>
                <w:sz w:val="22"/>
              </w:rPr>
              <w:t> </w:t>
            </w:r>
            <w:r>
              <w:rPr>
                <w:sz w:val="22"/>
              </w:rPr>
              <w:t>la</w:t>
            </w:r>
            <w:r>
              <w:rPr>
                <w:spacing w:val="-12"/>
                <w:sz w:val="22"/>
              </w:rPr>
              <w:t> </w:t>
            </w:r>
            <w:r>
              <w:rPr>
                <w:sz w:val="22"/>
              </w:rPr>
              <w:t>cual</w:t>
            </w:r>
            <w:r>
              <w:rPr>
                <w:spacing w:val="-12"/>
                <w:sz w:val="22"/>
              </w:rPr>
              <w:t> </w:t>
            </w:r>
            <w:r>
              <w:rPr>
                <w:sz w:val="22"/>
              </w:rPr>
              <w:t>no</w:t>
            </w:r>
            <w:r>
              <w:rPr>
                <w:spacing w:val="-12"/>
                <w:sz w:val="22"/>
              </w:rPr>
              <w:t> </w:t>
            </w:r>
            <w:r>
              <w:rPr>
                <w:sz w:val="22"/>
              </w:rPr>
              <w:t>está</w:t>
            </w:r>
            <w:r>
              <w:rPr>
                <w:spacing w:val="-12"/>
                <w:sz w:val="22"/>
              </w:rPr>
              <w:t> </w:t>
            </w:r>
            <w:r>
              <w:rPr>
                <w:spacing w:val="-2"/>
                <w:sz w:val="22"/>
              </w:rPr>
              <w:t>indicado</w:t>
            </w:r>
          </w:p>
        </w:tc>
      </w:tr>
      <w:tr>
        <w:trPr>
          <w:trHeight w:val="333" w:hRule="atLeast"/>
        </w:trPr>
        <w:tc>
          <w:tcPr>
            <w:tcW w:w="711" w:type="dxa"/>
          </w:tcPr>
          <w:p>
            <w:pPr>
              <w:pStyle w:val="TableParagraph"/>
              <w:spacing w:before="37"/>
              <w:ind w:left="50"/>
              <w:rPr>
                <w:sz w:val="22"/>
              </w:rPr>
            </w:pPr>
            <w:r>
              <w:rPr>
                <w:spacing w:val="-5"/>
                <w:sz w:val="22"/>
              </w:rPr>
              <w:t>305</w:t>
            </w:r>
          </w:p>
        </w:tc>
        <w:tc>
          <w:tcPr>
            <w:tcW w:w="7105" w:type="dxa"/>
          </w:tcPr>
          <w:p>
            <w:pPr>
              <w:pStyle w:val="TableParagraph"/>
              <w:spacing w:before="37"/>
              <w:ind w:left="299"/>
              <w:rPr>
                <w:sz w:val="22"/>
              </w:rPr>
            </w:pPr>
            <w:r>
              <w:rPr>
                <w:spacing w:val="-2"/>
                <w:sz w:val="22"/>
              </w:rPr>
              <w:t>Recargar</w:t>
            </w:r>
            <w:r>
              <w:rPr>
                <w:spacing w:val="-8"/>
                <w:sz w:val="22"/>
              </w:rPr>
              <w:t> </w:t>
            </w:r>
            <w:r>
              <w:rPr>
                <w:spacing w:val="-2"/>
                <w:sz w:val="22"/>
              </w:rPr>
              <w:t>de</w:t>
            </w:r>
            <w:r>
              <w:rPr>
                <w:spacing w:val="-8"/>
                <w:sz w:val="22"/>
              </w:rPr>
              <w:t> </w:t>
            </w:r>
            <w:r>
              <w:rPr>
                <w:spacing w:val="-2"/>
                <w:sz w:val="22"/>
              </w:rPr>
              <w:t>pesos</w:t>
            </w:r>
            <w:r>
              <w:rPr>
                <w:spacing w:val="-8"/>
                <w:sz w:val="22"/>
              </w:rPr>
              <w:t> </w:t>
            </w:r>
            <w:r>
              <w:rPr>
                <w:spacing w:val="-2"/>
                <w:sz w:val="22"/>
              </w:rPr>
              <w:t>(vehículos,</w:t>
            </w:r>
            <w:r>
              <w:rPr>
                <w:spacing w:val="-8"/>
                <w:sz w:val="22"/>
              </w:rPr>
              <w:t> </w:t>
            </w:r>
            <w:r>
              <w:rPr>
                <w:spacing w:val="-2"/>
                <w:sz w:val="22"/>
              </w:rPr>
              <w:t>andamios,</w:t>
            </w:r>
            <w:r>
              <w:rPr>
                <w:spacing w:val="-8"/>
                <w:sz w:val="22"/>
              </w:rPr>
              <w:t> </w:t>
            </w:r>
            <w:r>
              <w:rPr>
                <w:spacing w:val="-2"/>
                <w:sz w:val="22"/>
              </w:rPr>
              <w:t>etc.)</w:t>
            </w:r>
          </w:p>
        </w:tc>
      </w:tr>
      <w:tr>
        <w:trPr>
          <w:trHeight w:val="290" w:hRule="atLeast"/>
        </w:trPr>
        <w:tc>
          <w:tcPr>
            <w:tcW w:w="711" w:type="dxa"/>
          </w:tcPr>
          <w:p>
            <w:pPr>
              <w:pStyle w:val="TableParagraph"/>
              <w:spacing w:line="233" w:lineRule="exact" w:before="37"/>
              <w:ind w:left="52"/>
              <w:rPr>
                <w:sz w:val="22"/>
              </w:rPr>
            </w:pPr>
            <w:r>
              <w:rPr>
                <w:spacing w:val="-5"/>
                <w:sz w:val="22"/>
              </w:rPr>
              <w:t>309</w:t>
            </w:r>
          </w:p>
        </w:tc>
        <w:tc>
          <w:tcPr>
            <w:tcW w:w="7105" w:type="dxa"/>
          </w:tcPr>
          <w:p>
            <w:pPr>
              <w:pStyle w:val="TableParagraph"/>
              <w:spacing w:line="233" w:lineRule="exact" w:before="37"/>
              <w:ind w:left="299"/>
              <w:rPr>
                <w:sz w:val="22"/>
              </w:rPr>
            </w:pPr>
            <w:r>
              <w:rPr>
                <w:spacing w:val="-2"/>
                <w:sz w:val="22"/>
              </w:rPr>
              <w:t>No</w:t>
            </w:r>
            <w:r>
              <w:rPr>
                <w:spacing w:val="-7"/>
                <w:sz w:val="22"/>
              </w:rPr>
              <w:t> </w:t>
            </w:r>
            <w:r>
              <w:rPr>
                <w:spacing w:val="-2"/>
                <w:sz w:val="22"/>
              </w:rPr>
              <w:t>especificados</w:t>
            </w:r>
            <w:r>
              <w:rPr>
                <w:spacing w:val="-6"/>
                <w:sz w:val="22"/>
              </w:rPr>
              <w:t> </w:t>
            </w:r>
            <w:r>
              <w:rPr>
                <w:spacing w:val="-2"/>
                <w:sz w:val="22"/>
              </w:rPr>
              <w:t>en</w:t>
            </w:r>
            <w:r>
              <w:rPr>
                <w:spacing w:val="-6"/>
                <w:sz w:val="22"/>
              </w:rPr>
              <w:t> </w:t>
            </w:r>
            <w:r>
              <w:rPr>
                <w:spacing w:val="-2"/>
                <w:sz w:val="22"/>
              </w:rPr>
              <w:t>otra</w:t>
            </w:r>
            <w:r>
              <w:rPr>
                <w:spacing w:val="-6"/>
                <w:sz w:val="22"/>
              </w:rPr>
              <w:t> </w:t>
            </w:r>
            <w:r>
              <w:rPr>
                <w:spacing w:val="-4"/>
                <w:sz w:val="22"/>
              </w:rPr>
              <w:t>parte</w:t>
            </w:r>
          </w:p>
        </w:tc>
      </w:tr>
    </w:tbl>
    <w:p>
      <w:pPr>
        <w:pStyle w:val="BodyText"/>
        <w:spacing w:before="250"/>
        <w:rPr>
          <w:rFonts w:ascii="Arial"/>
          <w:b/>
        </w:rPr>
      </w:pPr>
    </w:p>
    <w:p>
      <w:pPr>
        <w:pStyle w:val="Heading1"/>
        <w:tabs>
          <w:tab w:pos="1134" w:val="left" w:leader="none"/>
        </w:tabs>
      </w:pPr>
      <w:r>
        <w:rPr>
          <w:spacing w:val="-5"/>
        </w:rPr>
        <w:t>350</w:t>
      </w:r>
      <w:r>
        <w:rPr/>
        <w:tab/>
      </w:r>
      <w:r>
        <w:rPr>
          <w:spacing w:val="-2"/>
        </w:rPr>
        <w:t>USO</w:t>
      </w:r>
      <w:r>
        <w:rPr>
          <w:spacing w:val="-11"/>
        </w:rPr>
        <w:t> </w:t>
      </w:r>
      <w:r>
        <w:rPr>
          <w:spacing w:val="-2"/>
        </w:rPr>
        <w:t>INAPROPIADO</w:t>
      </w:r>
      <w:r>
        <w:rPr>
          <w:spacing w:val="-10"/>
        </w:rPr>
        <w:t> </w:t>
      </w:r>
      <w:r>
        <w:rPr>
          <w:spacing w:val="-2"/>
        </w:rPr>
        <w:t>DE</w:t>
      </w:r>
      <w:r>
        <w:rPr>
          <w:spacing w:val="-11"/>
        </w:rPr>
        <w:t> </w:t>
      </w:r>
      <w:r>
        <w:rPr>
          <w:spacing w:val="-2"/>
        </w:rPr>
        <w:t>LAS</w:t>
      </w:r>
      <w:r>
        <w:rPr>
          <w:spacing w:val="-10"/>
        </w:rPr>
        <w:t> </w:t>
      </w:r>
      <w:r>
        <w:rPr>
          <w:spacing w:val="-2"/>
        </w:rPr>
        <w:t>MANOS</w:t>
      </w:r>
      <w:r>
        <w:rPr>
          <w:spacing w:val="-11"/>
        </w:rPr>
        <w:t> </w:t>
      </w:r>
      <w:r>
        <w:rPr>
          <w:spacing w:val="-2"/>
        </w:rPr>
        <w:t>O</w:t>
      </w:r>
      <w:r>
        <w:rPr>
          <w:spacing w:val="-10"/>
        </w:rPr>
        <w:t> </w:t>
      </w:r>
      <w:r>
        <w:rPr>
          <w:spacing w:val="-2"/>
        </w:rPr>
        <w:t>PARTES</w:t>
      </w:r>
      <w:r>
        <w:rPr>
          <w:spacing w:val="-11"/>
        </w:rPr>
        <w:t> </w:t>
      </w:r>
      <w:r>
        <w:rPr>
          <w:spacing w:val="-2"/>
        </w:rPr>
        <w:t>DEL</w:t>
      </w:r>
      <w:r>
        <w:rPr>
          <w:spacing w:val="-10"/>
        </w:rPr>
        <w:t> </w:t>
      </w:r>
      <w:r>
        <w:rPr>
          <w:spacing w:val="-2"/>
        </w:rPr>
        <w:t>CUERPO</w:t>
      </w:r>
    </w:p>
    <w:p>
      <w:pPr>
        <w:pStyle w:val="BodyText"/>
        <w:rPr>
          <w:rFonts w:ascii="Arial"/>
          <w:b/>
          <w:sz w:val="20"/>
        </w:rPr>
      </w:pPr>
    </w:p>
    <w:p>
      <w:pPr>
        <w:pStyle w:val="BodyText"/>
        <w:spacing w:before="55"/>
        <w:rPr>
          <w:rFonts w:ascii="Arial"/>
          <w:b/>
          <w:sz w:val="20"/>
        </w:rPr>
      </w:pPr>
    </w:p>
    <w:tbl>
      <w:tblPr>
        <w:tblW w:w="0" w:type="auto"/>
        <w:jc w:val="left"/>
        <w:tblInd w:w="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0"/>
        <w:gridCol w:w="8287"/>
      </w:tblGrid>
      <w:tr>
        <w:trPr>
          <w:trHeight w:val="290" w:hRule="atLeast"/>
        </w:trPr>
        <w:tc>
          <w:tcPr>
            <w:tcW w:w="710" w:type="dxa"/>
          </w:tcPr>
          <w:p>
            <w:pPr>
              <w:pStyle w:val="TableParagraph"/>
              <w:spacing w:line="247" w:lineRule="exact"/>
              <w:ind w:left="50"/>
              <w:rPr>
                <w:sz w:val="22"/>
              </w:rPr>
            </w:pPr>
            <w:r>
              <w:rPr>
                <w:spacing w:val="-5"/>
                <w:sz w:val="22"/>
              </w:rPr>
              <w:t>353</w:t>
            </w:r>
          </w:p>
        </w:tc>
        <w:tc>
          <w:tcPr>
            <w:tcW w:w="8287" w:type="dxa"/>
          </w:tcPr>
          <w:p>
            <w:pPr>
              <w:pStyle w:val="TableParagraph"/>
              <w:spacing w:line="247" w:lineRule="exact"/>
              <w:ind w:left="300"/>
              <w:rPr>
                <w:sz w:val="22"/>
              </w:rPr>
            </w:pPr>
            <w:r>
              <w:rPr>
                <w:spacing w:val="-2"/>
                <w:sz w:val="22"/>
              </w:rPr>
              <w:t>Agarrar</w:t>
            </w:r>
            <w:r>
              <w:rPr>
                <w:spacing w:val="-7"/>
                <w:sz w:val="22"/>
              </w:rPr>
              <w:t> </w:t>
            </w:r>
            <w:r>
              <w:rPr>
                <w:spacing w:val="-2"/>
                <w:sz w:val="22"/>
              </w:rPr>
              <w:t>los</w:t>
            </w:r>
            <w:r>
              <w:rPr>
                <w:spacing w:val="-7"/>
                <w:sz w:val="22"/>
              </w:rPr>
              <w:t> </w:t>
            </w:r>
            <w:r>
              <w:rPr>
                <w:spacing w:val="-2"/>
                <w:sz w:val="22"/>
              </w:rPr>
              <w:t>objetos</w:t>
            </w:r>
            <w:r>
              <w:rPr>
                <w:spacing w:val="-6"/>
                <w:sz w:val="22"/>
              </w:rPr>
              <w:t> </w:t>
            </w:r>
            <w:r>
              <w:rPr>
                <w:spacing w:val="-2"/>
                <w:sz w:val="22"/>
              </w:rPr>
              <w:t>inseguramente</w:t>
            </w:r>
          </w:p>
        </w:tc>
      </w:tr>
      <w:tr>
        <w:trPr>
          <w:trHeight w:val="333" w:hRule="atLeast"/>
        </w:trPr>
        <w:tc>
          <w:tcPr>
            <w:tcW w:w="710" w:type="dxa"/>
          </w:tcPr>
          <w:p>
            <w:pPr>
              <w:pStyle w:val="TableParagraph"/>
              <w:spacing w:before="37"/>
              <w:ind w:left="50"/>
              <w:rPr>
                <w:sz w:val="22"/>
              </w:rPr>
            </w:pPr>
            <w:r>
              <w:rPr>
                <w:spacing w:val="-5"/>
                <w:sz w:val="22"/>
              </w:rPr>
              <w:t>355</w:t>
            </w:r>
          </w:p>
        </w:tc>
        <w:tc>
          <w:tcPr>
            <w:tcW w:w="8287" w:type="dxa"/>
          </w:tcPr>
          <w:p>
            <w:pPr>
              <w:pStyle w:val="TableParagraph"/>
              <w:spacing w:before="37"/>
              <w:ind w:left="300"/>
              <w:rPr>
                <w:sz w:val="22"/>
              </w:rPr>
            </w:pPr>
            <w:r>
              <w:rPr>
                <w:spacing w:val="-2"/>
                <w:sz w:val="22"/>
              </w:rPr>
              <w:t>Agarrar</w:t>
            </w:r>
            <w:r>
              <w:rPr>
                <w:spacing w:val="-6"/>
                <w:sz w:val="22"/>
              </w:rPr>
              <w:t> </w:t>
            </w:r>
            <w:r>
              <w:rPr>
                <w:spacing w:val="-2"/>
                <w:sz w:val="22"/>
              </w:rPr>
              <w:t>los</w:t>
            </w:r>
            <w:r>
              <w:rPr>
                <w:spacing w:val="-6"/>
                <w:sz w:val="22"/>
              </w:rPr>
              <w:t> </w:t>
            </w:r>
            <w:r>
              <w:rPr>
                <w:spacing w:val="-2"/>
                <w:sz w:val="22"/>
              </w:rPr>
              <w:t>objetos</w:t>
            </w:r>
            <w:r>
              <w:rPr>
                <w:spacing w:val="-6"/>
                <w:sz w:val="22"/>
              </w:rPr>
              <w:t> </w:t>
            </w:r>
            <w:r>
              <w:rPr>
                <w:spacing w:val="-2"/>
                <w:sz w:val="22"/>
              </w:rPr>
              <w:t>en</w:t>
            </w:r>
            <w:r>
              <w:rPr>
                <w:spacing w:val="-6"/>
                <w:sz w:val="22"/>
              </w:rPr>
              <w:t> </w:t>
            </w:r>
            <w:r>
              <w:rPr>
                <w:spacing w:val="-2"/>
                <w:sz w:val="22"/>
              </w:rPr>
              <w:t>forma</w:t>
            </w:r>
            <w:r>
              <w:rPr>
                <w:spacing w:val="-5"/>
                <w:sz w:val="22"/>
              </w:rPr>
              <w:t> </w:t>
            </w:r>
            <w:r>
              <w:rPr>
                <w:spacing w:val="-2"/>
                <w:sz w:val="22"/>
              </w:rPr>
              <w:t>errada</w:t>
            </w:r>
          </w:p>
        </w:tc>
      </w:tr>
      <w:tr>
        <w:trPr>
          <w:trHeight w:val="585" w:hRule="atLeast"/>
        </w:trPr>
        <w:tc>
          <w:tcPr>
            <w:tcW w:w="710" w:type="dxa"/>
          </w:tcPr>
          <w:p>
            <w:pPr>
              <w:pStyle w:val="TableParagraph"/>
              <w:spacing w:before="37"/>
              <w:ind w:left="50"/>
              <w:rPr>
                <w:sz w:val="22"/>
              </w:rPr>
            </w:pPr>
            <w:r>
              <w:rPr>
                <w:spacing w:val="-5"/>
                <w:sz w:val="22"/>
              </w:rPr>
              <w:t>356</w:t>
            </w:r>
          </w:p>
        </w:tc>
        <w:tc>
          <w:tcPr>
            <w:tcW w:w="8287" w:type="dxa"/>
          </w:tcPr>
          <w:p>
            <w:pPr>
              <w:pStyle w:val="TableParagraph"/>
              <w:spacing w:before="37"/>
              <w:ind w:left="297" w:firstLine="2"/>
              <w:rPr>
                <w:sz w:val="22"/>
              </w:rPr>
            </w:pPr>
            <w:r>
              <w:rPr>
                <w:sz w:val="22"/>
              </w:rPr>
              <w:t>Usar las manos en lugar de las herramientas manuales (para alimentar, limpiar, reparar, ajustar, etc.)</w:t>
            </w:r>
          </w:p>
        </w:tc>
      </w:tr>
      <w:tr>
        <w:trPr>
          <w:trHeight w:val="290" w:hRule="atLeast"/>
        </w:trPr>
        <w:tc>
          <w:tcPr>
            <w:tcW w:w="710" w:type="dxa"/>
          </w:tcPr>
          <w:p>
            <w:pPr>
              <w:pStyle w:val="TableParagraph"/>
              <w:spacing w:line="233" w:lineRule="exact" w:before="37"/>
              <w:ind w:left="52"/>
              <w:rPr>
                <w:sz w:val="22"/>
              </w:rPr>
            </w:pPr>
            <w:r>
              <w:rPr>
                <w:spacing w:val="-5"/>
                <w:sz w:val="22"/>
              </w:rPr>
              <w:t>359</w:t>
            </w:r>
          </w:p>
        </w:tc>
        <w:tc>
          <w:tcPr>
            <w:tcW w:w="8287" w:type="dxa"/>
          </w:tcPr>
          <w:p>
            <w:pPr>
              <w:pStyle w:val="TableParagraph"/>
              <w:spacing w:line="233" w:lineRule="exact" w:before="37"/>
              <w:ind w:left="299"/>
              <w:rPr>
                <w:sz w:val="22"/>
              </w:rPr>
            </w:pPr>
            <w:r>
              <w:rPr>
                <w:spacing w:val="-2"/>
                <w:sz w:val="22"/>
              </w:rPr>
              <w:t>No</w:t>
            </w:r>
            <w:r>
              <w:rPr>
                <w:spacing w:val="-8"/>
                <w:sz w:val="22"/>
              </w:rPr>
              <w:t> </w:t>
            </w:r>
            <w:r>
              <w:rPr>
                <w:spacing w:val="-2"/>
                <w:sz w:val="22"/>
              </w:rPr>
              <w:t>especificadas</w:t>
            </w:r>
            <w:r>
              <w:rPr>
                <w:spacing w:val="-6"/>
                <w:sz w:val="22"/>
              </w:rPr>
              <w:t> </w:t>
            </w:r>
            <w:r>
              <w:rPr>
                <w:spacing w:val="-2"/>
                <w:sz w:val="22"/>
              </w:rPr>
              <w:t>en</w:t>
            </w:r>
            <w:r>
              <w:rPr>
                <w:spacing w:val="-7"/>
                <w:sz w:val="22"/>
              </w:rPr>
              <w:t> </w:t>
            </w:r>
            <w:r>
              <w:rPr>
                <w:spacing w:val="-2"/>
                <w:sz w:val="22"/>
              </w:rPr>
              <w:t>otra</w:t>
            </w:r>
            <w:r>
              <w:rPr>
                <w:spacing w:val="-6"/>
                <w:sz w:val="22"/>
              </w:rPr>
              <w:t> </w:t>
            </w:r>
            <w:r>
              <w:rPr>
                <w:spacing w:val="-2"/>
                <w:sz w:val="22"/>
              </w:rPr>
              <w:t>parte</w:t>
            </w:r>
          </w:p>
        </w:tc>
      </w:tr>
    </w:tbl>
    <w:p>
      <w:pPr>
        <w:pStyle w:val="BodyText"/>
        <w:spacing w:before="251"/>
        <w:rPr>
          <w:rFonts w:ascii="Arial"/>
          <w:b/>
        </w:rPr>
      </w:pPr>
    </w:p>
    <w:p>
      <w:pPr>
        <w:pStyle w:val="Heading1"/>
        <w:tabs>
          <w:tab w:pos="1134" w:val="left" w:leader="none"/>
        </w:tabs>
      </w:pPr>
      <w:r>
        <w:rPr>
          <w:spacing w:val="-5"/>
        </w:rPr>
        <w:t>400</w:t>
      </w:r>
      <w:r>
        <w:rPr/>
        <w:tab/>
      </w:r>
      <w:r>
        <w:rPr>
          <w:spacing w:val="-2"/>
        </w:rPr>
        <w:t>FALTA</w:t>
      </w:r>
      <w:r>
        <w:rPr>
          <w:spacing w:val="-13"/>
        </w:rPr>
        <w:t> </w:t>
      </w:r>
      <w:r>
        <w:rPr>
          <w:spacing w:val="-2"/>
        </w:rPr>
        <w:t>DE</w:t>
      </w:r>
      <w:r>
        <w:rPr>
          <w:spacing w:val="-10"/>
        </w:rPr>
        <w:t> </w:t>
      </w:r>
      <w:r>
        <w:rPr>
          <w:spacing w:val="-2"/>
        </w:rPr>
        <w:t>ATENCIÓN</w:t>
      </w:r>
      <w:r>
        <w:rPr>
          <w:spacing w:val="-10"/>
        </w:rPr>
        <w:t> </w:t>
      </w:r>
      <w:r>
        <w:rPr>
          <w:spacing w:val="-2"/>
        </w:rPr>
        <w:t>A</w:t>
      </w:r>
      <w:r>
        <w:rPr>
          <w:spacing w:val="-10"/>
        </w:rPr>
        <w:t> </w:t>
      </w:r>
      <w:r>
        <w:rPr>
          <w:spacing w:val="-2"/>
        </w:rPr>
        <w:t>LAS</w:t>
      </w:r>
      <w:r>
        <w:rPr>
          <w:spacing w:val="-10"/>
        </w:rPr>
        <w:t> </w:t>
      </w:r>
      <w:r>
        <w:rPr>
          <w:spacing w:val="-2"/>
        </w:rPr>
        <w:t>CONDICIONES</w:t>
      </w:r>
      <w:r>
        <w:rPr>
          <w:spacing w:val="-11"/>
        </w:rPr>
        <w:t> </w:t>
      </w:r>
      <w:r>
        <w:rPr>
          <w:spacing w:val="-2"/>
        </w:rPr>
        <w:t>DEL</w:t>
      </w:r>
      <w:r>
        <w:rPr>
          <w:spacing w:val="-10"/>
        </w:rPr>
        <w:t> </w:t>
      </w:r>
      <w:r>
        <w:rPr>
          <w:spacing w:val="-2"/>
        </w:rPr>
        <w:t>PISO</w:t>
      </w:r>
      <w:r>
        <w:rPr>
          <w:spacing w:val="-10"/>
        </w:rPr>
        <w:t> </w:t>
      </w:r>
      <w:r>
        <w:rPr>
          <w:spacing w:val="-2"/>
        </w:rPr>
        <w:t>O</w:t>
      </w:r>
      <w:r>
        <w:rPr>
          <w:spacing w:val="-10"/>
        </w:rPr>
        <w:t> </w:t>
      </w:r>
      <w:r>
        <w:rPr>
          <w:spacing w:val="-2"/>
        </w:rPr>
        <w:t>LAS</w:t>
      </w:r>
      <w:r>
        <w:rPr>
          <w:spacing w:val="-10"/>
        </w:rPr>
        <w:t> </w:t>
      </w:r>
      <w:r>
        <w:rPr>
          <w:spacing w:val="-2"/>
        </w:rPr>
        <w:t>VECINDADES</w:t>
      </w:r>
    </w:p>
    <w:p>
      <w:pPr>
        <w:pStyle w:val="BodyText"/>
        <w:rPr>
          <w:rFonts w:ascii="Arial"/>
          <w:b/>
        </w:rPr>
      </w:pPr>
    </w:p>
    <w:p>
      <w:pPr>
        <w:tabs>
          <w:tab w:pos="1134" w:val="left" w:leader="none"/>
        </w:tabs>
        <w:spacing w:before="0"/>
        <w:ind w:left="426" w:right="0" w:firstLine="0"/>
        <w:jc w:val="left"/>
        <w:rPr>
          <w:rFonts w:ascii="Arial"/>
          <w:b/>
          <w:sz w:val="22"/>
        </w:rPr>
      </w:pPr>
      <w:r>
        <w:rPr>
          <w:rFonts w:ascii="Arial"/>
          <w:b/>
          <w:spacing w:val="-5"/>
          <w:sz w:val="22"/>
        </w:rPr>
        <w:t>450</w:t>
      </w:r>
      <w:r>
        <w:rPr>
          <w:rFonts w:ascii="Arial"/>
          <w:b/>
          <w:sz w:val="22"/>
        </w:rPr>
        <w:tab/>
      </w:r>
      <w:r>
        <w:rPr>
          <w:rFonts w:ascii="Arial"/>
          <w:b/>
          <w:spacing w:val="-4"/>
          <w:sz w:val="22"/>
        </w:rPr>
        <w:t>HACER</w:t>
      </w:r>
      <w:r>
        <w:rPr>
          <w:rFonts w:ascii="Arial"/>
          <w:b/>
          <w:spacing w:val="-1"/>
          <w:sz w:val="22"/>
        </w:rPr>
        <w:t> </w:t>
      </w:r>
      <w:r>
        <w:rPr>
          <w:rFonts w:ascii="Arial"/>
          <w:b/>
          <w:spacing w:val="-4"/>
          <w:sz w:val="22"/>
        </w:rPr>
        <w:t>INOPERANTES</w:t>
      </w:r>
      <w:r>
        <w:rPr>
          <w:rFonts w:ascii="Arial"/>
          <w:b/>
          <w:spacing w:val="-1"/>
          <w:sz w:val="22"/>
        </w:rPr>
        <w:t> </w:t>
      </w:r>
      <w:r>
        <w:rPr>
          <w:rFonts w:ascii="Arial"/>
          <w:b/>
          <w:spacing w:val="-4"/>
          <w:sz w:val="22"/>
        </w:rPr>
        <w:t>LOS</w:t>
      </w:r>
      <w:r>
        <w:rPr>
          <w:rFonts w:ascii="Arial"/>
          <w:b/>
          <w:spacing w:val="-1"/>
          <w:sz w:val="22"/>
        </w:rPr>
        <w:t> </w:t>
      </w:r>
      <w:r>
        <w:rPr>
          <w:rFonts w:ascii="Arial"/>
          <w:b/>
          <w:spacing w:val="-4"/>
          <w:sz w:val="22"/>
        </w:rPr>
        <w:t>DISPOSITIVOS</w:t>
      </w:r>
      <w:r>
        <w:rPr>
          <w:rFonts w:ascii="Arial"/>
          <w:b/>
          <w:spacing w:val="-1"/>
          <w:sz w:val="22"/>
        </w:rPr>
        <w:t> </w:t>
      </w:r>
      <w:r>
        <w:rPr>
          <w:rFonts w:ascii="Arial"/>
          <w:b/>
          <w:spacing w:val="-4"/>
          <w:sz w:val="22"/>
        </w:rPr>
        <w:t>DE</w:t>
      </w:r>
      <w:r>
        <w:rPr>
          <w:rFonts w:ascii="Arial"/>
          <w:b/>
          <w:spacing w:val="-1"/>
          <w:sz w:val="22"/>
        </w:rPr>
        <w:t> </w:t>
      </w:r>
      <w:r>
        <w:rPr>
          <w:rFonts w:ascii="Arial"/>
          <w:b/>
          <w:spacing w:val="-4"/>
          <w:sz w:val="22"/>
        </w:rPr>
        <w:t>SEGURIDAD</w:t>
      </w:r>
    </w:p>
    <w:p>
      <w:pPr>
        <w:pStyle w:val="BodyText"/>
        <w:rPr>
          <w:rFonts w:ascii="Arial"/>
          <w:b/>
          <w:sz w:val="20"/>
        </w:rPr>
      </w:pPr>
    </w:p>
    <w:p>
      <w:pPr>
        <w:pStyle w:val="BodyText"/>
        <w:spacing w:before="55"/>
        <w:rPr>
          <w:rFonts w:ascii="Arial"/>
          <w:b/>
          <w:sz w:val="20"/>
        </w:rPr>
      </w:pPr>
    </w:p>
    <w:tbl>
      <w:tblPr>
        <w:tblW w:w="0" w:type="auto"/>
        <w:jc w:val="left"/>
        <w:tblInd w:w="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0"/>
        <w:gridCol w:w="8287"/>
      </w:tblGrid>
      <w:tr>
        <w:trPr>
          <w:trHeight w:val="290" w:hRule="atLeast"/>
        </w:trPr>
        <w:tc>
          <w:tcPr>
            <w:tcW w:w="710" w:type="dxa"/>
          </w:tcPr>
          <w:p>
            <w:pPr>
              <w:pStyle w:val="TableParagraph"/>
              <w:spacing w:line="247" w:lineRule="exact"/>
              <w:ind w:left="50"/>
              <w:rPr>
                <w:sz w:val="22"/>
              </w:rPr>
            </w:pPr>
            <w:r>
              <w:rPr>
                <w:spacing w:val="-5"/>
                <w:sz w:val="22"/>
              </w:rPr>
              <w:t>452</w:t>
            </w:r>
          </w:p>
        </w:tc>
        <w:tc>
          <w:tcPr>
            <w:tcW w:w="8287" w:type="dxa"/>
          </w:tcPr>
          <w:p>
            <w:pPr>
              <w:pStyle w:val="TableParagraph"/>
              <w:spacing w:line="247" w:lineRule="exact"/>
              <w:ind w:left="300"/>
              <w:rPr>
                <w:sz w:val="22"/>
              </w:rPr>
            </w:pPr>
            <w:r>
              <w:rPr>
                <w:spacing w:val="-2"/>
                <w:sz w:val="22"/>
              </w:rPr>
              <w:t>Bloquear,</w:t>
            </w:r>
            <w:r>
              <w:rPr>
                <w:spacing w:val="-9"/>
                <w:sz w:val="22"/>
              </w:rPr>
              <w:t> </w:t>
            </w:r>
            <w:r>
              <w:rPr>
                <w:spacing w:val="-2"/>
                <w:sz w:val="22"/>
              </w:rPr>
              <w:t>tapar,</w:t>
            </w:r>
            <w:r>
              <w:rPr>
                <w:spacing w:val="-7"/>
                <w:sz w:val="22"/>
              </w:rPr>
              <w:t> </w:t>
            </w:r>
            <w:r>
              <w:rPr>
                <w:spacing w:val="-2"/>
                <w:sz w:val="22"/>
              </w:rPr>
              <w:t>atar,</w:t>
            </w:r>
            <w:r>
              <w:rPr>
                <w:spacing w:val="-7"/>
                <w:sz w:val="22"/>
              </w:rPr>
              <w:t> </w:t>
            </w:r>
            <w:r>
              <w:rPr>
                <w:spacing w:val="-2"/>
                <w:sz w:val="22"/>
              </w:rPr>
              <w:t>etc.,</w:t>
            </w:r>
            <w:r>
              <w:rPr>
                <w:spacing w:val="-7"/>
                <w:sz w:val="22"/>
              </w:rPr>
              <w:t> </w:t>
            </w:r>
            <w:r>
              <w:rPr>
                <w:spacing w:val="-2"/>
                <w:sz w:val="22"/>
              </w:rPr>
              <w:t>los</w:t>
            </w:r>
            <w:r>
              <w:rPr>
                <w:spacing w:val="-7"/>
                <w:sz w:val="22"/>
              </w:rPr>
              <w:t> </w:t>
            </w:r>
            <w:r>
              <w:rPr>
                <w:spacing w:val="-2"/>
                <w:sz w:val="22"/>
              </w:rPr>
              <w:t>dispositivos</w:t>
            </w:r>
            <w:r>
              <w:rPr>
                <w:spacing w:val="-7"/>
                <w:sz w:val="22"/>
              </w:rPr>
              <w:t> </w:t>
            </w:r>
            <w:r>
              <w:rPr>
                <w:spacing w:val="-2"/>
                <w:sz w:val="22"/>
              </w:rPr>
              <w:t>de</w:t>
            </w:r>
            <w:r>
              <w:rPr>
                <w:spacing w:val="-7"/>
                <w:sz w:val="22"/>
              </w:rPr>
              <w:t> </w:t>
            </w:r>
            <w:r>
              <w:rPr>
                <w:spacing w:val="-2"/>
                <w:sz w:val="22"/>
              </w:rPr>
              <w:t>seguridad</w:t>
            </w:r>
          </w:p>
        </w:tc>
      </w:tr>
      <w:tr>
        <w:trPr>
          <w:trHeight w:val="333" w:hRule="atLeast"/>
        </w:trPr>
        <w:tc>
          <w:tcPr>
            <w:tcW w:w="710" w:type="dxa"/>
          </w:tcPr>
          <w:p>
            <w:pPr>
              <w:pStyle w:val="TableParagraph"/>
              <w:spacing w:before="37"/>
              <w:ind w:left="50"/>
              <w:rPr>
                <w:sz w:val="22"/>
              </w:rPr>
            </w:pPr>
            <w:r>
              <w:rPr>
                <w:spacing w:val="-5"/>
                <w:sz w:val="22"/>
              </w:rPr>
              <w:t>453</w:t>
            </w:r>
          </w:p>
        </w:tc>
        <w:tc>
          <w:tcPr>
            <w:tcW w:w="8287" w:type="dxa"/>
          </w:tcPr>
          <w:p>
            <w:pPr>
              <w:pStyle w:val="TableParagraph"/>
              <w:spacing w:before="37"/>
              <w:ind w:left="300"/>
              <w:rPr>
                <w:sz w:val="22"/>
              </w:rPr>
            </w:pPr>
            <w:r>
              <w:rPr>
                <w:spacing w:val="-2"/>
                <w:sz w:val="22"/>
              </w:rPr>
              <w:t>Desconectar</w:t>
            </w:r>
            <w:r>
              <w:rPr>
                <w:spacing w:val="-7"/>
                <w:sz w:val="22"/>
              </w:rPr>
              <w:t> </w:t>
            </w:r>
            <w:r>
              <w:rPr>
                <w:spacing w:val="-2"/>
                <w:sz w:val="22"/>
              </w:rPr>
              <w:t>o</w:t>
            </w:r>
            <w:r>
              <w:rPr>
                <w:spacing w:val="-7"/>
                <w:sz w:val="22"/>
              </w:rPr>
              <w:t> </w:t>
            </w:r>
            <w:r>
              <w:rPr>
                <w:spacing w:val="-2"/>
                <w:sz w:val="22"/>
              </w:rPr>
              <w:t>quitar</w:t>
            </w:r>
            <w:r>
              <w:rPr>
                <w:spacing w:val="-7"/>
                <w:sz w:val="22"/>
              </w:rPr>
              <w:t> </w:t>
            </w:r>
            <w:r>
              <w:rPr>
                <w:spacing w:val="-2"/>
                <w:sz w:val="22"/>
              </w:rPr>
              <w:t>los</w:t>
            </w:r>
            <w:r>
              <w:rPr>
                <w:spacing w:val="-7"/>
                <w:sz w:val="22"/>
              </w:rPr>
              <w:t> </w:t>
            </w:r>
            <w:r>
              <w:rPr>
                <w:spacing w:val="-2"/>
                <w:sz w:val="22"/>
              </w:rPr>
              <w:t>dispositivos</w:t>
            </w:r>
            <w:r>
              <w:rPr>
                <w:spacing w:val="-7"/>
                <w:sz w:val="22"/>
              </w:rPr>
              <w:t> </w:t>
            </w:r>
            <w:r>
              <w:rPr>
                <w:spacing w:val="-2"/>
                <w:sz w:val="22"/>
              </w:rPr>
              <w:t>de</w:t>
            </w:r>
            <w:r>
              <w:rPr>
                <w:spacing w:val="-6"/>
                <w:sz w:val="22"/>
              </w:rPr>
              <w:t> </w:t>
            </w:r>
            <w:r>
              <w:rPr>
                <w:spacing w:val="-2"/>
                <w:sz w:val="22"/>
              </w:rPr>
              <w:t>seguridad</w:t>
            </w:r>
          </w:p>
        </w:tc>
      </w:tr>
      <w:tr>
        <w:trPr>
          <w:trHeight w:val="332" w:hRule="atLeast"/>
        </w:trPr>
        <w:tc>
          <w:tcPr>
            <w:tcW w:w="710" w:type="dxa"/>
          </w:tcPr>
          <w:p>
            <w:pPr>
              <w:pStyle w:val="TableParagraph"/>
              <w:spacing w:before="37"/>
              <w:ind w:left="50"/>
              <w:rPr>
                <w:sz w:val="22"/>
              </w:rPr>
            </w:pPr>
            <w:r>
              <w:rPr>
                <w:spacing w:val="-5"/>
                <w:sz w:val="22"/>
              </w:rPr>
              <w:t>454</w:t>
            </w:r>
          </w:p>
        </w:tc>
        <w:tc>
          <w:tcPr>
            <w:tcW w:w="8287" w:type="dxa"/>
          </w:tcPr>
          <w:p>
            <w:pPr>
              <w:pStyle w:val="TableParagraph"/>
              <w:spacing w:before="37"/>
              <w:ind w:left="300"/>
              <w:rPr>
                <w:sz w:val="22"/>
              </w:rPr>
            </w:pPr>
            <w:r>
              <w:rPr>
                <w:spacing w:val="-2"/>
                <w:sz w:val="22"/>
              </w:rPr>
              <w:t>Colocar</w:t>
            </w:r>
            <w:r>
              <w:rPr>
                <w:spacing w:val="-7"/>
                <w:sz w:val="22"/>
              </w:rPr>
              <w:t> </w:t>
            </w:r>
            <w:r>
              <w:rPr>
                <w:spacing w:val="-2"/>
                <w:sz w:val="22"/>
              </w:rPr>
              <w:t>mal</w:t>
            </w:r>
            <w:r>
              <w:rPr>
                <w:spacing w:val="-6"/>
                <w:sz w:val="22"/>
              </w:rPr>
              <w:t> </w:t>
            </w:r>
            <w:r>
              <w:rPr>
                <w:spacing w:val="-2"/>
                <w:sz w:val="22"/>
              </w:rPr>
              <w:t>los</w:t>
            </w:r>
            <w:r>
              <w:rPr>
                <w:spacing w:val="-7"/>
                <w:sz w:val="22"/>
              </w:rPr>
              <w:t> </w:t>
            </w:r>
            <w:r>
              <w:rPr>
                <w:spacing w:val="-2"/>
                <w:sz w:val="22"/>
              </w:rPr>
              <w:t>dispositivos</w:t>
            </w:r>
            <w:r>
              <w:rPr>
                <w:spacing w:val="-6"/>
                <w:sz w:val="22"/>
              </w:rPr>
              <w:t> </w:t>
            </w:r>
            <w:r>
              <w:rPr>
                <w:spacing w:val="-2"/>
                <w:sz w:val="22"/>
              </w:rPr>
              <w:t>de</w:t>
            </w:r>
            <w:r>
              <w:rPr>
                <w:spacing w:val="-6"/>
                <w:sz w:val="22"/>
              </w:rPr>
              <w:t> </w:t>
            </w:r>
            <w:r>
              <w:rPr>
                <w:spacing w:val="-2"/>
                <w:sz w:val="22"/>
              </w:rPr>
              <w:t>seguridad</w:t>
            </w:r>
          </w:p>
        </w:tc>
      </w:tr>
      <w:tr>
        <w:trPr>
          <w:trHeight w:val="838" w:hRule="atLeast"/>
        </w:trPr>
        <w:tc>
          <w:tcPr>
            <w:tcW w:w="710" w:type="dxa"/>
          </w:tcPr>
          <w:p>
            <w:pPr>
              <w:pStyle w:val="TableParagraph"/>
              <w:spacing w:before="35"/>
              <w:ind w:left="50"/>
              <w:rPr>
                <w:sz w:val="22"/>
              </w:rPr>
            </w:pPr>
            <w:r>
              <w:rPr>
                <w:spacing w:val="-5"/>
                <w:sz w:val="22"/>
              </w:rPr>
              <w:t>456</w:t>
            </w:r>
          </w:p>
        </w:tc>
        <w:tc>
          <w:tcPr>
            <w:tcW w:w="8287" w:type="dxa"/>
          </w:tcPr>
          <w:p>
            <w:pPr>
              <w:pStyle w:val="TableParagraph"/>
              <w:spacing w:before="35"/>
              <w:ind w:left="297" w:right="48" w:firstLine="2"/>
              <w:jc w:val="both"/>
              <w:rPr>
                <w:sz w:val="22"/>
              </w:rPr>
            </w:pPr>
            <w:r>
              <w:rPr>
                <w:sz w:val="22"/>
              </w:rPr>
              <w:t>Reemplazar los dispositivos de seguridad por otros de capacidad inapropiada (fusibles</w:t>
            </w:r>
            <w:r>
              <w:rPr>
                <w:spacing w:val="-3"/>
                <w:sz w:val="22"/>
              </w:rPr>
              <w:t> </w:t>
            </w:r>
            <w:r>
              <w:rPr>
                <w:sz w:val="22"/>
              </w:rPr>
              <w:t>con</w:t>
            </w:r>
            <w:r>
              <w:rPr>
                <w:spacing w:val="-3"/>
                <w:sz w:val="22"/>
              </w:rPr>
              <w:t> </w:t>
            </w:r>
            <w:r>
              <w:rPr>
                <w:sz w:val="22"/>
              </w:rPr>
              <w:t>mayor</w:t>
            </w:r>
            <w:r>
              <w:rPr>
                <w:spacing w:val="-3"/>
                <w:sz w:val="22"/>
              </w:rPr>
              <w:t> </w:t>
            </w:r>
            <w:r>
              <w:rPr>
                <w:sz w:val="22"/>
              </w:rPr>
              <w:t>amperaje</w:t>
            </w:r>
            <w:r>
              <w:rPr>
                <w:spacing w:val="-3"/>
                <w:sz w:val="22"/>
              </w:rPr>
              <w:t> </w:t>
            </w:r>
            <w:r>
              <w:rPr>
                <w:sz w:val="22"/>
              </w:rPr>
              <w:t>eléctrico,</w:t>
            </w:r>
            <w:r>
              <w:rPr>
                <w:spacing w:val="-3"/>
                <w:sz w:val="22"/>
              </w:rPr>
              <w:t> </w:t>
            </w:r>
            <w:r>
              <w:rPr>
                <w:sz w:val="22"/>
              </w:rPr>
              <w:t>válvulas</w:t>
            </w:r>
            <w:r>
              <w:rPr>
                <w:spacing w:val="-3"/>
                <w:sz w:val="22"/>
              </w:rPr>
              <w:t> </w:t>
            </w:r>
            <w:r>
              <w:rPr>
                <w:sz w:val="22"/>
              </w:rPr>
              <w:t>de</w:t>
            </w:r>
            <w:r>
              <w:rPr>
                <w:spacing w:val="-3"/>
                <w:sz w:val="22"/>
              </w:rPr>
              <w:t> </w:t>
            </w:r>
            <w:r>
              <w:rPr>
                <w:sz w:val="22"/>
              </w:rPr>
              <w:t>seguridad</w:t>
            </w:r>
            <w:r>
              <w:rPr>
                <w:spacing w:val="-3"/>
                <w:sz w:val="22"/>
              </w:rPr>
              <w:t> </w:t>
            </w:r>
            <w:r>
              <w:rPr>
                <w:sz w:val="22"/>
              </w:rPr>
              <w:t>de</w:t>
            </w:r>
            <w:r>
              <w:rPr>
                <w:spacing w:val="-3"/>
                <w:sz w:val="22"/>
              </w:rPr>
              <w:t> </w:t>
            </w:r>
            <w:r>
              <w:rPr>
                <w:sz w:val="22"/>
              </w:rPr>
              <w:t>baja</w:t>
            </w:r>
            <w:r>
              <w:rPr>
                <w:spacing w:val="-3"/>
                <w:sz w:val="22"/>
              </w:rPr>
              <w:t> </w:t>
            </w:r>
            <w:r>
              <w:rPr>
                <w:sz w:val="22"/>
              </w:rPr>
              <w:t>capacidad, </w:t>
            </w:r>
            <w:r>
              <w:rPr>
                <w:spacing w:val="-2"/>
                <w:sz w:val="22"/>
              </w:rPr>
              <w:t>etc.)</w:t>
            </w:r>
          </w:p>
        </w:tc>
      </w:tr>
      <w:tr>
        <w:trPr>
          <w:trHeight w:val="290" w:hRule="atLeast"/>
        </w:trPr>
        <w:tc>
          <w:tcPr>
            <w:tcW w:w="710" w:type="dxa"/>
          </w:tcPr>
          <w:p>
            <w:pPr>
              <w:pStyle w:val="TableParagraph"/>
              <w:spacing w:line="233" w:lineRule="exact" w:before="37"/>
              <w:ind w:left="52"/>
              <w:rPr>
                <w:sz w:val="22"/>
              </w:rPr>
            </w:pPr>
            <w:r>
              <w:rPr>
                <w:spacing w:val="-5"/>
                <w:sz w:val="22"/>
              </w:rPr>
              <w:t>459</w:t>
            </w:r>
          </w:p>
        </w:tc>
        <w:tc>
          <w:tcPr>
            <w:tcW w:w="8287" w:type="dxa"/>
          </w:tcPr>
          <w:p>
            <w:pPr>
              <w:pStyle w:val="TableParagraph"/>
              <w:spacing w:line="233" w:lineRule="exact" w:before="37"/>
              <w:ind w:left="300"/>
              <w:rPr>
                <w:sz w:val="22"/>
              </w:rPr>
            </w:pPr>
            <w:r>
              <w:rPr>
                <w:spacing w:val="-2"/>
                <w:sz w:val="22"/>
              </w:rPr>
              <w:t>No</w:t>
            </w:r>
            <w:r>
              <w:rPr>
                <w:spacing w:val="-8"/>
                <w:sz w:val="22"/>
              </w:rPr>
              <w:t> </w:t>
            </w:r>
            <w:r>
              <w:rPr>
                <w:spacing w:val="-2"/>
                <w:sz w:val="22"/>
              </w:rPr>
              <w:t>especificados</w:t>
            </w:r>
            <w:r>
              <w:rPr>
                <w:spacing w:val="-7"/>
                <w:sz w:val="22"/>
              </w:rPr>
              <w:t> </w:t>
            </w:r>
            <w:r>
              <w:rPr>
                <w:spacing w:val="-2"/>
                <w:sz w:val="22"/>
              </w:rPr>
              <w:t>en</w:t>
            </w:r>
            <w:r>
              <w:rPr>
                <w:spacing w:val="-7"/>
                <w:sz w:val="22"/>
              </w:rPr>
              <w:t> </w:t>
            </w:r>
            <w:r>
              <w:rPr>
                <w:spacing w:val="-2"/>
                <w:sz w:val="22"/>
              </w:rPr>
              <w:t>otra</w:t>
            </w:r>
            <w:r>
              <w:rPr>
                <w:spacing w:val="-4"/>
                <w:sz w:val="22"/>
              </w:rPr>
              <w:t> </w:t>
            </w:r>
            <w:r>
              <w:rPr>
                <w:spacing w:val="-2"/>
                <w:sz w:val="22"/>
              </w:rPr>
              <w:t>parte</w:t>
            </w:r>
          </w:p>
        </w:tc>
      </w:tr>
    </w:tbl>
    <w:p>
      <w:pPr>
        <w:pStyle w:val="BodyText"/>
        <w:spacing w:before="251"/>
        <w:rPr>
          <w:rFonts w:ascii="Arial"/>
          <w:b/>
        </w:rPr>
      </w:pPr>
    </w:p>
    <w:p>
      <w:pPr>
        <w:pStyle w:val="Heading1"/>
        <w:tabs>
          <w:tab w:pos="1134" w:val="left" w:leader="none"/>
        </w:tabs>
        <w:spacing w:before="1"/>
      </w:pPr>
      <w:r>
        <w:rPr>
          <w:spacing w:val="-5"/>
        </w:rPr>
        <w:t>500</w:t>
      </w:r>
      <w:r>
        <w:rPr/>
        <w:tab/>
      </w:r>
      <w:r>
        <w:rPr>
          <w:spacing w:val="-4"/>
        </w:rPr>
        <w:t>OPERAR</w:t>
      </w:r>
      <w:r>
        <w:rPr>
          <w:spacing w:val="-8"/>
        </w:rPr>
        <w:t> </w:t>
      </w:r>
      <w:r>
        <w:rPr>
          <w:spacing w:val="-4"/>
        </w:rPr>
        <w:t>O</w:t>
      </w:r>
      <w:r>
        <w:rPr>
          <w:spacing w:val="-6"/>
        </w:rPr>
        <w:t> </w:t>
      </w:r>
      <w:r>
        <w:rPr>
          <w:spacing w:val="-4"/>
        </w:rPr>
        <w:t>TRABAJAR</w:t>
      </w:r>
      <w:r>
        <w:rPr>
          <w:spacing w:val="-6"/>
        </w:rPr>
        <w:t> </w:t>
      </w:r>
      <w:r>
        <w:rPr>
          <w:spacing w:val="-4"/>
        </w:rPr>
        <w:t>A</w:t>
      </w:r>
      <w:r>
        <w:rPr>
          <w:spacing w:val="-6"/>
        </w:rPr>
        <w:t> </w:t>
      </w:r>
      <w:r>
        <w:rPr>
          <w:spacing w:val="-4"/>
        </w:rPr>
        <w:t>VELOCIDAD</w:t>
      </w:r>
      <w:r>
        <w:rPr>
          <w:spacing w:val="-6"/>
        </w:rPr>
        <w:t> </w:t>
      </w:r>
      <w:r>
        <w:rPr>
          <w:spacing w:val="-4"/>
        </w:rPr>
        <w:t>INSEGURA</w:t>
      </w:r>
    </w:p>
    <w:p>
      <w:pPr>
        <w:pStyle w:val="BodyText"/>
        <w:spacing w:before="2"/>
        <w:rPr>
          <w:rFonts w:ascii="Arial"/>
          <w:b/>
        </w:rPr>
      </w:pPr>
    </w:p>
    <w:p>
      <w:pPr>
        <w:pStyle w:val="BodyText"/>
        <w:tabs>
          <w:tab w:pos="1844" w:val="left" w:leader="none"/>
        </w:tabs>
        <w:ind w:left="885"/>
      </w:pPr>
      <w:r>
        <w:rPr>
          <w:spacing w:val="-5"/>
        </w:rPr>
        <w:t>502</w:t>
      </w:r>
      <w:r>
        <w:rPr/>
        <w:tab/>
      </w:r>
      <w:r>
        <w:rPr>
          <w:spacing w:val="-2"/>
        </w:rPr>
        <w:t>Alimentar</w:t>
      </w:r>
      <w:r>
        <w:rPr>
          <w:spacing w:val="-7"/>
        </w:rPr>
        <w:t> </w:t>
      </w:r>
      <w:r>
        <w:rPr>
          <w:spacing w:val="-2"/>
        </w:rPr>
        <w:t>o</w:t>
      </w:r>
      <w:r>
        <w:rPr>
          <w:spacing w:val="-7"/>
        </w:rPr>
        <w:t> </w:t>
      </w:r>
      <w:r>
        <w:rPr>
          <w:spacing w:val="-2"/>
        </w:rPr>
        <w:t>suministrar</w:t>
      </w:r>
      <w:r>
        <w:rPr>
          <w:spacing w:val="-7"/>
        </w:rPr>
        <w:t> </w:t>
      </w:r>
      <w:r>
        <w:rPr>
          <w:spacing w:val="-2"/>
        </w:rPr>
        <w:t>muy</w:t>
      </w:r>
      <w:r>
        <w:rPr>
          <w:spacing w:val="-7"/>
        </w:rPr>
        <w:t> </w:t>
      </w:r>
      <w:r>
        <w:rPr>
          <w:spacing w:val="-2"/>
        </w:rPr>
        <w:t>rápidamente</w:t>
      </w:r>
    </w:p>
    <w:p>
      <w:pPr>
        <w:pStyle w:val="BodyText"/>
        <w:tabs>
          <w:tab w:pos="1844" w:val="left" w:leader="none"/>
        </w:tabs>
        <w:spacing w:before="81"/>
        <w:ind w:left="885"/>
      </w:pPr>
      <w:r>
        <w:rPr>
          <w:spacing w:val="-5"/>
        </w:rPr>
        <w:t>503</w:t>
      </w:r>
      <w:r>
        <w:rPr/>
        <w:tab/>
      </w:r>
      <w:r>
        <w:rPr>
          <w:spacing w:val="-2"/>
        </w:rPr>
        <w:t>Saltar</w:t>
      </w:r>
      <w:r>
        <w:rPr>
          <w:spacing w:val="-9"/>
        </w:rPr>
        <w:t> </w:t>
      </w:r>
      <w:r>
        <w:rPr>
          <w:spacing w:val="-2"/>
        </w:rPr>
        <w:t>desde</w:t>
      </w:r>
      <w:r>
        <w:rPr>
          <w:spacing w:val="-9"/>
        </w:rPr>
        <w:t> </w:t>
      </w:r>
      <w:r>
        <w:rPr>
          <w:spacing w:val="-2"/>
        </w:rPr>
        <w:t>partes</w:t>
      </w:r>
      <w:r>
        <w:rPr>
          <w:spacing w:val="-9"/>
        </w:rPr>
        <w:t> </w:t>
      </w:r>
      <w:r>
        <w:rPr>
          <w:spacing w:val="-2"/>
        </w:rPr>
        <w:t>elevadas</w:t>
      </w:r>
      <w:r>
        <w:rPr>
          <w:spacing w:val="-9"/>
        </w:rPr>
        <w:t> </w:t>
      </w:r>
      <w:r>
        <w:rPr>
          <w:spacing w:val="-2"/>
        </w:rPr>
        <w:t>(vehículos,</w:t>
      </w:r>
      <w:r>
        <w:rPr>
          <w:spacing w:val="-9"/>
        </w:rPr>
        <w:t> </w:t>
      </w:r>
      <w:r>
        <w:rPr>
          <w:spacing w:val="-2"/>
        </w:rPr>
        <w:t>plataformas,</w:t>
      </w:r>
      <w:r>
        <w:rPr>
          <w:spacing w:val="-9"/>
        </w:rPr>
        <w:t> </w:t>
      </w:r>
      <w:r>
        <w:rPr>
          <w:spacing w:val="-2"/>
        </w:rPr>
        <w:t>etc.)</w:t>
      </w:r>
    </w:p>
    <w:p>
      <w:pPr>
        <w:pStyle w:val="BodyText"/>
        <w:tabs>
          <w:tab w:pos="1844" w:val="left" w:leader="none"/>
        </w:tabs>
        <w:spacing w:before="81"/>
        <w:ind w:left="885"/>
      </w:pPr>
      <w:r>
        <w:rPr>
          <w:spacing w:val="-5"/>
        </w:rPr>
        <w:t>505</w:t>
      </w:r>
      <w:r>
        <w:rPr/>
        <w:tab/>
        <w:t>Operar</w:t>
      </w:r>
      <w:r>
        <w:rPr>
          <w:spacing w:val="-16"/>
        </w:rPr>
        <w:t> </w:t>
      </w:r>
      <w:r>
        <w:rPr/>
        <w:t>los</w:t>
      </w:r>
      <w:r>
        <w:rPr>
          <w:spacing w:val="-15"/>
        </w:rPr>
        <w:t> </w:t>
      </w:r>
      <w:r>
        <w:rPr/>
        <w:t>vehículos</w:t>
      </w:r>
      <w:r>
        <w:rPr>
          <w:spacing w:val="-15"/>
        </w:rPr>
        <w:t> </w:t>
      </w:r>
      <w:r>
        <w:rPr/>
        <w:t>de</w:t>
      </w:r>
      <w:r>
        <w:rPr>
          <w:spacing w:val="-15"/>
        </w:rPr>
        <w:t> </w:t>
      </w:r>
      <w:r>
        <w:rPr/>
        <w:t>la</w:t>
      </w:r>
      <w:r>
        <w:rPr>
          <w:spacing w:val="-16"/>
        </w:rPr>
        <w:t> </w:t>
      </w:r>
      <w:r>
        <w:rPr/>
        <w:t>planta</w:t>
      </w:r>
      <w:r>
        <w:rPr>
          <w:spacing w:val="-15"/>
        </w:rPr>
        <w:t> </w:t>
      </w:r>
      <w:r>
        <w:rPr/>
        <w:t>a</w:t>
      </w:r>
      <w:r>
        <w:rPr>
          <w:spacing w:val="-15"/>
        </w:rPr>
        <w:t> </w:t>
      </w:r>
      <w:r>
        <w:rPr/>
        <w:t>velocidad</w:t>
      </w:r>
      <w:r>
        <w:rPr>
          <w:spacing w:val="-15"/>
        </w:rPr>
        <w:t> </w:t>
      </w:r>
      <w:r>
        <w:rPr>
          <w:spacing w:val="-2"/>
        </w:rPr>
        <w:t>insegura</w:t>
      </w:r>
    </w:p>
    <w:p>
      <w:pPr>
        <w:pStyle w:val="BodyText"/>
        <w:tabs>
          <w:tab w:pos="1844" w:val="left" w:leader="none"/>
        </w:tabs>
        <w:spacing w:before="78"/>
        <w:ind w:left="885"/>
      </w:pPr>
      <w:r>
        <w:rPr>
          <w:spacing w:val="-5"/>
        </w:rPr>
        <w:t>506</w:t>
      </w:r>
      <w:r>
        <w:rPr/>
        <w:tab/>
      </w:r>
      <w:r>
        <w:rPr>
          <w:spacing w:val="-2"/>
        </w:rPr>
        <w:t>Correr</w:t>
      </w:r>
    </w:p>
    <w:p>
      <w:pPr>
        <w:pStyle w:val="BodyText"/>
        <w:tabs>
          <w:tab w:pos="1844" w:val="left" w:leader="none"/>
        </w:tabs>
        <w:spacing w:before="81"/>
        <w:ind w:left="885"/>
      </w:pPr>
      <w:r>
        <w:rPr>
          <w:spacing w:val="-5"/>
        </w:rPr>
        <w:t>508</w:t>
      </w:r>
      <w:r>
        <w:rPr/>
        <w:tab/>
        <w:t>Lanzar</w:t>
      </w:r>
      <w:r>
        <w:rPr>
          <w:spacing w:val="-15"/>
        </w:rPr>
        <w:t> </w:t>
      </w:r>
      <w:r>
        <w:rPr/>
        <w:t>material</w:t>
      </w:r>
      <w:r>
        <w:rPr>
          <w:spacing w:val="-14"/>
        </w:rPr>
        <w:t> </w:t>
      </w:r>
      <w:r>
        <w:rPr/>
        <w:t>en</w:t>
      </w:r>
      <w:r>
        <w:rPr>
          <w:spacing w:val="-15"/>
        </w:rPr>
        <w:t> </w:t>
      </w:r>
      <w:r>
        <w:rPr/>
        <w:t>lugar</w:t>
      </w:r>
      <w:r>
        <w:rPr>
          <w:spacing w:val="-14"/>
        </w:rPr>
        <w:t> </w:t>
      </w:r>
      <w:r>
        <w:rPr/>
        <w:t>de</w:t>
      </w:r>
      <w:r>
        <w:rPr>
          <w:spacing w:val="-15"/>
        </w:rPr>
        <w:t> </w:t>
      </w:r>
      <w:r>
        <w:rPr/>
        <w:t>cargarlo</w:t>
      </w:r>
      <w:r>
        <w:rPr>
          <w:spacing w:val="-14"/>
        </w:rPr>
        <w:t> </w:t>
      </w:r>
      <w:r>
        <w:rPr/>
        <w:t>o</w:t>
      </w:r>
      <w:r>
        <w:rPr>
          <w:spacing w:val="-14"/>
        </w:rPr>
        <w:t> </w:t>
      </w:r>
      <w:r>
        <w:rPr>
          <w:spacing w:val="-2"/>
        </w:rPr>
        <w:t>pasarlo</w:t>
      </w:r>
    </w:p>
    <w:p>
      <w:pPr>
        <w:pStyle w:val="BodyText"/>
        <w:tabs>
          <w:tab w:pos="1844" w:val="left" w:leader="none"/>
        </w:tabs>
        <w:spacing w:before="80"/>
        <w:ind w:left="887"/>
      </w:pPr>
      <w:r>
        <w:rPr>
          <w:spacing w:val="-5"/>
        </w:rPr>
        <w:t>509</w:t>
      </w:r>
      <w:r>
        <w:rPr/>
        <w:tab/>
      </w:r>
      <w:r>
        <w:rPr>
          <w:spacing w:val="-2"/>
        </w:rPr>
        <w:t>No</w:t>
      </w:r>
      <w:r>
        <w:rPr>
          <w:spacing w:val="-7"/>
        </w:rPr>
        <w:t> </w:t>
      </w:r>
      <w:r>
        <w:rPr>
          <w:spacing w:val="-2"/>
        </w:rPr>
        <w:t>especificados</w:t>
      </w:r>
      <w:r>
        <w:rPr>
          <w:spacing w:val="-6"/>
        </w:rPr>
        <w:t> </w:t>
      </w:r>
      <w:r>
        <w:rPr>
          <w:spacing w:val="-2"/>
        </w:rPr>
        <w:t>en</w:t>
      </w:r>
      <w:r>
        <w:rPr>
          <w:spacing w:val="-6"/>
        </w:rPr>
        <w:t> </w:t>
      </w:r>
      <w:r>
        <w:rPr>
          <w:spacing w:val="-2"/>
        </w:rPr>
        <w:t>otra</w:t>
      </w:r>
      <w:r>
        <w:rPr>
          <w:spacing w:val="-6"/>
        </w:rPr>
        <w:t> </w:t>
      </w:r>
      <w:r>
        <w:rPr>
          <w:spacing w:val="-2"/>
        </w:rPr>
        <w:t>parte</w:t>
      </w:r>
    </w:p>
    <w:p>
      <w:pPr>
        <w:pStyle w:val="BodyText"/>
        <w:spacing w:after="0"/>
        <w:sectPr>
          <w:pgSz w:w="11900" w:h="16840"/>
          <w:pgMar w:header="568" w:footer="1046" w:top="1280" w:bottom="1240" w:left="1275" w:right="708"/>
        </w:sectPr>
      </w:pPr>
    </w:p>
    <w:p>
      <w:pPr>
        <w:pStyle w:val="BodyText"/>
        <w:spacing w:before="18"/>
      </w:pPr>
    </w:p>
    <w:p>
      <w:pPr>
        <w:pStyle w:val="Heading1"/>
        <w:tabs>
          <w:tab w:pos="1134" w:val="left" w:leader="none"/>
        </w:tabs>
      </w:pPr>
      <w:r>
        <w:rPr>
          <w:spacing w:val="-5"/>
        </w:rPr>
        <w:t>550</w:t>
      </w:r>
      <w:r>
        <w:rPr/>
        <w:tab/>
      </w:r>
      <w:r>
        <w:rPr>
          <w:spacing w:val="-2"/>
        </w:rPr>
        <w:t>ADOPTAR</w:t>
      </w:r>
      <w:r>
        <w:rPr>
          <w:spacing w:val="-13"/>
        </w:rPr>
        <w:t> </w:t>
      </w:r>
      <w:r>
        <w:rPr>
          <w:spacing w:val="-2"/>
        </w:rPr>
        <w:t>UNA</w:t>
      </w:r>
      <w:r>
        <w:rPr>
          <w:spacing w:val="-13"/>
        </w:rPr>
        <w:t> </w:t>
      </w:r>
      <w:r>
        <w:rPr>
          <w:spacing w:val="-2"/>
        </w:rPr>
        <w:t>POSICIÓN</w:t>
      </w:r>
      <w:r>
        <w:rPr>
          <w:spacing w:val="-13"/>
        </w:rPr>
        <w:t> </w:t>
      </w:r>
      <w:r>
        <w:rPr>
          <w:spacing w:val="-2"/>
        </w:rPr>
        <w:t>INSEGURA</w:t>
      </w:r>
    </w:p>
    <w:p>
      <w:pPr>
        <w:pStyle w:val="BodyText"/>
        <w:rPr>
          <w:rFonts w:ascii="Arial"/>
          <w:b/>
          <w:sz w:val="20"/>
        </w:rPr>
      </w:pPr>
    </w:p>
    <w:p>
      <w:pPr>
        <w:pStyle w:val="BodyText"/>
        <w:spacing w:before="54"/>
        <w:rPr>
          <w:rFonts w:ascii="Arial"/>
          <w:b/>
          <w:sz w:val="20"/>
        </w:rPr>
      </w:pPr>
    </w:p>
    <w:tbl>
      <w:tblPr>
        <w:tblW w:w="0" w:type="auto"/>
        <w:jc w:val="left"/>
        <w:tblInd w:w="8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10"/>
        <w:gridCol w:w="8287"/>
      </w:tblGrid>
      <w:tr>
        <w:trPr>
          <w:trHeight w:val="544" w:hRule="atLeast"/>
        </w:trPr>
        <w:tc>
          <w:tcPr>
            <w:tcW w:w="710" w:type="dxa"/>
          </w:tcPr>
          <w:p>
            <w:pPr>
              <w:pStyle w:val="TableParagraph"/>
              <w:spacing w:line="247" w:lineRule="exact"/>
              <w:ind w:left="50"/>
              <w:rPr>
                <w:sz w:val="22"/>
              </w:rPr>
            </w:pPr>
            <w:r>
              <w:rPr>
                <w:spacing w:val="-5"/>
                <w:sz w:val="22"/>
              </w:rPr>
              <w:t>552</w:t>
            </w:r>
          </w:p>
        </w:tc>
        <w:tc>
          <w:tcPr>
            <w:tcW w:w="8287" w:type="dxa"/>
          </w:tcPr>
          <w:p>
            <w:pPr>
              <w:pStyle w:val="TableParagraph"/>
              <w:spacing w:line="242" w:lineRule="auto"/>
              <w:ind w:left="297" w:firstLine="2"/>
              <w:rPr>
                <w:sz w:val="22"/>
              </w:rPr>
            </w:pPr>
            <w:r>
              <w:rPr>
                <w:sz w:val="22"/>
              </w:rPr>
              <w:t>Entrar</w:t>
            </w:r>
            <w:r>
              <w:rPr>
                <w:spacing w:val="-5"/>
                <w:sz w:val="22"/>
              </w:rPr>
              <w:t> </w:t>
            </w:r>
            <w:r>
              <w:rPr>
                <w:sz w:val="22"/>
              </w:rPr>
              <w:t>en</w:t>
            </w:r>
            <w:r>
              <w:rPr>
                <w:spacing w:val="-5"/>
                <w:sz w:val="22"/>
              </w:rPr>
              <w:t> </w:t>
            </w:r>
            <w:r>
              <w:rPr>
                <w:sz w:val="22"/>
              </w:rPr>
              <w:t>tanques,</w:t>
            </w:r>
            <w:r>
              <w:rPr>
                <w:spacing w:val="-5"/>
                <w:sz w:val="22"/>
              </w:rPr>
              <w:t> </w:t>
            </w:r>
            <w:r>
              <w:rPr>
                <w:sz w:val="22"/>
              </w:rPr>
              <w:t>cajones</w:t>
            </w:r>
            <w:r>
              <w:rPr>
                <w:spacing w:val="-5"/>
                <w:sz w:val="22"/>
              </w:rPr>
              <w:t> </w:t>
            </w:r>
            <w:r>
              <w:rPr>
                <w:sz w:val="22"/>
              </w:rPr>
              <w:t>u</w:t>
            </w:r>
            <w:r>
              <w:rPr>
                <w:spacing w:val="-5"/>
                <w:sz w:val="22"/>
              </w:rPr>
              <w:t> </w:t>
            </w:r>
            <w:r>
              <w:rPr>
                <w:sz w:val="22"/>
              </w:rPr>
              <w:t>otros</w:t>
            </w:r>
            <w:r>
              <w:rPr>
                <w:spacing w:val="-5"/>
                <w:sz w:val="22"/>
              </w:rPr>
              <w:t> </w:t>
            </w:r>
            <w:r>
              <w:rPr>
                <w:sz w:val="22"/>
              </w:rPr>
              <w:t>espacios</w:t>
            </w:r>
            <w:r>
              <w:rPr>
                <w:spacing w:val="-5"/>
                <w:sz w:val="22"/>
              </w:rPr>
              <w:t> </w:t>
            </w:r>
            <w:r>
              <w:rPr>
                <w:sz w:val="22"/>
              </w:rPr>
              <w:t>encerrados</w:t>
            </w:r>
            <w:r>
              <w:rPr>
                <w:spacing w:val="-5"/>
                <w:sz w:val="22"/>
              </w:rPr>
              <w:t> </w:t>
            </w:r>
            <w:r>
              <w:rPr>
                <w:sz w:val="22"/>
              </w:rPr>
              <w:t>sin</w:t>
            </w:r>
            <w:r>
              <w:rPr>
                <w:spacing w:val="-5"/>
                <w:sz w:val="22"/>
              </w:rPr>
              <w:t> </w:t>
            </w:r>
            <w:r>
              <w:rPr>
                <w:sz w:val="22"/>
              </w:rPr>
              <w:t>el</w:t>
            </w:r>
            <w:r>
              <w:rPr>
                <w:spacing w:val="-5"/>
                <w:sz w:val="22"/>
              </w:rPr>
              <w:t> </w:t>
            </w:r>
            <w:r>
              <w:rPr>
                <w:sz w:val="22"/>
              </w:rPr>
              <w:t>debido</w:t>
            </w:r>
            <w:r>
              <w:rPr>
                <w:spacing w:val="-5"/>
                <w:sz w:val="22"/>
              </w:rPr>
              <w:t> </w:t>
            </w:r>
            <w:r>
              <w:rPr>
                <w:sz w:val="22"/>
              </w:rPr>
              <w:t>permiso</w:t>
            </w:r>
            <w:r>
              <w:rPr>
                <w:spacing w:val="-5"/>
                <w:sz w:val="22"/>
              </w:rPr>
              <w:t> </w:t>
            </w:r>
            <w:r>
              <w:rPr>
                <w:sz w:val="22"/>
              </w:rPr>
              <w:t>del </w:t>
            </w:r>
            <w:r>
              <w:rPr>
                <w:spacing w:val="-2"/>
                <w:sz w:val="22"/>
              </w:rPr>
              <w:t>supervisor</w:t>
            </w:r>
          </w:p>
        </w:tc>
      </w:tr>
      <w:tr>
        <w:trPr>
          <w:trHeight w:val="585" w:hRule="atLeast"/>
        </w:trPr>
        <w:tc>
          <w:tcPr>
            <w:tcW w:w="710" w:type="dxa"/>
          </w:tcPr>
          <w:p>
            <w:pPr>
              <w:pStyle w:val="TableParagraph"/>
              <w:spacing w:before="37"/>
              <w:ind w:left="50"/>
              <w:rPr>
                <w:sz w:val="22"/>
              </w:rPr>
            </w:pPr>
            <w:r>
              <w:rPr>
                <w:spacing w:val="-5"/>
                <w:sz w:val="22"/>
              </w:rPr>
              <w:t>555</w:t>
            </w:r>
          </w:p>
        </w:tc>
        <w:tc>
          <w:tcPr>
            <w:tcW w:w="8287" w:type="dxa"/>
          </w:tcPr>
          <w:p>
            <w:pPr>
              <w:pStyle w:val="TableParagraph"/>
              <w:spacing w:before="37"/>
              <w:ind w:left="297" w:right="46" w:firstLine="2"/>
              <w:rPr>
                <w:sz w:val="22"/>
              </w:rPr>
            </w:pPr>
            <w:r>
              <w:rPr>
                <w:sz w:val="22"/>
              </w:rPr>
              <w:t>Viajar</w:t>
            </w:r>
            <w:r>
              <w:rPr>
                <w:spacing w:val="-16"/>
                <w:sz w:val="22"/>
              </w:rPr>
              <w:t> </w:t>
            </w:r>
            <w:r>
              <w:rPr>
                <w:sz w:val="22"/>
              </w:rPr>
              <w:t>en</w:t>
            </w:r>
            <w:r>
              <w:rPr>
                <w:spacing w:val="-15"/>
                <w:sz w:val="22"/>
              </w:rPr>
              <w:t> </w:t>
            </w:r>
            <w:r>
              <w:rPr>
                <w:sz w:val="22"/>
              </w:rPr>
              <w:t>posición</w:t>
            </w:r>
            <w:r>
              <w:rPr>
                <w:spacing w:val="-15"/>
                <w:sz w:val="22"/>
              </w:rPr>
              <w:t> </w:t>
            </w:r>
            <w:r>
              <w:rPr>
                <w:sz w:val="22"/>
              </w:rPr>
              <w:t>insegura</w:t>
            </w:r>
            <w:r>
              <w:rPr>
                <w:spacing w:val="-16"/>
                <w:sz w:val="22"/>
              </w:rPr>
              <w:t> </w:t>
            </w:r>
            <w:r>
              <w:rPr>
                <w:sz w:val="22"/>
              </w:rPr>
              <w:t>(en</w:t>
            </w:r>
            <w:r>
              <w:rPr>
                <w:spacing w:val="-15"/>
                <w:sz w:val="22"/>
              </w:rPr>
              <w:t> </w:t>
            </w:r>
            <w:r>
              <w:rPr>
                <w:sz w:val="22"/>
              </w:rPr>
              <w:t>plataformas,</w:t>
            </w:r>
            <w:r>
              <w:rPr>
                <w:spacing w:val="-15"/>
                <w:sz w:val="22"/>
              </w:rPr>
              <w:t> </w:t>
            </w:r>
            <w:r>
              <w:rPr>
                <w:sz w:val="22"/>
              </w:rPr>
              <w:t>horquillas</w:t>
            </w:r>
            <w:r>
              <w:rPr>
                <w:spacing w:val="-15"/>
                <w:sz w:val="22"/>
              </w:rPr>
              <w:t> </w:t>
            </w:r>
            <w:r>
              <w:rPr>
                <w:sz w:val="22"/>
              </w:rPr>
              <w:t>o</w:t>
            </w:r>
            <w:r>
              <w:rPr>
                <w:spacing w:val="-16"/>
                <w:sz w:val="22"/>
              </w:rPr>
              <w:t> </w:t>
            </w:r>
            <w:r>
              <w:rPr>
                <w:sz w:val="22"/>
              </w:rPr>
              <w:t>levantadores,</w:t>
            </w:r>
            <w:r>
              <w:rPr>
                <w:spacing w:val="-15"/>
                <w:sz w:val="22"/>
              </w:rPr>
              <w:t> </w:t>
            </w:r>
            <w:r>
              <w:rPr>
                <w:sz w:val="22"/>
              </w:rPr>
              <w:t>elevadores, en el gancho de una grúa, etc.)</w:t>
            </w:r>
          </w:p>
        </w:tc>
      </w:tr>
      <w:tr>
        <w:trPr>
          <w:trHeight w:val="332" w:hRule="atLeast"/>
        </w:trPr>
        <w:tc>
          <w:tcPr>
            <w:tcW w:w="710" w:type="dxa"/>
          </w:tcPr>
          <w:p>
            <w:pPr>
              <w:pStyle w:val="TableParagraph"/>
              <w:spacing w:before="37"/>
              <w:ind w:left="50"/>
              <w:rPr>
                <w:sz w:val="22"/>
              </w:rPr>
            </w:pPr>
            <w:r>
              <w:rPr>
                <w:spacing w:val="-5"/>
                <w:sz w:val="22"/>
              </w:rPr>
              <w:t>556</w:t>
            </w:r>
          </w:p>
        </w:tc>
        <w:tc>
          <w:tcPr>
            <w:tcW w:w="8287" w:type="dxa"/>
          </w:tcPr>
          <w:p>
            <w:pPr>
              <w:pStyle w:val="TableParagraph"/>
              <w:spacing w:before="37"/>
              <w:ind w:left="300"/>
              <w:rPr>
                <w:sz w:val="22"/>
              </w:rPr>
            </w:pPr>
            <w:r>
              <w:rPr>
                <w:spacing w:val="-2"/>
                <w:sz w:val="22"/>
              </w:rPr>
              <w:t>Exponerse</w:t>
            </w:r>
            <w:r>
              <w:rPr>
                <w:spacing w:val="-10"/>
                <w:sz w:val="22"/>
              </w:rPr>
              <w:t> </w:t>
            </w:r>
            <w:r>
              <w:rPr>
                <w:spacing w:val="-2"/>
                <w:sz w:val="22"/>
              </w:rPr>
              <w:t>innecesariamente</w:t>
            </w:r>
            <w:r>
              <w:rPr>
                <w:spacing w:val="-10"/>
                <w:sz w:val="22"/>
              </w:rPr>
              <w:t> </w:t>
            </w:r>
            <w:r>
              <w:rPr>
                <w:spacing w:val="-2"/>
                <w:sz w:val="22"/>
              </w:rPr>
              <w:t>bajo</w:t>
            </w:r>
            <w:r>
              <w:rPr>
                <w:spacing w:val="-10"/>
                <w:sz w:val="22"/>
              </w:rPr>
              <w:t> </w:t>
            </w:r>
            <w:r>
              <w:rPr>
                <w:spacing w:val="-2"/>
                <w:sz w:val="22"/>
              </w:rPr>
              <w:t>cargas</w:t>
            </w:r>
            <w:r>
              <w:rPr>
                <w:spacing w:val="-9"/>
                <w:sz w:val="22"/>
              </w:rPr>
              <w:t> </w:t>
            </w:r>
            <w:r>
              <w:rPr>
                <w:spacing w:val="-2"/>
                <w:sz w:val="22"/>
              </w:rPr>
              <w:t>suspendidas</w:t>
            </w:r>
          </w:p>
        </w:tc>
      </w:tr>
      <w:tr>
        <w:trPr>
          <w:trHeight w:val="332" w:hRule="atLeast"/>
        </w:trPr>
        <w:tc>
          <w:tcPr>
            <w:tcW w:w="710" w:type="dxa"/>
          </w:tcPr>
          <w:p>
            <w:pPr>
              <w:pStyle w:val="TableParagraph"/>
              <w:spacing w:before="35"/>
              <w:ind w:left="50"/>
              <w:rPr>
                <w:sz w:val="22"/>
              </w:rPr>
            </w:pPr>
            <w:r>
              <w:rPr>
                <w:spacing w:val="-5"/>
                <w:sz w:val="22"/>
              </w:rPr>
              <w:t>557</w:t>
            </w:r>
          </w:p>
        </w:tc>
        <w:tc>
          <w:tcPr>
            <w:tcW w:w="8287" w:type="dxa"/>
          </w:tcPr>
          <w:p>
            <w:pPr>
              <w:pStyle w:val="TableParagraph"/>
              <w:spacing w:before="35"/>
              <w:ind w:left="300"/>
              <w:rPr>
                <w:sz w:val="22"/>
              </w:rPr>
            </w:pPr>
            <w:r>
              <w:rPr>
                <w:spacing w:val="-2"/>
                <w:sz w:val="22"/>
              </w:rPr>
              <w:t>Exponerse</w:t>
            </w:r>
            <w:r>
              <w:rPr>
                <w:spacing w:val="-11"/>
                <w:sz w:val="22"/>
              </w:rPr>
              <w:t> </w:t>
            </w:r>
            <w:r>
              <w:rPr>
                <w:spacing w:val="-2"/>
                <w:sz w:val="22"/>
              </w:rPr>
              <w:t>innecesariamente</w:t>
            </w:r>
            <w:r>
              <w:rPr>
                <w:spacing w:val="-9"/>
                <w:sz w:val="22"/>
              </w:rPr>
              <w:t> </w:t>
            </w:r>
            <w:r>
              <w:rPr>
                <w:spacing w:val="-2"/>
                <w:sz w:val="22"/>
              </w:rPr>
              <w:t>a</w:t>
            </w:r>
            <w:r>
              <w:rPr>
                <w:spacing w:val="-9"/>
                <w:sz w:val="22"/>
              </w:rPr>
              <w:t> </w:t>
            </w:r>
            <w:r>
              <w:rPr>
                <w:spacing w:val="-2"/>
                <w:sz w:val="22"/>
              </w:rPr>
              <w:t>cargas</w:t>
            </w:r>
            <w:r>
              <w:rPr>
                <w:spacing w:val="-9"/>
                <w:sz w:val="22"/>
              </w:rPr>
              <w:t> </w:t>
            </w:r>
            <w:r>
              <w:rPr>
                <w:spacing w:val="-2"/>
                <w:sz w:val="22"/>
              </w:rPr>
              <w:t>oscilantes</w:t>
            </w:r>
          </w:p>
        </w:tc>
      </w:tr>
      <w:tr>
        <w:trPr>
          <w:trHeight w:val="333" w:hRule="atLeast"/>
        </w:trPr>
        <w:tc>
          <w:tcPr>
            <w:tcW w:w="710" w:type="dxa"/>
          </w:tcPr>
          <w:p>
            <w:pPr>
              <w:pStyle w:val="TableParagraph"/>
              <w:spacing w:before="37"/>
              <w:ind w:left="50"/>
              <w:rPr>
                <w:sz w:val="22"/>
              </w:rPr>
            </w:pPr>
            <w:r>
              <w:rPr>
                <w:spacing w:val="-5"/>
                <w:sz w:val="22"/>
              </w:rPr>
              <w:t>558</w:t>
            </w:r>
          </w:p>
        </w:tc>
        <w:tc>
          <w:tcPr>
            <w:tcW w:w="8287" w:type="dxa"/>
          </w:tcPr>
          <w:p>
            <w:pPr>
              <w:pStyle w:val="TableParagraph"/>
              <w:spacing w:before="37"/>
              <w:ind w:left="300"/>
              <w:rPr>
                <w:sz w:val="22"/>
              </w:rPr>
            </w:pPr>
            <w:r>
              <w:rPr>
                <w:spacing w:val="-2"/>
                <w:sz w:val="22"/>
              </w:rPr>
              <w:t>Exponerse</w:t>
            </w:r>
            <w:r>
              <w:rPr>
                <w:spacing w:val="-8"/>
                <w:sz w:val="22"/>
              </w:rPr>
              <w:t> </w:t>
            </w:r>
            <w:r>
              <w:rPr>
                <w:spacing w:val="-2"/>
                <w:sz w:val="22"/>
              </w:rPr>
              <w:t>innecesariamente</w:t>
            </w:r>
            <w:r>
              <w:rPr>
                <w:spacing w:val="-7"/>
                <w:sz w:val="22"/>
              </w:rPr>
              <w:t> </w:t>
            </w:r>
            <w:r>
              <w:rPr>
                <w:spacing w:val="-2"/>
                <w:sz w:val="22"/>
              </w:rPr>
              <w:t>a</w:t>
            </w:r>
            <w:r>
              <w:rPr>
                <w:spacing w:val="-7"/>
                <w:sz w:val="22"/>
              </w:rPr>
              <w:t> </w:t>
            </w:r>
            <w:r>
              <w:rPr>
                <w:spacing w:val="-2"/>
                <w:sz w:val="22"/>
              </w:rPr>
              <w:t>materiales</w:t>
            </w:r>
            <w:r>
              <w:rPr>
                <w:spacing w:val="-7"/>
                <w:sz w:val="22"/>
              </w:rPr>
              <w:t> </w:t>
            </w:r>
            <w:r>
              <w:rPr>
                <w:spacing w:val="-2"/>
                <w:sz w:val="22"/>
              </w:rPr>
              <w:t>o</w:t>
            </w:r>
            <w:r>
              <w:rPr>
                <w:spacing w:val="-7"/>
                <w:sz w:val="22"/>
              </w:rPr>
              <w:t> </w:t>
            </w:r>
            <w:r>
              <w:rPr>
                <w:spacing w:val="-2"/>
                <w:sz w:val="22"/>
              </w:rPr>
              <w:t>equipos</w:t>
            </w:r>
            <w:r>
              <w:rPr>
                <w:spacing w:val="-7"/>
                <w:sz w:val="22"/>
              </w:rPr>
              <w:t> </w:t>
            </w:r>
            <w:r>
              <w:rPr>
                <w:spacing w:val="-2"/>
                <w:sz w:val="22"/>
              </w:rPr>
              <w:t>que</w:t>
            </w:r>
            <w:r>
              <w:rPr>
                <w:spacing w:val="-7"/>
                <w:sz w:val="22"/>
              </w:rPr>
              <w:t> </w:t>
            </w:r>
            <w:r>
              <w:rPr>
                <w:spacing w:val="-2"/>
                <w:sz w:val="22"/>
              </w:rPr>
              <w:t>se</w:t>
            </w:r>
            <w:r>
              <w:rPr>
                <w:spacing w:val="-7"/>
                <w:sz w:val="22"/>
              </w:rPr>
              <w:t> </w:t>
            </w:r>
            <w:r>
              <w:rPr>
                <w:spacing w:val="-2"/>
                <w:sz w:val="22"/>
              </w:rPr>
              <w:t>mueven</w:t>
            </w:r>
          </w:p>
        </w:tc>
      </w:tr>
      <w:tr>
        <w:trPr>
          <w:trHeight w:val="290" w:hRule="atLeast"/>
        </w:trPr>
        <w:tc>
          <w:tcPr>
            <w:tcW w:w="710" w:type="dxa"/>
          </w:tcPr>
          <w:p>
            <w:pPr>
              <w:pStyle w:val="TableParagraph"/>
              <w:spacing w:line="233" w:lineRule="exact" w:before="37"/>
              <w:ind w:left="52"/>
              <w:rPr>
                <w:sz w:val="22"/>
              </w:rPr>
            </w:pPr>
            <w:r>
              <w:rPr>
                <w:spacing w:val="-5"/>
                <w:sz w:val="22"/>
              </w:rPr>
              <w:t>559</w:t>
            </w:r>
          </w:p>
        </w:tc>
        <w:tc>
          <w:tcPr>
            <w:tcW w:w="8287" w:type="dxa"/>
          </w:tcPr>
          <w:p>
            <w:pPr>
              <w:pStyle w:val="TableParagraph"/>
              <w:spacing w:line="233" w:lineRule="exact" w:before="37"/>
              <w:ind w:left="300"/>
              <w:rPr>
                <w:sz w:val="22"/>
              </w:rPr>
            </w:pPr>
            <w:r>
              <w:rPr>
                <w:spacing w:val="-2"/>
                <w:sz w:val="22"/>
              </w:rPr>
              <w:t>No</w:t>
            </w:r>
            <w:r>
              <w:rPr>
                <w:spacing w:val="-7"/>
                <w:sz w:val="22"/>
              </w:rPr>
              <w:t> </w:t>
            </w:r>
            <w:r>
              <w:rPr>
                <w:spacing w:val="-2"/>
                <w:sz w:val="22"/>
              </w:rPr>
              <w:t>especificados</w:t>
            </w:r>
            <w:r>
              <w:rPr>
                <w:spacing w:val="-6"/>
                <w:sz w:val="22"/>
              </w:rPr>
              <w:t> </w:t>
            </w:r>
            <w:r>
              <w:rPr>
                <w:spacing w:val="-2"/>
                <w:sz w:val="22"/>
              </w:rPr>
              <w:t>en</w:t>
            </w:r>
            <w:r>
              <w:rPr>
                <w:spacing w:val="-6"/>
                <w:sz w:val="22"/>
              </w:rPr>
              <w:t> </w:t>
            </w:r>
            <w:r>
              <w:rPr>
                <w:spacing w:val="-2"/>
                <w:sz w:val="22"/>
              </w:rPr>
              <w:t>otra</w:t>
            </w:r>
            <w:r>
              <w:rPr>
                <w:spacing w:val="-5"/>
                <w:sz w:val="22"/>
              </w:rPr>
              <w:t> </w:t>
            </w:r>
            <w:r>
              <w:rPr>
                <w:spacing w:val="-2"/>
                <w:sz w:val="22"/>
              </w:rPr>
              <w:t>parte</w:t>
            </w:r>
          </w:p>
        </w:tc>
      </w:tr>
    </w:tbl>
    <w:p>
      <w:pPr>
        <w:pStyle w:val="BodyText"/>
        <w:spacing w:before="252"/>
        <w:rPr>
          <w:rFonts w:ascii="Arial"/>
          <w:b/>
        </w:rPr>
      </w:pPr>
    </w:p>
    <w:p>
      <w:pPr>
        <w:pStyle w:val="Heading1"/>
        <w:tabs>
          <w:tab w:pos="1134" w:val="left" w:leader="none"/>
        </w:tabs>
      </w:pPr>
      <w:r>
        <w:rPr>
          <w:spacing w:val="-5"/>
        </w:rPr>
        <w:t>600</w:t>
      </w:r>
      <w:r>
        <w:rPr/>
        <w:tab/>
        <w:t>ERRORES</w:t>
      </w:r>
      <w:r>
        <w:rPr>
          <w:spacing w:val="-17"/>
        </w:rPr>
        <w:t> </w:t>
      </w:r>
      <w:r>
        <w:rPr/>
        <w:t>DE</w:t>
      </w:r>
      <w:r>
        <w:rPr>
          <w:spacing w:val="-14"/>
        </w:rPr>
        <w:t> </w:t>
      </w:r>
      <w:r>
        <w:rPr>
          <w:spacing w:val="-2"/>
        </w:rPr>
        <w:t>CONDUCCIÓN</w:t>
      </w:r>
    </w:p>
    <w:p>
      <w:pPr>
        <w:pStyle w:val="BodyText"/>
        <w:rPr>
          <w:rFonts w:ascii="Arial"/>
          <w:b/>
        </w:rPr>
      </w:pPr>
    </w:p>
    <w:p>
      <w:pPr>
        <w:pStyle w:val="BodyText"/>
        <w:spacing w:before="2"/>
        <w:rPr>
          <w:rFonts w:ascii="Arial"/>
          <w:b/>
        </w:rPr>
      </w:pPr>
    </w:p>
    <w:p>
      <w:pPr>
        <w:pStyle w:val="BodyText"/>
        <w:tabs>
          <w:tab w:pos="1844" w:val="left" w:leader="none"/>
        </w:tabs>
        <w:ind w:left="884"/>
      </w:pPr>
      <w:r>
        <w:rPr>
          <w:spacing w:val="-5"/>
        </w:rPr>
        <w:t>601</w:t>
      </w:r>
      <w:r>
        <w:rPr/>
        <w:tab/>
      </w:r>
      <w:r>
        <w:rPr>
          <w:spacing w:val="-2"/>
        </w:rPr>
        <w:t>Conducir</w:t>
      </w:r>
      <w:r>
        <w:rPr>
          <w:spacing w:val="-8"/>
        </w:rPr>
        <w:t> </w:t>
      </w:r>
      <w:r>
        <w:rPr>
          <w:spacing w:val="-2"/>
        </w:rPr>
        <w:t>demasiado</w:t>
      </w:r>
      <w:r>
        <w:rPr>
          <w:spacing w:val="-8"/>
        </w:rPr>
        <w:t> </w:t>
      </w:r>
      <w:r>
        <w:rPr>
          <w:spacing w:val="-2"/>
        </w:rPr>
        <w:t>rápido</w:t>
      </w:r>
      <w:r>
        <w:rPr>
          <w:spacing w:val="-7"/>
        </w:rPr>
        <w:t> </w:t>
      </w:r>
      <w:r>
        <w:rPr>
          <w:spacing w:val="-2"/>
        </w:rPr>
        <w:t>o</w:t>
      </w:r>
      <w:r>
        <w:rPr>
          <w:spacing w:val="-8"/>
        </w:rPr>
        <w:t> </w:t>
      </w:r>
      <w:r>
        <w:rPr>
          <w:spacing w:val="-2"/>
        </w:rPr>
        <w:t>demasiado</w:t>
      </w:r>
      <w:r>
        <w:rPr>
          <w:spacing w:val="-7"/>
        </w:rPr>
        <w:t> </w:t>
      </w:r>
      <w:r>
        <w:rPr>
          <w:spacing w:val="-2"/>
        </w:rPr>
        <w:t>despacio</w:t>
      </w:r>
    </w:p>
    <w:p>
      <w:pPr>
        <w:pStyle w:val="BodyText"/>
        <w:tabs>
          <w:tab w:pos="1844" w:val="left" w:leader="none"/>
        </w:tabs>
        <w:spacing w:before="81"/>
        <w:ind w:left="884"/>
      </w:pPr>
      <w:r>
        <w:rPr>
          <w:spacing w:val="-5"/>
        </w:rPr>
        <w:t>602</w:t>
      </w:r>
      <w:r>
        <w:rPr/>
        <w:tab/>
        <w:t>Entrar</w:t>
      </w:r>
      <w:r>
        <w:rPr>
          <w:spacing w:val="-13"/>
        </w:rPr>
        <w:t> </w:t>
      </w:r>
      <w:r>
        <w:rPr/>
        <w:t>o</w:t>
      </w:r>
      <w:r>
        <w:rPr>
          <w:spacing w:val="-13"/>
        </w:rPr>
        <w:t> </w:t>
      </w:r>
      <w:r>
        <w:rPr/>
        <w:t>salir</w:t>
      </w:r>
      <w:r>
        <w:rPr>
          <w:spacing w:val="-12"/>
        </w:rPr>
        <w:t> </w:t>
      </w:r>
      <w:r>
        <w:rPr/>
        <w:t>del</w:t>
      </w:r>
      <w:r>
        <w:rPr>
          <w:spacing w:val="-13"/>
        </w:rPr>
        <w:t> </w:t>
      </w:r>
      <w:r>
        <w:rPr/>
        <w:t>vehículo</w:t>
      </w:r>
      <w:r>
        <w:rPr>
          <w:spacing w:val="-13"/>
        </w:rPr>
        <w:t> </w:t>
      </w:r>
      <w:r>
        <w:rPr/>
        <w:t>por</w:t>
      </w:r>
      <w:r>
        <w:rPr>
          <w:spacing w:val="-12"/>
        </w:rPr>
        <w:t> </w:t>
      </w:r>
      <w:r>
        <w:rPr/>
        <w:t>el</w:t>
      </w:r>
      <w:r>
        <w:rPr>
          <w:spacing w:val="-13"/>
        </w:rPr>
        <w:t> </w:t>
      </w:r>
      <w:r>
        <w:rPr/>
        <w:t>lado</w:t>
      </w:r>
      <w:r>
        <w:rPr>
          <w:spacing w:val="-13"/>
        </w:rPr>
        <w:t> </w:t>
      </w:r>
      <w:r>
        <w:rPr/>
        <w:t>del</w:t>
      </w:r>
      <w:r>
        <w:rPr>
          <w:spacing w:val="-12"/>
        </w:rPr>
        <w:t> </w:t>
      </w:r>
      <w:r>
        <w:rPr>
          <w:spacing w:val="-2"/>
        </w:rPr>
        <w:t>tráfico</w:t>
      </w:r>
    </w:p>
    <w:p>
      <w:pPr>
        <w:pStyle w:val="BodyText"/>
        <w:tabs>
          <w:tab w:pos="1844" w:val="left" w:leader="none"/>
        </w:tabs>
        <w:spacing w:before="80"/>
        <w:ind w:left="884"/>
      </w:pPr>
      <w:r>
        <w:rPr>
          <w:spacing w:val="-5"/>
        </w:rPr>
        <w:t>603</w:t>
      </w:r>
      <w:r>
        <w:rPr/>
        <w:tab/>
        <w:t>No</w:t>
      </w:r>
      <w:r>
        <w:rPr>
          <w:spacing w:val="-12"/>
        </w:rPr>
        <w:t> </w:t>
      </w:r>
      <w:r>
        <w:rPr/>
        <w:t>hacer</w:t>
      </w:r>
      <w:r>
        <w:rPr>
          <w:spacing w:val="-11"/>
        </w:rPr>
        <w:t> </w:t>
      </w:r>
      <w:r>
        <w:rPr/>
        <w:t>la</w:t>
      </w:r>
      <w:r>
        <w:rPr>
          <w:spacing w:val="-12"/>
        </w:rPr>
        <w:t> </w:t>
      </w:r>
      <w:r>
        <w:rPr/>
        <w:t>señal</w:t>
      </w:r>
      <w:r>
        <w:rPr>
          <w:spacing w:val="-11"/>
        </w:rPr>
        <w:t> </w:t>
      </w:r>
      <w:r>
        <w:rPr/>
        <w:t>cuando</w:t>
      </w:r>
      <w:r>
        <w:rPr>
          <w:spacing w:val="-11"/>
        </w:rPr>
        <w:t> </w:t>
      </w:r>
      <w:r>
        <w:rPr/>
        <w:t>se</w:t>
      </w:r>
      <w:r>
        <w:rPr>
          <w:spacing w:val="-12"/>
        </w:rPr>
        <w:t> </w:t>
      </w:r>
      <w:r>
        <w:rPr/>
        <w:t>para,</w:t>
      </w:r>
      <w:r>
        <w:rPr>
          <w:spacing w:val="-11"/>
        </w:rPr>
        <w:t> </w:t>
      </w:r>
      <w:r>
        <w:rPr/>
        <w:t>se</w:t>
      </w:r>
      <w:r>
        <w:rPr>
          <w:spacing w:val="-11"/>
        </w:rPr>
        <w:t> </w:t>
      </w:r>
      <w:r>
        <w:rPr/>
        <w:t>voltea</w:t>
      </w:r>
      <w:r>
        <w:rPr>
          <w:spacing w:val="-12"/>
        </w:rPr>
        <w:t> </w:t>
      </w:r>
      <w:r>
        <w:rPr/>
        <w:t>o</w:t>
      </w:r>
      <w:r>
        <w:rPr>
          <w:spacing w:val="-11"/>
        </w:rPr>
        <w:t> </w:t>
      </w:r>
      <w:r>
        <w:rPr/>
        <w:t>se</w:t>
      </w:r>
      <w:r>
        <w:rPr>
          <w:spacing w:val="-11"/>
        </w:rPr>
        <w:t> </w:t>
      </w:r>
      <w:r>
        <w:rPr>
          <w:spacing w:val="-2"/>
        </w:rPr>
        <w:t>retrocede</w:t>
      </w:r>
    </w:p>
    <w:p>
      <w:pPr>
        <w:pStyle w:val="BodyText"/>
        <w:tabs>
          <w:tab w:pos="1844" w:val="left" w:leader="none"/>
        </w:tabs>
        <w:spacing w:before="81"/>
        <w:ind w:left="884"/>
      </w:pPr>
      <w:r>
        <w:rPr>
          <w:spacing w:val="-5"/>
        </w:rPr>
        <w:t>604</w:t>
      </w:r>
      <w:r>
        <w:rPr/>
        <w:tab/>
      </w:r>
      <w:r>
        <w:rPr>
          <w:spacing w:val="-2"/>
        </w:rPr>
        <w:t>Omitir</w:t>
      </w:r>
      <w:r>
        <w:rPr>
          <w:spacing w:val="-7"/>
        </w:rPr>
        <w:t> </w:t>
      </w:r>
      <w:r>
        <w:rPr>
          <w:spacing w:val="-2"/>
        </w:rPr>
        <w:t>el</w:t>
      </w:r>
      <w:r>
        <w:rPr>
          <w:spacing w:val="-6"/>
        </w:rPr>
        <w:t> </w:t>
      </w:r>
      <w:r>
        <w:rPr>
          <w:spacing w:val="-2"/>
        </w:rPr>
        <w:t>otorgamiento</w:t>
      </w:r>
      <w:r>
        <w:rPr>
          <w:spacing w:val="-6"/>
        </w:rPr>
        <w:t> </w:t>
      </w:r>
      <w:r>
        <w:rPr>
          <w:spacing w:val="-2"/>
        </w:rPr>
        <w:t>del</w:t>
      </w:r>
      <w:r>
        <w:rPr>
          <w:spacing w:val="-7"/>
        </w:rPr>
        <w:t> </w:t>
      </w:r>
      <w:r>
        <w:rPr>
          <w:spacing w:val="-2"/>
        </w:rPr>
        <w:t>derecho</w:t>
      </w:r>
      <w:r>
        <w:rPr>
          <w:spacing w:val="-6"/>
        </w:rPr>
        <w:t> </w:t>
      </w:r>
      <w:r>
        <w:rPr>
          <w:spacing w:val="-2"/>
        </w:rPr>
        <w:t>de</w:t>
      </w:r>
      <w:r>
        <w:rPr>
          <w:spacing w:val="-6"/>
        </w:rPr>
        <w:t> </w:t>
      </w:r>
      <w:r>
        <w:rPr>
          <w:spacing w:val="-5"/>
        </w:rPr>
        <w:t>vía</w:t>
      </w:r>
    </w:p>
    <w:p>
      <w:pPr>
        <w:pStyle w:val="BodyText"/>
        <w:tabs>
          <w:tab w:pos="1844" w:val="left" w:leader="none"/>
        </w:tabs>
        <w:spacing w:before="78"/>
        <w:ind w:left="884"/>
      </w:pPr>
      <w:r>
        <w:rPr>
          <w:spacing w:val="-5"/>
        </w:rPr>
        <w:t>605</w:t>
      </w:r>
      <w:r>
        <w:rPr/>
        <w:tab/>
        <w:t>No</w:t>
      </w:r>
      <w:r>
        <w:rPr>
          <w:spacing w:val="-15"/>
        </w:rPr>
        <w:t> </w:t>
      </w:r>
      <w:r>
        <w:rPr/>
        <w:t>obedecer</w:t>
      </w:r>
      <w:r>
        <w:rPr>
          <w:spacing w:val="-14"/>
        </w:rPr>
        <w:t> </w:t>
      </w:r>
      <w:r>
        <w:rPr/>
        <w:t>las</w:t>
      </w:r>
      <w:r>
        <w:rPr>
          <w:spacing w:val="-14"/>
        </w:rPr>
        <w:t> </w:t>
      </w:r>
      <w:r>
        <w:rPr/>
        <w:t>señales</w:t>
      </w:r>
      <w:r>
        <w:rPr>
          <w:spacing w:val="-15"/>
        </w:rPr>
        <w:t> </w:t>
      </w:r>
      <w:r>
        <w:rPr/>
        <w:t>o</w:t>
      </w:r>
      <w:r>
        <w:rPr>
          <w:spacing w:val="-14"/>
        </w:rPr>
        <w:t> </w:t>
      </w:r>
      <w:r>
        <w:rPr/>
        <w:t>signos</w:t>
      </w:r>
      <w:r>
        <w:rPr>
          <w:spacing w:val="-14"/>
        </w:rPr>
        <w:t> </w:t>
      </w:r>
      <w:r>
        <w:rPr/>
        <w:t>del</w:t>
      </w:r>
      <w:r>
        <w:rPr>
          <w:spacing w:val="-15"/>
        </w:rPr>
        <w:t> </w:t>
      </w:r>
      <w:r>
        <w:rPr/>
        <w:t>control</w:t>
      </w:r>
      <w:r>
        <w:rPr>
          <w:spacing w:val="-14"/>
        </w:rPr>
        <w:t> </w:t>
      </w:r>
      <w:r>
        <w:rPr/>
        <w:t>del</w:t>
      </w:r>
      <w:r>
        <w:rPr>
          <w:spacing w:val="-14"/>
        </w:rPr>
        <w:t> </w:t>
      </w:r>
      <w:r>
        <w:rPr>
          <w:spacing w:val="-2"/>
        </w:rPr>
        <w:t>tráfico</w:t>
      </w:r>
    </w:p>
    <w:p>
      <w:pPr>
        <w:pStyle w:val="BodyText"/>
        <w:tabs>
          <w:tab w:pos="1844" w:val="left" w:leader="none"/>
        </w:tabs>
        <w:spacing w:before="81"/>
        <w:ind w:left="885"/>
      </w:pPr>
      <w:r>
        <w:rPr>
          <w:spacing w:val="-5"/>
        </w:rPr>
        <w:t>606</w:t>
      </w:r>
      <w:r>
        <w:rPr/>
        <w:tab/>
        <w:t>No</w:t>
      </w:r>
      <w:r>
        <w:rPr>
          <w:spacing w:val="-12"/>
        </w:rPr>
        <w:t> </w:t>
      </w:r>
      <w:r>
        <w:rPr/>
        <w:t>guardar</w:t>
      </w:r>
      <w:r>
        <w:rPr>
          <w:spacing w:val="-12"/>
        </w:rPr>
        <w:t> </w:t>
      </w:r>
      <w:r>
        <w:rPr/>
        <w:t>la</w:t>
      </w:r>
      <w:r>
        <w:rPr>
          <w:spacing w:val="-12"/>
        </w:rPr>
        <w:t> </w:t>
      </w:r>
      <w:r>
        <w:rPr>
          <w:spacing w:val="-2"/>
        </w:rPr>
        <w:t>distancia</w:t>
      </w:r>
    </w:p>
    <w:p>
      <w:pPr>
        <w:pStyle w:val="BodyText"/>
        <w:tabs>
          <w:tab w:pos="1844" w:val="left" w:leader="none"/>
        </w:tabs>
        <w:spacing w:before="80"/>
        <w:ind w:left="885"/>
      </w:pPr>
      <w:r>
        <w:rPr>
          <w:spacing w:val="-5"/>
        </w:rPr>
        <w:t>607</w:t>
      </w:r>
      <w:r>
        <w:rPr/>
        <w:tab/>
      </w:r>
      <w:r>
        <w:rPr>
          <w:spacing w:val="-2"/>
        </w:rPr>
        <w:t>Pasar</w:t>
      </w:r>
      <w:r>
        <w:rPr>
          <w:spacing w:val="-8"/>
        </w:rPr>
        <w:t> </w:t>
      </w:r>
      <w:r>
        <w:rPr>
          <w:spacing w:val="-2"/>
        </w:rPr>
        <w:t>inapropiadamente</w:t>
      </w:r>
    </w:p>
    <w:p>
      <w:pPr>
        <w:pStyle w:val="BodyText"/>
        <w:tabs>
          <w:tab w:pos="1844" w:val="left" w:leader="none"/>
        </w:tabs>
        <w:spacing w:before="81"/>
        <w:ind w:left="885"/>
      </w:pPr>
      <w:r>
        <w:rPr>
          <w:spacing w:val="-5"/>
        </w:rPr>
        <w:t>608</w:t>
      </w:r>
      <w:r>
        <w:rPr/>
        <w:tab/>
      </w:r>
      <w:r>
        <w:rPr>
          <w:spacing w:val="-2"/>
        </w:rPr>
        <w:t>Voltear</w:t>
      </w:r>
      <w:r>
        <w:rPr>
          <w:spacing w:val="-10"/>
        </w:rPr>
        <w:t> </w:t>
      </w:r>
      <w:r>
        <w:rPr>
          <w:spacing w:val="-2"/>
        </w:rPr>
        <w:t>inapropiadamente</w:t>
      </w:r>
    </w:p>
    <w:p>
      <w:pPr>
        <w:pStyle w:val="BodyText"/>
        <w:tabs>
          <w:tab w:pos="1844" w:val="left" w:leader="none"/>
        </w:tabs>
        <w:spacing w:before="78"/>
        <w:ind w:left="887"/>
      </w:pPr>
      <w:r>
        <w:rPr>
          <w:spacing w:val="-5"/>
        </w:rPr>
        <w:t>609</w:t>
      </w:r>
      <w:r>
        <w:rPr/>
        <w:tab/>
      </w:r>
      <w:r>
        <w:rPr>
          <w:spacing w:val="-2"/>
        </w:rPr>
        <w:t>No</w:t>
      </w:r>
      <w:r>
        <w:rPr>
          <w:spacing w:val="-7"/>
        </w:rPr>
        <w:t> </w:t>
      </w:r>
      <w:r>
        <w:rPr>
          <w:spacing w:val="-2"/>
        </w:rPr>
        <w:t>especificados</w:t>
      </w:r>
      <w:r>
        <w:rPr>
          <w:spacing w:val="-6"/>
        </w:rPr>
        <w:t> </w:t>
      </w:r>
      <w:r>
        <w:rPr>
          <w:spacing w:val="-2"/>
        </w:rPr>
        <w:t>en</w:t>
      </w:r>
      <w:r>
        <w:rPr>
          <w:spacing w:val="-6"/>
        </w:rPr>
        <w:t> </w:t>
      </w:r>
      <w:r>
        <w:rPr>
          <w:spacing w:val="-2"/>
        </w:rPr>
        <w:t>otra</w:t>
      </w:r>
      <w:r>
        <w:rPr>
          <w:spacing w:val="-6"/>
        </w:rPr>
        <w:t> </w:t>
      </w:r>
      <w:r>
        <w:rPr>
          <w:spacing w:val="-2"/>
        </w:rPr>
        <w:t>parte</w:t>
      </w:r>
    </w:p>
    <w:p>
      <w:pPr>
        <w:pStyle w:val="BodyText"/>
      </w:pPr>
    </w:p>
    <w:p>
      <w:pPr>
        <w:pStyle w:val="BodyText"/>
      </w:pPr>
    </w:p>
    <w:p>
      <w:pPr>
        <w:pStyle w:val="Heading1"/>
        <w:tabs>
          <w:tab w:pos="1134" w:val="left" w:leader="none"/>
        </w:tabs>
      </w:pPr>
      <w:r>
        <w:rPr>
          <w:spacing w:val="-5"/>
        </w:rPr>
        <w:t>650</w:t>
      </w:r>
      <w:r>
        <w:rPr/>
        <w:tab/>
      </w:r>
      <w:r>
        <w:rPr>
          <w:spacing w:val="-4"/>
        </w:rPr>
        <w:t>COLOCAR,</w:t>
      </w:r>
      <w:r>
        <w:rPr>
          <w:spacing w:val="-1"/>
        </w:rPr>
        <w:t> </w:t>
      </w:r>
      <w:r>
        <w:rPr>
          <w:spacing w:val="-4"/>
        </w:rPr>
        <w:t>MEZCLAR,</w:t>
      </w:r>
      <w:r>
        <w:rPr>
          <w:spacing w:val="-1"/>
        </w:rPr>
        <w:t> </w:t>
      </w:r>
      <w:r>
        <w:rPr>
          <w:spacing w:val="-4"/>
        </w:rPr>
        <w:t>COMBINAR,</w:t>
      </w:r>
      <w:r>
        <w:rPr>
          <w:spacing w:val="-1"/>
        </w:rPr>
        <w:t> </w:t>
      </w:r>
      <w:r>
        <w:rPr>
          <w:spacing w:val="-4"/>
        </w:rPr>
        <w:t>ETC.,</w:t>
      </w:r>
      <w:r>
        <w:rPr>
          <w:spacing w:val="-1"/>
        </w:rPr>
        <w:t> </w:t>
      </w:r>
      <w:r>
        <w:rPr>
          <w:spacing w:val="-4"/>
        </w:rPr>
        <w:t>INSEGURAMENTE</w:t>
      </w:r>
    </w:p>
    <w:p>
      <w:pPr>
        <w:pStyle w:val="BodyText"/>
        <w:rPr>
          <w:rFonts w:ascii="Arial"/>
          <w:b/>
        </w:rPr>
      </w:pPr>
    </w:p>
    <w:p>
      <w:pPr>
        <w:pStyle w:val="BodyText"/>
        <w:spacing w:before="1"/>
        <w:rPr>
          <w:rFonts w:ascii="Arial"/>
          <w:b/>
        </w:rPr>
      </w:pPr>
    </w:p>
    <w:p>
      <w:pPr>
        <w:pStyle w:val="BodyText"/>
        <w:spacing w:before="1"/>
        <w:ind w:left="1842" w:right="133" w:hanging="958"/>
        <w:jc w:val="both"/>
      </w:pPr>
      <w:r>
        <w:rPr/>
        <w:t>653</w:t>
      </w:r>
      <w:r>
        <w:rPr>
          <w:spacing w:val="80"/>
          <w:w w:val="150"/>
        </w:rPr>
        <w:t>  </w:t>
      </w:r>
      <w:r>
        <w:rPr/>
        <w:t>Inyectar, mezclar o combinar una sustancia con otra, de manera que se cree un riesgo de explosión, fuego u otro</w:t>
      </w:r>
    </w:p>
    <w:p>
      <w:pPr>
        <w:pStyle w:val="BodyText"/>
        <w:spacing w:before="79"/>
        <w:ind w:left="1842" w:right="133" w:hanging="958"/>
        <w:jc w:val="both"/>
      </w:pPr>
      <w:r>
        <w:rPr/>
        <w:t>655</w:t>
      </w:r>
      <w:r>
        <w:rPr>
          <w:spacing w:val="80"/>
        </w:rPr>
        <w:t>  </w:t>
      </w:r>
      <w:r>
        <w:rPr/>
        <w:t>Colocación insegura de vehículos o equipo de movimiento de materiales</w:t>
      </w:r>
      <w:r>
        <w:rPr>
          <w:spacing w:val="40"/>
        </w:rPr>
        <w:t> </w:t>
      </w:r>
      <w:r>
        <w:rPr/>
        <w:t>(estacionar,</w:t>
      </w:r>
      <w:r>
        <w:rPr>
          <w:spacing w:val="-16"/>
        </w:rPr>
        <w:t> </w:t>
      </w:r>
      <w:r>
        <w:rPr/>
        <w:t>situar,</w:t>
      </w:r>
      <w:r>
        <w:rPr>
          <w:spacing w:val="-15"/>
        </w:rPr>
        <w:t> </w:t>
      </w:r>
      <w:r>
        <w:rPr/>
        <w:t>parar,</w:t>
      </w:r>
      <w:r>
        <w:rPr>
          <w:spacing w:val="-15"/>
        </w:rPr>
        <w:t> </w:t>
      </w:r>
      <w:r>
        <w:rPr/>
        <w:t>o</w:t>
      </w:r>
      <w:r>
        <w:rPr>
          <w:spacing w:val="-16"/>
        </w:rPr>
        <w:t> </w:t>
      </w:r>
      <w:r>
        <w:rPr/>
        <w:t>dejar</w:t>
      </w:r>
      <w:r>
        <w:rPr>
          <w:spacing w:val="-15"/>
        </w:rPr>
        <w:t> </w:t>
      </w:r>
      <w:r>
        <w:rPr/>
        <w:t>vehículos</w:t>
      </w:r>
      <w:r>
        <w:rPr>
          <w:spacing w:val="-15"/>
        </w:rPr>
        <w:t> </w:t>
      </w:r>
      <w:r>
        <w:rPr/>
        <w:t>elevadores</w:t>
      </w:r>
      <w:r>
        <w:rPr>
          <w:spacing w:val="-15"/>
        </w:rPr>
        <w:t> </w:t>
      </w:r>
      <w:r>
        <w:rPr/>
        <w:t>o</w:t>
      </w:r>
      <w:r>
        <w:rPr>
          <w:spacing w:val="-16"/>
        </w:rPr>
        <w:t> </w:t>
      </w:r>
      <w:r>
        <w:rPr/>
        <w:t>aparatos</w:t>
      </w:r>
      <w:r>
        <w:rPr>
          <w:spacing w:val="-15"/>
        </w:rPr>
        <w:t> </w:t>
      </w:r>
      <w:r>
        <w:rPr/>
        <w:t>de</w:t>
      </w:r>
      <w:r>
        <w:rPr>
          <w:spacing w:val="-15"/>
        </w:rPr>
        <w:t> </w:t>
      </w:r>
      <w:r>
        <w:rPr/>
        <w:t>transporte</w:t>
      </w:r>
      <w:r>
        <w:rPr>
          <w:spacing w:val="-16"/>
        </w:rPr>
        <w:t> </w:t>
      </w:r>
      <w:r>
        <w:rPr/>
        <w:t>en posición insegura para cargar o descargar)</w:t>
      </w:r>
    </w:p>
    <w:p>
      <w:pPr>
        <w:pStyle w:val="BodyText"/>
        <w:spacing w:before="79"/>
        <w:ind w:left="1842" w:right="136" w:hanging="958"/>
        <w:jc w:val="both"/>
      </w:pPr>
      <w:r>
        <w:rPr/>
        <w:t>657</w:t>
      </w:r>
      <w:r>
        <w:rPr>
          <w:spacing w:val="80"/>
        </w:rPr>
        <w:t>  </w:t>
      </w:r>
      <w:r>
        <w:rPr/>
        <w:t>Colocación</w:t>
      </w:r>
      <w:r>
        <w:rPr>
          <w:spacing w:val="-10"/>
        </w:rPr>
        <w:t> </w:t>
      </w:r>
      <w:r>
        <w:rPr/>
        <w:t>insegura</w:t>
      </w:r>
      <w:r>
        <w:rPr>
          <w:spacing w:val="-10"/>
        </w:rPr>
        <w:t> </w:t>
      </w:r>
      <w:r>
        <w:rPr/>
        <w:t>de</w:t>
      </w:r>
      <w:r>
        <w:rPr>
          <w:spacing w:val="-10"/>
        </w:rPr>
        <w:t> </w:t>
      </w:r>
      <w:r>
        <w:rPr/>
        <w:t>materiales,</w:t>
      </w:r>
      <w:r>
        <w:rPr>
          <w:spacing w:val="-10"/>
        </w:rPr>
        <w:t> </w:t>
      </w:r>
      <w:r>
        <w:rPr/>
        <w:t>herramientas,</w:t>
      </w:r>
      <w:r>
        <w:rPr>
          <w:spacing w:val="-10"/>
        </w:rPr>
        <w:t> </w:t>
      </w:r>
      <w:r>
        <w:rPr/>
        <w:t>desechos,</w:t>
      </w:r>
      <w:r>
        <w:rPr>
          <w:spacing w:val="-10"/>
        </w:rPr>
        <w:t> </w:t>
      </w:r>
      <w:r>
        <w:rPr/>
        <w:t>etc.</w:t>
      </w:r>
      <w:r>
        <w:rPr>
          <w:spacing w:val="-10"/>
        </w:rPr>
        <w:t> </w:t>
      </w:r>
      <w:r>
        <w:rPr/>
        <w:t>(como</w:t>
      </w:r>
      <w:r>
        <w:rPr>
          <w:spacing w:val="-10"/>
        </w:rPr>
        <w:t> </w:t>
      </w:r>
      <w:r>
        <w:rPr/>
        <w:t>para</w:t>
      </w:r>
      <w:r>
        <w:rPr>
          <w:spacing w:val="-10"/>
        </w:rPr>
        <w:t> </w:t>
      </w:r>
      <w:r>
        <w:rPr/>
        <w:t>crear riesgos de derrumbe, tropezón, choque o resbalón, etc.)</w:t>
      </w:r>
    </w:p>
    <w:p>
      <w:pPr>
        <w:pStyle w:val="BodyText"/>
        <w:spacing w:before="82"/>
        <w:ind w:left="887"/>
        <w:jc w:val="both"/>
      </w:pPr>
      <w:r>
        <w:rPr/>
        <w:t>659</w:t>
      </w:r>
      <w:r>
        <w:rPr>
          <w:spacing w:val="77"/>
        </w:rPr>
        <w:t>    </w:t>
      </w:r>
      <w:r>
        <w:rPr/>
        <w:t>No</w:t>
      </w:r>
      <w:r>
        <w:rPr>
          <w:spacing w:val="-8"/>
        </w:rPr>
        <w:t> </w:t>
      </w:r>
      <w:r>
        <w:rPr/>
        <w:t>especificados</w:t>
      </w:r>
      <w:r>
        <w:rPr>
          <w:spacing w:val="-8"/>
        </w:rPr>
        <w:t> </w:t>
      </w:r>
      <w:r>
        <w:rPr/>
        <w:t>en</w:t>
      </w:r>
      <w:r>
        <w:rPr>
          <w:spacing w:val="-8"/>
        </w:rPr>
        <w:t> </w:t>
      </w:r>
      <w:r>
        <w:rPr/>
        <w:t>otra</w:t>
      </w:r>
      <w:r>
        <w:rPr>
          <w:spacing w:val="-8"/>
        </w:rPr>
        <w:t> </w:t>
      </w:r>
      <w:r>
        <w:rPr>
          <w:spacing w:val="-2"/>
        </w:rPr>
        <w:t>parte</w:t>
      </w:r>
    </w:p>
    <w:p>
      <w:pPr>
        <w:pStyle w:val="BodyText"/>
        <w:spacing w:before="250"/>
      </w:pPr>
    </w:p>
    <w:p>
      <w:pPr>
        <w:tabs>
          <w:tab w:pos="1134" w:val="left" w:leader="none"/>
        </w:tabs>
        <w:spacing w:before="0"/>
        <w:ind w:left="426" w:right="0" w:firstLine="0"/>
        <w:jc w:val="left"/>
        <w:rPr>
          <w:sz w:val="22"/>
        </w:rPr>
      </w:pPr>
      <w:r>
        <w:rPr>
          <w:rFonts w:ascii="Arial"/>
          <w:b/>
          <w:spacing w:val="-5"/>
          <w:sz w:val="22"/>
        </w:rPr>
        <w:t>750</w:t>
      </w:r>
      <w:r>
        <w:rPr>
          <w:rFonts w:ascii="Arial"/>
          <w:b/>
          <w:sz w:val="22"/>
        </w:rPr>
        <w:tab/>
      </w:r>
      <w:r>
        <w:rPr>
          <w:rFonts w:ascii="Arial"/>
          <w:b/>
          <w:spacing w:val="-2"/>
          <w:sz w:val="22"/>
        </w:rPr>
        <w:t>USAR</w:t>
      </w:r>
      <w:r>
        <w:rPr>
          <w:rFonts w:ascii="Arial"/>
          <w:b/>
          <w:spacing w:val="-10"/>
          <w:sz w:val="22"/>
        </w:rPr>
        <w:t> </w:t>
      </w:r>
      <w:r>
        <w:rPr>
          <w:rFonts w:ascii="Arial"/>
          <w:b/>
          <w:spacing w:val="-2"/>
          <w:sz w:val="22"/>
        </w:rPr>
        <w:t>EQUIPO</w:t>
      </w:r>
      <w:r>
        <w:rPr>
          <w:rFonts w:ascii="Arial"/>
          <w:b/>
          <w:spacing w:val="-9"/>
          <w:sz w:val="22"/>
        </w:rPr>
        <w:t> </w:t>
      </w:r>
      <w:r>
        <w:rPr>
          <w:rFonts w:ascii="Arial"/>
          <w:b/>
          <w:spacing w:val="-2"/>
          <w:sz w:val="22"/>
        </w:rPr>
        <w:t>INSEGURO</w:t>
      </w:r>
      <w:r>
        <w:rPr>
          <w:rFonts w:ascii="Arial"/>
          <w:b/>
          <w:spacing w:val="-7"/>
          <w:sz w:val="22"/>
        </w:rPr>
        <w:t> </w:t>
      </w:r>
      <w:r>
        <w:rPr>
          <w:spacing w:val="-2"/>
          <w:sz w:val="22"/>
        </w:rPr>
        <w:t>(Equipo</w:t>
      </w:r>
      <w:r>
        <w:rPr>
          <w:spacing w:val="-8"/>
          <w:sz w:val="22"/>
        </w:rPr>
        <w:t> </w:t>
      </w:r>
      <w:r>
        <w:rPr>
          <w:spacing w:val="-2"/>
          <w:sz w:val="22"/>
        </w:rPr>
        <w:t>rotulado</w:t>
      </w:r>
      <w:r>
        <w:rPr>
          <w:spacing w:val="-8"/>
          <w:sz w:val="22"/>
        </w:rPr>
        <w:t> </w:t>
      </w:r>
      <w:r>
        <w:rPr>
          <w:spacing w:val="-2"/>
          <w:sz w:val="22"/>
        </w:rPr>
        <w:t>o</w:t>
      </w:r>
      <w:r>
        <w:rPr>
          <w:spacing w:val="-9"/>
          <w:sz w:val="22"/>
        </w:rPr>
        <w:t> </w:t>
      </w:r>
      <w:r>
        <w:rPr>
          <w:spacing w:val="-2"/>
          <w:sz w:val="22"/>
        </w:rPr>
        <w:t>conocido</w:t>
      </w:r>
      <w:r>
        <w:rPr>
          <w:spacing w:val="-8"/>
          <w:sz w:val="22"/>
        </w:rPr>
        <w:t> </w:t>
      </w:r>
      <w:r>
        <w:rPr>
          <w:spacing w:val="-2"/>
          <w:sz w:val="22"/>
        </w:rPr>
        <w:t>como</w:t>
      </w:r>
      <w:r>
        <w:rPr>
          <w:spacing w:val="-8"/>
          <w:sz w:val="22"/>
        </w:rPr>
        <w:t> </w:t>
      </w:r>
      <w:r>
        <w:rPr>
          <w:spacing w:val="-2"/>
          <w:sz w:val="22"/>
        </w:rPr>
        <w:t>defectuoso)</w:t>
      </w:r>
    </w:p>
    <w:p>
      <w:pPr>
        <w:pStyle w:val="BodyText"/>
        <w:spacing w:before="252"/>
      </w:pPr>
    </w:p>
    <w:p>
      <w:pPr>
        <w:pStyle w:val="Heading1"/>
        <w:tabs>
          <w:tab w:pos="1134" w:val="left" w:leader="none"/>
        </w:tabs>
      </w:pPr>
      <w:r>
        <w:rPr>
          <w:spacing w:val="-5"/>
        </w:rPr>
        <w:t>900</w:t>
      </w:r>
      <w:r>
        <w:rPr/>
        <w:tab/>
        <w:t>ACTO</w:t>
      </w:r>
      <w:r>
        <w:rPr>
          <w:spacing w:val="-16"/>
        </w:rPr>
        <w:t> </w:t>
      </w:r>
      <w:r>
        <w:rPr/>
        <w:t>SUBESTÁNDAR</w:t>
      </w:r>
      <w:r>
        <w:rPr>
          <w:spacing w:val="-14"/>
        </w:rPr>
        <w:t> </w:t>
      </w:r>
      <w:r>
        <w:rPr/>
        <w:t>NO</w:t>
      </w:r>
      <w:r>
        <w:rPr>
          <w:spacing w:val="-13"/>
        </w:rPr>
        <w:t> </w:t>
      </w:r>
      <w:r>
        <w:rPr/>
        <w:t>ESPECIFICADO</w:t>
      </w:r>
      <w:r>
        <w:rPr>
          <w:spacing w:val="-12"/>
        </w:rPr>
        <w:t> </w:t>
      </w:r>
      <w:r>
        <w:rPr/>
        <w:t>EN</w:t>
      </w:r>
      <w:r>
        <w:rPr>
          <w:spacing w:val="-10"/>
        </w:rPr>
        <w:t> </w:t>
      </w:r>
      <w:r>
        <w:rPr/>
        <w:t>OTRA</w:t>
      </w:r>
      <w:r>
        <w:rPr>
          <w:spacing w:val="-15"/>
        </w:rPr>
        <w:t> </w:t>
      </w:r>
      <w:r>
        <w:rPr>
          <w:spacing w:val="-2"/>
        </w:rPr>
        <w:t>PARTE</w:t>
      </w:r>
    </w:p>
    <w:p>
      <w:pPr>
        <w:pStyle w:val="BodyText"/>
        <w:spacing w:before="3"/>
        <w:rPr>
          <w:rFonts w:ascii="Arial"/>
          <w:b/>
        </w:rPr>
      </w:pPr>
    </w:p>
    <w:p>
      <w:pPr>
        <w:pStyle w:val="BodyText"/>
        <w:ind w:left="884"/>
        <w:jc w:val="both"/>
      </w:pPr>
      <w:r>
        <w:rPr/>
        <w:t>998</w:t>
      </w:r>
      <w:r>
        <w:rPr>
          <w:spacing w:val="51"/>
          <w:w w:val="150"/>
        </w:rPr>
        <w:t>    </w:t>
      </w:r>
      <w:r>
        <w:rPr/>
        <w:t>Ningún</w:t>
      </w:r>
      <w:r>
        <w:rPr>
          <w:spacing w:val="-6"/>
        </w:rPr>
        <w:t> </w:t>
      </w:r>
      <w:r>
        <w:rPr/>
        <w:t>acto</w:t>
      </w:r>
      <w:r>
        <w:rPr>
          <w:spacing w:val="-6"/>
        </w:rPr>
        <w:t> </w:t>
      </w:r>
      <w:r>
        <w:rPr>
          <w:spacing w:val="-2"/>
        </w:rPr>
        <w:t>subestándar</w:t>
      </w:r>
    </w:p>
    <w:p>
      <w:pPr>
        <w:pStyle w:val="BodyText"/>
        <w:tabs>
          <w:tab w:pos="1844" w:val="left" w:leader="none"/>
        </w:tabs>
        <w:spacing w:before="81"/>
        <w:ind w:left="887"/>
      </w:pPr>
      <w:r>
        <w:rPr>
          <w:spacing w:val="-5"/>
        </w:rPr>
        <w:t>999</w:t>
      </w:r>
      <w:r>
        <w:rPr/>
        <w:tab/>
      </w:r>
      <w:r>
        <w:rPr>
          <w:spacing w:val="-2"/>
        </w:rPr>
        <w:t>Sin</w:t>
      </w:r>
      <w:r>
        <w:rPr>
          <w:spacing w:val="-9"/>
        </w:rPr>
        <w:t> </w:t>
      </w:r>
      <w:r>
        <w:rPr>
          <w:spacing w:val="-2"/>
        </w:rPr>
        <w:t>clasificación</w:t>
      </w:r>
      <w:r>
        <w:rPr>
          <w:spacing w:val="-8"/>
        </w:rPr>
        <w:t> </w:t>
      </w:r>
      <w:r>
        <w:rPr>
          <w:spacing w:val="-2"/>
        </w:rPr>
        <w:t>(Datos</w:t>
      </w:r>
      <w:r>
        <w:rPr>
          <w:spacing w:val="-8"/>
        </w:rPr>
        <w:t> </w:t>
      </w:r>
      <w:r>
        <w:rPr>
          <w:spacing w:val="-2"/>
        </w:rPr>
        <w:t>insuficientes).</w:t>
      </w:r>
    </w:p>
    <w:p>
      <w:pPr>
        <w:pStyle w:val="BodyText"/>
        <w:spacing w:after="0"/>
        <w:sectPr>
          <w:pgSz w:w="11900" w:h="16840"/>
          <w:pgMar w:header="568" w:footer="1046" w:top="1280" w:bottom="1240" w:left="1275" w:right="708"/>
        </w:sectPr>
      </w:pPr>
    </w:p>
    <w:p>
      <w:pPr>
        <w:pStyle w:val="BodyText"/>
        <w:spacing w:before="19"/>
      </w:pPr>
    </w:p>
    <w:p>
      <w:pPr>
        <w:pStyle w:val="Heading2"/>
        <w:ind w:left="4" w:firstLine="0"/>
        <w:jc w:val="center"/>
      </w:pPr>
      <w:r>
        <w:rPr/>
        <w:t>Anexo</w:t>
      </w:r>
      <w:r>
        <w:rPr>
          <w:spacing w:val="-9"/>
        </w:rPr>
        <w:t> </w:t>
      </w:r>
      <w:r>
        <w:rPr>
          <w:spacing w:val="-10"/>
        </w:rPr>
        <w:t>D</w:t>
      </w:r>
    </w:p>
    <w:p>
      <w:pPr>
        <w:pStyle w:val="BodyText"/>
        <w:spacing w:before="252"/>
        <w:rPr>
          <w:rFonts w:ascii="Arial"/>
          <w:b/>
        </w:rPr>
      </w:pPr>
    </w:p>
    <w:p>
      <w:pPr>
        <w:spacing w:before="1"/>
        <w:ind w:left="0" w:right="0" w:firstLine="0"/>
        <w:jc w:val="center"/>
        <w:rPr>
          <w:rFonts w:ascii="Arial"/>
          <w:b/>
          <w:sz w:val="22"/>
        </w:rPr>
      </w:pPr>
      <w:r>
        <w:rPr>
          <w:rFonts w:ascii="Arial"/>
          <w:b/>
          <w:sz w:val="22"/>
        </w:rPr>
        <w:t>Formato</w:t>
      </w:r>
      <w:r>
        <w:rPr>
          <w:rFonts w:ascii="Arial"/>
          <w:b/>
          <w:spacing w:val="-4"/>
          <w:sz w:val="22"/>
        </w:rPr>
        <w:t> </w:t>
      </w:r>
      <w:r>
        <w:rPr>
          <w:rFonts w:ascii="Arial"/>
          <w:b/>
          <w:sz w:val="22"/>
        </w:rPr>
        <w:t>de</w:t>
      </w:r>
      <w:r>
        <w:rPr>
          <w:rFonts w:ascii="Arial"/>
          <w:b/>
          <w:spacing w:val="-4"/>
          <w:sz w:val="22"/>
        </w:rPr>
        <w:t> </w:t>
      </w:r>
      <w:r>
        <w:rPr>
          <w:rFonts w:ascii="Arial"/>
          <w:b/>
          <w:sz w:val="22"/>
        </w:rPr>
        <w:t>registro</w:t>
      </w:r>
      <w:r>
        <w:rPr>
          <w:rFonts w:ascii="Arial"/>
          <w:b/>
          <w:spacing w:val="-3"/>
          <w:sz w:val="22"/>
        </w:rPr>
        <w:t> </w:t>
      </w:r>
      <w:r>
        <w:rPr>
          <w:rFonts w:ascii="Arial"/>
          <w:b/>
          <w:sz w:val="22"/>
        </w:rPr>
        <w:t>de</w:t>
      </w:r>
      <w:r>
        <w:rPr>
          <w:rFonts w:ascii="Arial"/>
          <w:b/>
          <w:spacing w:val="-4"/>
          <w:sz w:val="22"/>
        </w:rPr>
        <w:t> </w:t>
      </w:r>
      <w:r>
        <w:rPr>
          <w:rFonts w:ascii="Arial"/>
          <w:b/>
          <w:sz w:val="22"/>
        </w:rPr>
        <w:t>accidentes</w:t>
      </w:r>
      <w:r>
        <w:rPr>
          <w:rFonts w:ascii="Arial"/>
          <w:b/>
          <w:spacing w:val="-4"/>
          <w:sz w:val="22"/>
        </w:rPr>
        <w:t> </w:t>
      </w:r>
      <w:r>
        <w:rPr>
          <w:rFonts w:ascii="Arial"/>
          <w:b/>
          <w:sz w:val="22"/>
        </w:rPr>
        <w:t>de</w:t>
      </w:r>
      <w:r>
        <w:rPr>
          <w:rFonts w:ascii="Arial"/>
          <w:b/>
          <w:spacing w:val="-3"/>
          <w:sz w:val="22"/>
        </w:rPr>
        <w:t> </w:t>
      </w:r>
      <w:r>
        <w:rPr>
          <w:rFonts w:ascii="Arial"/>
          <w:b/>
          <w:sz w:val="22"/>
        </w:rPr>
        <w:t>trabajo</w:t>
      </w:r>
      <w:r>
        <w:rPr>
          <w:rFonts w:ascii="Arial"/>
          <w:b/>
          <w:spacing w:val="-4"/>
          <w:sz w:val="22"/>
        </w:rPr>
        <w:t> </w:t>
      </w:r>
      <w:r>
        <w:rPr>
          <w:rFonts w:ascii="Arial"/>
          <w:b/>
          <w:sz w:val="22"/>
        </w:rPr>
        <w:t>y</w:t>
      </w:r>
      <w:r>
        <w:rPr>
          <w:rFonts w:ascii="Arial"/>
          <w:b/>
          <w:spacing w:val="-4"/>
          <w:sz w:val="22"/>
        </w:rPr>
        <w:t> </w:t>
      </w:r>
      <w:r>
        <w:rPr>
          <w:rFonts w:ascii="Arial"/>
          <w:b/>
          <w:sz w:val="22"/>
        </w:rPr>
        <w:t>enfermedades</w:t>
      </w:r>
      <w:r>
        <w:rPr>
          <w:rFonts w:ascii="Arial"/>
          <w:b/>
          <w:spacing w:val="-3"/>
          <w:sz w:val="22"/>
        </w:rPr>
        <w:t> </w:t>
      </w:r>
      <w:r>
        <w:rPr>
          <w:rFonts w:ascii="Arial"/>
          <w:b/>
          <w:spacing w:val="-2"/>
          <w:sz w:val="22"/>
        </w:rPr>
        <w:t>profesionales</w:t>
      </w:r>
    </w:p>
    <w:p>
      <w:pPr>
        <w:pStyle w:val="BodyText"/>
        <w:spacing w:before="37"/>
        <w:rPr>
          <w:rFonts w:ascii="Arial"/>
          <w:b/>
          <w:sz w:val="20"/>
        </w:rPr>
      </w:pPr>
    </w:p>
    <w:tbl>
      <w:tblPr>
        <w:tblW w:w="0" w:type="auto"/>
        <w:jc w:val="left"/>
        <w:tblInd w:w="10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898"/>
        <w:gridCol w:w="1066"/>
        <w:gridCol w:w="1354"/>
        <w:gridCol w:w="1128"/>
        <w:gridCol w:w="1406"/>
        <w:gridCol w:w="1017"/>
        <w:gridCol w:w="1238"/>
        <w:gridCol w:w="1411"/>
        <w:gridCol w:w="1238"/>
        <w:gridCol w:w="1296"/>
        <w:gridCol w:w="1219"/>
      </w:tblGrid>
      <w:tr>
        <w:trPr>
          <w:trHeight w:val="572" w:hRule="atLeast"/>
        </w:trPr>
        <w:tc>
          <w:tcPr>
            <w:tcW w:w="898" w:type="dxa"/>
            <w:vMerge w:val="restart"/>
            <w:tcBorders>
              <w:bottom w:val="single" w:sz="6" w:space="0" w:color="000000"/>
              <w:right w:val="single" w:sz="6" w:space="0" w:color="000000"/>
            </w:tcBorders>
          </w:tcPr>
          <w:p>
            <w:pPr>
              <w:pStyle w:val="TableParagraph"/>
              <w:spacing w:line="331" w:lineRule="auto" w:before="34"/>
              <w:ind w:left="318" w:right="286" w:hanging="22"/>
              <w:rPr>
                <w:rFonts w:ascii="Arial"/>
                <w:b/>
                <w:sz w:val="18"/>
              </w:rPr>
            </w:pPr>
            <w:r>
              <w:rPr>
                <w:rFonts w:ascii="Arial"/>
                <w:b/>
                <w:spacing w:val="-4"/>
                <w:sz w:val="18"/>
              </w:rPr>
              <w:t>No. </w:t>
            </w:r>
            <w:r>
              <w:rPr>
                <w:rFonts w:ascii="Arial"/>
                <w:b/>
                <w:spacing w:val="-5"/>
                <w:sz w:val="18"/>
              </w:rPr>
              <w:t>(A)</w:t>
            </w:r>
          </w:p>
        </w:tc>
        <w:tc>
          <w:tcPr>
            <w:tcW w:w="1066" w:type="dxa"/>
            <w:vMerge w:val="restart"/>
            <w:tcBorders>
              <w:left w:val="single" w:sz="6" w:space="0" w:color="000000"/>
              <w:bottom w:val="single" w:sz="6" w:space="0" w:color="000000"/>
              <w:right w:val="single" w:sz="6" w:space="0" w:color="000000"/>
            </w:tcBorders>
          </w:tcPr>
          <w:p>
            <w:pPr>
              <w:pStyle w:val="TableParagraph"/>
              <w:spacing w:before="34"/>
              <w:ind w:left="11"/>
              <w:jc w:val="center"/>
              <w:rPr>
                <w:rFonts w:ascii="Arial"/>
                <w:b/>
                <w:sz w:val="18"/>
              </w:rPr>
            </w:pPr>
            <w:r>
              <w:rPr>
                <w:rFonts w:ascii="Arial"/>
                <w:b/>
                <w:sz w:val="18"/>
              </w:rPr>
              <w:t>Fecha</w:t>
            </w:r>
            <w:r>
              <w:rPr>
                <w:rFonts w:ascii="Arial"/>
                <w:b/>
                <w:spacing w:val="-13"/>
                <w:sz w:val="18"/>
              </w:rPr>
              <w:t> </w:t>
            </w:r>
            <w:r>
              <w:rPr>
                <w:rFonts w:ascii="Arial"/>
                <w:b/>
                <w:sz w:val="18"/>
              </w:rPr>
              <w:t>del </w:t>
            </w:r>
            <w:r>
              <w:rPr>
                <w:rFonts w:ascii="Arial"/>
                <w:b/>
                <w:spacing w:val="-2"/>
                <w:sz w:val="18"/>
              </w:rPr>
              <w:t>evento</w:t>
            </w:r>
          </w:p>
          <w:p>
            <w:pPr>
              <w:pStyle w:val="TableParagraph"/>
              <w:spacing w:before="81"/>
              <w:ind w:left="11" w:right="3"/>
              <w:jc w:val="center"/>
              <w:rPr>
                <w:rFonts w:ascii="Arial"/>
                <w:b/>
                <w:sz w:val="18"/>
              </w:rPr>
            </w:pPr>
            <w:r>
              <w:rPr>
                <w:rFonts w:ascii="Arial"/>
                <w:b/>
                <w:spacing w:val="-5"/>
                <w:sz w:val="18"/>
              </w:rPr>
              <w:t>(B)</w:t>
            </w:r>
          </w:p>
        </w:tc>
        <w:tc>
          <w:tcPr>
            <w:tcW w:w="1354" w:type="dxa"/>
            <w:vMerge w:val="restart"/>
            <w:tcBorders>
              <w:left w:val="single" w:sz="6" w:space="0" w:color="000000"/>
              <w:bottom w:val="single" w:sz="6" w:space="0" w:color="000000"/>
              <w:right w:val="single" w:sz="6" w:space="0" w:color="000000"/>
            </w:tcBorders>
          </w:tcPr>
          <w:p>
            <w:pPr>
              <w:pStyle w:val="TableParagraph"/>
              <w:spacing w:before="34"/>
              <w:ind w:left="73" w:right="68" w:hanging="1"/>
              <w:jc w:val="center"/>
              <w:rPr>
                <w:rFonts w:ascii="Arial" w:hAnsi="Arial"/>
                <w:b/>
                <w:sz w:val="18"/>
              </w:rPr>
            </w:pPr>
            <w:r>
              <w:rPr>
                <w:rFonts w:ascii="Arial" w:hAnsi="Arial"/>
                <w:b/>
                <w:spacing w:val="-2"/>
                <w:sz w:val="18"/>
              </w:rPr>
              <w:t>Identificación </w:t>
            </w:r>
            <w:r>
              <w:rPr>
                <w:rFonts w:ascii="Arial" w:hAnsi="Arial"/>
                <w:b/>
                <w:sz w:val="18"/>
              </w:rPr>
              <w:t>del </w:t>
            </w:r>
            <w:r>
              <w:rPr>
                <w:rFonts w:ascii="Arial" w:hAnsi="Arial"/>
                <w:b/>
                <w:spacing w:val="-2"/>
                <w:sz w:val="18"/>
              </w:rPr>
              <w:t>trabajador</w:t>
            </w:r>
          </w:p>
          <w:p>
            <w:pPr>
              <w:pStyle w:val="TableParagraph"/>
              <w:spacing w:before="81"/>
              <w:ind w:left="2"/>
              <w:jc w:val="center"/>
              <w:rPr>
                <w:rFonts w:ascii="Arial"/>
                <w:b/>
                <w:sz w:val="18"/>
              </w:rPr>
            </w:pPr>
            <w:r>
              <w:rPr>
                <w:rFonts w:ascii="Arial"/>
                <w:b/>
                <w:spacing w:val="-5"/>
                <w:sz w:val="18"/>
              </w:rPr>
              <w:t>(C)</w:t>
            </w:r>
          </w:p>
        </w:tc>
        <w:tc>
          <w:tcPr>
            <w:tcW w:w="1128" w:type="dxa"/>
            <w:vMerge w:val="restart"/>
            <w:tcBorders>
              <w:left w:val="single" w:sz="6" w:space="0" w:color="000000"/>
              <w:bottom w:val="single" w:sz="6" w:space="0" w:color="000000"/>
              <w:right w:val="single" w:sz="6" w:space="0" w:color="000000"/>
            </w:tcBorders>
          </w:tcPr>
          <w:p>
            <w:pPr>
              <w:pStyle w:val="TableParagraph"/>
              <w:spacing w:line="331" w:lineRule="auto" w:before="34"/>
              <w:ind w:left="435" w:hanging="344"/>
              <w:rPr>
                <w:rFonts w:ascii="Arial" w:hAnsi="Arial"/>
                <w:b/>
                <w:sz w:val="18"/>
              </w:rPr>
            </w:pPr>
            <w:r>
              <w:rPr>
                <w:rFonts w:ascii="Arial" w:hAnsi="Arial"/>
                <w:b/>
                <w:spacing w:val="-2"/>
                <w:sz w:val="18"/>
              </w:rPr>
              <w:t>Ocupación </w:t>
            </w:r>
            <w:r>
              <w:rPr>
                <w:rFonts w:ascii="Arial" w:hAnsi="Arial"/>
                <w:b/>
                <w:spacing w:val="-4"/>
                <w:sz w:val="18"/>
              </w:rPr>
              <w:t>(D)</w:t>
            </w:r>
          </w:p>
        </w:tc>
        <w:tc>
          <w:tcPr>
            <w:tcW w:w="1406" w:type="dxa"/>
            <w:vMerge w:val="restart"/>
            <w:tcBorders>
              <w:left w:val="single" w:sz="6" w:space="0" w:color="000000"/>
              <w:bottom w:val="single" w:sz="6" w:space="0" w:color="000000"/>
              <w:right w:val="single" w:sz="6" w:space="0" w:color="000000"/>
            </w:tcBorders>
          </w:tcPr>
          <w:p>
            <w:pPr>
              <w:pStyle w:val="TableParagraph"/>
              <w:spacing w:before="34"/>
              <w:ind w:left="7"/>
              <w:jc w:val="center"/>
              <w:rPr>
                <w:rFonts w:ascii="Arial" w:hAnsi="Arial"/>
                <w:b/>
                <w:sz w:val="18"/>
              </w:rPr>
            </w:pPr>
            <w:r>
              <w:rPr>
                <w:rFonts w:ascii="Arial" w:hAnsi="Arial"/>
                <w:b/>
                <w:sz w:val="18"/>
              </w:rPr>
              <w:t>Departamento</w:t>
            </w:r>
            <w:r>
              <w:rPr>
                <w:rFonts w:ascii="Arial" w:hAnsi="Arial"/>
                <w:b/>
                <w:spacing w:val="-13"/>
                <w:sz w:val="18"/>
              </w:rPr>
              <w:t> </w:t>
            </w:r>
            <w:r>
              <w:rPr>
                <w:rFonts w:ascii="Arial" w:hAnsi="Arial"/>
                <w:b/>
                <w:sz w:val="18"/>
              </w:rPr>
              <w:t>o </w:t>
            </w:r>
            <w:r>
              <w:rPr>
                <w:rFonts w:ascii="Arial" w:hAnsi="Arial"/>
                <w:b/>
                <w:spacing w:val="-2"/>
                <w:sz w:val="18"/>
              </w:rPr>
              <w:t>sección</w:t>
            </w:r>
          </w:p>
          <w:p>
            <w:pPr>
              <w:pStyle w:val="TableParagraph"/>
              <w:spacing w:before="81"/>
              <w:ind w:left="7"/>
              <w:jc w:val="center"/>
              <w:rPr>
                <w:rFonts w:ascii="Arial"/>
                <w:b/>
                <w:sz w:val="18"/>
              </w:rPr>
            </w:pPr>
            <w:r>
              <w:rPr>
                <w:rFonts w:ascii="Arial"/>
                <w:b/>
                <w:spacing w:val="-5"/>
                <w:sz w:val="18"/>
              </w:rPr>
              <w:t>(E)</w:t>
            </w:r>
          </w:p>
        </w:tc>
        <w:tc>
          <w:tcPr>
            <w:tcW w:w="1017" w:type="dxa"/>
            <w:vMerge w:val="restart"/>
            <w:tcBorders>
              <w:left w:val="single" w:sz="6" w:space="0" w:color="000000"/>
              <w:bottom w:val="single" w:sz="6" w:space="0" w:color="000000"/>
              <w:right w:val="single" w:sz="6" w:space="0" w:color="000000"/>
            </w:tcBorders>
          </w:tcPr>
          <w:p>
            <w:pPr>
              <w:pStyle w:val="TableParagraph"/>
              <w:spacing w:before="34"/>
              <w:ind w:left="8"/>
              <w:jc w:val="center"/>
              <w:rPr>
                <w:rFonts w:ascii="Arial"/>
                <w:b/>
                <w:sz w:val="18"/>
              </w:rPr>
            </w:pPr>
            <w:r>
              <w:rPr>
                <w:rFonts w:ascii="Arial"/>
                <w:b/>
                <w:sz w:val="18"/>
              </w:rPr>
              <w:t>Sitio</w:t>
            </w:r>
            <w:r>
              <w:rPr>
                <w:rFonts w:ascii="Arial"/>
                <w:b/>
                <w:spacing w:val="-13"/>
                <w:sz w:val="18"/>
              </w:rPr>
              <w:t> </w:t>
            </w:r>
            <w:r>
              <w:rPr>
                <w:rFonts w:ascii="Arial"/>
                <w:b/>
                <w:sz w:val="18"/>
              </w:rPr>
              <w:t>del </w:t>
            </w:r>
            <w:r>
              <w:rPr>
                <w:rFonts w:ascii="Arial"/>
                <w:b/>
                <w:spacing w:val="-2"/>
                <w:sz w:val="18"/>
              </w:rPr>
              <w:t>evento</w:t>
            </w:r>
          </w:p>
          <w:p>
            <w:pPr>
              <w:pStyle w:val="TableParagraph"/>
              <w:spacing w:before="81"/>
              <w:ind w:left="8"/>
              <w:jc w:val="center"/>
              <w:rPr>
                <w:rFonts w:ascii="Arial"/>
                <w:b/>
                <w:sz w:val="18"/>
              </w:rPr>
            </w:pPr>
            <w:r>
              <w:rPr>
                <w:rFonts w:ascii="Arial"/>
                <w:b/>
                <w:spacing w:val="-5"/>
                <w:sz w:val="18"/>
              </w:rPr>
              <w:t>(F)</w:t>
            </w:r>
          </w:p>
        </w:tc>
        <w:tc>
          <w:tcPr>
            <w:tcW w:w="1238" w:type="dxa"/>
            <w:vMerge w:val="restart"/>
            <w:tcBorders>
              <w:left w:val="single" w:sz="6" w:space="0" w:color="000000"/>
              <w:bottom w:val="single" w:sz="6" w:space="0" w:color="000000"/>
              <w:right w:val="single" w:sz="6" w:space="0" w:color="000000"/>
            </w:tcBorders>
          </w:tcPr>
          <w:p>
            <w:pPr>
              <w:pStyle w:val="TableParagraph"/>
              <w:spacing w:before="34"/>
              <w:ind w:left="9"/>
              <w:jc w:val="center"/>
              <w:rPr>
                <w:rFonts w:ascii="Arial" w:hAnsi="Arial"/>
                <w:b/>
                <w:sz w:val="18"/>
              </w:rPr>
            </w:pPr>
            <w:r>
              <w:rPr>
                <w:rFonts w:ascii="Arial" w:hAnsi="Arial"/>
                <w:b/>
                <w:spacing w:val="-2"/>
                <w:sz w:val="18"/>
              </w:rPr>
              <w:t>Descripción </w:t>
            </w:r>
            <w:r>
              <w:rPr>
                <w:rFonts w:ascii="Arial" w:hAnsi="Arial"/>
                <w:b/>
                <w:sz w:val="18"/>
              </w:rPr>
              <w:t>del evento</w:t>
            </w:r>
          </w:p>
          <w:p>
            <w:pPr>
              <w:pStyle w:val="TableParagraph"/>
              <w:spacing w:before="81"/>
              <w:ind w:left="9"/>
              <w:jc w:val="center"/>
              <w:rPr>
                <w:rFonts w:ascii="Arial"/>
                <w:b/>
                <w:sz w:val="18"/>
              </w:rPr>
            </w:pPr>
            <w:r>
              <w:rPr>
                <w:rFonts w:ascii="Arial"/>
                <w:b/>
                <w:spacing w:val="-5"/>
                <w:sz w:val="18"/>
              </w:rPr>
              <w:t>(G)</w:t>
            </w:r>
          </w:p>
        </w:tc>
        <w:tc>
          <w:tcPr>
            <w:tcW w:w="5164" w:type="dxa"/>
            <w:gridSpan w:val="4"/>
            <w:tcBorders>
              <w:left w:val="single" w:sz="6" w:space="0" w:color="000000"/>
              <w:bottom w:val="single" w:sz="6" w:space="0" w:color="000000"/>
            </w:tcBorders>
          </w:tcPr>
          <w:p>
            <w:pPr>
              <w:pStyle w:val="TableParagraph"/>
              <w:spacing w:before="34"/>
              <w:ind w:left="8"/>
              <w:jc w:val="center"/>
              <w:rPr>
                <w:rFonts w:ascii="Arial" w:hAnsi="Arial"/>
                <w:b/>
                <w:sz w:val="18"/>
              </w:rPr>
            </w:pPr>
            <w:r>
              <w:rPr>
                <w:rFonts w:ascii="Arial" w:hAnsi="Arial"/>
                <w:b/>
                <w:sz w:val="18"/>
              </w:rPr>
              <w:t>Análisis de </w:t>
            </w:r>
            <w:r>
              <w:rPr>
                <w:rFonts w:ascii="Arial" w:hAnsi="Arial"/>
                <w:b/>
                <w:spacing w:val="-2"/>
                <w:sz w:val="18"/>
              </w:rPr>
              <w:t>causalidad</w:t>
            </w:r>
          </w:p>
          <w:p>
            <w:pPr>
              <w:pStyle w:val="TableParagraph"/>
              <w:spacing w:before="79"/>
              <w:ind w:left="8"/>
              <w:jc w:val="center"/>
              <w:rPr>
                <w:rFonts w:ascii="Arial"/>
                <w:b/>
                <w:sz w:val="18"/>
              </w:rPr>
            </w:pPr>
            <w:r>
              <w:rPr>
                <w:rFonts w:ascii="Arial"/>
                <w:b/>
                <w:spacing w:val="-5"/>
                <w:sz w:val="18"/>
              </w:rPr>
              <w:t>(H)</w:t>
            </w:r>
          </w:p>
        </w:tc>
      </w:tr>
      <w:tr>
        <w:trPr>
          <w:trHeight w:val="287" w:hRule="atLeast"/>
        </w:trPr>
        <w:tc>
          <w:tcPr>
            <w:tcW w:w="898" w:type="dxa"/>
            <w:vMerge/>
            <w:tcBorders>
              <w:top w:val="nil"/>
              <w:bottom w:val="single" w:sz="6" w:space="0" w:color="000000"/>
              <w:right w:val="single" w:sz="6" w:space="0" w:color="000000"/>
            </w:tcBorders>
          </w:tcPr>
          <w:p>
            <w:pPr>
              <w:rPr>
                <w:sz w:val="2"/>
                <w:szCs w:val="2"/>
              </w:rPr>
            </w:pPr>
          </w:p>
        </w:tc>
        <w:tc>
          <w:tcPr>
            <w:tcW w:w="1066" w:type="dxa"/>
            <w:vMerge/>
            <w:tcBorders>
              <w:top w:val="nil"/>
              <w:left w:val="single" w:sz="6" w:space="0" w:color="000000"/>
              <w:bottom w:val="single" w:sz="6" w:space="0" w:color="000000"/>
              <w:right w:val="single" w:sz="6" w:space="0" w:color="000000"/>
            </w:tcBorders>
          </w:tcPr>
          <w:p>
            <w:pPr>
              <w:rPr>
                <w:sz w:val="2"/>
                <w:szCs w:val="2"/>
              </w:rPr>
            </w:pPr>
          </w:p>
        </w:tc>
        <w:tc>
          <w:tcPr>
            <w:tcW w:w="1354" w:type="dxa"/>
            <w:vMerge/>
            <w:tcBorders>
              <w:top w:val="nil"/>
              <w:left w:val="single" w:sz="6" w:space="0" w:color="000000"/>
              <w:bottom w:val="single" w:sz="6" w:space="0" w:color="000000"/>
              <w:right w:val="single" w:sz="6" w:space="0" w:color="000000"/>
            </w:tcBorders>
          </w:tcPr>
          <w:p>
            <w:pPr>
              <w:rPr>
                <w:sz w:val="2"/>
                <w:szCs w:val="2"/>
              </w:rPr>
            </w:pPr>
          </w:p>
        </w:tc>
        <w:tc>
          <w:tcPr>
            <w:tcW w:w="1128" w:type="dxa"/>
            <w:vMerge/>
            <w:tcBorders>
              <w:top w:val="nil"/>
              <w:left w:val="single" w:sz="6" w:space="0" w:color="000000"/>
              <w:bottom w:val="single" w:sz="6" w:space="0" w:color="000000"/>
              <w:right w:val="single" w:sz="6" w:space="0" w:color="000000"/>
            </w:tcBorders>
          </w:tcPr>
          <w:p>
            <w:pPr>
              <w:rPr>
                <w:sz w:val="2"/>
                <w:szCs w:val="2"/>
              </w:rPr>
            </w:pPr>
          </w:p>
        </w:tc>
        <w:tc>
          <w:tcPr>
            <w:tcW w:w="1406" w:type="dxa"/>
            <w:vMerge/>
            <w:tcBorders>
              <w:top w:val="nil"/>
              <w:left w:val="single" w:sz="6" w:space="0" w:color="000000"/>
              <w:bottom w:val="single" w:sz="6" w:space="0" w:color="000000"/>
              <w:right w:val="single" w:sz="6" w:space="0" w:color="000000"/>
            </w:tcBorders>
          </w:tcPr>
          <w:p>
            <w:pPr>
              <w:rPr>
                <w:sz w:val="2"/>
                <w:szCs w:val="2"/>
              </w:rPr>
            </w:pPr>
          </w:p>
        </w:tc>
        <w:tc>
          <w:tcPr>
            <w:tcW w:w="1017" w:type="dxa"/>
            <w:vMerge/>
            <w:tcBorders>
              <w:top w:val="nil"/>
              <w:left w:val="single" w:sz="6" w:space="0" w:color="000000"/>
              <w:bottom w:val="single" w:sz="6" w:space="0" w:color="000000"/>
              <w:right w:val="single" w:sz="6" w:space="0" w:color="000000"/>
            </w:tcBorders>
          </w:tcPr>
          <w:p>
            <w:pPr>
              <w:rPr>
                <w:sz w:val="2"/>
                <w:szCs w:val="2"/>
              </w:rPr>
            </w:pPr>
          </w:p>
        </w:tc>
        <w:tc>
          <w:tcPr>
            <w:tcW w:w="1238" w:type="dxa"/>
            <w:vMerge/>
            <w:tcBorders>
              <w:top w:val="nil"/>
              <w:left w:val="single" w:sz="6" w:space="0" w:color="000000"/>
              <w:bottom w:val="single" w:sz="6" w:space="0" w:color="000000"/>
              <w:right w:val="single" w:sz="6" w:space="0" w:color="000000"/>
            </w:tcBorders>
          </w:tcPr>
          <w:p>
            <w:pPr>
              <w:rPr>
                <w:sz w:val="2"/>
                <w:szCs w:val="2"/>
              </w:rPr>
            </w:pPr>
          </w:p>
        </w:tc>
        <w:tc>
          <w:tcPr>
            <w:tcW w:w="2649" w:type="dxa"/>
            <w:gridSpan w:val="2"/>
            <w:tcBorders>
              <w:top w:val="single" w:sz="6" w:space="0" w:color="000000"/>
              <w:left w:val="single" w:sz="6" w:space="0" w:color="000000"/>
              <w:bottom w:val="single" w:sz="6" w:space="0" w:color="000000"/>
              <w:right w:val="single" w:sz="6" w:space="0" w:color="000000"/>
            </w:tcBorders>
          </w:tcPr>
          <w:p>
            <w:pPr>
              <w:pStyle w:val="TableParagraph"/>
              <w:spacing w:before="32"/>
              <w:ind w:left="501"/>
              <w:rPr>
                <w:rFonts w:ascii="Arial"/>
                <w:b/>
                <w:sz w:val="18"/>
              </w:rPr>
            </w:pPr>
            <w:r>
              <w:rPr>
                <w:rFonts w:ascii="Arial"/>
                <w:b/>
                <w:sz w:val="18"/>
              </w:rPr>
              <w:t>Causas </w:t>
            </w:r>
            <w:r>
              <w:rPr>
                <w:rFonts w:ascii="Arial"/>
                <w:b/>
                <w:spacing w:val="-2"/>
                <w:sz w:val="18"/>
              </w:rPr>
              <w:t>inmediatas</w:t>
            </w:r>
          </w:p>
        </w:tc>
        <w:tc>
          <w:tcPr>
            <w:tcW w:w="2515" w:type="dxa"/>
            <w:gridSpan w:val="2"/>
            <w:tcBorders>
              <w:top w:val="single" w:sz="6" w:space="0" w:color="000000"/>
              <w:left w:val="single" w:sz="6" w:space="0" w:color="000000"/>
              <w:bottom w:val="single" w:sz="6" w:space="0" w:color="000000"/>
            </w:tcBorders>
          </w:tcPr>
          <w:p>
            <w:pPr>
              <w:pStyle w:val="TableParagraph"/>
              <w:spacing w:before="32"/>
              <w:ind w:left="571"/>
              <w:rPr>
                <w:rFonts w:ascii="Arial" w:hAnsi="Arial"/>
                <w:b/>
                <w:sz w:val="18"/>
              </w:rPr>
            </w:pPr>
            <w:r>
              <w:rPr>
                <w:rFonts w:ascii="Arial" w:hAnsi="Arial"/>
                <w:b/>
                <w:sz w:val="18"/>
              </w:rPr>
              <w:t>Causas </w:t>
            </w:r>
            <w:r>
              <w:rPr>
                <w:rFonts w:ascii="Arial" w:hAnsi="Arial"/>
                <w:b/>
                <w:spacing w:val="-2"/>
                <w:sz w:val="18"/>
              </w:rPr>
              <w:t>básicas</w:t>
            </w:r>
          </w:p>
        </w:tc>
      </w:tr>
      <w:tr>
        <w:trPr>
          <w:trHeight w:val="493" w:hRule="atLeast"/>
        </w:trPr>
        <w:tc>
          <w:tcPr>
            <w:tcW w:w="898" w:type="dxa"/>
            <w:vMerge/>
            <w:tcBorders>
              <w:top w:val="nil"/>
              <w:bottom w:val="single" w:sz="6" w:space="0" w:color="000000"/>
              <w:right w:val="single" w:sz="6" w:space="0" w:color="000000"/>
            </w:tcBorders>
          </w:tcPr>
          <w:p>
            <w:pPr>
              <w:rPr>
                <w:sz w:val="2"/>
                <w:szCs w:val="2"/>
              </w:rPr>
            </w:pPr>
          </w:p>
        </w:tc>
        <w:tc>
          <w:tcPr>
            <w:tcW w:w="1066" w:type="dxa"/>
            <w:vMerge/>
            <w:tcBorders>
              <w:top w:val="nil"/>
              <w:left w:val="single" w:sz="6" w:space="0" w:color="000000"/>
              <w:bottom w:val="single" w:sz="6" w:space="0" w:color="000000"/>
              <w:right w:val="single" w:sz="6" w:space="0" w:color="000000"/>
            </w:tcBorders>
          </w:tcPr>
          <w:p>
            <w:pPr>
              <w:rPr>
                <w:sz w:val="2"/>
                <w:szCs w:val="2"/>
              </w:rPr>
            </w:pPr>
          </w:p>
        </w:tc>
        <w:tc>
          <w:tcPr>
            <w:tcW w:w="1354" w:type="dxa"/>
            <w:vMerge/>
            <w:tcBorders>
              <w:top w:val="nil"/>
              <w:left w:val="single" w:sz="6" w:space="0" w:color="000000"/>
              <w:bottom w:val="single" w:sz="6" w:space="0" w:color="000000"/>
              <w:right w:val="single" w:sz="6" w:space="0" w:color="000000"/>
            </w:tcBorders>
          </w:tcPr>
          <w:p>
            <w:pPr>
              <w:rPr>
                <w:sz w:val="2"/>
                <w:szCs w:val="2"/>
              </w:rPr>
            </w:pPr>
          </w:p>
        </w:tc>
        <w:tc>
          <w:tcPr>
            <w:tcW w:w="1128" w:type="dxa"/>
            <w:vMerge/>
            <w:tcBorders>
              <w:top w:val="nil"/>
              <w:left w:val="single" w:sz="6" w:space="0" w:color="000000"/>
              <w:bottom w:val="single" w:sz="6" w:space="0" w:color="000000"/>
              <w:right w:val="single" w:sz="6" w:space="0" w:color="000000"/>
            </w:tcBorders>
          </w:tcPr>
          <w:p>
            <w:pPr>
              <w:rPr>
                <w:sz w:val="2"/>
                <w:szCs w:val="2"/>
              </w:rPr>
            </w:pPr>
          </w:p>
        </w:tc>
        <w:tc>
          <w:tcPr>
            <w:tcW w:w="1406" w:type="dxa"/>
            <w:vMerge/>
            <w:tcBorders>
              <w:top w:val="nil"/>
              <w:left w:val="single" w:sz="6" w:space="0" w:color="000000"/>
              <w:bottom w:val="single" w:sz="6" w:space="0" w:color="000000"/>
              <w:right w:val="single" w:sz="6" w:space="0" w:color="000000"/>
            </w:tcBorders>
          </w:tcPr>
          <w:p>
            <w:pPr>
              <w:rPr>
                <w:sz w:val="2"/>
                <w:szCs w:val="2"/>
              </w:rPr>
            </w:pPr>
          </w:p>
        </w:tc>
        <w:tc>
          <w:tcPr>
            <w:tcW w:w="1017" w:type="dxa"/>
            <w:vMerge/>
            <w:tcBorders>
              <w:top w:val="nil"/>
              <w:left w:val="single" w:sz="6" w:space="0" w:color="000000"/>
              <w:bottom w:val="single" w:sz="6" w:space="0" w:color="000000"/>
              <w:right w:val="single" w:sz="6" w:space="0" w:color="000000"/>
            </w:tcBorders>
          </w:tcPr>
          <w:p>
            <w:pPr>
              <w:rPr>
                <w:sz w:val="2"/>
                <w:szCs w:val="2"/>
              </w:rPr>
            </w:pPr>
          </w:p>
        </w:tc>
        <w:tc>
          <w:tcPr>
            <w:tcW w:w="1238" w:type="dxa"/>
            <w:vMerge/>
            <w:tcBorders>
              <w:top w:val="nil"/>
              <w:left w:val="single" w:sz="6" w:space="0" w:color="000000"/>
              <w:bottom w:val="single" w:sz="6" w:space="0" w:color="000000"/>
              <w:right w:val="single" w:sz="6" w:space="0" w:color="000000"/>
            </w:tcBorders>
          </w:tcPr>
          <w:p>
            <w:pPr>
              <w:rPr>
                <w:sz w:val="2"/>
                <w:szCs w:val="2"/>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spacing w:before="32"/>
              <w:ind w:left="155" w:right="124" w:hanging="22"/>
              <w:rPr>
                <w:rFonts w:ascii="Arial" w:hAnsi="Arial"/>
                <w:b/>
                <w:sz w:val="18"/>
              </w:rPr>
            </w:pPr>
            <w:r>
              <w:rPr>
                <w:rFonts w:ascii="Arial" w:hAnsi="Arial"/>
                <w:b/>
                <w:sz w:val="18"/>
              </w:rPr>
              <w:t>Cond.</w:t>
            </w:r>
            <w:r>
              <w:rPr>
                <w:rFonts w:ascii="Arial" w:hAnsi="Arial"/>
                <w:b/>
                <w:spacing w:val="-13"/>
                <w:sz w:val="18"/>
              </w:rPr>
              <w:t> </w:t>
            </w:r>
            <w:r>
              <w:rPr>
                <w:rFonts w:ascii="Arial" w:hAnsi="Arial"/>
                <w:b/>
                <w:sz w:val="18"/>
              </w:rPr>
              <w:t>ambie. </w:t>
            </w:r>
            <w:r>
              <w:rPr>
                <w:rFonts w:ascii="Arial" w:hAnsi="Arial"/>
                <w:b/>
                <w:spacing w:val="-2"/>
                <w:sz w:val="18"/>
              </w:rPr>
              <w:t>Subestándar</w:t>
            </w:r>
          </w:p>
        </w:tc>
        <w:tc>
          <w:tcPr>
            <w:tcW w:w="1238" w:type="dxa"/>
            <w:tcBorders>
              <w:top w:val="single" w:sz="6" w:space="0" w:color="000000"/>
              <w:left w:val="single" w:sz="6" w:space="0" w:color="000000"/>
              <w:bottom w:val="single" w:sz="6" w:space="0" w:color="000000"/>
              <w:right w:val="single" w:sz="6" w:space="0" w:color="000000"/>
            </w:tcBorders>
          </w:tcPr>
          <w:p>
            <w:pPr>
              <w:pStyle w:val="TableParagraph"/>
              <w:spacing w:before="32"/>
              <w:ind w:left="79" w:right="66" w:firstLine="338"/>
              <w:rPr>
                <w:rFonts w:ascii="Arial" w:hAnsi="Arial"/>
                <w:b/>
                <w:sz w:val="18"/>
              </w:rPr>
            </w:pPr>
            <w:r>
              <w:rPr>
                <w:rFonts w:ascii="Arial" w:hAnsi="Arial"/>
                <w:b/>
                <w:spacing w:val="-4"/>
                <w:sz w:val="18"/>
              </w:rPr>
              <w:t>Acto </w:t>
            </w:r>
            <w:r>
              <w:rPr>
                <w:rFonts w:ascii="Arial" w:hAnsi="Arial"/>
                <w:b/>
                <w:spacing w:val="-2"/>
                <w:sz w:val="18"/>
              </w:rPr>
              <w:t>subestándar</w:t>
            </w:r>
          </w:p>
        </w:tc>
        <w:tc>
          <w:tcPr>
            <w:tcW w:w="1296" w:type="dxa"/>
            <w:tcBorders>
              <w:top w:val="single" w:sz="6" w:space="0" w:color="000000"/>
              <w:left w:val="single" w:sz="6" w:space="0" w:color="000000"/>
              <w:bottom w:val="single" w:sz="6" w:space="0" w:color="000000"/>
              <w:right w:val="single" w:sz="6" w:space="0" w:color="000000"/>
            </w:tcBorders>
          </w:tcPr>
          <w:p>
            <w:pPr>
              <w:pStyle w:val="TableParagraph"/>
              <w:spacing w:before="32"/>
              <w:ind w:left="168" w:right="155" w:firstLine="100"/>
              <w:rPr>
                <w:rFonts w:ascii="Arial"/>
                <w:b/>
                <w:sz w:val="18"/>
              </w:rPr>
            </w:pPr>
            <w:r>
              <w:rPr>
                <w:rFonts w:ascii="Arial"/>
                <w:b/>
                <w:spacing w:val="-2"/>
                <w:sz w:val="18"/>
              </w:rPr>
              <w:t>Factores personales</w:t>
            </w:r>
          </w:p>
        </w:tc>
        <w:tc>
          <w:tcPr>
            <w:tcW w:w="1219" w:type="dxa"/>
            <w:tcBorders>
              <w:top w:val="single" w:sz="6" w:space="0" w:color="000000"/>
              <w:left w:val="single" w:sz="6" w:space="0" w:color="000000"/>
              <w:bottom w:val="single" w:sz="6" w:space="0" w:color="000000"/>
            </w:tcBorders>
          </w:tcPr>
          <w:p>
            <w:pPr>
              <w:pStyle w:val="TableParagraph"/>
              <w:spacing w:before="32"/>
              <w:ind w:left="302" w:right="58" w:hanging="233"/>
              <w:rPr>
                <w:rFonts w:ascii="Arial"/>
                <w:b/>
                <w:sz w:val="18"/>
              </w:rPr>
            </w:pPr>
            <w:r>
              <w:rPr>
                <w:rFonts w:ascii="Arial"/>
                <w:b/>
                <w:sz w:val="18"/>
              </w:rPr>
              <w:t>Factores</w:t>
            </w:r>
            <w:r>
              <w:rPr>
                <w:rFonts w:ascii="Arial"/>
                <w:b/>
                <w:spacing w:val="-13"/>
                <w:sz w:val="18"/>
              </w:rPr>
              <w:t> </w:t>
            </w:r>
            <w:r>
              <w:rPr>
                <w:rFonts w:ascii="Arial"/>
                <w:b/>
                <w:sz w:val="18"/>
              </w:rPr>
              <w:t>del </w:t>
            </w:r>
            <w:r>
              <w:rPr>
                <w:rFonts w:ascii="Arial"/>
                <w:b/>
                <w:spacing w:val="-2"/>
                <w:sz w:val="18"/>
              </w:rPr>
              <w:t>trabajo</w:t>
            </w:r>
          </w:p>
        </w:tc>
      </w:tr>
      <w:tr>
        <w:trPr>
          <w:trHeight w:val="287" w:hRule="atLeast"/>
        </w:trPr>
        <w:tc>
          <w:tcPr>
            <w:tcW w:w="898" w:type="dxa"/>
            <w:tcBorders>
              <w:top w:val="single" w:sz="6" w:space="0" w:color="000000"/>
              <w:bottom w:val="single" w:sz="6" w:space="0" w:color="000000"/>
              <w:right w:val="single" w:sz="6" w:space="0" w:color="000000"/>
            </w:tcBorders>
          </w:tcPr>
          <w:p>
            <w:pPr>
              <w:pStyle w:val="TableParagraph"/>
              <w:rPr>
                <w:rFonts w:ascii="Times New Roman"/>
                <w:sz w:val="18"/>
              </w:rPr>
            </w:pPr>
          </w:p>
        </w:tc>
        <w:tc>
          <w:tcPr>
            <w:tcW w:w="106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35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12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0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01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23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23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29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219" w:type="dxa"/>
            <w:tcBorders>
              <w:top w:val="single" w:sz="6" w:space="0" w:color="000000"/>
              <w:left w:val="single" w:sz="6" w:space="0" w:color="000000"/>
              <w:bottom w:val="single" w:sz="6" w:space="0" w:color="000000"/>
            </w:tcBorders>
          </w:tcPr>
          <w:p>
            <w:pPr>
              <w:pStyle w:val="TableParagraph"/>
              <w:rPr>
                <w:rFonts w:ascii="Times New Roman"/>
                <w:sz w:val="18"/>
              </w:rPr>
            </w:pPr>
          </w:p>
        </w:tc>
      </w:tr>
      <w:tr>
        <w:trPr>
          <w:trHeight w:val="287" w:hRule="atLeast"/>
        </w:trPr>
        <w:tc>
          <w:tcPr>
            <w:tcW w:w="898" w:type="dxa"/>
            <w:tcBorders>
              <w:top w:val="single" w:sz="6" w:space="0" w:color="000000"/>
              <w:bottom w:val="single" w:sz="6" w:space="0" w:color="000000"/>
              <w:right w:val="single" w:sz="6" w:space="0" w:color="000000"/>
            </w:tcBorders>
          </w:tcPr>
          <w:p>
            <w:pPr>
              <w:pStyle w:val="TableParagraph"/>
              <w:rPr>
                <w:rFonts w:ascii="Times New Roman"/>
                <w:sz w:val="18"/>
              </w:rPr>
            </w:pPr>
          </w:p>
        </w:tc>
        <w:tc>
          <w:tcPr>
            <w:tcW w:w="106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35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12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0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01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23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23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29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219" w:type="dxa"/>
            <w:tcBorders>
              <w:top w:val="single" w:sz="6" w:space="0" w:color="000000"/>
              <w:left w:val="single" w:sz="6" w:space="0" w:color="000000"/>
              <w:bottom w:val="single" w:sz="6" w:space="0" w:color="000000"/>
            </w:tcBorders>
          </w:tcPr>
          <w:p>
            <w:pPr>
              <w:pStyle w:val="TableParagraph"/>
              <w:rPr>
                <w:rFonts w:ascii="Times New Roman"/>
                <w:sz w:val="18"/>
              </w:rPr>
            </w:pPr>
          </w:p>
        </w:tc>
      </w:tr>
      <w:tr>
        <w:trPr>
          <w:trHeight w:val="287" w:hRule="atLeast"/>
        </w:trPr>
        <w:tc>
          <w:tcPr>
            <w:tcW w:w="898" w:type="dxa"/>
            <w:tcBorders>
              <w:top w:val="single" w:sz="6" w:space="0" w:color="000000"/>
              <w:bottom w:val="single" w:sz="6" w:space="0" w:color="000000"/>
              <w:right w:val="single" w:sz="6" w:space="0" w:color="000000"/>
            </w:tcBorders>
          </w:tcPr>
          <w:p>
            <w:pPr>
              <w:pStyle w:val="TableParagraph"/>
              <w:rPr>
                <w:rFonts w:ascii="Times New Roman"/>
                <w:sz w:val="18"/>
              </w:rPr>
            </w:pPr>
          </w:p>
        </w:tc>
        <w:tc>
          <w:tcPr>
            <w:tcW w:w="106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35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12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0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01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23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23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29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219" w:type="dxa"/>
            <w:tcBorders>
              <w:top w:val="single" w:sz="6" w:space="0" w:color="000000"/>
              <w:left w:val="single" w:sz="6" w:space="0" w:color="000000"/>
              <w:bottom w:val="single" w:sz="6" w:space="0" w:color="000000"/>
            </w:tcBorders>
          </w:tcPr>
          <w:p>
            <w:pPr>
              <w:pStyle w:val="TableParagraph"/>
              <w:rPr>
                <w:rFonts w:ascii="Times New Roman"/>
                <w:sz w:val="18"/>
              </w:rPr>
            </w:pPr>
          </w:p>
        </w:tc>
      </w:tr>
      <w:tr>
        <w:trPr>
          <w:trHeight w:val="287" w:hRule="atLeast"/>
        </w:trPr>
        <w:tc>
          <w:tcPr>
            <w:tcW w:w="898" w:type="dxa"/>
            <w:tcBorders>
              <w:top w:val="single" w:sz="6" w:space="0" w:color="000000"/>
              <w:bottom w:val="single" w:sz="6" w:space="0" w:color="000000"/>
              <w:right w:val="single" w:sz="6" w:space="0" w:color="000000"/>
            </w:tcBorders>
          </w:tcPr>
          <w:p>
            <w:pPr>
              <w:pStyle w:val="TableParagraph"/>
              <w:rPr>
                <w:rFonts w:ascii="Times New Roman"/>
                <w:sz w:val="18"/>
              </w:rPr>
            </w:pPr>
          </w:p>
        </w:tc>
        <w:tc>
          <w:tcPr>
            <w:tcW w:w="106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35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12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0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01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23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23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29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219" w:type="dxa"/>
            <w:tcBorders>
              <w:top w:val="single" w:sz="6" w:space="0" w:color="000000"/>
              <w:left w:val="single" w:sz="6" w:space="0" w:color="000000"/>
              <w:bottom w:val="single" w:sz="6" w:space="0" w:color="000000"/>
            </w:tcBorders>
          </w:tcPr>
          <w:p>
            <w:pPr>
              <w:pStyle w:val="TableParagraph"/>
              <w:rPr>
                <w:rFonts w:ascii="Times New Roman"/>
                <w:sz w:val="18"/>
              </w:rPr>
            </w:pPr>
          </w:p>
        </w:tc>
      </w:tr>
      <w:tr>
        <w:trPr>
          <w:trHeight w:val="285" w:hRule="atLeast"/>
        </w:trPr>
        <w:tc>
          <w:tcPr>
            <w:tcW w:w="898" w:type="dxa"/>
            <w:tcBorders>
              <w:top w:val="single" w:sz="6" w:space="0" w:color="000000"/>
              <w:bottom w:val="single" w:sz="6" w:space="0" w:color="000000"/>
              <w:right w:val="single" w:sz="6" w:space="0" w:color="000000"/>
            </w:tcBorders>
          </w:tcPr>
          <w:p>
            <w:pPr>
              <w:pStyle w:val="TableParagraph"/>
              <w:rPr>
                <w:rFonts w:ascii="Times New Roman"/>
                <w:sz w:val="18"/>
              </w:rPr>
            </w:pPr>
          </w:p>
        </w:tc>
        <w:tc>
          <w:tcPr>
            <w:tcW w:w="106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35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12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0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01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23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23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29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219" w:type="dxa"/>
            <w:tcBorders>
              <w:top w:val="single" w:sz="6" w:space="0" w:color="000000"/>
              <w:left w:val="single" w:sz="6" w:space="0" w:color="000000"/>
              <w:bottom w:val="single" w:sz="6" w:space="0" w:color="000000"/>
            </w:tcBorders>
          </w:tcPr>
          <w:p>
            <w:pPr>
              <w:pStyle w:val="TableParagraph"/>
              <w:rPr>
                <w:rFonts w:ascii="Times New Roman"/>
                <w:sz w:val="18"/>
              </w:rPr>
            </w:pPr>
          </w:p>
        </w:tc>
      </w:tr>
      <w:tr>
        <w:trPr>
          <w:trHeight w:val="287" w:hRule="atLeast"/>
        </w:trPr>
        <w:tc>
          <w:tcPr>
            <w:tcW w:w="898" w:type="dxa"/>
            <w:tcBorders>
              <w:top w:val="single" w:sz="6" w:space="0" w:color="000000"/>
              <w:bottom w:val="single" w:sz="6" w:space="0" w:color="000000"/>
              <w:right w:val="single" w:sz="6" w:space="0" w:color="000000"/>
            </w:tcBorders>
          </w:tcPr>
          <w:p>
            <w:pPr>
              <w:pStyle w:val="TableParagraph"/>
              <w:rPr>
                <w:rFonts w:ascii="Times New Roman"/>
                <w:sz w:val="18"/>
              </w:rPr>
            </w:pPr>
          </w:p>
        </w:tc>
        <w:tc>
          <w:tcPr>
            <w:tcW w:w="106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35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12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0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01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23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23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29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219" w:type="dxa"/>
            <w:tcBorders>
              <w:top w:val="single" w:sz="6" w:space="0" w:color="000000"/>
              <w:left w:val="single" w:sz="6" w:space="0" w:color="000000"/>
              <w:bottom w:val="single" w:sz="6" w:space="0" w:color="000000"/>
            </w:tcBorders>
          </w:tcPr>
          <w:p>
            <w:pPr>
              <w:pStyle w:val="TableParagraph"/>
              <w:rPr>
                <w:rFonts w:ascii="Times New Roman"/>
                <w:sz w:val="18"/>
              </w:rPr>
            </w:pPr>
          </w:p>
        </w:tc>
      </w:tr>
      <w:tr>
        <w:trPr>
          <w:trHeight w:val="287" w:hRule="atLeast"/>
        </w:trPr>
        <w:tc>
          <w:tcPr>
            <w:tcW w:w="898" w:type="dxa"/>
            <w:tcBorders>
              <w:top w:val="single" w:sz="6" w:space="0" w:color="000000"/>
              <w:bottom w:val="single" w:sz="6" w:space="0" w:color="000000"/>
              <w:right w:val="single" w:sz="6" w:space="0" w:color="000000"/>
            </w:tcBorders>
          </w:tcPr>
          <w:p>
            <w:pPr>
              <w:pStyle w:val="TableParagraph"/>
              <w:rPr>
                <w:rFonts w:ascii="Times New Roman"/>
                <w:sz w:val="18"/>
              </w:rPr>
            </w:pPr>
          </w:p>
        </w:tc>
        <w:tc>
          <w:tcPr>
            <w:tcW w:w="106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354"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12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0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01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23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238"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29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219" w:type="dxa"/>
            <w:tcBorders>
              <w:top w:val="single" w:sz="6" w:space="0" w:color="000000"/>
              <w:left w:val="single" w:sz="6" w:space="0" w:color="000000"/>
              <w:bottom w:val="single" w:sz="6" w:space="0" w:color="000000"/>
            </w:tcBorders>
          </w:tcPr>
          <w:p>
            <w:pPr>
              <w:pStyle w:val="TableParagraph"/>
              <w:rPr>
                <w:rFonts w:ascii="Times New Roman"/>
                <w:sz w:val="18"/>
              </w:rPr>
            </w:pPr>
          </w:p>
        </w:tc>
      </w:tr>
      <w:tr>
        <w:trPr>
          <w:trHeight w:val="287" w:hRule="atLeast"/>
        </w:trPr>
        <w:tc>
          <w:tcPr>
            <w:tcW w:w="898" w:type="dxa"/>
            <w:tcBorders>
              <w:top w:val="single" w:sz="6" w:space="0" w:color="000000"/>
              <w:right w:val="single" w:sz="6" w:space="0" w:color="000000"/>
            </w:tcBorders>
          </w:tcPr>
          <w:p>
            <w:pPr>
              <w:pStyle w:val="TableParagraph"/>
              <w:rPr>
                <w:rFonts w:ascii="Times New Roman"/>
                <w:sz w:val="18"/>
              </w:rPr>
            </w:pPr>
          </w:p>
        </w:tc>
        <w:tc>
          <w:tcPr>
            <w:tcW w:w="1066" w:type="dxa"/>
            <w:tcBorders>
              <w:top w:val="single" w:sz="6" w:space="0" w:color="000000"/>
              <w:left w:val="single" w:sz="6" w:space="0" w:color="000000"/>
              <w:right w:val="single" w:sz="6" w:space="0" w:color="000000"/>
            </w:tcBorders>
          </w:tcPr>
          <w:p>
            <w:pPr>
              <w:pStyle w:val="TableParagraph"/>
              <w:rPr>
                <w:rFonts w:ascii="Times New Roman"/>
                <w:sz w:val="18"/>
              </w:rPr>
            </w:pPr>
          </w:p>
        </w:tc>
        <w:tc>
          <w:tcPr>
            <w:tcW w:w="1354" w:type="dxa"/>
            <w:tcBorders>
              <w:top w:val="single" w:sz="6" w:space="0" w:color="000000"/>
              <w:left w:val="single" w:sz="6" w:space="0" w:color="000000"/>
              <w:right w:val="single" w:sz="6" w:space="0" w:color="000000"/>
            </w:tcBorders>
          </w:tcPr>
          <w:p>
            <w:pPr>
              <w:pStyle w:val="TableParagraph"/>
              <w:rPr>
                <w:rFonts w:ascii="Times New Roman"/>
                <w:sz w:val="18"/>
              </w:rPr>
            </w:pPr>
          </w:p>
        </w:tc>
        <w:tc>
          <w:tcPr>
            <w:tcW w:w="1128" w:type="dxa"/>
            <w:tcBorders>
              <w:top w:val="single" w:sz="6" w:space="0" w:color="000000"/>
              <w:left w:val="single" w:sz="6" w:space="0" w:color="000000"/>
              <w:right w:val="single" w:sz="6" w:space="0" w:color="000000"/>
            </w:tcBorders>
          </w:tcPr>
          <w:p>
            <w:pPr>
              <w:pStyle w:val="TableParagraph"/>
              <w:rPr>
                <w:rFonts w:ascii="Times New Roman"/>
                <w:sz w:val="18"/>
              </w:rPr>
            </w:pPr>
          </w:p>
        </w:tc>
        <w:tc>
          <w:tcPr>
            <w:tcW w:w="1406" w:type="dxa"/>
            <w:tcBorders>
              <w:top w:val="single" w:sz="6" w:space="0" w:color="000000"/>
              <w:left w:val="single" w:sz="6" w:space="0" w:color="000000"/>
              <w:right w:val="single" w:sz="6" w:space="0" w:color="000000"/>
            </w:tcBorders>
          </w:tcPr>
          <w:p>
            <w:pPr>
              <w:pStyle w:val="TableParagraph"/>
              <w:rPr>
                <w:rFonts w:ascii="Times New Roman"/>
                <w:sz w:val="18"/>
              </w:rPr>
            </w:pPr>
          </w:p>
        </w:tc>
        <w:tc>
          <w:tcPr>
            <w:tcW w:w="1017" w:type="dxa"/>
            <w:tcBorders>
              <w:top w:val="single" w:sz="6" w:space="0" w:color="000000"/>
              <w:left w:val="single" w:sz="6" w:space="0" w:color="000000"/>
              <w:right w:val="single" w:sz="6" w:space="0" w:color="000000"/>
            </w:tcBorders>
          </w:tcPr>
          <w:p>
            <w:pPr>
              <w:pStyle w:val="TableParagraph"/>
              <w:rPr>
                <w:rFonts w:ascii="Times New Roman"/>
                <w:sz w:val="18"/>
              </w:rPr>
            </w:pPr>
          </w:p>
        </w:tc>
        <w:tc>
          <w:tcPr>
            <w:tcW w:w="1238" w:type="dxa"/>
            <w:tcBorders>
              <w:top w:val="single" w:sz="6" w:space="0" w:color="000000"/>
              <w:left w:val="single" w:sz="6" w:space="0" w:color="000000"/>
              <w:right w:val="single" w:sz="6" w:space="0" w:color="000000"/>
            </w:tcBorders>
          </w:tcPr>
          <w:p>
            <w:pPr>
              <w:pStyle w:val="TableParagraph"/>
              <w:rPr>
                <w:rFonts w:ascii="Times New Roman"/>
                <w:sz w:val="18"/>
              </w:rPr>
            </w:pPr>
          </w:p>
        </w:tc>
        <w:tc>
          <w:tcPr>
            <w:tcW w:w="1411" w:type="dxa"/>
            <w:tcBorders>
              <w:top w:val="single" w:sz="6" w:space="0" w:color="000000"/>
              <w:left w:val="single" w:sz="6" w:space="0" w:color="000000"/>
              <w:right w:val="single" w:sz="6" w:space="0" w:color="000000"/>
            </w:tcBorders>
          </w:tcPr>
          <w:p>
            <w:pPr>
              <w:pStyle w:val="TableParagraph"/>
              <w:rPr>
                <w:rFonts w:ascii="Times New Roman"/>
                <w:sz w:val="18"/>
              </w:rPr>
            </w:pPr>
          </w:p>
        </w:tc>
        <w:tc>
          <w:tcPr>
            <w:tcW w:w="1238" w:type="dxa"/>
            <w:tcBorders>
              <w:top w:val="single" w:sz="6" w:space="0" w:color="000000"/>
              <w:left w:val="single" w:sz="6" w:space="0" w:color="000000"/>
              <w:right w:val="single" w:sz="6" w:space="0" w:color="000000"/>
            </w:tcBorders>
          </w:tcPr>
          <w:p>
            <w:pPr>
              <w:pStyle w:val="TableParagraph"/>
              <w:rPr>
                <w:rFonts w:ascii="Times New Roman"/>
                <w:sz w:val="18"/>
              </w:rPr>
            </w:pPr>
          </w:p>
        </w:tc>
        <w:tc>
          <w:tcPr>
            <w:tcW w:w="1296" w:type="dxa"/>
            <w:tcBorders>
              <w:top w:val="single" w:sz="6" w:space="0" w:color="000000"/>
              <w:left w:val="single" w:sz="6" w:space="0" w:color="000000"/>
              <w:right w:val="single" w:sz="6" w:space="0" w:color="000000"/>
            </w:tcBorders>
          </w:tcPr>
          <w:p>
            <w:pPr>
              <w:pStyle w:val="TableParagraph"/>
              <w:rPr>
                <w:rFonts w:ascii="Times New Roman"/>
                <w:sz w:val="18"/>
              </w:rPr>
            </w:pPr>
          </w:p>
        </w:tc>
        <w:tc>
          <w:tcPr>
            <w:tcW w:w="1219" w:type="dxa"/>
            <w:tcBorders>
              <w:top w:val="single" w:sz="6" w:space="0" w:color="000000"/>
              <w:left w:val="single" w:sz="6" w:space="0" w:color="000000"/>
            </w:tcBorders>
          </w:tcPr>
          <w:p>
            <w:pPr>
              <w:pStyle w:val="TableParagraph"/>
              <w:rPr>
                <w:rFonts w:ascii="Times New Roman"/>
                <w:sz w:val="18"/>
              </w:rPr>
            </w:pPr>
          </w:p>
        </w:tc>
      </w:tr>
    </w:tbl>
    <w:p>
      <w:pPr>
        <w:pStyle w:val="TableParagraph"/>
        <w:spacing w:after="0"/>
        <w:rPr>
          <w:rFonts w:ascii="Times New Roman"/>
          <w:sz w:val="18"/>
        </w:rPr>
        <w:sectPr>
          <w:headerReference w:type="default" r:id="rId9"/>
          <w:footerReference w:type="default" r:id="rId10"/>
          <w:pgSz w:w="16840" w:h="11900" w:orient="landscape"/>
          <w:pgMar w:header="565" w:footer="1200" w:top="1400" w:bottom="1380" w:left="1559" w:right="1842"/>
        </w:sectPr>
      </w:pPr>
    </w:p>
    <w:p>
      <w:pPr>
        <w:pStyle w:val="BodyText"/>
        <w:rPr>
          <w:rFonts w:ascii="Arial"/>
          <w:b/>
          <w:sz w:val="20"/>
        </w:rPr>
      </w:pPr>
    </w:p>
    <w:p>
      <w:pPr>
        <w:pStyle w:val="BodyText"/>
        <w:rPr>
          <w:rFonts w:ascii="Arial"/>
          <w:b/>
          <w:sz w:val="20"/>
        </w:rPr>
      </w:pPr>
    </w:p>
    <w:p>
      <w:pPr>
        <w:pStyle w:val="BodyText"/>
        <w:spacing w:before="103"/>
        <w:rPr>
          <w:rFonts w:ascii="Arial"/>
          <w:b/>
          <w:sz w:val="20"/>
        </w:rPr>
      </w:pPr>
    </w:p>
    <w:tbl>
      <w:tblPr>
        <w:tblW w:w="0" w:type="auto"/>
        <w:jc w:val="left"/>
        <w:tblInd w:w="10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696"/>
        <w:gridCol w:w="612"/>
        <w:gridCol w:w="456"/>
        <w:gridCol w:w="619"/>
        <w:gridCol w:w="617"/>
        <w:gridCol w:w="843"/>
        <w:gridCol w:w="1246"/>
        <w:gridCol w:w="1011"/>
        <w:gridCol w:w="1073"/>
        <w:gridCol w:w="1063"/>
        <w:gridCol w:w="965"/>
        <w:gridCol w:w="619"/>
        <w:gridCol w:w="737"/>
        <w:gridCol w:w="727"/>
        <w:gridCol w:w="729"/>
        <w:gridCol w:w="679"/>
        <w:gridCol w:w="581"/>
      </w:tblGrid>
      <w:tr>
        <w:trPr>
          <w:trHeight w:val="325" w:hRule="atLeast"/>
        </w:trPr>
        <w:tc>
          <w:tcPr>
            <w:tcW w:w="9201" w:type="dxa"/>
            <w:gridSpan w:val="11"/>
            <w:tcBorders>
              <w:bottom w:val="single" w:sz="6" w:space="0" w:color="000000"/>
              <w:right w:val="single" w:sz="6" w:space="0" w:color="000000"/>
            </w:tcBorders>
          </w:tcPr>
          <w:p>
            <w:pPr>
              <w:pStyle w:val="TableParagraph"/>
              <w:spacing w:before="56"/>
              <w:ind w:left="189"/>
              <w:rPr>
                <w:rFonts w:ascii="Arial" w:hAnsi="Arial"/>
                <w:b/>
                <w:sz w:val="18"/>
              </w:rPr>
            </w:pPr>
            <w:r>
              <w:rPr>
                <w:rFonts w:ascii="Arial" w:hAnsi="Arial"/>
                <w:b/>
                <w:sz w:val="18"/>
              </w:rPr>
              <w:t>Nombre de la </w:t>
            </w:r>
            <w:r>
              <w:rPr>
                <w:rFonts w:ascii="Arial" w:hAnsi="Arial"/>
                <w:b/>
                <w:spacing w:val="-2"/>
                <w:sz w:val="18"/>
              </w:rPr>
              <w:t>compañía:</w:t>
            </w:r>
          </w:p>
        </w:tc>
        <w:tc>
          <w:tcPr>
            <w:tcW w:w="4072" w:type="dxa"/>
            <w:gridSpan w:val="6"/>
            <w:vMerge w:val="restart"/>
            <w:tcBorders>
              <w:left w:val="single" w:sz="6" w:space="0" w:color="000000"/>
              <w:bottom w:val="single" w:sz="6" w:space="0" w:color="000000"/>
            </w:tcBorders>
          </w:tcPr>
          <w:p>
            <w:pPr>
              <w:pStyle w:val="TableParagraph"/>
              <w:spacing w:before="56"/>
              <w:ind w:left="11"/>
              <w:jc w:val="center"/>
              <w:rPr>
                <w:rFonts w:ascii="Arial"/>
                <w:b/>
                <w:sz w:val="18"/>
              </w:rPr>
            </w:pPr>
            <w:r>
              <w:rPr>
                <w:rFonts w:ascii="Arial"/>
                <w:b/>
                <w:sz w:val="18"/>
              </w:rPr>
              <w:t>Formato de </w:t>
            </w:r>
            <w:r>
              <w:rPr>
                <w:rFonts w:ascii="Arial"/>
                <w:b/>
                <w:spacing w:val="-2"/>
                <w:sz w:val="18"/>
              </w:rPr>
              <w:t>trabajo</w:t>
            </w:r>
          </w:p>
          <w:p>
            <w:pPr>
              <w:pStyle w:val="TableParagraph"/>
              <w:spacing w:before="131"/>
              <w:ind w:left="11" w:right="3"/>
              <w:jc w:val="center"/>
              <w:rPr>
                <w:rFonts w:ascii="Arial"/>
                <w:b/>
                <w:sz w:val="18"/>
              </w:rPr>
            </w:pPr>
            <w:r>
              <w:rPr>
                <w:rFonts w:ascii="Arial"/>
                <w:b/>
                <w:sz w:val="18"/>
              </w:rPr>
              <w:t>Registro</w:t>
            </w:r>
            <w:r>
              <w:rPr>
                <w:rFonts w:ascii="Arial"/>
                <w:b/>
                <w:spacing w:val="-8"/>
                <w:sz w:val="18"/>
              </w:rPr>
              <w:t> </w:t>
            </w:r>
            <w:r>
              <w:rPr>
                <w:rFonts w:ascii="Arial"/>
                <w:b/>
                <w:sz w:val="18"/>
              </w:rPr>
              <w:t>de</w:t>
            </w:r>
            <w:r>
              <w:rPr>
                <w:rFonts w:ascii="Arial"/>
                <w:b/>
                <w:spacing w:val="-8"/>
                <w:sz w:val="18"/>
              </w:rPr>
              <w:t> </w:t>
            </w:r>
            <w:r>
              <w:rPr>
                <w:rFonts w:ascii="Arial"/>
                <w:b/>
                <w:sz w:val="18"/>
              </w:rPr>
              <w:t>accidentes</w:t>
            </w:r>
            <w:r>
              <w:rPr>
                <w:rFonts w:ascii="Arial"/>
                <w:b/>
                <w:spacing w:val="-8"/>
                <w:sz w:val="18"/>
              </w:rPr>
              <w:t> </w:t>
            </w:r>
            <w:r>
              <w:rPr>
                <w:rFonts w:ascii="Arial"/>
                <w:b/>
                <w:sz w:val="18"/>
              </w:rPr>
              <w:t>de</w:t>
            </w:r>
            <w:r>
              <w:rPr>
                <w:rFonts w:ascii="Arial"/>
                <w:b/>
                <w:spacing w:val="-8"/>
                <w:sz w:val="18"/>
              </w:rPr>
              <w:t> </w:t>
            </w:r>
            <w:r>
              <w:rPr>
                <w:rFonts w:ascii="Arial"/>
                <w:b/>
                <w:sz w:val="18"/>
              </w:rPr>
              <w:t>trabajo</w:t>
            </w:r>
            <w:r>
              <w:rPr>
                <w:rFonts w:ascii="Arial"/>
                <w:b/>
                <w:spacing w:val="-8"/>
                <w:sz w:val="18"/>
              </w:rPr>
              <w:t> </w:t>
            </w:r>
            <w:r>
              <w:rPr>
                <w:rFonts w:ascii="Arial"/>
                <w:b/>
                <w:sz w:val="18"/>
              </w:rPr>
              <w:t>y enfermedades profesionales</w:t>
            </w:r>
          </w:p>
        </w:tc>
      </w:tr>
      <w:tr>
        <w:trPr>
          <w:trHeight w:val="328" w:hRule="atLeast"/>
        </w:trPr>
        <w:tc>
          <w:tcPr>
            <w:tcW w:w="9201" w:type="dxa"/>
            <w:gridSpan w:val="11"/>
            <w:tcBorders>
              <w:top w:val="single" w:sz="6" w:space="0" w:color="000000"/>
              <w:bottom w:val="single" w:sz="6" w:space="0" w:color="000000"/>
              <w:right w:val="single" w:sz="6" w:space="0" w:color="000000"/>
            </w:tcBorders>
          </w:tcPr>
          <w:p>
            <w:pPr>
              <w:pStyle w:val="TableParagraph"/>
              <w:spacing w:before="54"/>
              <w:ind w:left="189"/>
              <w:rPr>
                <w:rFonts w:ascii="Arial"/>
                <w:b/>
                <w:sz w:val="18"/>
              </w:rPr>
            </w:pPr>
            <w:r>
              <w:rPr>
                <w:rFonts w:ascii="Arial"/>
                <w:b/>
                <w:sz w:val="18"/>
              </w:rPr>
              <w:t>Nombre de la </w:t>
            </w:r>
            <w:r>
              <w:rPr>
                <w:rFonts w:ascii="Arial"/>
                <w:b/>
                <w:spacing w:val="-2"/>
                <w:sz w:val="18"/>
              </w:rPr>
              <w:t>sede:</w:t>
            </w:r>
          </w:p>
        </w:tc>
        <w:tc>
          <w:tcPr>
            <w:tcW w:w="4072" w:type="dxa"/>
            <w:gridSpan w:val="6"/>
            <w:vMerge/>
            <w:tcBorders>
              <w:top w:val="nil"/>
              <w:left w:val="single" w:sz="6" w:space="0" w:color="000000"/>
              <w:bottom w:val="single" w:sz="6" w:space="0" w:color="000000"/>
            </w:tcBorders>
          </w:tcPr>
          <w:p>
            <w:pPr>
              <w:rPr>
                <w:sz w:val="2"/>
                <w:szCs w:val="2"/>
              </w:rPr>
            </w:pPr>
          </w:p>
        </w:tc>
      </w:tr>
      <w:tr>
        <w:trPr>
          <w:trHeight w:val="325" w:hRule="atLeast"/>
        </w:trPr>
        <w:tc>
          <w:tcPr>
            <w:tcW w:w="9201" w:type="dxa"/>
            <w:gridSpan w:val="11"/>
            <w:tcBorders>
              <w:top w:val="single" w:sz="6" w:space="0" w:color="000000"/>
              <w:bottom w:val="single" w:sz="6" w:space="0" w:color="000000"/>
              <w:right w:val="single" w:sz="6" w:space="0" w:color="000000"/>
            </w:tcBorders>
          </w:tcPr>
          <w:p>
            <w:pPr>
              <w:pStyle w:val="TableParagraph"/>
              <w:spacing w:before="54"/>
              <w:ind w:left="189"/>
              <w:rPr>
                <w:rFonts w:ascii="Arial" w:hAnsi="Arial"/>
                <w:b/>
                <w:sz w:val="18"/>
              </w:rPr>
            </w:pPr>
            <w:r>
              <w:rPr>
                <w:rFonts w:ascii="Arial" w:hAnsi="Arial"/>
                <w:b/>
                <w:spacing w:val="-2"/>
                <w:sz w:val="18"/>
              </w:rPr>
              <w:t>Dirección:</w:t>
            </w:r>
          </w:p>
        </w:tc>
        <w:tc>
          <w:tcPr>
            <w:tcW w:w="4072" w:type="dxa"/>
            <w:gridSpan w:val="6"/>
            <w:vMerge/>
            <w:tcBorders>
              <w:top w:val="nil"/>
              <w:left w:val="single" w:sz="6" w:space="0" w:color="000000"/>
              <w:bottom w:val="single" w:sz="6" w:space="0" w:color="000000"/>
            </w:tcBorders>
          </w:tcPr>
          <w:p>
            <w:pPr>
              <w:rPr>
                <w:sz w:val="2"/>
                <w:szCs w:val="2"/>
              </w:rPr>
            </w:pPr>
          </w:p>
        </w:tc>
      </w:tr>
      <w:tr>
        <w:trPr>
          <w:trHeight w:val="328" w:hRule="atLeast"/>
        </w:trPr>
        <w:tc>
          <w:tcPr>
            <w:tcW w:w="9201" w:type="dxa"/>
            <w:gridSpan w:val="11"/>
            <w:tcBorders>
              <w:top w:val="single" w:sz="6" w:space="0" w:color="000000"/>
              <w:bottom w:val="single" w:sz="6" w:space="0" w:color="000000"/>
              <w:right w:val="single" w:sz="6" w:space="0" w:color="000000"/>
            </w:tcBorders>
          </w:tcPr>
          <w:p>
            <w:pPr>
              <w:pStyle w:val="TableParagraph"/>
              <w:spacing w:before="54"/>
              <w:ind w:right="3"/>
              <w:jc w:val="center"/>
              <w:rPr>
                <w:rFonts w:ascii="Arial"/>
                <w:b/>
                <w:sz w:val="18"/>
              </w:rPr>
            </w:pPr>
            <w:r>
              <w:rPr>
                <w:rFonts w:ascii="Arial"/>
                <w:b/>
                <w:sz w:val="18"/>
              </w:rPr>
              <w:t>Magnitud y resultado del </w:t>
            </w:r>
            <w:r>
              <w:rPr>
                <w:rFonts w:ascii="Arial"/>
                <w:b/>
                <w:spacing w:val="-2"/>
                <w:sz w:val="18"/>
              </w:rPr>
              <w:t>evento</w:t>
            </w:r>
          </w:p>
        </w:tc>
        <w:tc>
          <w:tcPr>
            <w:tcW w:w="4072" w:type="dxa"/>
            <w:gridSpan w:val="6"/>
            <w:tcBorders>
              <w:top w:val="single" w:sz="6" w:space="0" w:color="000000"/>
              <w:left w:val="single" w:sz="6" w:space="0" w:color="000000"/>
              <w:bottom w:val="single" w:sz="6" w:space="0" w:color="000000"/>
            </w:tcBorders>
          </w:tcPr>
          <w:p>
            <w:pPr>
              <w:pStyle w:val="TableParagraph"/>
              <w:spacing w:before="54"/>
              <w:ind w:left="1037"/>
              <w:rPr>
                <w:rFonts w:ascii="Arial"/>
                <w:b/>
                <w:sz w:val="18"/>
              </w:rPr>
            </w:pPr>
            <w:r>
              <w:rPr>
                <w:rFonts w:ascii="Arial"/>
                <w:b/>
                <w:sz w:val="18"/>
              </w:rPr>
              <w:t>Tipo de enfermedad </w:t>
            </w:r>
            <w:r>
              <w:rPr>
                <w:rFonts w:ascii="Arial"/>
                <w:b/>
                <w:spacing w:val="-5"/>
                <w:sz w:val="18"/>
              </w:rPr>
              <w:t>(8)</w:t>
            </w:r>
          </w:p>
        </w:tc>
      </w:tr>
      <w:tr>
        <w:trPr>
          <w:trHeight w:val="325" w:hRule="atLeast"/>
        </w:trPr>
        <w:tc>
          <w:tcPr>
            <w:tcW w:w="696" w:type="dxa"/>
            <w:vMerge w:val="restart"/>
            <w:tcBorders>
              <w:top w:val="single" w:sz="6" w:space="0" w:color="000000"/>
              <w:bottom w:val="single" w:sz="6" w:space="0" w:color="000000"/>
              <w:right w:val="single" w:sz="6" w:space="0" w:color="000000"/>
            </w:tcBorders>
          </w:tcPr>
          <w:p>
            <w:pPr>
              <w:pStyle w:val="TableParagraph"/>
              <w:spacing w:before="10"/>
              <w:rPr>
                <w:rFonts w:ascii="Arial"/>
                <w:b/>
                <w:sz w:val="18"/>
              </w:rPr>
            </w:pPr>
          </w:p>
          <w:p>
            <w:pPr>
              <w:pStyle w:val="TableParagraph"/>
              <w:spacing w:line="379" w:lineRule="auto"/>
              <w:ind w:left="225" w:right="192" w:hanging="36"/>
              <w:rPr>
                <w:rFonts w:ascii="Arial"/>
                <w:b/>
                <w:sz w:val="18"/>
              </w:rPr>
            </w:pPr>
            <w:r>
              <w:rPr>
                <w:rFonts w:ascii="Arial"/>
                <w:b/>
                <w:spacing w:val="-4"/>
                <w:sz w:val="18"/>
              </w:rPr>
              <w:t>No. </w:t>
            </w:r>
            <w:r>
              <w:rPr>
                <w:rFonts w:ascii="Arial"/>
                <w:b/>
                <w:spacing w:val="-5"/>
                <w:sz w:val="18"/>
              </w:rPr>
              <w:t>(1)</w:t>
            </w:r>
          </w:p>
        </w:tc>
        <w:tc>
          <w:tcPr>
            <w:tcW w:w="2304" w:type="dxa"/>
            <w:gridSpan w:val="4"/>
            <w:tcBorders>
              <w:top w:val="single" w:sz="6" w:space="0" w:color="000000"/>
              <w:left w:val="single" w:sz="6" w:space="0" w:color="000000"/>
              <w:bottom w:val="single" w:sz="6" w:space="0" w:color="000000"/>
              <w:right w:val="single" w:sz="6" w:space="0" w:color="000000"/>
            </w:tcBorders>
          </w:tcPr>
          <w:p>
            <w:pPr>
              <w:pStyle w:val="TableParagraph"/>
              <w:spacing w:before="54"/>
              <w:ind w:left="374"/>
              <w:rPr>
                <w:rFonts w:ascii="Arial"/>
                <w:b/>
                <w:sz w:val="18"/>
              </w:rPr>
            </w:pPr>
            <w:r>
              <w:rPr>
                <w:rFonts w:ascii="Arial"/>
                <w:b/>
                <w:sz w:val="18"/>
              </w:rPr>
              <w:t>Tipo de evento </w:t>
            </w:r>
            <w:r>
              <w:rPr>
                <w:rFonts w:ascii="Arial"/>
                <w:b/>
                <w:spacing w:val="-5"/>
                <w:sz w:val="18"/>
              </w:rPr>
              <w:t>(2)</w:t>
            </w:r>
          </w:p>
        </w:tc>
        <w:tc>
          <w:tcPr>
            <w:tcW w:w="843" w:type="dxa"/>
            <w:vMerge w:val="restart"/>
            <w:tcBorders>
              <w:top w:val="single" w:sz="6" w:space="0" w:color="000000"/>
              <w:left w:val="single" w:sz="6" w:space="0" w:color="000000"/>
              <w:bottom w:val="single" w:sz="6" w:space="0" w:color="000000"/>
              <w:right w:val="single" w:sz="6" w:space="0" w:color="000000"/>
            </w:tcBorders>
          </w:tcPr>
          <w:p>
            <w:pPr>
              <w:pStyle w:val="TableParagraph"/>
              <w:spacing w:before="114"/>
              <w:ind w:left="6"/>
              <w:jc w:val="center"/>
              <w:rPr>
                <w:rFonts w:ascii="Arial"/>
                <w:b/>
                <w:sz w:val="18"/>
              </w:rPr>
            </w:pPr>
            <w:r>
              <w:rPr>
                <w:rFonts w:ascii="Arial"/>
                <w:b/>
                <w:spacing w:val="-2"/>
                <w:sz w:val="18"/>
              </w:rPr>
              <w:t>Muerte fecha</w:t>
            </w:r>
          </w:p>
          <w:p>
            <w:pPr>
              <w:pStyle w:val="TableParagraph"/>
              <w:spacing w:before="119"/>
              <w:ind w:left="6"/>
              <w:jc w:val="center"/>
              <w:rPr>
                <w:rFonts w:ascii="Arial"/>
                <w:b/>
                <w:sz w:val="18"/>
              </w:rPr>
            </w:pPr>
            <w:r>
              <w:rPr>
                <w:rFonts w:ascii="Arial"/>
                <w:b/>
                <w:spacing w:val="-5"/>
                <w:sz w:val="18"/>
              </w:rPr>
              <w:t>(3)</w:t>
            </w:r>
          </w:p>
        </w:tc>
        <w:tc>
          <w:tcPr>
            <w:tcW w:w="1246" w:type="dxa"/>
            <w:vMerge w:val="restart"/>
            <w:tcBorders>
              <w:top w:val="single" w:sz="6" w:space="0" w:color="000000"/>
              <w:left w:val="single" w:sz="6" w:space="0" w:color="000000"/>
              <w:bottom w:val="single" w:sz="6" w:space="0" w:color="000000"/>
              <w:right w:val="single" w:sz="6" w:space="0" w:color="000000"/>
            </w:tcBorders>
          </w:tcPr>
          <w:p>
            <w:pPr>
              <w:pStyle w:val="TableParagraph"/>
              <w:spacing w:before="114"/>
              <w:ind w:left="8"/>
              <w:jc w:val="center"/>
              <w:rPr>
                <w:rFonts w:ascii="Arial" w:hAnsi="Arial"/>
                <w:b/>
                <w:sz w:val="18"/>
              </w:rPr>
            </w:pPr>
            <w:r>
              <w:rPr>
                <w:rFonts w:ascii="Arial" w:hAnsi="Arial"/>
                <w:b/>
                <w:sz w:val="18"/>
              </w:rPr>
              <w:t>Días de </w:t>
            </w:r>
            <w:r>
              <w:rPr>
                <w:rFonts w:ascii="Arial" w:hAnsi="Arial"/>
                <w:b/>
                <w:spacing w:val="-2"/>
                <w:sz w:val="18"/>
              </w:rPr>
              <w:t>incapacidad</w:t>
            </w:r>
          </w:p>
          <w:p>
            <w:pPr>
              <w:pStyle w:val="TableParagraph"/>
              <w:spacing w:before="119"/>
              <w:ind w:left="8" w:right="3"/>
              <w:jc w:val="center"/>
              <w:rPr>
                <w:rFonts w:ascii="Arial"/>
                <w:b/>
                <w:sz w:val="18"/>
              </w:rPr>
            </w:pPr>
            <w:r>
              <w:rPr>
                <w:rFonts w:ascii="Arial"/>
                <w:b/>
                <w:spacing w:val="-5"/>
                <w:sz w:val="18"/>
              </w:rPr>
              <w:t>(4)</w:t>
            </w:r>
          </w:p>
        </w:tc>
        <w:tc>
          <w:tcPr>
            <w:tcW w:w="1011" w:type="dxa"/>
            <w:vMerge w:val="restart"/>
            <w:tcBorders>
              <w:top w:val="single" w:sz="6" w:space="0" w:color="000000"/>
              <w:left w:val="single" w:sz="6" w:space="0" w:color="000000"/>
              <w:bottom w:val="single" w:sz="6" w:space="0" w:color="000000"/>
              <w:right w:val="single" w:sz="6" w:space="0" w:color="000000"/>
            </w:tcBorders>
          </w:tcPr>
          <w:p>
            <w:pPr>
              <w:pStyle w:val="TableParagraph"/>
              <w:spacing w:before="114"/>
              <w:ind w:left="5"/>
              <w:jc w:val="center"/>
              <w:rPr>
                <w:rFonts w:ascii="Arial" w:hAnsi="Arial"/>
                <w:b/>
                <w:sz w:val="18"/>
              </w:rPr>
            </w:pPr>
            <w:r>
              <w:rPr>
                <w:rFonts w:ascii="Arial" w:hAnsi="Arial"/>
                <w:b/>
                <w:spacing w:val="-4"/>
                <w:sz w:val="18"/>
              </w:rPr>
              <w:t>Días </w:t>
            </w:r>
            <w:r>
              <w:rPr>
                <w:rFonts w:ascii="Arial" w:hAnsi="Arial"/>
                <w:b/>
                <w:spacing w:val="-2"/>
                <w:sz w:val="18"/>
              </w:rPr>
              <w:t>cargados</w:t>
            </w:r>
          </w:p>
          <w:p>
            <w:pPr>
              <w:pStyle w:val="TableParagraph"/>
              <w:spacing w:before="119"/>
              <w:ind w:left="5" w:right="1"/>
              <w:jc w:val="center"/>
              <w:rPr>
                <w:rFonts w:ascii="Arial"/>
                <w:b/>
                <w:sz w:val="18"/>
              </w:rPr>
            </w:pPr>
            <w:r>
              <w:rPr>
                <w:rFonts w:ascii="Arial"/>
                <w:b/>
                <w:spacing w:val="-5"/>
                <w:sz w:val="18"/>
              </w:rPr>
              <w:t>(5)</w:t>
            </w:r>
          </w:p>
        </w:tc>
        <w:tc>
          <w:tcPr>
            <w:tcW w:w="2136" w:type="dxa"/>
            <w:gridSpan w:val="2"/>
            <w:tcBorders>
              <w:top w:val="single" w:sz="6" w:space="0" w:color="000000"/>
              <w:left w:val="single" w:sz="6" w:space="0" w:color="000000"/>
              <w:bottom w:val="single" w:sz="6" w:space="0" w:color="000000"/>
              <w:right w:val="single" w:sz="6" w:space="0" w:color="000000"/>
            </w:tcBorders>
          </w:tcPr>
          <w:p>
            <w:pPr>
              <w:pStyle w:val="TableParagraph"/>
              <w:spacing w:before="54"/>
              <w:ind w:left="329"/>
              <w:rPr>
                <w:rFonts w:ascii="Arial" w:hAnsi="Arial"/>
                <w:b/>
                <w:sz w:val="18"/>
              </w:rPr>
            </w:pPr>
            <w:r>
              <w:rPr>
                <w:rFonts w:ascii="Arial" w:hAnsi="Arial"/>
                <w:b/>
                <w:sz w:val="18"/>
              </w:rPr>
              <w:t>Días perdidos </w:t>
            </w:r>
            <w:r>
              <w:rPr>
                <w:rFonts w:ascii="Arial" w:hAnsi="Arial"/>
                <w:b/>
                <w:spacing w:val="-5"/>
                <w:sz w:val="18"/>
              </w:rPr>
              <w:t>(6)</w:t>
            </w:r>
          </w:p>
        </w:tc>
        <w:tc>
          <w:tcPr>
            <w:tcW w:w="965" w:type="dxa"/>
            <w:vMerge w:val="restart"/>
            <w:tcBorders>
              <w:top w:val="single" w:sz="6" w:space="0" w:color="000000"/>
              <w:left w:val="single" w:sz="6" w:space="0" w:color="000000"/>
              <w:bottom w:val="single" w:sz="6" w:space="0" w:color="000000"/>
              <w:right w:val="single" w:sz="6" w:space="0" w:color="000000"/>
            </w:tcBorders>
          </w:tcPr>
          <w:p>
            <w:pPr>
              <w:pStyle w:val="TableParagraph"/>
              <w:spacing w:before="114"/>
              <w:ind w:left="11"/>
              <w:jc w:val="center"/>
              <w:rPr>
                <w:rFonts w:ascii="Arial"/>
                <w:b/>
                <w:sz w:val="18"/>
              </w:rPr>
            </w:pPr>
            <w:r>
              <w:rPr>
                <w:rFonts w:ascii="Arial"/>
                <w:b/>
                <w:sz w:val="18"/>
              </w:rPr>
              <w:t>Sin</w:t>
            </w:r>
            <w:r>
              <w:rPr>
                <w:rFonts w:ascii="Arial"/>
                <w:b/>
                <w:spacing w:val="-13"/>
                <w:sz w:val="18"/>
              </w:rPr>
              <w:t> </w:t>
            </w:r>
            <w:r>
              <w:rPr>
                <w:rFonts w:ascii="Arial"/>
                <w:b/>
                <w:sz w:val="18"/>
              </w:rPr>
              <w:t>tiempo </w:t>
            </w:r>
            <w:r>
              <w:rPr>
                <w:rFonts w:ascii="Arial"/>
                <w:b/>
                <w:spacing w:val="-2"/>
                <w:sz w:val="18"/>
              </w:rPr>
              <w:t>perdido</w:t>
            </w:r>
          </w:p>
          <w:p>
            <w:pPr>
              <w:pStyle w:val="TableParagraph"/>
              <w:spacing w:before="119"/>
              <w:ind w:left="11" w:right="5"/>
              <w:jc w:val="center"/>
              <w:rPr>
                <w:rFonts w:ascii="Arial"/>
                <w:b/>
                <w:sz w:val="18"/>
              </w:rPr>
            </w:pPr>
            <w:r>
              <w:rPr>
                <w:rFonts w:ascii="Arial"/>
                <w:b/>
                <w:spacing w:val="-5"/>
                <w:sz w:val="18"/>
              </w:rPr>
              <w:t>(7)</w:t>
            </w:r>
          </w:p>
        </w:tc>
        <w:tc>
          <w:tcPr>
            <w:tcW w:w="619" w:type="dxa"/>
            <w:vMerge w:val="restart"/>
            <w:tcBorders>
              <w:top w:val="single" w:sz="6" w:space="0" w:color="000000"/>
              <w:left w:val="single" w:sz="6" w:space="0" w:color="000000"/>
              <w:bottom w:val="single" w:sz="6" w:space="0" w:color="000000"/>
              <w:right w:val="single" w:sz="6" w:space="0" w:color="000000"/>
            </w:tcBorders>
          </w:tcPr>
          <w:p>
            <w:pPr>
              <w:pStyle w:val="TableParagraph"/>
              <w:spacing w:before="173"/>
              <w:rPr>
                <w:rFonts w:ascii="Arial"/>
                <w:b/>
                <w:sz w:val="18"/>
              </w:rPr>
            </w:pPr>
          </w:p>
          <w:p>
            <w:pPr>
              <w:pStyle w:val="TableParagraph"/>
              <w:ind w:left="194"/>
              <w:rPr>
                <w:rFonts w:ascii="Arial"/>
                <w:b/>
                <w:sz w:val="18"/>
              </w:rPr>
            </w:pPr>
            <w:r>
              <w:rPr>
                <w:rFonts w:ascii="Arial"/>
                <w:b/>
                <w:spacing w:val="-5"/>
                <w:sz w:val="18"/>
              </w:rPr>
              <w:t>(a)</w:t>
            </w:r>
          </w:p>
        </w:tc>
        <w:tc>
          <w:tcPr>
            <w:tcW w:w="737" w:type="dxa"/>
            <w:vMerge w:val="restart"/>
            <w:tcBorders>
              <w:top w:val="single" w:sz="6" w:space="0" w:color="000000"/>
              <w:left w:val="single" w:sz="6" w:space="0" w:color="000000"/>
              <w:bottom w:val="single" w:sz="6" w:space="0" w:color="000000"/>
              <w:right w:val="single" w:sz="6" w:space="0" w:color="000000"/>
            </w:tcBorders>
          </w:tcPr>
          <w:p>
            <w:pPr>
              <w:pStyle w:val="TableParagraph"/>
              <w:spacing w:before="173"/>
              <w:rPr>
                <w:rFonts w:ascii="Arial"/>
                <w:b/>
                <w:sz w:val="18"/>
              </w:rPr>
            </w:pPr>
          </w:p>
          <w:p>
            <w:pPr>
              <w:pStyle w:val="TableParagraph"/>
              <w:ind w:left="3"/>
              <w:jc w:val="center"/>
              <w:rPr>
                <w:rFonts w:ascii="Arial"/>
                <w:b/>
                <w:sz w:val="18"/>
              </w:rPr>
            </w:pPr>
            <w:r>
              <w:rPr>
                <w:rFonts w:ascii="Arial"/>
                <w:b/>
                <w:spacing w:val="-5"/>
                <w:sz w:val="18"/>
              </w:rPr>
              <w:t>(b)</w:t>
            </w:r>
          </w:p>
        </w:tc>
        <w:tc>
          <w:tcPr>
            <w:tcW w:w="727" w:type="dxa"/>
            <w:vMerge w:val="restart"/>
            <w:tcBorders>
              <w:top w:val="single" w:sz="6" w:space="0" w:color="000000"/>
              <w:left w:val="single" w:sz="6" w:space="0" w:color="000000"/>
              <w:bottom w:val="single" w:sz="6" w:space="0" w:color="000000"/>
              <w:right w:val="single" w:sz="6" w:space="0" w:color="000000"/>
            </w:tcBorders>
          </w:tcPr>
          <w:p>
            <w:pPr>
              <w:pStyle w:val="TableParagraph"/>
              <w:spacing w:before="173"/>
              <w:rPr>
                <w:rFonts w:ascii="Arial"/>
                <w:b/>
                <w:sz w:val="18"/>
              </w:rPr>
            </w:pPr>
          </w:p>
          <w:p>
            <w:pPr>
              <w:pStyle w:val="TableParagraph"/>
              <w:ind w:left="3"/>
              <w:jc w:val="center"/>
              <w:rPr>
                <w:rFonts w:ascii="Arial"/>
                <w:b/>
                <w:sz w:val="18"/>
              </w:rPr>
            </w:pPr>
            <w:r>
              <w:rPr>
                <w:rFonts w:ascii="Arial"/>
                <w:b/>
                <w:spacing w:val="-5"/>
                <w:sz w:val="18"/>
              </w:rPr>
              <w:t>(c)</w:t>
            </w:r>
          </w:p>
        </w:tc>
        <w:tc>
          <w:tcPr>
            <w:tcW w:w="729" w:type="dxa"/>
            <w:vMerge w:val="restart"/>
            <w:tcBorders>
              <w:top w:val="single" w:sz="6" w:space="0" w:color="000000"/>
              <w:left w:val="single" w:sz="6" w:space="0" w:color="000000"/>
              <w:bottom w:val="single" w:sz="6" w:space="0" w:color="000000"/>
              <w:right w:val="single" w:sz="6" w:space="0" w:color="000000"/>
            </w:tcBorders>
          </w:tcPr>
          <w:p>
            <w:pPr>
              <w:pStyle w:val="TableParagraph"/>
              <w:spacing w:before="173"/>
              <w:rPr>
                <w:rFonts w:ascii="Arial"/>
                <w:b/>
                <w:sz w:val="18"/>
              </w:rPr>
            </w:pPr>
          </w:p>
          <w:p>
            <w:pPr>
              <w:pStyle w:val="TableParagraph"/>
              <w:ind w:left="6"/>
              <w:jc w:val="center"/>
              <w:rPr>
                <w:rFonts w:ascii="Arial"/>
                <w:b/>
                <w:sz w:val="18"/>
              </w:rPr>
            </w:pPr>
            <w:r>
              <w:rPr>
                <w:rFonts w:ascii="Arial"/>
                <w:b/>
                <w:spacing w:val="-5"/>
                <w:sz w:val="18"/>
              </w:rPr>
              <w:t>(d)</w:t>
            </w:r>
          </w:p>
        </w:tc>
        <w:tc>
          <w:tcPr>
            <w:tcW w:w="679" w:type="dxa"/>
            <w:vMerge w:val="restart"/>
            <w:tcBorders>
              <w:top w:val="single" w:sz="6" w:space="0" w:color="000000"/>
              <w:left w:val="single" w:sz="6" w:space="0" w:color="000000"/>
              <w:bottom w:val="single" w:sz="6" w:space="0" w:color="000000"/>
              <w:right w:val="single" w:sz="6" w:space="0" w:color="000000"/>
            </w:tcBorders>
          </w:tcPr>
          <w:p>
            <w:pPr>
              <w:pStyle w:val="TableParagraph"/>
              <w:spacing w:before="173"/>
              <w:rPr>
                <w:rFonts w:ascii="Arial"/>
                <w:b/>
                <w:sz w:val="18"/>
              </w:rPr>
            </w:pPr>
          </w:p>
          <w:p>
            <w:pPr>
              <w:pStyle w:val="TableParagraph"/>
              <w:ind w:left="224"/>
              <w:rPr>
                <w:rFonts w:ascii="Arial"/>
                <w:b/>
                <w:sz w:val="18"/>
              </w:rPr>
            </w:pPr>
            <w:r>
              <w:rPr>
                <w:rFonts w:ascii="Arial"/>
                <w:b/>
                <w:spacing w:val="-5"/>
                <w:sz w:val="18"/>
              </w:rPr>
              <w:t>(e)</w:t>
            </w:r>
          </w:p>
        </w:tc>
        <w:tc>
          <w:tcPr>
            <w:tcW w:w="581" w:type="dxa"/>
            <w:vMerge w:val="restart"/>
            <w:tcBorders>
              <w:top w:val="single" w:sz="6" w:space="0" w:color="000000"/>
              <w:left w:val="single" w:sz="6" w:space="0" w:color="000000"/>
              <w:bottom w:val="single" w:sz="6" w:space="0" w:color="000000"/>
            </w:tcBorders>
          </w:tcPr>
          <w:p>
            <w:pPr>
              <w:pStyle w:val="TableParagraph"/>
              <w:spacing w:before="173"/>
              <w:rPr>
                <w:rFonts w:ascii="Arial"/>
                <w:b/>
                <w:sz w:val="18"/>
              </w:rPr>
            </w:pPr>
          </w:p>
          <w:p>
            <w:pPr>
              <w:pStyle w:val="TableParagraph"/>
              <w:ind w:left="195"/>
              <w:rPr>
                <w:rFonts w:ascii="Arial"/>
                <w:b/>
                <w:sz w:val="18"/>
              </w:rPr>
            </w:pPr>
            <w:r>
              <w:rPr>
                <w:rFonts w:ascii="Arial"/>
                <w:b/>
                <w:spacing w:val="-5"/>
                <w:sz w:val="18"/>
              </w:rPr>
              <w:t>(f)</w:t>
            </w:r>
          </w:p>
        </w:tc>
      </w:tr>
      <w:tr>
        <w:trPr>
          <w:trHeight w:val="654" w:hRule="atLeast"/>
        </w:trPr>
        <w:tc>
          <w:tcPr>
            <w:tcW w:w="696" w:type="dxa"/>
            <w:vMerge/>
            <w:tcBorders>
              <w:top w:val="nil"/>
              <w:bottom w:val="single" w:sz="6" w:space="0" w:color="000000"/>
              <w:right w:val="single" w:sz="6" w:space="0" w:color="000000"/>
            </w:tcBorders>
          </w:tcPr>
          <w:p>
            <w:pPr>
              <w:rPr>
                <w:sz w:val="2"/>
                <w:szCs w:val="2"/>
              </w:rPr>
            </w:pPr>
          </w:p>
        </w:tc>
        <w:tc>
          <w:tcPr>
            <w:tcW w:w="612" w:type="dxa"/>
            <w:tcBorders>
              <w:top w:val="single" w:sz="6" w:space="0" w:color="000000"/>
              <w:left w:val="single" w:sz="6" w:space="0" w:color="000000"/>
              <w:bottom w:val="single" w:sz="6" w:space="0" w:color="000000"/>
              <w:right w:val="single" w:sz="6" w:space="0" w:color="000000"/>
            </w:tcBorders>
          </w:tcPr>
          <w:p>
            <w:pPr>
              <w:pStyle w:val="TableParagraph"/>
              <w:spacing w:before="10"/>
              <w:rPr>
                <w:rFonts w:ascii="Arial"/>
                <w:b/>
                <w:sz w:val="18"/>
              </w:rPr>
            </w:pPr>
          </w:p>
          <w:p>
            <w:pPr>
              <w:pStyle w:val="TableParagraph"/>
              <w:ind w:left="126"/>
              <w:rPr>
                <w:rFonts w:ascii="Arial"/>
                <w:b/>
                <w:sz w:val="18"/>
              </w:rPr>
            </w:pPr>
            <w:r>
              <w:rPr>
                <w:rFonts w:ascii="Arial"/>
                <w:b/>
                <w:spacing w:val="-4"/>
                <w:sz w:val="18"/>
              </w:rPr>
              <w:t>P.A.</w:t>
            </w:r>
          </w:p>
        </w:tc>
        <w:tc>
          <w:tcPr>
            <w:tcW w:w="456" w:type="dxa"/>
            <w:tcBorders>
              <w:top w:val="single" w:sz="6" w:space="0" w:color="000000"/>
              <w:left w:val="single" w:sz="6" w:space="0" w:color="000000"/>
              <w:bottom w:val="single" w:sz="6" w:space="0" w:color="000000"/>
              <w:right w:val="single" w:sz="6" w:space="0" w:color="000000"/>
            </w:tcBorders>
          </w:tcPr>
          <w:p>
            <w:pPr>
              <w:pStyle w:val="TableParagraph"/>
              <w:spacing w:before="10"/>
              <w:rPr>
                <w:rFonts w:ascii="Arial"/>
                <w:b/>
                <w:sz w:val="18"/>
              </w:rPr>
            </w:pPr>
          </w:p>
          <w:p>
            <w:pPr>
              <w:pStyle w:val="TableParagraph"/>
              <w:ind w:left="9"/>
              <w:jc w:val="center"/>
              <w:rPr>
                <w:rFonts w:ascii="Arial"/>
                <w:b/>
                <w:sz w:val="18"/>
              </w:rPr>
            </w:pPr>
            <w:r>
              <w:rPr>
                <w:rFonts w:ascii="Arial"/>
                <w:b/>
                <w:spacing w:val="-5"/>
                <w:sz w:val="18"/>
              </w:rPr>
              <w:t>I.</w:t>
            </w:r>
          </w:p>
        </w:tc>
        <w:tc>
          <w:tcPr>
            <w:tcW w:w="619" w:type="dxa"/>
            <w:tcBorders>
              <w:top w:val="single" w:sz="6" w:space="0" w:color="000000"/>
              <w:left w:val="single" w:sz="6" w:space="0" w:color="000000"/>
              <w:bottom w:val="single" w:sz="6" w:space="0" w:color="000000"/>
              <w:right w:val="single" w:sz="6" w:space="0" w:color="000000"/>
            </w:tcBorders>
          </w:tcPr>
          <w:p>
            <w:pPr>
              <w:pStyle w:val="TableParagraph"/>
              <w:spacing w:before="10"/>
              <w:rPr>
                <w:rFonts w:ascii="Arial"/>
                <w:b/>
                <w:sz w:val="18"/>
              </w:rPr>
            </w:pPr>
          </w:p>
          <w:p>
            <w:pPr>
              <w:pStyle w:val="TableParagraph"/>
              <w:ind w:left="136"/>
              <w:rPr>
                <w:rFonts w:ascii="Arial"/>
                <w:b/>
                <w:sz w:val="18"/>
              </w:rPr>
            </w:pPr>
            <w:r>
              <w:rPr>
                <w:rFonts w:ascii="Arial"/>
                <w:b/>
                <w:spacing w:val="-4"/>
                <w:sz w:val="18"/>
              </w:rPr>
              <w:t>A.T.</w:t>
            </w:r>
          </w:p>
        </w:tc>
        <w:tc>
          <w:tcPr>
            <w:tcW w:w="617" w:type="dxa"/>
            <w:tcBorders>
              <w:top w:val="single" w:sz="6" w:space="0" w:color="000000"/>
              <w:left w:val="single" w:sz="6" w:space="0" w:color="000000"/>
              <w:bottom w:val="single" w:sz="6" w:space="0" w:color="000000"/>
              <w:right w:val="single" w:sz="6" w:space="0" w:color="000000"/>
            </w:tcBorders>
          </w:tcPr>
          <w:p>
            <w:pPr>
              <w:pStyle w:val="TableParagraph"/>
              <w:spacing w:before="10"/>
              <w:rPr>
                <w:rFonts w:ascii="Arial"/>
                <w:b/>
                <w:sz w:val="18"/>
              </w:rPr>
            </w:pPr>
          </w:p>
          <w:p>
            <w:pPr>
              <w:pStyle w:val="TableParagraph"/>
              <w:ind w:left="134"/>
              <w:rPr>
                <w:rFonts w:ascii="Arial"/>
                <w:b/>
                <w:sz w:val="18"/>
              </w:rPr>
            </w:pPr>
            <w:r>
              <w:rPr>
                <w:rFonts w:ascii="Arial"/>
                <w:b/>
                <w:spacing w:val="-4"/>
                <w:sz w:val="18"/>
              </w:rPr>
              <w:t>E.P.</w:t>
            </w:r>
          </w:p>
        </w:tc>
        <w:tc>
          <w:tcPr>
            <w:tcW w:w="843" w:type="dxa"/>
            <w:vMerge/>
            <w:tcBorders>
              <w:top w:val="nil"/>
              <w:left w:val="single" w:sz="6" w:space="0" w:color="000000"/>
              <w:bottom w:val="single" w:sz="6" w:space="0" w:color="000000"/>
              <w:right w:val="single" w:sz="6" w:space="0" w:color="000000"/>
            </w:tcBorders>
          </w:tcPr>
          <w:p>
            <w:pPr>
              <w:rPr>
                <w:sz w:val="2"/>
                <w:szCs w:val="2"/>
              </w:rPr>
            </w:pPr>
          </w:p>
        </w:tc>
        <w:tc>
          <w:tcPr>
            <w:tcW w:w="1246" w:type="dxa"/>
            <w:vMerge/>
            <w:tcBorders>
              <w:top w:val="nil"/>
              <w:left w:val="single" w:sz="6" w:space="0" w:color="000000"/>
              <w:bottom w:val="single" w:sz="6" w:space="0" w:color="000000"/>
              <w:right w:val="single" w:sz="6" w:space="0" w:color="000000"/>
            </w:tcBorders>
          </w:tcPr>
          <w:p>
            <w:pPr>
              <w:rPr>
                <w:sz w:val="2"/>
                <w:szCs w:val="2"/>
              </w:rPr>
            </w:pPr>
          </w:p>
        </w:tc>
        <w:tc>
          <w:tcPr>
            <w:tcW w:w="1011" w:type="dxa"/>
            <w:vMerge/>
            <w:tcBorders>
              <w:top w:val="nil"/>
              <w:left w:val="single" w:sz="6" w:space="0" w:color="000000"/>
              <w:bottom w:val="single" w:sz="6" w:space="0" w:color="000000"/>
              <w:right w:val="single" w:sz="6" w:space="0" w:color="000000"/>
            </w:tcBorders>
          </w:tcPr>
          <w:p>
            <w:pPr>
              <w:rPr>
                <w:sz w:val="2"/>
                <w:szCs w:val="2"/>
              </w:rPr>
            </w:pPr>
          </w:p>
        </w:tc>
        <w:tc>
          <w:tcPr>
            <w:tcW w:w="1073" w:type="dxa"/>
            <w:tcBorders>
              <w:top w:val="single" w:sz="6" w:space="0" w:color="000000"/>
              <w:left w:val="single" w:sz="6" w:space="0" w:color="000000"/>
              <w:bottom w:val="single" w:sz="6" w:space="0" w:color="000000"/>
              <w:right w:val="single" w:sz="6" w:space="0" w:color="000000"/>
            </w:tcBorders>
          </w:tcPr>
          <w:p>
            <w:pPr>
              <w:pStyle w:val="TableParagraph"/>
              <w:spacing w:before="54"/>
              <w:ind w:left="3"/>
              <w:jc w:val="center"/>
              <w:rPr>
                <w:rFonts w:ascii="Arial"/>
                <w:b/>
                <w:sz w:val="18"/>
              </w:rPr>
            </w:pPr>
            <w:r>
              <w:rPr>
                <w:rFonts w:ascii="Arial"/>
                <w:b/>
                <w:spacing w:val="-2"/>
                <w:sz w:val="18"/>
              </w:rPr>
              <w:t>Ausencia</w:t>
            </w:r>
          </w:p>
          <w:p>
            <w:pPr>
              <w:pStyle w:val="TableParagraph"/>
              <w:spacing w:before="122"/>
              <w:ind w:left="3"/>
              <w:jc w:val="center"/>
              <w:rPr>
                <w:rFonts w:ascii="Arial"/>
                <w:b/>
                <w:sz w:val="18"/>
              </w:rPr>
            </w:pPr>
            <w:r>
              <w:rPr>
                <w:rFonts w:ascii="Arial"/>
                <w:b/>
                <w:spacing w:val="-5"/>
                <w:sz w:val="18"/>
              </w:rPr>
              <w:t>(a)</w:t>
            </w:r>
          </w:p>
        </w:tc>
        <w:tc>
          <w:tcPr>
            <w:tcW w:w="1063" w:type="dxa"/>
            <w:tcBorders>
              <w:top w:val="single" w:sz="6" w:space="0" w:color="000000"/>
              <w:left w:val="single" w:sz="6" w:space="0" w:color="000000"/>
              <w:bottom w:val="single" w:sz="6" w:space="0" w:color="000000"/>
              <w:right w:val="single" w:sz="6" w:space="0" w:color="000000"/>
            </w:tcBorders>
          </w:tcPr>
          <w:p>
            <w:pPr>
              <w:pStyle w:val="TableParagraph"/>
              <w:spacing w:before="54"/>
              <w:ind w:left="3"/>
              <w:jc w:val="center"/>
              <w:rPr>
                <w:rFonts w:ascii="Arial"/>
                <w:b/>
                <w:sz w:val="18"/>
              </w:rPr>
            </w:pPr>
            <w:r>
              <w:rPr>
                <w:rFonts w:ascii="Arial"/>
                <w:b/>
                <w:sz w:val="18"/>
              </w:rPr>
              <w:t>Act.</w:t>
            </w:r>
            <w:r>
              <w:rPr>
                <w:rFonts w:ascii="Arial"/>
                <w:b/>
                <w:spacing w:val="-3"/>
                <w:sz w:val="18"/>
              </w:rPr>
              <w:t> </w:t>
            </w:r>
            <w:r>
              <w:rPr>
                <w:rFonts w:ascii="Arial"/>
                <w:b/>
                <w:spacing w:val="-2"/>
                <w:sz w:val="18"/>
              </w:rPr>
              <w:t>restr.</w:t>
            </w:r>
          </w:p>
          <w:p>
            <w:pPr>
              <w:pStyle w:val="TableParagraph"/>
              <w:spacing w:before="122"/>
              <w:ind w:left="3"/>
              <w:jc w:val="center"/>
              <w:rPr>
                <w:rFonts w:ascii="Arial"/>
                <w:b/>
                <w:sz w:val="18"/>
              </w:rPr>
            </w:pPr>
            <w:r>
              <w:rPr>
                <w:rFonts w:ascii="Arial"/>
                <w:b/>
                <w:spacing w:val="-5"/>
                <w:sz w:val="18"/>
              </w:rPr>
              <w:t>(b)</w:t>
            </w:r>
          </w:p>
        </w:tc>
        <w:tc>
          <w:tcPr>
            <w:tcW w:w="965" w:type="dxa"/>
            <w:vMerge/>
            <w:tcBorders>
              <w:top w:val="nil"/>
              <w:left w:val="single" w:sz="6" w:space="0" w:color="000000"/>
              <w:bottom w:val="single" w:sz="6" w:space="0" w:color="000000"/>
              <w:right w:val="single" w:sz="6" w:space="0" w:color="000000"/>
            </w:tcBorders>
          </w:tcPr>
          <w:p>
            <w:pPr>
              <w:rPr>
                <w:sz w:val="2"/>
                <w:szCs w:val="2"/>
              </w:rPr>
            </w:pPr>
          </w:p>
        </w:tc>
        <w:tc>
          <w:tcPr>
            <w:tcW w:w="619" w:type="dxa"/>
            <w:vMerge/>
            <w:tcBorders>
              <w:top w:val="nil"/>
              <w:left w:val="single" w:sz="6" w:space="0" w:color="000000"/>
              <w:bottom w:val="single" w:sz="6" w:space="0" w:color="000000"/>
              <w:right w:val="single" w:sz="6" w:space="0" w:color="000000"/>
            </w:tcBorders>
          </w:tcPr>
          <w:p>
            <w:pPr>
              <w:rPr>
                <w:sz w:val="2"/>
                <w:szCs w:val="2"/>
              </w:rPr>
            </w:pPr>
          </w:p>
        </w:tc>
        <w:tc>
          <w:tcPr>
            <w:tcW w:w="737" w:type="dxa"/>
            <w:vMerge/>
            <w:tcBorders>
              <w:top w:val="nil"/>
              <w:left w:val="single" w:sz="6" w:space="0" w:color="000000"/>
              <w:bottom w:val="single" w:sz="6" w:space="0" w:color="000000"/>
              <w:right w:val="single" w:sz="6" w:space="0" w:color="000000"/>
            </w:tcBorders>
          </w:tcPr>
          <w:p>
            <w:pPr>
              <w:rPr>
                <w:sz w:val="2"/>
                <w:szCs w:val="2"/>
              </w:rPr>
            </w:pPr>
          </w:p>
        </w:tc>
        <w:tc>
          <w:tcPr>
            <w:tcW w:w="727" w:type="dxa"/>
            <w:vMerge/>
            <w:tcBorders>
              <w:top w:val="nil"/>
              <w:left w:val="single" w:sz="6" w:space="0" w:color="000000"/>
              <w:bottom w:val="single" w:sz="6" w:space="0" w:color="000000"/>
              <w:right w:val="single" w:sz="6" w:space="0" w:color="000000"/>
            </w:tcBorders>
          </w:tcPr>
          <w:p>
            <w:pPr>
              <w:rPr>
                <w:sz w:val="2"/>
                <w:szCs w:val="2"/>
              </w:rPr>
            </w:pPr>
          </w:p>
        </w:tc>
        <w:tc>
          <w:tcPr>
            <w:tcW w:w="729" w:type="dxa"/>
            <w:vMerge/>
            <w:tcBorders>
              <w:top w:val="nil"/>
              <w:left w:val="single" w:sz="6" w:space="0" w:color="000000"/>
              <w:bottom w:val="single" w:sz="6" w:space="0" w:color="000000"/>
              <w:right w:val="single" w:sz="6" w:space="0" w:color="000000"/>
            </w:tcBorders>
          </w:tcPr>
          <w:p>
            <w:pPr>
              <w:rPr>
                <w:sz w:val="2"/>
                <w:szCs w:val="2"/>
              </w:rPr>
            </w:pPr>
          </w:p>
        </w:tc>
        <w:tc>
          <w:tcPr>
            <w:tcW w:w="679" w:type="dxa"/>
            <w:vMerge/>
            <w:tcBorders>
              <w:top w:val="nil"/>
              <w:left w:val="single" w:sz="6" w:space="0" w:color="000000"/>
              <w:bottom w:val="single" w:sz="6" w:space="0" w:color="000000"/>
              <w:right w:val="single" w:sz="6" w:space="0" w:color="000000"/>
            </w:tcBorders>
          </w:tcPr>
          <w:p>
            <w:pPr>
              <w:rPr>
                <w:sz w:val="2"/>
                <w:szCs w:val="2"/>
              </w:rPr>
            </w:pPr>
          </w:p>
        </w:tc>
        <w:tc>
          <w:tcPr>
            <w:tcW w:w="581" w:type="dxa"/>
            <w:vMerge/>
            <w:tcBorders>
              <w:top w:val="nil"/>
              <w:left w:val="single" w:sz="6" w:space="0" w:color="000000"/>
              <w:bottom w:val="single" w:sz="6" w:space="0" w:color="000000"/>
            </w:tcBorders>
          </w:tcPr>
          <w:p>
            <w:pPr>
              <w:rPr>
                <w:sz w:val="2"/>
                <w:szCs w:val="2"/>
              </w:rPr>
            </w:pPr>
          </w:p>
        </w:tc>
      </w:tr>
      <w:tr>
        <w:trPr>
          <w:trHeight w:val="328" w:hRule="atLeast"/>
        </w:trPr>
        <w:tc>
          <w:tcPr>
            <w:tcW w:w="696" w:type="dxa"/>
            <w:tcBorders>
              <w:top w:val="single" w:sz="6" w:space="0" w:color="000000"/>
              <w:bottom w:val="single" w:sz="6" w:space="0" w:color="000000"/>
              <w:right w:val="single" w:sz="6" w:space="0" w:color="000000"/>
            </w:tcBorders>
          </w:tcPr>
          <w:p>
            <w:pPr>
              <w:pStyle w:val="TableParagraph"/>
              <w:rPr>
                <w:rFonts w:ascii="Times New Roman"/>
                <w:sz w:val="18"/>
              </w:rPr>
            </w:pPr>
          </w:p>
        </w:tc>
        <w:tc>
          <w:tcPr>
            <w:tcW w:w="6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45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61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61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84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24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0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07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06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96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61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7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72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72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67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581" w:type="dxa"/>
            <w:tcBorders>
              <w:top w:val="single" w:sz="6" w:space="0" w:color="000000"/>
              <w:left w:val="single" w:sz="6" w:space="0" w:color="000000"/>
              <w:bottom w:val="single" w:sz="6" w:space="0" w:color="000000"/>
            </w:tcBorders>
          </w:tcPr>
          <w:p>
            <w:pPr>
              <w:pStyle w:val="TableParagraph"/>
              <w:rPr>
                <w:rFonts w:ascii="Times New Roman"/>
                <w:sz w:val="18"/>
              </w:rPr>
            </w:pPr>
          </w:p>
        </w:tc>
      </w:tr>
      <w:tr>
        <w:trPr>
          <w:trHeight w:val="325" w:hRule="atLeast"/>
        </w:trPr>
        <w:tc>
          <w:tcPr>
            <w:tcW w:w="696" w:type="dxa"/>
            <w:tcBorders>
              <w:top w:val="single" w:sz="6" w:space="0" w:color="000000"/>
              <w:bottom w:val="single" w:sz="6" w:space="0" w:color="000000"/>
              <w:right w:val="single" w:sz="6" w:space="0" w:color="000000"/>
            </w:tcBorders>
          </w:tcPr>
          <w:p>
            <w:pPr>
              <w:pStyle w:val="TableParagraph"/>
              <w:rPr>
                <w:rFonts w:ascii="Times New Roman"/>
                <w:sz w:val="18"/>
              </w:rPr>
            </w:pPr>
          </w:p>
        </w:tc>
        <w:tc>
          <w:tcPr>
            <w:tcW w:w="6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45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61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61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84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24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0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07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06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96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61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7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72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72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67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581" w:type="dxa"/>
            <w:tcBorders>
              <w:top w:val="single" w:sz="6" w:space="0" w:color="000000"/>
              <w:left w:val="single" w:sz="6" w:space="0" w:color="000000"/>
              <w:bottom w:val="single" w:sz="6" w:space="0" w:color="000000"/>
            </w:tcBorders>
          </w:tcPr>
          <w:p>
            <w:pPr>
              <w:pStyle w:val="TableParagraph"/>
              <w:rPr>
                <w:rFonts w:ascii="Times New Roman"/>
                <w:sz w:val="18"/>
              </w:rPr>
            </w:pPr>
          </w:p>
        </w:tc>
      </w:tr>
      <w:tr>
        <w:trPr>
          <w:trHeight w:val="325" w:hRule="atLeast"/>
        </w:trPr>
        <w:tc>
          <w:tcPr>
            <w:tcW w:w="696" w:type="dxa"/>
            <w:tcBorders>
              <w:top w:val="single" w:sz="6" w:space="0" w:color="000000"/>
              <w:bottom w:val="single" w:sz="6" w:space="0" w:color="000000"/>
              <w:right w:val="single" w:sz="6" w:space="0" w:color="000000"/>
            </w:tcBorders>
          </w:tcPr>
          <w:p>
            <w:pPr>
              <w:pStyle w:val="TableParagraph"/>
              <w:rPr>
                <w:rFonts w:ascii="Times New Roman"/>
                <w:sz w:val="18"/>
              </w:rPr>
            </w:pPr>
          </w:p>
        </w:tc>
        <w:tc>
          <w:tcPr>
            <w:tcW w:w="6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45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61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61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84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24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0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07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06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96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61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7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72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72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67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581" w:type="dxa"/>
            <w:tcBorders>
              <w:top w:val="single" w:sz="6" w:space="0" w:color="000000"/>
              <w:left w:val="single" w:sz="6" w:space="0" w:color="000000"/>
              <w:bottom w:val="single" w:sz="6" w:space="0" w:color="000000"/>
            </w:tcBorders>
          </w:tcPr>
          <w:p>
            <w:pPr>
              <w:pStyle w:val="TableParagraph"/>
              <w:rPr>
                <w:rFonts w:ascii="Times New Roman"/>
                <w:sz w:val="18"/>
              </w:rPr>
            </w:pPr>
          </w:p>
        </w:tc>
      </w:tr>
      <w:tr>
        <w:trPr>
          <w:trHeight w:val="328" w:hRule="atLeast"/>
        </w:trPr>
        <w:tc>
          <w:tcPr>
            <w:tcW w:w="696" w:type="dxa"/>
            <w:tcBorders>
              <w:top w:val="single" w:sz="6" w:space="0" w:color="000000"/>
              <w:bottom w:val="single" w:sz="6" w:space="0" w:color="000000"/>
              <w:right w:val="single" w:sz="6" w:space="0" w:color="000000"/>
            </w:tcBorders>
          </w:tcPr>
          <w:p>
            <w:pPr>
              <w:pStyle w:val="TableParagraph"/>
              <w:rPr>
                <w:rFonts w:ascii="Times New Roman"/>
                <w:sz w:val="18"/>
              </w:rPr>
            </w:pPr>
          </w:p>
        </w:tc>
        <w:tc>
          <w:tcPr>
            <w:tcW w:w="6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45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61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61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84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24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0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07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06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96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61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7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72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72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67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581" w:type="dxa"/>
            <w:tcBorders>
              <w:top w:val="single" w:sz="6" w:space="0" w:color="000000"/>
              <w:left w:val="single" w:sz="6" w:space="0" w:color="000000"/>
              <w:bottom w:val="single" w:sz="6" w:space="0" w:color="000000"/>
            </w:tcBorders>
          </w:tcPr>
          <w:p>
            <w:pPr>
              <w:pStyle w:val="TableParagraph"/>
              <w:rPr>
                <w:rFonts w:ascii="Times New Roman"/>
                <w:sz w:val="18"/>
              </w:rPr>
            </w:pPr>
          </w:p>
        </w:tc>
      </w:tr>
      <w:tr>
        <w:trPr>
          <w:trHeight w:val="325" w:hRule="atLeast"/>
        </w:trPr>
        <w:tc>
          <w:tcPr>
            <w:tcW w:w="696" w:type="dxa"/>
            <w:tcBorders>
              <w:top w:val="single" w:sz="6" w:space="0" w:color="000000"/>
              <w:bottom w:val="single" w:sz="6" w:space="0" w:color="000000"/>
              <w:right w:val="single" w:sz="6" w:space="0" w:color="000000"/>
            </w:tcBorders>
          </w:tcPr>
          <w:p>
            <w:pPr>
              <w:pStyle w:val="TableParagraph"/>
              <w:rPr>
                <w:rFonts w:ascii="Times New Roman"/>
                <w:sz w:val="18"/>
              </w:rPr>
            </w:pPr>
          </w:p>
        </w:tc>
        <w:tc>
          <w:tcPr>
            <w:tcW w:w="6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45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61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61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84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24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0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07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06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96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61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7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72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72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67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581" w:type="dxa"/>
            <w:tcBorders>
              <w:top w:val="single" w:sz="6" w:space="0" w:color="000000"/>
              <w:left w:val="single" w:sz="6" w:space="0" w:color="000000"/>
              <w:bottom w:val="single" w:sz="6" w:space="0" w:color="000000"/>
            </w:tcBorders>
          </w:tcPr>
          <w:p>
            <w:pPr>
              <w:pStyle w:val="TableParagraph"/>
              <w:rPr>
                <w:rFonts w:ascii="Times New Roman"/>
                <w:sz w:val="18"/>
              </w:rPr>
            </w:pPr>
          </w:p>
        </w:tc>
      </w:tr>
      <w:tr>
        <w:trPr>
          <w:trHeight w:val="328" w:hRule="atLeast"/>
        </w:trPr>
        <w:tc>
          <w:tcPr>
            <w:tcW w:w="696" w:type="dxa"/>
            <w:tcBorders>
              <w:top w:val="single" w:sz="6" w:space="0" w:color="000000"/>
              <w:bottom w:val="single" w:sz="6" w:space="0" w:color="000000"/>
              <w:right w:val="single" w:sz="6" w:space="0" w:color="000000"/>
            </w:tcBorders>
          </w:tcPr>
          <w:p>
            <w:pPr>
              <w:pStyle w:val="TableParagraph"/>
              <w:rPr>
                <w:rFonts w:ascii="Times New Roman"/>
                <w:sz w:val="18"/>
              </w:rPr>
            </w:pPr>
          </w:p>
        </w:tc>
        <w:tc>
          <w:tcPr>
            <w:tcW w:w="6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45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61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61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84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24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0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07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06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96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61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7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72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72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67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581" w:type="dxa"/>
            <w:tcBorders>
              <w:top w:val="single" w:sz="6" w:space="0" w:color="000000"/>
              <w:left w:val="single" w:sz="6" w:space="0" w:color="000000"/>
              <w:bottom w:val="single" w:sz="6" w:space="0" w:color="000000"/>
            </w:tcBorders>
          </w:tcPr>
          <w:p>
            <w:pPr>
              <w:pStyle w:val="TableParagraph"/>
              <w:rPr>
                <w:rFonts w:ascii="Times New Roman"/>
                <w:sz w:val="18"/>
              </w:rPr>
            </w:pPr>
          </w:p>
        </w:tc>
      </w:tr>
      <w:tr>
        <w:trPr>
          <w:trHeight w:val="325" w:hRule="atLeast"/>
        </w:trPr>
        <w:tc>
          <w:tcPr>
            <w:tcW w:w="696" w:type="dxa"/>
            <w:tcBorders>
              <w:top w:val="single" w:sz="6" w:space="0" w:color="000000"/>
              <w:bottom w:val="single" w:sz="6" w:space="0" w:color="000000"/>
              <w:right w:val="single" w:sz="6" w:space="0" w:color="000000"/>
            </w:tcBorders>
          </w:tcPr>
          <w:p>
            <w:pPr>
              <w:pStyle w:val="TableParagraph"/>
              <w:rPr>
                <w:rFonts w:ascii="Times New Roman"/>
                <w:sz w:val="18"/>
              </w:rPr>
            </w:pPr>
          </w:p>
        </w:tc>
        <w:tc>
          <w:tcPr>
            <w:tcW w:w="612"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45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61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61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84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246"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011"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07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1063"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965"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61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73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727"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72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679" w:type="dxa"/>
            <w:tcBorders>
              <w:top w:val="single" w:sz="6" w:space="0" w:color="000000"/>
              <w:left w:val="single" w:sz="6" w:space="0" w:color="000000"/>
              <w:bottom w:val="single" w:sz="6" w:space="0" w:color="000000"/>
              <w:right w:val="single" w:sz="6" w:space="0" w:color="000000"/>
            </w:tcBorders>
          </w:tcPr>
          <w:p>
            <w:pPr>
              <w:pStyle w:val="TableParagraph"/>
              <w:rPr>
                <w:rFonts w:ascii="Times New Roman"/>
                <w:sz w:val="18"/>
              </w:rPr>
            </w:pPr>
          </w:p>
        </w:tc>
        <w:tc>
          <w:tcPr>
            <w:tcW w:w="581" w:type="dxa"/>
            <w:tcBorders>
              <w:top w:val="single" w:sz="6" w:space="0" w:color="000000"/>
              <w:left w:val="single" w:sz="6" w:space="0" w:color="000000"/>
              <w:bottom w:val="single" w:sz="6" w:space="0" w:color="000000"/>
            </w:tcBorders>
          </w:tcPr>
          <w:p>
            <w:pPr>
              <w:pStyle w:val="TableParagraph"/>
              <w:rPr>
                <w:rFonts w:ascii="Times New Roman"/>
                <w:sz w:val="18"/>
              </w:rPr>
            </w:pPr>
          </w:p>
        </w:tc>
      </w:tr>
      <w:tr>
        <w:trPr>
          <w:trHeight w:val="327" w:hRule="atLeast"/>
        </w:trPr>
        <w:tc>
          <w:tcPr>
            <w:tcW w:w="696" w:type="dxa"/>
            <w:tcBorders>
              <w:top w:val="single" w:sz="6" w:space="0" w:color="000000"/>
              <w:right w:val="single" w:sz="6" w:space="0" w:color="000000"/>
            </w:tcBorders>
          </w:tcPr>
          <w:p>
            <w:pPr>
              <w:pStyle w:val="TableParagraph"/>
              <w:rPr>
                <w:rFonts w:ascii="Times New Roman"/>
                <w:sz w:val="18"/>
              </w:rPr>
            </w:pPr>
          </w:p>
        </w:tc>
        <w:tc>
          <w:tcPr>
            <w:tcW w:w="612" w:type="dxa"/>
            <w:tcBorders>
              <w:top w:val="single" w:sz="6" w:space="0" w:color="000000"/>
              <w:left w:val="single" w:sz="6" w:space="0" w:color="000000"/>
              <w:right w:val="single" w:sz="6" w:space="0" w:color="000000"/>
            </w:tcBorders>
          </w:tcPr>
          <w:p>
            <w:pPr>
              <w:pStyle w:val="TableParagraph"/>
              <w:rPr>
                <w:rFonts w:ascii="Times New Roman"/>
                <w:sz w:val="18"/>
              </w:rPr>
            </w:pPr>
          </w:p>
        </w:tc>
        <w:tc>
          <w:tcPr>
            <w:tcW w:w="456" w:type="dxa"/>
            <w:tcBorders>
              <w:top w:val="single" w:sz="6" w:space="0" w:color="000000"/>
              <w:left w:val="single" w:sz="6" w:space="0" w:color="000000"/>
              <w:right w:val="single" w:sz="6" w:space="0" w:color="000000"/>
            </w:tcBorders>
          </w:tcPr>
          <w:p>
            <w:pPr>
              <w:pStyle w:val="TableParagraph"/>
              <w:rPr>
                <w:rFonts w:ascii="Times New Roman"/>
                <w:sz w:val="18"/>
              </w:rPr>
            </w:pPr>
          </w:p>
        </w:tc>
        <w:tc>
          <w:tcPr>
            <w:tcW w:w="619" w:type="dxa"/>
            <w:tcBorders>
              <w:top w:val="single" w:sz="6" w:space="0" w:color="000000"/>
              <w:left w:val="single" w:sz="6" w:space="0" w:color="000000"/>
              <w:right w:val="single" w:sz="6" w:space="0" w:color="000000"/>
            </w:tcBorders>
          </w:tcPr>
          <w:p>
            <w:pPr>
              <w:pStyle w:val="TableParagraph"/>
              <w:rPr>
                <w:rFonts w:ascii="Times New Roman"/>
                <w:sz w:val="18"/>
              </w:rPr>
            </w:pPr>
          </w:p>
        </w:tc>
        <w:tc>
          <w:tcPr>
            <w:tcW w:w="617" w:type="dxa"/>
            <w:tcBorders>
              <w:top w:val="single" w:sz="6" w:space="0" w:color="000000"/>
              <w:left w:val="single" w:sz="6" w:space="0" w:color="000000"/>
              <w:right w:val="single" w:sz="6" w:space="0" w:color="000000"/>
            </w:tcBorders>
          </w:tcPr>
          <w:p>
            <w:pPr>
              <w:pStyle w:val="TableParagraph"/>
              <w:rPr>
                <w:rFonts w:ascii="Times New Roman"/>
                <w:sz w:val="18"/>
              </w:rPr>
            </w:pPr>
          </w:p>
        </w:tc>
        <w:tc>
          <w:tcPr>
            <w:tcW w:w="843" w:type="dxa"/>
            <w:tcBorders>
              <w:top w:val="single" w:sz="6" w:space="0" w:color="000000"/>
              <w:left w:val="single" w:sz="6" w:space="0" w:color="000000"/>
              <w:right w:val="single" w:sz="6" w:space="0" w:color="000000"/>
            </w:tcBorders>
          </w:tcPr>
          <w:p>
            <w:pPr>
              <w:pStyle w:val="TableParagraph"/>
              <w:rPr>
                <w:rFonts w:ascii="Times New Roman"/>
                <w:sz w:val="18"/>
              </w:rPr>
            </w:pPr>
          </w:p>
        </w:tc>
        <w:tc>
          <w:tcPr>
            <w:tcW w:w="1246" w:type="dxa"/>
            <w:tcBorders>
              <w:top w:val="single" w:sz="6" w:space="0" w:color="000000"/>
              <w:left w:val="single" w:sz="6" w:space="0" w:color="000000"/>
              <w:right w:val="single" w:sz="6" w:space="0" w:color="000000"/>
            </w:tcBorders>
          </w:tcPr>
          <w:p>
            <w:pPr>
              <w:pStyle w:val="TableParagraph"/>
              <w:rPr>
                <w:rFonts w:ascii="Times New Roman"/>
                <w:sz w:val="18"/>
              </w:rPr>
            </w:pPr>
          </w:p>
        </w:tc>
        <w:tc>
          <w:tcPr>
            <w:tcW w:w="1011" w:type="dxa"/>
            <w:tcBorders>
              <w:top w:val="single" w:sz="6" w:space="0" w:color="000000"/>
              <w:left w:val="single" w:sz="6" w:space="0" w:color="000000"/>
              <w:right w:val="single" w:sz="6" w:space="0" w:color="000000"/>
            </w:tcBorders>
          </w:tcPr>
          <w:p>
            <w:pPr>
              <w:pStyle w:val="TableParagraph"/>
              <w:rPr>
                <w:rFonts w:ascii="Times New Roman"/>
                <w:sz w:val="18"/>
              </w:rPr>
            </w:pPr>
          </w:p>
        </w:tc>
        <w:tc>
          <w:tcPr>
            <w:tcW w:w="1073" w:type="dxa"/>
            <w:tcBorders>
              <w:top w:val="single" w:sz="6" w:space="0" w:color="000000"/>
              <w:left w:val="single" w:sz="6" w:space="0" w:color="000000"/>
              <w:right w:val="single" w:sz="6" w:space="0" w:color="000000"/>
            </w:tcBorders>
          </w:tcPr>
          <w:p>
            <w:pPr>
              <w:pStyle w:val="TableParagraph"/>
              <w:rPr>
                <w:rFonts w:ascii="Times New Roman"/>
                <w:sz w:val="18"/>
              </w:rPr>
            </w:pPr>
          </w:p>
        </w:tc>
        <w:tc>
          <w:tcPr>
            <w:tcW w:w="1063" w:type="dxa"/>
            <w:tcBorders>
              <w:top w:val="single" w:sz="6" w:space="0" w:color="000000"/>
              <w:left w:val="single" w:sz="6" w:space="0" w:color="000000"/>
              <w:right w:val="single" w:sz="6" w:space="0" w:color="000000"/>
            </w:tcBorders>
          </w:tcPr>
          <w:p>
            <w:pPr>
              <w:pStyle w:val="TableParagraph"/>
              <w:rPr>
                <w:rFonts w:ascii="Times New Roman"/>
                <w:sz w:val="18"/>
              </w:rPr>
            </w:pPr>
          </w:p>
        </w:tc>
        <w:tc>
          <w:tcPr>
            <w:tcW w:w="965" w:type="dxa"/>
            <w:tcBorders>
              <w:top w:val="single" w:sz="6" w:space="0" w:color="000000"/>
              <w:left w:val="single" w:sz="6" w:space="0" w:color="000000"/>
              <w:right w:val="single" w:sz="6" w:space="0" w:color="000000"/>
            </w:tcBorders>
          </w:tcPr>
          <w:p>
            <w:pPr>
              <w:pStyle w:val="TableParagraph"/>
              <w:rPr>
                <w:rFonts w:ascii="Times New Roman"/>
                <w:sz w:val="18"/>
              </w:rPr>
            </w:pPr>
          </w:p>
        </w:tc>
        <w:tc>
          <w:tcPr>
            <w:tcW w:w="619" w:type="dxa"/>
            <w:tcBorders>
              <w:top w:val="single" w:sz="6" w:space="0" w:color="000000"/>
              <w:left w:val="single" w:sz="6" w:space="0" w:color="000000"/>
              <w:right w:val="single" w:sz="6" w:space="0" w:color="000000"/>
            </w:tcBorders>
          </w:tcPr>
          <w:p>
            <w:pPr>
              <w:pStyle w:val="TableParagraph"/>
              <w:rPr>
                <w:rFonts w:ascii="Times New Roman"/>
                <w:sz w:val="18"/>
              </w:rPr>
            </w:pPr>
          </w:p>
        </w:tc>
        <w:tc>
          <w:tcPr>
            <w:tcW w:w="737" w:type="dxa"/>
            <w:tcBorders>
              <w:top w:val="single" w:sz="6" w:space="0" w:color="000000"/>
              <w:left w:val="single" w:sz="6" w:space="0" w:color="000000"/>
              <w:right w:val="single" w:sz="6" w:space="0" w:color="000000"/>
            </w:tcBorders>
          </w:tcPr>
          <w:p>
            <w:pPr>
              <w:pStyle w:val="TableParagraph"/>
              <w:rPr>
                <w:rFonts w:ascii="Times New Roman"/>
                <w:sz w:val="18"/>
              </w:rPr>
            </w:pPr>
          </w:p>
        </w:tc>
        <w:tc>
          <w:tcPr>
            <w:tcW w:w="727" w:type="dxa"/>
            <w:tcBorders>
              <w:top w:val="single" w:sz="6" w:space="0" w:color="000000"/>
              <w:left w:val="single" w:sz="6" w:space="0" w:color="000000"/>
              <w:right w:val="single" w:sz="6" w:space="0" w:color="000000"/>
            </w:tcBorders>
          </w:tcPr>
          <w:p>
            <w:pPr>
              <w:pStyle w:val="TableParagraph"/>
              <w:rPr>
                <w:rFonts w:ascii="Times New Roman"/>
                <w:sz w:val="18"/>
              </w:rPr>
            </w:pPr>
          </w:p>
        </w:tc>
        <w:tc>
          <w:tcPr>
            <w:tcW w:w="729" w:type="dxa"/>
            <w:tcBorders>
              <w:top w:val="single" w:sz="6" w:space="0" w:color="000000"/>
              <w:left w:val="single" w:sz="6" w:space="0" w:color="000000"/>
              <w:right w:val="single" w:sz="6" w:space="0" w:color="000000"/>
            </w:tcBorders>
          </w:tcPr>
          <w:p>
            <w:pPr>
              <w:pStyle w:val="TableParagraph"/>
              <w:rPr>
                <w:rFonts w:ascii="Times New Roman"/>
                <w:sz w:val="18"/>
              </w:rPr>
            </w:pPr>
          </w:p>
        </w:tc>
        <w:tc>
          <w:tcPr>
            <w:tcW w:w="679" w:type="dxa"/>
            <w:tcBorders>
              <w:top w:val="single" w:sz="6" w:space="0" w:color="000000"/>
              <w:left w:val="single" w:sz="6" w:space="0" w:color="000000"/>
              <w:right w:val="single" w:sz="6" w:space="0" w:color="000000"/>
            </w:tcBorders>
          </w:tcPr>
          <w:p>
            <w:pPr>
              <w:pStyle w:val="TableParagraph"/>
              <w:rPr>
                <w:rFonts w:ascii="Times New Roman"/>
                <w:sz w:val="18"/>
              </w:rPr>
            </w:pPr>
          </w:p>
        </w:tc>
        <w:tc>
          <w:tcPr>
            <w:tcW w:w="581" w:type="dxa"/>
            <w:tcBorders>
              <w:top w:val="single" w:sz="6" w:space="0" w:color="000000"/>
              <w:left w:val="single" w:sz="6" w:space="0" w:color="000000"/>
            </w:tcBorders>
          </w:tcPr>
          <w:p>
            <w:pPr>
              <w:pStyle w:val="TableParagraph"/>
              <w:rPr>
                <w:rFonts w:ascii="Times New Roman"/>
                <w:sz w:val="18"/>
              </w:rPr>
            </w:pPr>
          </w:p>
        </w:tc>
      </w:tr>
    </w:tbl>
    <w:sectPr>
      <w:pgSz w:w="16840" w:h="11900" w:orient="landscape"/>
      <w:pgMar w:header="565" w:footer="1200" w:top="1400" w:bottom="1380" w:left="1559" w:right="184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68768">
              <wp:simplePos x="0" y="0"/>
              <wp:positionH relativeFrom="page">
                <wp:posOffset>3960367</wp:posOffset>
              </wp:positionH>
              <wp:positionV relativeFrom="page">
                <wp:posOffset>9889309</wp:posOffset>
              </wp:positionV>
              <wp:extent cx="180975" cy="18224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80975" cy="182245"/>
                      </a:xfrm>
                      <a:prstGeom prst="rect">
                        <a:avLst/>
                      </a:prstGeom>
                    </wps:spPr>
                    <wps:txbx>
                      <w:txbxContent>
                        <w:p>
                          <w:pPr>
                            <w:pStyle w:val="BodyText"/>
                            <w:spacing w:before="13"/>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311.839996pt;margin-top:778.685791pt;width:14.25pt;height:14.35pt;mso-position-horizontal-relative:page;mso-position-vertical-relative:page;z-index:-16947712" type="#_x0000_t202" id="docshape12" filled="false" stroked="false">
              <v:textbox inset="0,0,0,0">
                <w:txbxContent>
                  <w:p>
                    <w:pPr>
                      <w:pStyle w:val="BodyText"/>
                      <w:spacing w:before="13"/>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71328">
              <wp:simplePos x="0" y="0"/>
              <wp:positionH relativeFrom="page">
                <wp:posOffset>5140452</wp:posOffset>
              </wp:positionH>
              <wp:positionV relativeFrom="page">
                <wp:posOffset>6654873</wp:posOffset>
              </wp:positionV>
              <wp:extent cx="244475" cy="18224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44475" cy="182245"/>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28</w:t>
                          </w:r>
                          <w:r>
                            <w:rPr>
                              <w:spacing w:val="-5"/>
                            </w:rPr>
                            <w:fldChar w:fldCharType="end"/>
                          </w:r>
                        </w:p>
                      </w:txbxContent>
                    </wps:txbx>
                    <wps:bodyPr wrap="square" lIns="0" tIns="0" rIns="0" bIns="0" rtlCol="0">
                      <a:noAutofit/>
                    </wps:bodyPr>
                  </wps:wsp>
                </a:graphicData>
              </a:graphic>
            </wp:anchor>
          </w:drawing>
        </mc:Choice>
        <mc:Fallback>
          <w:pict>
            <v:shape style="position:absolute;margin-left:404.76001pt;margin-top:524.005798pt;width:19.25pt;height:14.35pt;mso-position-horizontal-relative:page;mso-position-vertical-relative:page;z-index:-16945152" type="#_x0000_t202" id="docshape19"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28</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66720">
              <wp:simplePos x="0" y="0"/>
              <wp:positionH relativeFrom="page">
                <wp:posOffset>1062227</wp:posOffset>
              </wp:positionH>
              <wp:positionV relativeFrom="page">
                <wp:posOffset>360679</wp:posOffset>
              </wp:positionV>
              <wp:extent cx="5977255" cy="1524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5977255" cy="15240"/>
                      </a:xfrm>
                      <a:custGeom>
                        <a:avLst/>
                        <a:gdLst/>
                        <a:ahLst/>
                        <a:cxnLst/>
                        <a:rect l="l" t="t" r="r" b="b"/>
                        <a:pathLst>
                          <a:path w="5977255" h="15240">
                            <a:moveTo>
                              <a:pt x="5977128" y="0"/>
                            </a:moveTo>
                            <a:lnTo>
                              <a:pt x="0" y="0"/>
                            </a:lnTo>
                            <a:lnTo>
                              <a:pt x="0" y="15240"/>
                            </a:lnTo>
                            <a:lnTo>
                              <a:pt x="5977128" y="15240"/>
                            </a:lnTo>
                            <a:lnTo>
                              <a:pt x="59771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39999pt;margin-top:28.4pt;width:470.64pt;height:1.2pt;mso-position-horizontal-relative:page;mso-position-vertical-relative:page;z-index:-16949760" id="docshape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367232">
              <wp:simplePos x="0" y="0"/>
              <wp:positionH relativeFrom="page">
                <wp:posOffset>1062227</wp:posOffset>
              </wp:positionH>
              <wp:positionV relativeFrom="page">
                <wp:posOffset>804163</wp:posOffset>
              </wp:positionV>
              <wp:extent cx="5977255" cy="1841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977255" cy="18415"/>
                      </a:xfrm>
                      <a:custGeom>
                        <a:avLst/>
                        <a:gdLst/>
                        <a:ahLst/>
                        <a:cxnLst/>
                        <a:rect l="l" t="t" r="r" b="b"/>
                        <a:pathLst>
                          <a:path w="5977255" h="18415">
                            <a:moveTo>
                              <a:pt x="5977128" y="0"/>
                            </a:moveTo>
                            <a:lnTo>
                              <a:pt x="0" y="0"/>
                            </a:lnTo>
                            <a:lnTo>
                              <a:pt x="0" y="18288"/>
                            </a:lnTo>
                            <a:lnTo>
                              <a:pt x="5977128" y="18288"/>
                            </a:lnTo>
                            <a:lnTo>
                              <a:pt x="597712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39999pt;margin-top:63.32pt;width:470.64pt;height:1.44pt;mso-position-horizontal-relative:page;mso-position-vertical-relative:page;z-index:-16949248" id="docshape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367744">
              <wp:simplePos x="0" y="0"/>
              <wp:positionH relativeFrom="page">
                <wp:posOffset>1067816</wp:posOffset>
              </wp:positionH>
              <wp:positionV relativeFrom="page">
                <wp:posOffset>581872</wp:posOffset>
              </wp:positionV>
              <wp:extent cx="2360295" cy="19621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360295" cy="196215"/>
                      </a:xfrm>
                      <a:prstGeom prst="rect">
                        <a:avLst/>
                      </a:prstGeom>
                    </wps:spPr>
                    <wps:txbx>
                      <w:txbxContent>
                        <w:p>
                          <w:pPr>
                            <w:spacing w:before="12"/>
                            <w:ind w:left="20" w:right="0" w:firstLine="0"/>
                            <w:jc w:val="left"/>
                            <w:rPr>
                              <w:rFonts w:ascii="Arial" w:hAnsi="Arial"/>
                              <w:b/>
                              <w:sz w:val="24"/>
                            </w:rPr>
                          </w:pPr>
                          <w:r>
                            <w:rPr>
                              <w:rFonts w:ascii="Arial" w:hAnsi="Arial"/>
                              <w:b/>
                              <w:spacing w:val="-2"/>
                              <w:sz w:val="24"/>
                            </w:rPr>
                            <w:t>NORMA</w:t>
                          </w:r>
                          <w:r>
                            <w:rPr>
                              <w:rFonts w:ascii="Arial" w:hAnsi="Arial"/>
                              <w:b/>
                              <w:spacing w:val="-14"/>
                              <w:sz w:val="24"/>
                            </w:rPr>
                            <w:t> </w:t>
                          </w:r>
                          <w:r>
                            <w:rPr>
                              <w:rFonts w:ascii="Arial" w:hAnsi="Arial"/>
                              <w:b/>
                              <w:spacing w:val="-2"/>
                              <w:sz w:val="24"/>
                            </w:rPr>
                            <w:t>TÉCNICA</w:t>
                          </w:r>
                          <w:r>
                            <w:rPr>
                              <w:rFonts w:ascii="Arial" w:hAnsi="Arial"/>
                              <w:b/>
                              <w:spacing w:val="-14"/>
                              <w:sz w:val="24"/>
                            </w:rPr>
                            <w:t> </w:t>
                          </w:r>
                          <w:r>
                            <w:rPr>
                              <w:rFonts w:ascii="Arial" w:hAnsi="Arial"/>
                              <w:b/>
                              <w:spacing w:val="-4"/>
                              <w:sz w:val="24"/>
                            </w:rPr>
                            <w:t>COLOMBIANA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080002pt;margin-top:45.816719pt;width:185.85pt;height:15.45pt;mso-position-horizontal-relative:page;mso-position-vertical-relative:page;z-index:-16948736" type="#_x0000_t202" id="docshape10" filled="false" stroked="false">
              <v:textbox inset="0,0,0,0">
                <w:txbxContent>
                  <w:p>
                    <w:pPr>
                      <w:spacing w:before="12"/>
                      <w:ind w:left="20" w:right="0" w:firstLine="0"/>
                      <w:jc w:val="left"/>
                      <w:rPr>
                        <w:rFonts w:ascii="Arial" w:hAnsi="Arial"/>
                        <w:b/>
                        <w:sz w:val="24"/>
                      </w:rPr>
                    </w:pPr>
                    <w:r>
                      <w:rPr>
                        <w:rFonts w:ascii="Arial" w:hAnsi="Arial"/>
                        <w:b/>
                        <w:spacing w:val="-2"/>
                        <w:sz w:val="24"/>
                      </w:rPr>
                      <w:t>NORMA</w:t>
                    </w:r>
                    <w:r>
                      <w:rPr>
                        <w:rFonts w:ascii="Arial" w:hAnsi="Arial"/>
                        <w:b/>
                        <w:spacing w:val="-14"/>
                        <w:sz w:val="24"/>
                      </w:rPr>
                      <w:t> </w:t>
                    </w:r>
                    <w:r>
                      <w:rPr>
                        <w:rFonts w:ascii="Arial" w:hAnsi="Arial"/>
                        <w:b/>
                        <w:spacing w:val="-2"/>
                        <w:sz w:val="24"/>
                      </w:rPr>
                      <w:t>TÉCNICA</w:t>
                    </w:r>
                    <w:r>
                      <w:rPr>
                        <w:rFonts w:ascii="Arial" w:hAnsi="Arial"/>
                        <w:b/>
                        <w:spacing w:val="-14"/>
                        <w:sz w:val="24"/>
                      </w:rPr>
                      <w:t> </w:t>
                    </w:r>
                    <w:r>
                      <w:rPr>
                        <w:rFonts w:ascii="Arial" w:hAnsi="Arial"/>
                        <w:b/>
                        <w:spacing w:val="-4"/>
                        <w:sz w:val="24"/>
                      </w:rPr>
                      <w:t>COLOMBIANA</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68256">
              <wp:simplePos x="0" y="0"/>
              <wp:positionH relativeFrom="page">
                <wp:posOffset>3678428</wp:posOffset>
              </wp:positionH>
              <wp:positionV relativeFrom="page">
                <wp:posOffset>581872</wp:posOffset>
              </wp:positionV>
              <wp:extent cx="709930" cy="19621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709930" cy="196215"/>
                      </a:xfrm>
                      <a:prstGeom prst="rect">
                        <a:avLst/>
                      </a:prstGeom>
                    </wps:spPr>
                    <wps:txbx>
                      <w:txbxContent>
                        <w:p>
                          <w:pPr>
                            <w:spacing w:before="12"/>
                            <w:ind w:left="20" w:right="0" w:firstLine="0"/>
                            <w:jc w:val="left"/>
                            <w:rPr>
                              <w:rFonts w:ascii="Arial"/>
                              <w:b/>
                              <w:sz w:val="24"/>
                            </w:rPr>
                          </w:pPr>
                          <w:r>
                            <w:rPr>
                              <w:rFonts w:ascii="Arial"/>
                              <w:b/>
                              <w:sz w:val="24"/>
                            </w:rPr>
                            <w:t>NTC</w:t>
                          </w:r>
                          <w:r>
                            <w:rPr>
                              <w:rFonts w:ascii="Arial"/>
                              <w:b/>
                              <w:spacing w:val="-11"/>
                              <w:sz w:val="24"/>
                            </w:rPr>
                            <w:t> </w:t>
                          </w:r>
                          <w:r>
                            <w:rPr>
                              <w:rFonts w:ascii="Arial"/>
                              <w:b/>
                              <w:spacing w:val="-4"/>
                              <w:sz w:val="24"/>
                            </w:rPr>
                            <w:t>3701</w:t>
                          </w:r>
                        </w:p>
                      </w:txbxContent>
                    </wps:txbx>
                    <wps:bodyPr wrap="square" lIns="0" tIns="0" rIns="0" bIns="0" rtlCol="0">
                      <a:noAutofit/>
                    </wps:bodyPr>
                  </wps:wsp>
                </a:graphicData>
              </a:graphic>
            </wp:anchor>
          </w:drawing>
        </mc:Choice>
        <mc:Fallback>
          <w:pict>
            <v:shape style="position:absolute;margin-left:289.640015pt;margin-top:45.816719pt;width:55.9pt;height:15.45pt;mso-position-horizontal-relative:page;mso-position-vertical-relative:page;z-index:-16948224" type="#_x0000_t202" id="docshape11" filled="false" stroked="false">
              <v:textbox inset="0,0,0,0">
                <w:txbxContent>
                  <w:p>
                    <w:pPr>
                      <w:spacing w:before="12"/>
                      <w:ind w:left="20" w:right="0" w:firstLine="0"/>
                      <w:jc w:val="left"/>
                      <w:rPr>
                        <w:rFonts w:ascii="Arial"/>
                        <w:b/>
                        <w:sz w:val="24"/>
                      </w:rPr>
                    </w:pPr>
                    <w:r>
                      <w:rPr>
                        <w:rFonts w:ascii="Arial"/>
                        <w:b/>
                        <w:sz w:val="24"/>
                      </w:rPr>
                      <w:t>NTC</w:t>
                    </w:r>
                    <w:r>
                      <w:rPr>
                        <w:rFonts w:ascii="Arial"/>
                        <w:b/>
                        <w:spacing w:val="-11"/>
                        <w:sz w:val="24"/>
                      </w:rPr>
                      <w:t> </w:t>
                    </w:r>
                    <w:r>
                      <w:rPr>
                        <w:rFonts w:ascii="Arial"/>
                        <w:b/>
                        <w:spacing w:val="-4"/>
                        <w:sz w:val="24"/>
                      </w:rPr>
                      <w:t>3701</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69280">
              <wp:simplePos x="0" y="0"/>
              <wp:positionH relativeFrom="page">
                <wp:posOffset>522731</wp:posOffset>
              </wp:positionH>
              <wp:positionV relativeFrom="page">
                <wp:posOffset>358647</wp:posOffset>
              </wp:positionV>
              <wp:extent cx="9470390" cy="1524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9470390" cy="15240"/>
                      </a:xfrm>
                      <a:custGeom>
                        <a:avLst/>
                        <a:gdLst/>
                        <a:ahLst/>
                        <a:cxnLst/>
                        <a:rect l="l" t="t" r="r" b="b"/>
                        <a:pathLst>
                          <a:path w="9470390" h="15240">
                            <a:moveTo>
                              <a:pt x="9470136" y="0"/>
                            </a:moveTo>
                            <a:lnTo>
                              <a:pt x="0" y="0"/>
                            </a:lnTo>
                            <a:lnTo>
                              <a:pt x="0" y="15240"/>
                            </a:lnTo>
                            <a:lnTo>
                              <a:pt x="9470136" y="15240"/>
                            </a:lnTo>
                            <a:lnTo>
                              <a:pt x="94701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16pt;margin-top:28.24pt;width:745.68pt;height:1.2pt;mso-position-horizontal-relative:page;mso-position-vertical-relative:page;z-index:-16947200" id="docshape1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369792">
              <wp:simplePos x="0" y="0"/>
              <wp:positionH relativeFrom="page">
                <wp:posOffset>522731</wp:posOffset>
              </wp:positionH>
              <wp:positionV relativeFrom="page">
                <wp:posOffset>802131</wp:posOffset>
              </wp:positionV>
              <wp:extent cx="9470390" cy="1841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9470390" cy="18415"/>
                      </a:xfrm>
                      <a:custGeom>
                        <a:avLst/>
                        <a:gdLst/>
                        <a:ahLst/>
                        <a:cxnLst/>
                        <a:rect l="l" t="t" r="r" b="b"/>
                        <a:pathLst>
                          <a:path w="9470390" h="18415">
                            <a:moveTo>
                              <a:pt x="9470136" y="0"/>
                            </a:moveTo>
                            <a:lnTo>
                              <a:pt x="0" y="0"/>
                            </a:lnTo>
                            <a:lnTo>
                              <a:pt x="0" y="18288"/>
                            </a:lnTo>
                            <a:lnTo>
                              <a:pt x="9470136" y="18288"/>
                            </a:lnTo>
                            <a:lnTo>
                              <a:pt x="94701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16pt;margin-top:63.16pt;width:745.68pt;height:1.44pt;mso-position-horizontal-relative:page;mso-position-vertical-relative:page;z-index:-16946688" id="docshape1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370304">
              <wp:simplePos x="0" y="0"/>
              <wp:positionH relativeFrom="page">
                <wp:posOffset>528319</wp:posOffset>
              </wp:positionH>
              <wp:positionV relativeFrom="page">
                <wp:posOffset>579840</wp:posOffset>
              </wp:positionV>
              <wp:extent cx="2360295" cy="19621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360295" cy="196215"/>
                      </a:xfrm>
                      <a:prstGeom prst="rect">
                        <a:avLst/>
                      </a:prstGeom>
                    </wps:spPr>
                    <wps:txbx>
                      <w:txbxContent>
                        <w:p>
                          <w:pPr>
                            <w:spacing w:before="12"/>
                            <w:ind w:left="20" w:right="0" w:firstLine="0"/>
                            <w:jc w:val="left"/>
                            <w:rPr>
                              <w:rFonts w:ascii="Arial" w:hAnsi="Arial"/>
                              <w:b/>
                              <w:sz w:val="24"/>
                            </w:rPr>
                          </w:pPr>
                          <w:r>
                            <w:rPr>
                              <w:rFonts w:ascii="Arial" w:hAnsi="Arial"/>
                              <w:b/>
                              <w:spacing w:val="-2"/>
                              <w:sz w:val="24"/>
                            </w:rPr>
                            <w:t>NORMA</w:t>
                          </w:r>
                          <w:r>
                            <w:rPr>
                              <w:rFonts w:ascii="Arial" w:hAnsi="Arial"/>
                              <w:b/>
                              <w:spacing w:val="-14"/>
                              <w:sz w:val="24"/>
                            </w:rPr>
                            <w:t> </w:t>
                          </w:r>
                          <w:r>
                            <w:rPr>
                              <w:rFonts w:ascii="Arial" w:hAnsi="Arial"/>
                              <w:b/>
                              <w:spacing w:val="-2"/>
                              <w:sz w:val="24"/>
                            </w:rPr>
                            <w:t>TÉCNICA</w:t>
                          </w:r>
                          <w:r>
                            <w:rPr>
                              <w:rFonts w:ascii="Arial" w:hAnsi="Arial"/>
                              <w:b/>
                              <w:spacing w:val="-14"/>
                              <w:sz w:val="24"/>
                            </w:rPr>
                            <w:t> </w:t>
                          </w:r>
                          <w:r>
                            <w:rPr>
                              <w:rFonts w:ascii="Arial" w:hAnsi="Arial"/>
                              <w:b/>
                              <w:spacing w:val="-4"/>
                              <w:sz w:val="24"/>
                            </w:rPr>
                            <w:t>COLOMBIANA</w:t>
                          </w:r>
                        </w:p>
                      </w:txbxContent>
                    </wps:txbx>
                    <wps:bodyPr wrap="square" lIns="0" tIns="0" rIns="0" bIns="0" rtlCol="0">
                      <a:noAutofit/>
                    </wps:bodyPr>
                  </wps:wsp>
                </a:graphicData>
              </a:graphic>
            </wp:anchor>
          </w:drawing>
        </mc:Choice>
        <mc:Fallback>
          <w:pict>
            <v:shape style="position:absolute;margin-left:41.599998pt;margin-top:45.656719pt;width:185.85pt;height:15.45pt;mso-position-horizontal-relative:page;mso-position-vertical-relative:page;z-index:-16946176" type="#_x0000_t202" id="docshape17" filled="false" stroked="false">
              <v:textbox inset="0,0,0,0">
                <w:txbxContent>
                  <w:p>
                    <w:pPr>
                      <w:spacing w:before="12"/>
                      <w:ind w:left="20" w:right="0" w:firstLine="0"/>
                      <w:jc w:val="left"/>
                      <w:rPr>
                        <w:rFonts w:ascii="Arial" w:hAnsi="Arial"/>
                        <w:b/>
                        <w:sz w:val="24"/>
                      </w:rPr>
                    </w:pPr>
                    <w:r>
                      <w:rPr>
                        <w:rFonts w:ascii="Arial" w:hAnsi="Arial"/>
                        <w:b/>
                        <w:spacing w:val="-2"/>
                        <w:sz w:val="24"/>
                      </w:rPr>
                      <w:t>NORMA</w:t>
                    </w:r>
                    <w:r>
                      <w:rPr>
                        <w:rFonts w:ascii="Arial" w:hAnsi="Arial"/>
                        <w:b/>
                        <w:spacing w:val="-14"/>
                        <w:sz w:val="24"/>
                      </w:rPr>
                      <w:t> </w:t>
                    </w:r>
                    <w:r>
                      <w:rPr>
                        <w:rFonts w:ascii="Arial" w:hAnsi="Arial"/>
                        <w:b/>
                        <w:spacing w:val="-2"/>
                        <w:sz w:val="24"/>
                      </w:rPr>
                      <w:t>TÉCNICA</w:t>
                    </w:r>
                    <w:r>
                      <w:rPr>
                        <w:rFonts w:ascii="Arial" w:hAnsi="Arial"/>
                        <w:b/>
                        <w:spacing w:val="-14"/>
                        <w:sz w:val="24"/>
                      </w:rPr>
                      <w:t> </w:t>
                    </w:r>
                    <w:r>
                      <w:rPr>
                        <w:rFonts w:ascii="Arial" w:hAnsi="Arial"/>
                        <w:b/>
                        <w:spacing w:val="-4"/>
                        <w:sz w:val="24"/>
                      </w:rPr>
                      <w:t>COLOMBIANA</w:t>
                    </w:r>
                  </w:p>
                </w:txbxContent>
              </v:textbox>
              <w10:wrap type="none"/>
            </v:shape>
          </w:pict>
        </mc:Fallback>
      </mc:AlternateContent>
    </w:r>
    <w:r>
      <w:rPr>
        <w:sz w:val="20"/>
      </w:rPr>
      <mc:AlternateContent>
        <mc:Choice Requires="wps">
          <w:drawing>
            <wp:anchor distT="0" distB="0" distL="0" distR="0" allowOverlap="1" layoutInCell="1" locked="0" behindDoc="1" simplePos="0" relativeHeight="486370816">
              <wp:simplePos x="0" y="0"/>
              <wp:positionH relativeFrom="page">
                <wp:posOffset>3138932</wp:posOffset>
              </wp:positionH>
              <wp:positionV relativeFrom="page">
                <wp:posOffset>579840</wp:posOffset>
              </wp:positionV>
              <wp:extent cx="709930" cy="19621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709930" cy="196215"/>
                      </a:xfrm>
                      <a:prstGeom prst="rect">
                        <a:avLst/>
                      </a:prstGeom>
                    </wps:spPr>
                    <wps:txbx>
                      <w:txbxContent>
                        <w:p>
                          <w:pPr>
                            <w:spacing w:before="12"/>
                            <w:ind w:left="20" w:right="0" w:firstLine="0"/>
                            <w:jc w:val="left"/>
                            <w:rPr>
                              <w:rFonts w:ascii="Arial"/>
                              <w:b/>
                              <w:sz w:val="24"/>
                            </w:rPr>
                          </w:pPr>
                          <w:r>
                            <w:rPr>
                              <w:rFonts w:ascii="Arial"/>
                              <w:b/>
                              <w:sz w:val="24"/>
                            </w:rPr>
                            <w:t>NTC</w:t>
                          </w:r>
                          <w:r>
                            <w:rPr>
                              <w:rFonts w:ascii="Arial"/>
                              <w:b/>
                              <w:spacing w:val="-10"/>
                              <w:sz w:val="24"/>
                            </w:rPr>
                            <w:t> </w:t>
                          </w:r>
                          <w:r>
                            <w:rPr>
                              <w:rFonts w:ascii="Arial"/>
                              <w:b/>
                              <w:spacing w:val="-4"/>
                              <w:sz w:val="24"/>
                            </w:rPr>
                            <w:t>3701</w:t>
                          </w:r>
                        </w:p>
                      </w:txbxContent>
                    </wps:txbx>
                    <wps:bodyPr wrap="square" lIns="0" tIns="0" rIns="0" bIns="0" rtlCol="0">
                      <a:noAutofit/>
                    </wps:bodyPr>
                  </wps:wsp>
                </a:graphicData>
              </a:graphic>
            </wp:anchor>
          </w:drawing>
        </mc:Choice>
        <mc:Fallback>
          <w:pict>
            <v:shape style="position:absolute;margin-left:247.160004pt;margin-top:45.656719pt;width:55.9pt;height:15.45pt;mso-position-horizontal-relative:page;mso-position-vertical-relative:page;z-index:-16945664" type="#_x0000_t202" id="docshape18" filled="false" stroked="false">
              <v:textbox inset="0,0,0,0">
                <w:txbxContent>
                  <w:p>
                    <w:pPr>
                      <w:spacing w:before="12"/>
                      <w:ind w:left="20" w:right="0" w:firstLine="0"/>
                      <w:jc w:val="left"/>
                      <w:rPr>
                        <w:rFonts w:ascii="Arial"/>
                        <w:b/>
                        <w:sz w:val="24"/>
                      </w:rPr>
                    </w:pPr>
                    <w:r>
                      <w:rPr>
                        <w:rFonts w:ascii="Arial"/>
                        <w:b/>
                        <w:sz w:val="24"/>
                      </w:rPr>
                      <w:t>NTC</w:t>
                    </w:r>
                    <w:r>
                      <w:rPr>
                        <w:rFonts w:ascii="Arial"/>
                        <w:b/>
                        <w:spacing w:val="-10"/>
                        <w:sz w:val="24"/>
                      </w:rPr>
                      <w:t> </w:t>
                    </w:r>
                    <w:r>
                      <w:rPr>
                        <w:rFonts w:ascii="Arial"/>
                        <w:b/>
                        <w:spacing w:val="-4"/>
                        <w:sz w:val="24"/>
                      </w:rPr>
                      <w:t>3701</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0">
    <w:multiLevelType w:val="hybridMultilevel"/>
    <w:lvl w:ilvl="0">
      <w:start w:val="601"/>
      <w:numFmt w:val="decimal"/>
      <w:lvlText w:val="%1"/>
      <w:lvlJc w:val="left"/>
      <w:pPr>
        <w:ind w:left="1845" w:hanging="960"/>
        <w:jc w:val="left"/>
      </w:pPr>
      <w:rPr>
        <w:rFonts w:hint="default" w:ascii="Arial MT" w:hAnsi="Arial MT" w:eastAsia="Arial MT" w:cs="Arial MT"/>
        <w:b w:val="0"/>
        <w:bCs w:val="0"/>
        <w:i w:val="0"/>
        <w:iCs w:val="0"/>
        <w:spacing w:val="-3"/>
        <w:w w:val="100"/>
        <w:sz w:val="22"/>
        <w:szCs w:val="22"/>
        <w:lang w:val="es-ES" w:eastAsia="en-US" w:bidi="ar-SA"/>
      </w:rPr>
    </w:lvl>
    <w:lvl w:ilvl="1">
      <w:start w:val="0"/>
      <w:numFmt w:val="bullet"/>
      <w:lvlText w:val="•"/>
      <w:lvlJc w:val="left"/>
      <w:pPr>
        <w:ind w:left="2647" w:hanging="960"/>
      </w:pPr>
      <w:rPr>
        <w:rFonts w:hint="default"/>
        <w:lang w:val="es-ES" w:eastAsia="en-US" w:bidi="ar-SA"/>
      </w:rPr>
    </w:lvl>
    <w:lvl w:ilvl="2">
      <w:start w:val="0"/>
      <w:numFmt w:val="bullet"/>
      <w:lvlText w:val="•"/>
      <w:lvlJc w:val="left"/>
      <w:pPr>
        <w:ind w:left="3455" w:hanging="960"/>
      </w:pPr>
      <w:rPr>
        <w:rFonts w:hint="default"/>
        <w:lang w:val="es-ES" w:eastAsia="en-US" w:bidi="ar-SA"/>
      </w:rPr>
    </w:lvl>
    <w:lvl w:ilvl="3">
      <w:start w:val="0"/>
      <w:numFmt w:val="bullet"/>
      <w:lvlText w:val="•"/>
      <w:lvlJc w:val="left"/>
      <w:pPr>
        <w:ind w:left="4263" w:hanging="960"/>
      </w:pPr>
      <w:rPr>
        <w:rFonts w:hint="default"/>
        <w:lang w:val="es-ES" w:eastAsia="en-US" w:bidi="ar-SA"/>
      </w:rPr>
    </w:lvl>
    <w:lvl w:ilvl="4">
      <w:start w:val="0"/>
      <w:numFmt w:val="bullet"/>
      <w:lvlText w:val="•"/>
      <w:lvlJc w:val="left"/>
      <w:pPr>
        <w:ind w:left="5070" w:hanging="960"/>
      </w:pPr>
      <w:rPr>
        <w:rFonts w:hint="default"/>
        <w:lang w:val="es-ES" w:eastAsia="en-US" w:bidi="ar-SA"/>
      </w:rPr>
    </w:lvl>
    <w:lvl w:ilvl="5">
      <w:start w:val="0"/>
      <w:numFmt w:val="bullet"/>
      <w:lvlText w:val="•"/>
      <w:lvlJc w:val="left"/>
      <w:pPr>
        <w:ind w:left="5878" w:hanging="960"/>
      </w:pPr>
      <w:rPr>
        <w:rFonts w:hint="default"/>
        <w:lang w:val="es-ES" w:eastAsia="en-US" w:bidi="ar-SA"/>
      </w:rPr>
    </w:lvl>
    <w:lvl w:ilvl="6">
      <w:start w:val="0"/>
      <w:numFmt w:val="bullet"/>
      <w:lvlText w:val="•"/>
      <w:lvlJc w:val="left"/>
      <w:pPr>
        <w:ind w:left="6686" w:hanging="960"/>
      </w:pPr>
      <w:rPr>
        <w:rFonts w:hint="default"/>
        <w:lang w:val="es-ES" w:eastAsia="en-US" w:bidi="ar-SA"/>
      </w:rPr>
    </w:lvl>
    <w:lvl w:ilvl="7">
      <w:start w:val="0"/>
      <w:numFmt w:val="bullet"/>
      <w:lvlText w:val="•"/>
      <w:lvlJc w:val="left"/>
      <w:pPr>
        <w:ind w:left="7493" w:hanging="960"/>
      </w:pPr>
      <w:rPr>
        <w:rFonts w:hint="default"/>
        <w:lang w:val="es-ES" w:eastAsia="en-US" w:bidi="ar-SA"/>
      </w:rPr>
    </w:lvl>
    <w:lvl w:ilvl="8">
      <w:start w:val="0"/>
      <w:numFmt w:val="bullet"/>
      <w:lvlText w:val="•"/>
      <w:lvlJc w:val="left"/>
      <w:pPr>
        <w:ind w:left="8301" w:hanging="960"/>
      </w:pPr>
      <w:rPr>
        <w:rFonts w:hint="default"/>
        <w:lang w:val="es-ES" w:eastAsia="en-US" w:bidi="ar-SA"/>
      </w:rPr>
    </w:lvl>
  </w:abstractNum>
  <w:abstractNum w:abstractNumId="15">
    <w:multiLevelType w:val="hybridMultilevel"/>
    <w:lvl w:ilvl="0">
      <w:start w:val="101"/>
      <w:numFmt w:val="decimal"/>
      <w:lvlText w:val="%1"/>
      <w:lvlJc w:val="left"/>
      <w:pPr>
        <w:ind w:left="1845" w:hanging="960"/>
        <w:jc w:val="left"/>
      </w:pPr>
      <w:rPr>
        <w:rFonts w:hint="default" w:ascii="Arial MT" w:hAnsi="Arial MT" w:eastAsia="Arial MT" w:cs="Arial MT"/>
        <w:b w:val="0"/>
        <w:bCs w:val="0"/>
        <w:i w:val="0"/>
        <w:iCs w:val="0"/>
        <w:spacing w:val="-3"/>
        <w:w w:val="100"/>
        <w:sz w:val="22"/>
        <w:szCs w:val="22"/>
        <w:lang w:val="es-ES" w:eastAsia="en-US" w:bidi="ar-SA"/>
      </w:rPr>
    </w:lvl>
    <w:lvl w:ilvl="1">
      <w:start w:val="0"/>
      <w:numFmt w:val="bullet"/>
      <w:lvlText w:val="•"/>
      <w:lvlJc w:val="left"/>
      <w:pPr>
        <w:ind w:left="2647" w:hanging="960"/>
      </w:pPr>
      <w:rPr>
        <w:rFonts w:hint="default"/>
        <w:lang w:val="es-ES" w:eastAsia="en-US" w:bidi="ar-SA"/>
      </w:rPr>
    </w:lvl>
    <w:lvl w:ilvl="2">
      <w:start w:val="0"/>
      <w:numFmt w:val="bullet"/>
      <w:lvlText w:val="•"/>
      <w:lvlJc w:val="left"/>
      <w:pPr>
        <w:ind w:left="3455" w:hanging="960"/>
      </w:pPr>
      <w:rPr>
        <w:rFonts w:hint="default"/>
        <w:lang w:val="es-ES" w:eastAsia="en-US" w:bidi="ar-SA"/>
      </w:rPr>
    </w:lvl>
    <w:lvl w:ilvl="3">
      <w:start w:val="0"/>
      <w:numFmt w:val="bullet"/>
      <w:lvlText w:val="•"/>
      <w:lvlJc w:val="left"/>
      <w:pPr>
        <w:ind w:left="4263" w:hanging="960"/>
      </w:pPr>
      <w:rPr>
        <w:rFonts w:hint="default"/>
        <w:lang w:val="es-ES" w:eastAsia="en-US" w:bidi="ar-SA"/>
      </w:rPr>
    </w:lvl>
    <w:lvl w:ilvl="4">
      <w:start w:val="0"/>
      <w:numFmt w:val="bullet"/>
      <w:lvlText w:val="•"/>
      <w:lvlJc w:val="left"/>
      <w:pPr>
        <w:ind w:left="5070" w:hanging="960"/>
      </w:pPr>
      <w:rPr>
        <w:rFonts w:hint="default"/>
        <w:lang w:val="es-ES" w:eastAsia="en-US" w:bidi="ar-SA"/>
      </w:rPr>
    </w:lvl>
    <w:lvl w:ilvl="5">
      <w:start w:val="0"/>
      <w:numFmt w:val="bullet"/>
      <w:lvlText w:val="•"/>
      <w:lvlJc w:val="left"/>
      <w:pPr>
        <w:ind w:left="5878" w:hanging="960"/>
      </w:pPr>
      <w:rPr>
        <w:rFonts w:hint="default"/>
        <w:lang w:val="es-ES" w:eastAsia="en-US" w:bidi="ar-SA"/>
      </w:rPr>
    </w:lvl>
    <w:lvl w:ilvl="6">
      <w:start w:val="0"/>
      <w:numFmt w:val="bullet"/>
      <w:lvlText w:val="•"/>
      <w:lvlJc w:val="left"/>
      <w:pPr>
        <w:ind w:left="6686" w:hanging="960"/>
      </w:pPr>
      <w:rPr>
        <w:rFonts w:hint="default"/>
        <w:lang w:val="es-ES" w:eastAsia="en-US" w:bidi="ar-SA"/>
      </w:rPr>
    </w:lvl>
    <w:lvl w:ilvl="7">
      <w:start w:val="0"/>
      <w:numFmt w:val="bullet"/>
      <w:lvlText w:val="•"/>
      <w:lvlJc w:val="left"/>
      <w:pPr>
        <w:ind w:left="7493" w:hanging="960"/>
      </w:pPr>
      <w:rPr>
        <w:rFonts w:hint="default"/>
        <w:lang w:val="es-ES" w:eastAsia="en-US" w:bidi="ar-SA"/>
      </w:rPr>
    </w:lvl>
    <w:lvl w:ilvl="8">
      <w:start w:val="0"/>
      <w:numFmt w:val="bullet"/>
      <w:lvlText w:val="•"/>
      <w:lvlJc w:val="left"/>
      <w:pPr>
        <w:ind w:left="8301" w:hanging="960"/>
      </w:pPr>
      <w:rPr>
        <w:rFonts w:hint="default"/>
        <w:lang w:val="es-ES" w:eastAsia="en-US" w:bidi="ar-SA"/>
      </w:rPr>
    </w:lvl>
  </w:abstractNum>
  <w:abstractNum w:abstractNumId="12">
    <w:multiLevelType w:val="hybridMultilevel"/>
    <w:lvl w:ilvl="0">
      <w:start w:val="1"/>
      <w:numFmt w:val="decimalZero"/>
      <w:lvlText w:val="%1"/>
      <w:lvlJc w:val="left"/>
      <w:pPr>
        <w:ind w:left="1845" w:hanging="960"/>
        <w:jc w:val="left"/>
      </w:pPr>
      <w:rPr>
        <w:rFonts w:hint="default" w:ascii="Arial MT" w:hAnsi="Arial MT" w:eastAsia="Arial MT" w:cs="Arial MT"/>
        <w:b w:val="0"/>
        <w:bCs w:val="0"/>
        <w:i w:val="0"/>
        <w:iCs w:val="0"/>
        <w:spacing w:val="-3"/>
        <w:w w:val="100"/>
        <w:sz w:val="22"/>
        <w:szCs w:val="22"/>
        <w:lang w:val="es-ES" w:eastAsia="en-US" w:bidi="ar-SA"/>
      </w:rPr>
    </w:lvl>
    <w:lvl w:ilvl="1">
      <w:start w:val="0"/>
      <w:numFmt w:val="bullet"/>
      <w:lvlText w:val="•"/>
      <w:lvlJc w:val="left"/>
      <w:pPr>
        <w:ind w:left="2647" w:hanging="960"/>
      </w:pPr>
      <w:rPr>
        <w:rFonts w:hint="default"/>
        <w:lang w:val="es-ES" w:eastAsia="en-US" w:bidi="ar-SA"/>
      </w:rPr>
    </w:lvl>
    <w:lvl w:ilvl="2">
      <w:start w:val="0"/>
      <w:numFmt w:val="bullet"/>
      <w:lvlText w:val="•"/>
      <w:lvlJc w:val="left"/>
      <w:pPr>
        <w:ind w:left="3455" w:hanging="960"/>
      </w:pPr>
      <w:rPr>
        <w:rFonts w:hint="default"/>
        <w:lang w:val="es-ES" w:eastAsia="en-US" w:bidi="ar-SA"/>
      </w:rPr>
    </w:lvl>
    <w:lvl w:ilvl="3">
      <w:start w:val="0"/>
      <w:numFmt w:val="bullet"/>
      <w:lvlText w:val="•"/>
      <w:lvlJc w:val="left"/>
      <w:pPr>
        <w:ind w:left="4263" w:hanging="960"/>
      </w:pPr>
      <w:rPr>
        <w:rFonts w:hint="default"/>
        <w:lang w:val="es-ES" w:eastAsia="en-US" w:bidi="ar-SA"/>
      </w:rPr>
    </w:lvl>
    <w:lvl w:ilvl="4">
      <w:start w:val="0"/>
      <w:numFmt w:val="bullet"/>
      <w:lvlText w:val="•"/>
      <w:lvlJc w:val="left"/>
      <w:pPr>
        <w:ind w:left="5070" w:hanging="960"/>
      </w:pPr>
      <w:rPr>
        <w:rFonts w:hint="default"/>
        <w:lang w:val="es-ES" w:eastAsia="en-US" w:bidi="ar-SA"/>
      </w:rPr>
    </w:lvl>
    <w:lvl w:ilvl="5">
      <w:start w:val="0"/>
      <w:numFmt w:val="bullet"/>
      <w:lvlText w:val="•"/>
      <w:lvlJc w:val="left"/>
      <w:pPr>
        <w:ind w:left="5878" w:hanging="960"/>
      </w:pPr>
      <w:rPr>
        <w:rFonts w:hint="default"/>
        <w:lang w:val="es-ES" w:eastAsia="en-US" w:bidi="ar-SA"/>
      </w:rPr>
    </w:lvl>
    <w:lvl w:ilvl="6">
      <w:start w:val="0"/>
      <w:numFmt w:val="bullet"/>
      <w:lvlText w:val="•"/>
      <w:lvlJc w:val="left"/>
      <w:pPr>
        <w:ind w:left="6686" w:hanging="960"/>
      </w:pPr>
      <w:rPr>
        <w:rFonts w:hint="default"/>
        <w:lang w:val="es-ES" w:eastAsia="en-US" w:bidi="ar-SA"/>
      </w:rPr>
    </w:lvl>
    <w:lvl w:ilvl="7">
      <w:start w:val="0"/>
      <w:numFmt w:val="bullet"/>
      <w:lvlText w:val="•"/>
      <w:lvlJc w:val="left"/>
      <w:pPr>
        <w:ind w:left="7493" w:hanging="960"/>
      </w:pPr>
      <w:rPr>
        <w:rFonts w:hint="default"/>
        <w:lang w:val="es-ES" w:eastAsia="en-US" w:bidi="ar-SA"/>
      </w:rPr>
    </w:lvl>
    <w:lvl w:ilvl="8">
      <w:start w:val="0"/>
      <w:numFmt w:val="bullet"/>
      <w:lvlText w:val="•"/>
      <w:lvlJc w:val="left"/>
      <w:pPr>
        <w:ind w:left="8301" w:hanging="960"/>
      </w:pPr>
      <w:rPr>
        <w:rFonts w:hint="default"/>
        <w:lang w:val="es-ES" w:eastAsia="en-US" w:bidi="ar-SA"/>
      </w:rPr>
    </w:lvl>
  </w:abstractNum>
  <w:abstractNum w:abstractNumId="11">
    <w:multiLevelType w:val="hybridMultilevel"/>
    <w:lvl w:ilvl="0">
      <w:start w:val="601"/>
      <w:numFmt w:val="decimal"/>
      <w:lvlText w:val="%1"/>
      <w:lvlJc w:val="left"/>
      <w:pPr>
        <w:ind w:left="1845" w:hanging="960"/>
        <w:jc w:val="left"/>
      </w:pPr>
      <w:rPr>
        <w:rFonts w:hint="default" w:ascii="Arial MT" w:hAnsi="Arial MT" w:eastAsia="Arial MT" w:cs="Arial MT"/>
        <w:b w:val="0"/>
        <w:bCs w:val="0"/>
        <w:i w:val="0"/>
        <w:iCs w:val="0"/>
        <w:spacing w:val="-3"/>
        <w:w w:val="100"/>
        <w:sz w:val="22"/>
        <w:szCs w:val="22"/>
        <w:lang w:val="es-ES" w:eastAsia="en-US" w:bidi="ar-SA"/>
      </w:rPr>
    </w:lvl>
    <w:lvl w:ilvl="1">
      <w:start w:val="0"/>
      <w:numFmt w:val="bullet"/>
      <w:lvlText w:val="•"/>
      <w:lvlJc w:val="left"/>
      <w:pPr>
        <w:ind w:left="2647" w:hanging="960"/>
      </w:pPr>
      <w:rPr>
        <w:rFonts w:hint="default"/>
        <w:lang w:val="es-ES" w:eastAsia="en-US" w:bidi="ar-SA"/>
      </w:rPr>
    </w:lvl>
    <w:lvl w:ilvl="2">
      <w:start w:val="0"/>
      <w:numFmt w:val="bullet"/>
      <w:lvlText w:val="•"/>
      <w:lvlJc w:val="left"/>
      <w:pPr>
        <w:ind w:left="3455" w:hanging="960"/>
      </w:pPr>
      <w:rPr>
        <w:rFonts w:hint="default"/>
        <w:lang w:val="es-ES" w:eastAsia="en-US" w:bidi="ar-SA"/>
      </w:rPr>
    </w:lvl>
    <w:lvl w:ilvl="3">
      <w:start w:val="0"/>
      <w:numFmt w:val="bullet"/>
      <w:lvlText w:val="•"/>
      <w:lvlJc w:val="left"/>
      <w:pPr>
        <w:ind w:left="4263" w:hanging="960"/>
      </w:pPr>
      <w:rPr>
        <w:rFonts w:hint="default"/>
        <w:lang w:val="es-ES" w:eastAsia="en-US" w:bidi="ar-SA"/>
      </w:rPr>
    </w:lvl>
    <w:lvl w:ilvl="4">
      <w:start w:val="0"/>
      <w:numFmt w:val="bullet"/>
      <w:lvlText w:val="•"/>
      <w:lvlJc w:val="left"/>
      <w:pPr>
        <w:ind w:left="5070" w:hanging="960"/>
      </w:pPr>
      <w:rPr>
        <w:rFonts w:hint="default"/>
        <w:lang w:val="es-ES" w:eastAsia="en-US" w:bidi="ar-SA"/>
      </w:rPr>
    </w:lvl>
    <w:lvl w:ilvl="5">
      <w:start w:val="0"/>
      <w:numFmt w:val="bullet"/>
      <w:lvlText w:val="•"/>
      <w:lvlJc w:val="left"/>
      <w:pPr>
        <w:ind w:left="5878" w:hanging="960"/>
      </w:pPr>
      <w:rPr>
        <w:rFonts w:hint="default"/>
        <w:lang w:val="es-ES" w:eastAsia="en-US" w:bidi="ar-SA"/>
      </w:rPr>
    </w:lvl>
    <w:lvl w:ilvl="6">
      <w:start w:val="0"/>
      <w:numFmt w:val="bullet"/>
      <w:lvlText w:val="•"/>
      <w:lvlJc w:val="left"/>
      <w:pPr>
        <w:ind w:left="6686" w:hanging="960"/>
      </w:pPr>
      <w:rPr>
        <w:rFonts w:hint="default"/>
        <w:lang w:val="es-ES" w:eastAsia="en-US" w:bidi="ar-SA"/>
      </w:rPr>
    </w:lvl>
    <w:lvl w:ilvl="7">
      <w:start w:val="0"/>
      <w:numFmt w:val="bullet"/>
      <w:lvlText w:val="•"/>
      <w:lvlJc w:val="left"/>
      <w:pPr>
        <w:ind w:left="7493" w:hanging="960"/>
      </w:pPr>
      <w:rPr>
        <w:rFonts w:hint="default"/>
        <w:lang w:val="es-ES" w:eastAsia="en-US" w:bidi="ar-SA"/>
      </w:rPr>
    </w:lvl>
    <w:lvl w:ilvl="8">
      <w:start w:val="0"/>
      <w:numFmt w:val="bullet"/>
      <w:lvlText w:val="•"/>
      <w:lvlJc w:val="left"/>
      <w:pPr>
        <w:ind w:left="8301" w:hanging="960"/>
      </w:pPr>
      <w:rPr>
        <w:rFonts w:hint="default"/>
        <w:lang w:val="es-ES" w:eastAsia="en-US" w:bidi="ar-SA"/>
      </w:rPr>
    </w:lvl>
  </w:abstractNum>
  <w:abstractNum w:abstractNumId="9">
    <w:multiLevelType w:val="hybridMultilevel"/>
    <w:lvl w:ilvl="0">
      <w:start w:val="301"/>
      <w:numFmt w:val="decimal"/>
      <w:lvlText w:val="%1"/>
      <w:lvlJc w:val="left"/>
      <w:pPr>
        <w:ind w:left="1845" w:hanging="960"/>
        <w:jc w:val="left"/>
      </w:pPr>
      <w:rPr>
        <w:rFonts w:hint="default" w:ascii="Arial MT" w:hAnsi="Arial MT" w:eastAsia="Arial MT" w:cs="Arial MT"/>
        <w:b w:val="0"/>
        <w:bCs w:val="0"/>
        <w:i w:val="0"/>
        <w:iCs w:val="0"/>
        <w:spacing w:val="-3"/>
        <w:w w:val="100"/>
        <w:sz w:val="22"/>
        <w:szCs w:val="22"/>
        <w:lang w:val="es-ES" w:eastAsia="en-US" w:bidi="ar-SA"/>
      </w:rPr>
    </w:lvl>
    <w:lvl w:ilvl="1">
      <w:start w:val="0"/>
      <w:numFmt w:val="bullet"/>
      <w:lvlText w:val="•"/>
      <w:lvlJc w:val="left"/>
      <w:pPr>
        <w:ind w:left="2647" w:hanging="960"/>
      </w:pPr>
      <w:rPr>
        <w:rFonts w:hint="default"/>
        <w:lang w:val="es-ES" w:eastAsia="en-US" w:bidi="ar-SA"/>
      </w:rPr>
    </w:lvl>
    <w:lvl w:ilvl="2">
      <w:start w:val="0"/>
      <w:numFmt w:val="bullet"/>
      <w:lvlText w:val="•"/>
      <w:lvlJc w:val="left"/>
      <w:pPr>
        <w:ind w:left="3455" w:hanging="960"/>
      </w:pPr>
      <w:rPr>
        <w:rFonts w:hint="default"/>
        <w:lang w:val="es-ES" w:eastAsia="en-US" w:bidi="ar-SA"/>
      </w:rPr>
    </w:lvl>
    <w:lvl w:ilvl="3">
      <w:start w:val="0"/>
      <w:numFmt w:val="bullet"/>
      <w:lvlText w:val="•"/>
      <w:lvlJc w:val="left"/>
      <w:pPr>
        <w:ind w:left="4263" w:hanging="960"/>
      </w:pPr>
      <w:rPr>
        <w:rFonts w:hint="default"/>
        <w:lang w:val="es-ES" w:eastAsia="en-US" w:bidi="ar-SA"/>
      </w:rPr>
    </w:lvl>
    <w:lvl w:ilvl="4">
      <w:start w:val="0"/>
      <w:numFmt w:val="bullet"/>
      <w:lvlText w:val="•"/>
      <w:lvlJc w:val="left"/>
      <w:pPr>
        <w:ind w:left="5070" w:hanging="960"/>
      </w:pPr>
      <w:rPr>
        <w:rFonts w:hint="default"/>
        <w:lang w:val="es-ES" w:eastAsia="en-US" w:bidi="ar-SA"/>
      </w:rPr>
    </w:lvl>
    <w:lvl w:ilvl="5">
      <w:start w:val="0"/>
      <w:numFmt w:val="bullet"/>
      <w:lvlText w:val="•"/>
      <w:lvlJc w:val="left"/>
      <w:pPr>
        <w:ind w:left="5878" w:hanging="960"/>
      </w:pPr>
      <w:rPr>
        <w:rFonts w:hint="default"/>
        <w:lang w:val="es-ES" w:eastAsia="en-US" w:bidi="ar-SA"/>
      </w:rPr>
    </w:lvl>
    <w:lvl w:ilvl="6">
      <w:start w:val="0"/>
      <w:numFmt w:val="bullet"/>
      <w:lvlText w:val="•"/>
      <w:lvlJc w:val="left"/>
      <w:pPr>
        <w:ind w:left="6686" w:hanging="960"/>
      </w:pPr>
      <w:rPr>
        <w:rFonts w:hint="default"/>
        <w:lang w:val="es-ES" w:eastAsia="en-US" w:bidi="ar-SA"/>
      </w:rPr>
    </w:lvl>
    <w:lvl w:ilvl="7">
      <w:start w:val="0"/>
      <w:numFmt w:val="bullet"/>
      <w:lvlText w:val="•"/>
      <w:lvlJc w:val="left"/>
      <w:pPr>
        <w:ind w:left="7493" w:hanging="960"/>
      </w:pPr>
      <w:rPr>
        <w:rFonts w:hint="default"/>
        <w:lang w:val="es-ES" w:eastAsia="en-US" w:bidi="ar-SA"/>
      </w:rPr>
    </w:lvl>
    <w:lvl w:ilvl="8">
      <w:start w:val="0"/>
      <w:numFmt w:val="bullet"/>
      <w:lvlText w:val="•"/>
      <w:lvlJc w:val="left"/>
      <w:pPr>
        <w:ind w:left="8301" w:hanging="960"/>
      </w:pPr>
      <w:rPr>
        <w:rFonts w:hint="default"/>
        <w:lang w:val="es-ES" w:eastAsia="en-US" w:bidi="ar-SA"/>
      </w:rPr>
    </w:lvl>
  </w:abstractNum>
  <w:abstractNum w:abstractNumId="8">
    <w:multiLevelType w:val="hybridMultilevel"/>
    <w:lvl w:ilvl="0">
      <w:start w:val="201"/>
      <w:numFmt w:val="decimal"/>
      <w:lvlText w:val="%1"/>
      <w:lvlJc w:val="left"/>
      <w:pPr>
        <w:ind w:left="1845" w:hanging="960"/>
        <w:jc w:val="left"/>
      </w:pPr>
      <w:rPr>
        <w:rFonts w:hint="default" w:ascii="Arial MT" w:hAnsi="Arial MT" w:eastAsia="Arial MT" w:cs="Arial MT"/>
        <w:b w:val="0"/>
        <w:bCs w:val="0"/>
        <w:i w:val="0"/>
        <w:iCs w:val="0"/>
        <w:spacing w:val="-3"/>
        <w:w w:val="100"/>
        <w:sz w:val="22"/>
        <w:szCs w:val="22"/>
        <w:lang w:val="es-ES" w:eastAsia="en-US" w:bidi="ar-SA"/>
      </w:rPr>
    </w:lvl>
    <w:lvl w:ilvl="1">
      <w:start w:val="0"/>
      <w:numFmt w:val="bullet"/>
      <w:lvlText w:val="•"/>
      <w:lvlJc w:val="left"/>
      <w:pPr>
        <w:ind w:left="2647" w:hanging="960"/>
      </w:pPr>
      <w:rPr>
        <w:rFonts w:hint="default"/>
        <w:lang w:val="es-ES" w:eastAsia="en-US" w:bidi="ar-SA"/>
      </w:rPr>
    </w:lvl>
    <w:lvl w:ilvl="2">
      <w:start w:val="0"/>
      <w:numFmt w:val="bullet"/>
      <w:lvlText w:val="•"/>
      <w:lvlJc w:val="left"/>
      <w:pPr>
        <w:ind w:left="3455" w:hanging="960"/>
      </w:pPr>
      <w:rPr>
        <w:rFonts w:hint="default"/>
        <w:lang w:val="es-ES" w:eastAsia="en-US" w:bidi="ar-SA"/>
      </w:rPr>
    </w:lvl>
    <w:lvl w:ilvl="3">
      <w:start w:val="0"/>
      <w:numFmt w:val="bullet"/>
      <w:lvlText w:val="•"/>
      <w:lvlJc w:val="left"/>
      <w:pPr>
        <w:ind w:left="4263" w:hanging="960"/>
      </w:pPr>
      <w:rPr>
        <w:rFonts w:hint="default"/>
        <w:lang w:val="es-ES" w:eastAsia="en-US" w:bidi="ar-SA"/>
      </w:rPr>
    </w:lvl>
    <w:lvl w:ilvl="4">
      <w:start w:val="0"/>
      <w:numFmt w:val="bullet"/>
      <w:lvlText w:val="•"/>
      <w:lvlJc w:val="left"/>
      <w:pPr>
        <w:ind w:left="5070" w:hanging="960"/>
      </w:pPr>
      <w:rPr>
        <w:rFonts w:hint="default"/>
        <w:lang w:val="es-ES" w:eastAsia="en-US" w:bidi="ar-SA"/>
      </w:rPr>
    </w:lvl>
    <w:lvl w:ilvl="5">
      <w:start w:val="0"/>
      <w:numFmt w:val="bullet"/>
      <w:lvlText w:val="•"/>
      <w:lvlJc w:val="left"/>
      <w:pPr>
        <w:ind w:left="5878" w:hanging="960"/>
      </w:pPr>
      <w:rPr>
        <w:rFonts w:hint="default"/>
        <w:lang w:val="es-ES" w:eastAsia="en-US" w:bidi="ar-SA"/>
      </w:rPr>
    </w:lvl>
    <w:lvl w:ilvl="6">
      <w:start w:val="0"/>
      <w:numFmt w:val="bullet"/>
      <w:lvlText w:val="•"/>
      <w:lvlJc w:val="left"/>
      <w:pPr>
        <w:ind w:left="6686" w:hanging="960"/>
      </w:pPr>
      <w:rPr>
        <w:rFonts w:hint="default"/>
        <w:lang w:val="es-ES" w:eastAsia="en-US" w:bidi="ar-SA"/>
      </w:rPr>
    </w:lvl>
    <w:lvl w:ilvl="7">
      <w:start w:val="0"/>
      <w:numFmt w:val="bullet"/>
      <w:lvlText w:val="•"/>
      <w:lvlJc w:val="left"/>
      <w:pPr>
        <w:ind w:left="7493" w:hanging="960"/>
      </w:pPr>
      <w:rPr>
        <w:rFonts w:hint="default"/>
        <w:lang w:val="es-ES" w:eastAsia="en-US" w:bidi="ar-SA"/>
      </w:rPr>
    </w:lvl>
    <w:lvl w:ilvl="8">
      <w:start w:val="0"/>
      <w:numFmt w:val="bullet"/>
      <w:lvlText w:val="•"/>
      <w:lvlJc w:val="left"/>
      <w:pPr>
        <w:ind w:left="8301" w:hanging="960"/>
      </w:pPr>
      <w:rPr>
        <w:rFonts w:hint="default"/>
        <w:lang w:val="es-ES" w:eastAsia="en-US" w:bidi="ar-SA"/>
      </w:rPr>
    </w:lvl>
  </w:abstractNum>
  <w:abstractNum w:abstractNumId="7">
    <w:multiLevelType w:val="hybridMultilevel"/>
    <w:lvl w:ilvl="0">
      <w:start w:val="101"/>
      <w:numFmt w:val="decimal"/>
      <w:lvlText w:val="%1"/>
      <w:lvlJc w:val="left"/>
      <w:pPr>
        <w:ind w:left="1845" w:hanging="960"/>
        <w:jc w:val="left"/>
      </w:pPr>
      <w:rPr>
        <w:rFonts w:hint="default" w:ascii="Arial MT" w:hAnsi="Arial MT" w:eastAsia="Arial MT" w:cs="Arial MT"/>
        <w:b w:val="0"/>
        <w:bCs w:val="0"/>
        <w:i w:val="0"/>
        <w:iCs w:val="0"/>
        <w:spacing w:val="-3"/>
        <w:w w:val="100"/>
        <w:sz w:val="22"/>
        <w:szCs w:val="22"/>
        <w:lang w:val="es-ES" w:eastAsia="en-US" w:bidi="ar-SA"/>
      </w:rPr>
    </w:lvl>
    <w:lvl w:ilvl="1">
      <w:start w:val="0"/>
      <w:numFmt w:val="bullet"/>
      <w:lvlText w:val="•"/>
      <w:lvlJc w:val="left"/>
      <w:pPr>
        <w:ind w:left="2647" w:hanging="960"/>
      </w:pPr>
      <w:rPr>
        <w:rFonts w:hint="default"/>
        <w:lang w:val="es-ES" w:eastAsia="en-US" w:bidi="ar-SA"/>
      </w:rPr>
    </w:lvl>
    <w:lvl w:ilvl="2">
      <w:start w:val="0"/>
      <w:numFmt w:val="bullet"/>
      <w:lvlText w:val="•"/>
      <w:lvlJc w:val="left"/>
      <w:pPr>
        <w:ind w:left="3455" w:hanging="960"/>
      </w:pPr>
      <w:rPr>
        <w:rFonts w:hint="default"/>
        <w:lang w:val="es-ES" w:eastAsia="en-US" w:bidi="ar-SA"/>
      </w:rPr>
    </w:lvl>
    <w:lvl w:ilvl="3">
      <w:start w:val="0"/>
      <w:numFmt w:val="bullet"/>
      <w:lvlText w:val="•"/>
      <w:lvlJc w:val="left"/>
      <w:pPr>
        <w:ind w:left="4263" w:hanging="960"/>
      </w:pPr>
      <w:rPr>
        <w:rFonts w:hint="default"/>
        <w:lang w:val="es-ES" w:eastAsia="en-US" w:bidi="ar-SA"/>
      </w:rPr>
    </w:lvl>
    <w:lvl w:ilvl="4">
      <w:start w:val="0"/>
      <w:numFmt w:val="bullet"/>
      <w:lvlText w:val="•"/>
      <w:lvlJc w:val="left"/>
      <w:pPr>
        <w:ind w:left="5070" w:hanging="960"/>
      </w:pPr>
      <w:rPr>
        <w:rFonts w:hint="default"/>
        <w:lang w:val="es-ES" w:eastAsia="en-US" w:bidi="ar-SA"/>
      </w:rPr>
    </w:lvl>
    <w:lvl w:ilvl="5">
      <w:start w:val="0"/>
      <w:numFmt w:val="bullet"/>
      <w:lvlText w:val="•"/>
      <w:lvlJc w:val="left"/>
      <w:pPr>
        <w:ind w:left="5878" w:hanging="960"/>
      </w:pPr>
      <w:rPr>
        <w:rFonts w:hint="default"/>
        <w:lang w:val="es-ES" w:eastAsia="en-US" w:bidi="ar-SA"/>
      </w:rPr>
    </w:lvl>
    <w:lvl w:ilvl="6">
      <w:start w:val="0"/>
      <w:numFmt w:val="bullet"/>
      <w:lvlText w:val="•"/>
      <w:lvlJc w:val="left"/>
      <w:pPr>
        <w:ind w:left="6686" w:hanging="960"/>
      </w:pPr>
      <w:rPr>
        <w:rFonts w:hint="default"/>
        <w:lang w:val="es-ES" w:eastAsia="en-US" w:bidi="ar-SA"/>
      </w:rPr>
    </w:lvl>
    <w:lvl w:ilvl="7">
      <w:start w:val="0"/>
      <w:numFmt w:val="bullet"/>
      <w:lvlText w:val="•"/>
      <w:lvlJc w:val="left"/>
      <w:pPr>
        <w:ind w:left="7493" w:hanging="960"/>
      </w:pPr>
      <w:rPr>
        <w:rFonts w:hint="default"/>
        <w:lang w:val="es-ES" w:eastAsia="en-US" w:bidi="ar-SA"/>
      </w:rPr>
    </w:lvl>
    <w:lvl w:ilvl="8">
      <w:start w:val="0"/>
      <w:numFmt w:val="bullet"/>
      <w:lvlText w:val="•"/>
      <w:lvlJc w:val="left"/>
      <w:pPr>
        <w:ind w:left="8301" w:hanging="960"/>
      </w:pPr>
      <w:rPr>
        <w:rFonts w:hint="default"/>
        <w:lang w:val="es-ES" w:eastAsia="en-US" w:bidi="ar-SA"/>
      </w:rPr>
    </w:lvl>
  </w:abstractNum>
  <w:abstractNum w:abstractNumId="5">
    <w:multiLevelType w:val="hybridMultilevel"/>
    <w:lvl w:ilvl="0">
      <w:start w:val="0"/>
      <w:numFmt w:val="bullet"/>
      <w:lvlText w:val=""/>
      <w:lvlJc w:val="left"/>
      <w:pPr>
        <w:ind w:left="322" w:hanging="204"/>
      </w:pPr>
      <w:rPr>
        <w:rFonts w:hint="default" w:ascii="Symbol" w:hAnsi="Symbol" w:eastAsia="Symbol" w:cs="Symbol"/>
        <w:b w:val="0"/>
        <w:bCs w:val="0"/>
        <w:i w:val="0"/>
        <w:iCs w:val="0"/>
        <w:spacing w:val="0"/>
        <w:w w:val="111"/>
        <w:sz w:val="18"/>
        <w:szCs w:val="18"/>
        <w:lang w:val="es-ES" w:eastAsia="en-US" w:bidi="ar-SA"/>
      </w:rPr>
    </w:lvl>
    <w:lvl w:ilvl="1">
      <w:start w:val="0"/>
      <w:numFmt w:val="bullet"/>
      <w:lvlText w:val="•"/>
      <w:lvlJc w:val="left"/>
      <w:pPr>
        <w:ind w:left="357" w:hanging="204"/>
      </w:pPr>
      <w:rPr>
        <w:rFonts w:hint="default"/>
        <w:lang w:val="es-ES" w:eastAsia="en-US" w:bidi="ar-SA"/>
      </w:rPr>
    </w:lvl>
    <w:lvl w:ilvl="2">
      <w:start w:val="0"/>
      <w:numFmt w:val="bullet"/>
      <w:lvlText w:val="•"/>
      <w:lvlJc w:val="left"/>
      <w:pPr>
        <w:ind w:left="394" w:hanging="204"/>
      </w:pPr>
      <w:rPr>
        <w:rFonts w:hint="default"/>
        <w:lang w:val="es-ES" w:eastAsia="en-US" w:bidi="ar-SA"/>
      </w:rPr>
    </w:lvl>
    <w:lvl w:ilvl="3">
      <w:start w:val="0"/>
      <w:numFmt w:val="bullet"/>
      <w:lvlText w:val="•"/>
      <w:lvlJc w:val="left"/>
      <w:pPr>
        <w:ind w:left="432" w:hanging="204"/>
      </w:pPr>
      <w:rPr>
        <w:rFonts w:hint="default"/>
        <w:lang w:val="es-ES" w:eastAsia="en-US" w:bidi="ar-SA"/>
      </w:rPr>
    </w:lvl>
    <w:lvl w:ilvl="4">
      <w:start w:val="0"/>
      <w:numFmt w:val="bullet"/>
      <w:lvlText w:val="•"/>
      <w:lvlJc w:val="left"/>
      <w:pPr>
        <w:ind w:left="469" w:hanging="204"/>
      </w:pPr>
      <w:rPr>
        <w:rFonts w:hint="default"/>
        <w:lang w:val="es-ES" w:eastAsia="en-US" w:bidi="ar-SA"/>
      </w:rPr>
    </w:lvl>
    <w:lvl w:ilvl="5">
      <w:start w:val="0"/>
      <w:numFmt w:val="bullet"/>
      <w:lvlText w:val="•"/>
      <w:lvlJc w:val="left"/>
      <w:pPr>
        <w:ind w:left="507" w:hanging="204"/>
      </w:pPr>
      <w:rPr>
        <w:rFonts w:hint="default"/>
        <w:lang w:val="es-ES" w:eastAsia="en-US" w:bidi="ar-SA"/>
      </w:rPr>
    </w:lvl>
    <w:lvl w:ilvl="6">
      <w:start w:val="0"/>
      <w:numFmt w:val="bullet"/>
      <w:lvlText w:val="•"/>
      <w:lvlJc w:val="left"/>
      <w:pPr>
        <w:ind w:left="544" w:hanging="204"/>
      </w:pPr>
      <w:rPr>
        <w:rFonts w:hint="default"/>
        <w:lang w:val="es-ES" w:eastAsia="en-US" w:bidi="ar-SA"/>
      </w:rPr>
    </w:lvl>
    <w:lvl w:ilvl="7">
      <w:start w:val="0"/>
      <w:numFmt w:val="bullet"/>
      <w:lvlText w:val="•"/>
      <w:lvlJc w:val="left"/>
      <w:pPr>
        <w:ind w:left="582" w:hanging="204"/>
      </w:pPr>
      <w:rPr>
        <w:rFonts w:hint="default"/>
        <w:lang w:val="es-ES" w:eastAsia="en-US" w:bidi="ar-SA"/>
      </w:rPr>
    </w:lvl>
    <w:lvl w:ilvl="8">
      <w:start w:val="0"/>
      <w:numFmt w:val="bullet"/>
      <w:lvlText w:val="•"/>
      <w:lvlJc w:val="left"/>
      <w:pPr>
        <w:ind w:left="619" w:hanging="204"/>
      </w:pPr>
      <w:rPr>
        <w:rFonts w:hint="default"/>
        <w:lang w:val="es-ES" w:eastAsia="en-US" w:bidi="ar-SA"/>
      </w:rPr>
    </w:lvl>
  </w:abstractNum>
  <w:abstractNum w:abstractNumId="19">
    <w:multiLevelType w:val="hybridMultilevel"/>
    <w:lvl w:ilvl="0">
      <w:start w:val="501"/>
      <w:numFmt w:val="decimal"/>
      <w:lvlText w:val="%1"/>
      <w:lvlJc w:val="left"/>
      <w:pPr>
        <w:ind w:left="1842" w:hanging="960"/>
        <w:jc w:val="left"/>
      </w:pPr>
      <w:rPr>
        <w:rFonts w:hint="default" w:ascii="Arial MT" w:hAnsi="Arial MT" w:eastAsia="Arial MT" w:cs="Arial MT"/>
        <w:b w:val="0"/>
        <w:bCs w:val="0"/>
        <w:i w:val="0"/>
        <w:iCs w:val="0"/>
        <w:spacing w:val="-3"/>
        <w:w w:val="100"/>
        <w:sz w:val="22"/>
        <w:szCs w:val="22"/>
        <w:lang w:val="es-ES" w:eastAsia="en-US" w:bidi="ar-SA"/>
      </w:rPr>
    </w:lvl>
    <w:lvl w:ilvl="1">
      <w:start w:val="0"/>
      <w:numFmt w:val="bullet"/>
      <w:lvlText w:val="•"/>
      <w:lvlJc w:val="left"/>
      <w:pPr>
        <w:ind w:left="2647" w:hanging="960"/>
      </w:pPr>
      <w:rPr>
        <w:rFonts w:hint="default"/>
        <w:lang w:val="es-ES" w:eastAsia="en-US" w:bidi="ar-SA"/>
      </w:rPr>
    </w:lvl>
    <w:lvl w:ilvl="2">
      <w:start w:val="0"/>
      <w:numFmt w:val="bullet"/>
      <w:lvlText w:val="•"/>
      <w:lvlJc w:val="left"/>
      <w:pPr>
        <w:ind w:left="3455" w:hanging="960"/>
      </w:pPr>
      <w:rPr>
        <w:rFonts w:hint="default"/>
        <w:lang w:val="es-ES" w:eastAsia="en-US" w:bidi="ar-SA"/>
      </w:rPr>
    </w:lvl>
    <w:lvl w:ilvl="3">
      <w:start w:val="0"/>
      <w:numFmt w:val="bullet"/>
      <w:lvlText w:val="•"/>
      <w:lvlJc w:val="left"/>
      <w:pPr>
        <w:ind w:left="4263" w:hanging="960"/>
      </w:pPr>
      <w:rPr>
        <w:rFonts w:hint="default"/>
        <w:lang w:val="es-ES" w:eastAsia="en-US" w:bidi="ar-SA"/>
      </w:rPr>
    </w:lvl>
    <w:lvl w:ilvl="4">
      <w:start w:val="0"/>
      <w:numFmt w:val="bullet"/>
      <w:lvlText w:val="•"/>
      <w:lvlJc w:val="left"/>
      <w:pPr>
        <w:ind w:left="5070" w:hanging="960"/>
      </w:pPr>
      <w:rPr>
        <w:rFonts w:hint="default"/>
        <w:lang w:val="es-ES" w:eastAsia="en-US" w:bidi="ar-SA"/>
      </w:rPr>
    </w:lvl>
    <w:lvl w:ilvl="5">
      <w:start w:val="0"/>
      <w:numFmt w:val="bullet"/>
      <w:lvlText w:val="•"/>
      <w:lvlJc w:val="left"/>
      <w:pPr>
        <w:ind w:left="5878" w:hanging="960"/>
      </w:pPr>
      <w:rPr>
        <w:rFonts w:hint="default"/>
        <w:lang w:val="es-ES" w:eastAsia="en-US" w:bidi="ar-SA"/>
      </w:rPr>
    </w:lvl>
    <w:lvl w:ilvl="6">
      <w:start w:val="0"/>
      <w:numFmt w:val="bullet"/>
      <w:lvlText w:val="•"/>
      <w:lvlJc w:val="left"/>
      <w:pPr>
        <w:ind w:left="6686" w:hanging="960"/>
      </w:pPr>
      <w:rPr>
        <w:rFonts w:hint="default"/>
        <w:lang w:val="es-ES" w:eastAsia="en-US" w:bidi="ar-SA"/>
      </w:rPr>
    </w:lvl>
    <w:lvl w:ilvl="7">
      <w:start w:val="0"/>
      <w:numFmt w:val="bullet"/>
      <w:lvlText w:val="•"/>
      <w:lvlJc w:val="left"/>
      <w:pPr>
        <w:ind w:left="7493" w:hanging="960"/>
      </w:pPr>
      <w:rPr>
        <w:rFonts w:hint="default"/>
        <w:lang w:val="es-ES" w:eastAsia="en-US" w:bidi="ar-SA"/>
      </w:rPr>
    </w:lvl>
    <w:lvl w:ilvl="8">
      <w:start w:val="0"/>
      <w:numFmt w:val="bullet"/>
      <w:lvlText w:val="•"/>
      <w:lvlJc w:val="left"/>
      <w:pPr>
        <w:ind w:left="8301" w:hanging="960"/>
      </w:pPr>
      <w:rPr>
        <w:rFonts w:hint="default"/>
        <w:lang w:val="es-ES" w:eastAsia="en-US" w:bidi="ar-SA"/>
      </w:rPr>
    </w:lvl>
  </w:abstractNum>
  <w:abstractNum w:abstractNumId="18">
    <w:multiLevelType w:val="hybridMultilevel"/>
    <w:lvl w:ilvl="0">
      <w:start w:val="401"/>
      <w:numFmt w:val="decimal"/>
      <w:lvlText w:val="%1"/>
      <w:lvlJc w:val="left"/>
      <w:pPr>
        <w:ind w:left="1845" w:hanging="960"/>
        <w:jc w:val="left"/>
      </w:pPr>
      <w:rPr>
        <w:rFonts w:hint="default" w:ascii="Arial MT" w:hAnsi="Arial MT" w:eastAsia="Arial MT" w:cs="Arial MT"/>
        <w:b w:val="0"/>
        <w:bCs w:val="0"/>
        <w:i w:val="0"/>
        <w:iCs w:val="0"/>
        <w:spacing w:val="-3"/>
        <w:w w:val="100"/>
        <w:sz w:val="22"/>
        <w:szCs w:val="22"/>
        <w:lang w:val="es-ES" w:eastAsia="en-US" w:bidi="ar-SA"/>
      </w:rPr>
    </w:lvl>
    <w:lvl w:ilvl="1">
      <w:start w:val="0"/>
      <w:numFmt w:val="bullet"/>
      <w:lvlText w:val="•"/>
      <w:lvlJc w:val="left"/>
      <w:pPr>
        <w:ind w:left="2647" w:hanging="960"/>
      </w:pPr>
      <w:rPr>
        <w:rFonts w:hint="default"/>
        <w:lang w:val="es-ES" w:eastAsia="en-US" w:bidi="ar-SA"/>
      </w:rPr>
    </w:lvl>
    <w:lvl w:ilvl="2">
      <w:start w:val="0"/>
      <w:numFmt w:val="bullet"/>
      <w:lvlText w:val="•"/>
      <w:lvlJc w:val="left"/>
      <w:pPr>
        <w:ind w:left="3455" w:hanging="960"/>
      </w:pPr>
      <w:rPr>
        <w:rFonts w:hint="default"/>
        <w:lang w:val="es-ES" w:eastAsia="en-US" w:bidi="ar-SA"/>
      </w:rPr>
    </w:lvl>
    <w:lvl w:ilvl="3">
      <w:start w:val="0"/>
      <w:numFmt w:val="bullet"/>
      <w:lvlText w:val="•"/>
      <w:lvlJc w:val="left"/>
      <w:pPr>
        <w:ind w:left="4263" w:hanging="960"/>
      </w:pPr>
      <w:rPr>
        <w:rFonts w:hint="default"/>
        <w:lang w:val="es-ES" w:eastAsia="en-US" w:bidi="ar-SA"/>
      </w:rPr>
    </w:lvl>
    <w:lvl w:ilvl="4">
      <w:start w:val="0"/>
      <w:numFmt w:val="bullet"/>
      <w:lvlText w:val="•"/>
      <w:lvlJc w:val="left"/>
      <w:pPr>
        <w:ind w:left="5070" w:hanging="960"/>
      </w:pPr>
      <w:rPr>
        <w:rFonts w:hint="default"/>
        <w:lang w:val="es-ES" w:eastAsia="en-US" w:bidi="ar-SA"/>
      </w:rPr>
    </w:lvl>
    <w:lvl w:ilvl="5">
      <w:start w:val="0"/>
      <w:numFmt w:val="bullet"/>
      <w:lvlText w:val="•"/>
      <w:lvlJc w:val="left"/>
      <w:pPr>
        <w:ind w:left="5878" w:hanging="960"/>
      </w:pPr>
      <w:rPr>
        <w:rFonts w:hint="default"/>
        <w:lang w:val="es-ES" w:eastAsia="en-US" w:bidi="ar-SA"/>
      </w:rPr>
    </w:lvl>
    <w:lvl w:ilvl="6">
      <w:start w:val="0"/>
      <w:numFmt w:val="bullet"/>
      <w:lvlText w:val="•"/>
      <w:lvlJc w:val="left"/>
      <w:pPr>
        <w:ind w:left="6686" w:hanging="960"/>
      </w:pPr>
      <w:rPr>
        <w:rFonts w:hint="default"/>
        <w:lang w:val="es-ES" w:eastAsia="en-US" w:bidi="ar-SA"/>
      </w:rPr>
    </w:lvl>
    <w:lvl w:ilvl="7">
      <w:start w:val="0"/>
      <w:numFmt w:val="bullet"/>
      <w:lvlText w:val="•"/>
      <w:lvlJc w:val="left"/>
      <w:pPr>
        <w:ind w:left="7493" w:hanging="960"/>
      </w:pPr>
      <w:rPr>
        <w:rFonts w:hint="default"/>
        <w:lang w:val="es-ES" w:eastAsia="en-US" w:bidi="ar-SA"/>
      </w:rPr>
    </w:lvl>
    <w:lvl w:ilvl="8">
      <w:start w:val="0"/>
      <w:numFmt w:val="bullet"/>
      <w:lvlText w:val="•"/>
      <w:lvlJc w:val="left"/>
      <w:pPr>
        <w:ind w:left="8301" w:hanging="960"/>
      </w:pPr>
      <w:rPr>
        <w:rFonts w:hint="default"/>
        <w:lang w:val="es-ES" w:eastAsia="en-US" w:bidi="ar-SA"/>
      </w:rPr>
    </w:lvl>
  </w:abstractNum>
  <w:abstractNum w:abstractNumId="17">
    <w:multiLevelType w:val="hybridMultilevel"/>
    <w:lvl w:ilvl="0">
      <w:start w:val="301"/>
      <w:numFmt w:val="decimal"/>
      <w:lvlText w:val="%1"/>
      <w:lvlJc w:val="left"/>
      <w:pPr>
        <w:ind w:left="1845" w:hanging="960"/>
        <w:jc w:val="left"/>
      </w:pPr>
      <w:rPr>
        <w:rFonts w:hint="default" w:ascii="Arial MT" w:hAnsi="Arial MT" w:eastAsia="Arial MT" w:cs="Arial MT"/>
        <w:b w:val="0"/>
        <w:bCs w:val="0"/>
        <w:i w:val="0"/>
        <w:iCs w:val="0"/>
        <w:spacing w:val="-3"/>
        <w:w w:val="100"/>
        <w:sz w:val="22"/>
        <w:szCs w:val="22"/>
        <w:lang w:val="es-ES" w:eastAsia="en-US" w:bidi="ar-SA"/>
      </w:rPr>
    </w:lvl>
    <w:lvl w:ilvl="1">
      <w:start w:val="0"/>
      <w:numFmt w:val="bullet"/>
      <w:lvlText w:val="•"/>
      <w:lvlJc w:val="left"/>
      <w:pPr>
        <w:ind w:left="2647" w:hanging="960"/>
      </w:pPr>
      <w:rPr>
        <w:rFonts w:hint="default"/>
        <w:lang w:val="es-ES" w:eastAsia="en-US" w:bidi="ar-SA"/>
      </w:rPr>
    </w:lvl>
    <w:lvl w:ilvl="2">
      <w:start w:val="0"/>
      <w:numFmt w:val="bullet"/>
      <w:lvlText w:val="•"/>
      <w:lvlJc w:val="left"/>
      <w:pPr>
        <w:ind w:left="3455" w:hanging="960"/>
      </w:pPr>
      <w:rPr>
        <w:rFonts w:hint="default"/>
        <w:lang w:val="es-ES" w:eastAsia="en-US" w:bidi="ar-SA"/>
      </w:rPr>
    </w:lvl>
    <w:lvl w:ilvl="3">
      <w:start w:val="0"/>
      <w:numFmt w:val="bullet"/>
      <w:lvlText w:val="•"/>
      <w:lvlJc w:val="left"/>
      <w:pPr>
        <w:ind w:left="4263" w:hanging="960"/>
      </w:pPr>
      <w:rPr>
        <w:rFonts w:hint="default"/>
        <w:lang w:val="es-ES" w:eastAsia="en-US" w:bidi="ar-SA"/>
      </w:rPr>
    </w:lvl>
    <w:lvl w:ilvl="4">
      <w:start w:val="0"/>
      <w:numFmt w:val="bullet"/>
      <w:lvlText w:val="•"/>
      <w:lvlJc w:val="left"/>
      <w:pPr>
        <w:ind w:left="5070" w:hanging="960"/>
      </w:pPr>
      <w:rPr>
        <w:rFonts w:hint="default"/>
        <w:lang w:val="es-ES" w:eastAsia="en-US" w:bidi="ar-SA"/>
      </w:rPr>
    </w:lvl>
    <w:lvl w:ilvl="5">
      <w:start w:val="0"/>
      <w:numFmt w:val="bullet"/>
      <w:lvlText w:val="•"/>
      <w:lvlJc w:val="left"/>
      <w:pPr>
        <w:ind w:left="5878" w:hanging="960"/>
      </w:pPr>
      <w:rPr>
        <w:rFonts w:hint="default"/>
        <w:lang w:val="es-ES" w:eastAsia="en-US" w:bidi="ar-SA"/>
      </w:rPr>
    </w:lvl>
    <w:lvl w:ilvl="6">
      <w:start w:val="0"/>
      <w:numFmt w:val="bullet"/>
      <w:lvlText w:val="•"/>
      <w:lvlJc w:val="left"/>
      <w:pPr>
        <w:ind w:left="6686" w:hanging="960"/>
      </w:pPr>
      <w:rPr>
        <w:rFonts w:hint="default"/>
        <w:lang w:val="es-ES" w:eastAsia="en-US" w:bidi="ar-SA"/>
      </w:rPr>
    </w:lvl>
    <w:lvl w:ilvl="7">
      <w:start w:val="0"/>
      <w:numFmt w:val="bullet"/>
      <w:lvlText w:val="•"/>
      <w:lvlJc w:val="left"/>
      <w:pPr>
        <w:ind w:left="7493" w:hanging="960"/>
      </w:pPr>
      <w:rPr>
        <w:rFonts w:hint="default"/>
        <w:lang w:val="es-ES" w:eastAsia="en-US" w:bidi="ar-SA"/>
      </w:rPr>
    </w:lvl>
    <w:lvl w:ilvl="8">
      <w:start w:val="0"/>
      <w:numFmt w:val="bullet"/>
      <w:lvlText w:val="•"/>
      <w:lvlJc w:val="left"/>
      <w:pPr>
        <w:ind w:left="8301" w:hanging="960"/>
      </w:pPr>
      <w:rPr>
        <w:rFonts w:hint="default"/>
        <w:lang w:val="es-ES" w:eastAsia="en-US" w:bidi="ar-SA"/>
      </w:rPr>
    </w:lvl>
  </w:abstractNum>
  <w:abstractNum w:abstractNumId="16">
    <w:multiLevelType w:val="hybridMultilevel"/>
    <w:lvl w:ilvl="0">
      <w:start w:val="201"/>
      <w:numFmt w:val="decimal"/>
      <w:lvlText w:val="%1"/>
      <w:lvlJc w:val="left"/>
      <w:pPr>
        <w:ind w:left="1845" w:hanging="960"/>
        <w:jc w:val="left"/>
      </w:pPr>
      <w:rPr>
        <w:rFonts w:hint="default" w:ascii="Arial MT" w:hAnsi="Arial MT" w:eastAsia="Arial MT" w:cs="Arial MT"/>
        <w:b w:val="0"/>
        <w:bCs w:val="0"/>
        <w:i w:val="0"/>
        <w:iCs w:val="0"/>
        <w:spacing w:val="-3"/>
        <w:w w:val="100"/>
        <w:sz w:val="22"/>
        <w:szCs w:val="22"/>
        <w:lang w:val="es-ES" w:eastAsia="en-US" w:bidi="ar-SA"/>
      </w:rPr>
    </w:lvl>
    <w:lvl w:ilvl="1">
      <w:start w:val="0"/>
      <w:numFmt w:val="bullet"/>
      <w:lvlText w:val="•"/>
      <w:lvlJc w:val="left"/>
      <w:pPr>
        <w:ind w:left="2647" w:hanging="960"/>
      </w:pPr>
      <w:rPr>
        <w:rFonts w:hint="default"/>
        <w:lang w:val="es-ES" w:eastAsia="en-US" w:bidi="ar-SA"/>
      </w:rPr>
    </w:lvl>
    <w:lvl w:ilvl="2">
      <w:start w:val="0"/>
      <w:numFmt w:val="bullet"/>
      <w:lvlText w:val="•"/>
      <w:lvlJc w:val="left"/>
      <w:pPr>
        <w:ind w:left="3455" w:hanging="960"/>
      </w:pPr>
      <w:rPr>
        <w:rFonts w:hint="default"/>
        <w:lang w:val="es-ES" w:eastAsia="en-US" w:bidi="ar-SA"/>
      </w:rPr>
    </w:lvl>
    <w:lvl w:ilvl="3">
      <w:start w:val="0"/>
      <w:numFmt w:val="bullet"/>
      <w:lvlText w:val="•"/>
      <w:lvlJc w:val="left"/>
      <w:pPr>
        <w:ind w:left="4263" w:hanging="960"/>
      </w:pPr>
      <w:rPr>
        <w:rFonts w:hint="default"/>
        <w:lang w:val="es-ES" w:eastAsia="en-US" w:bidi="ar-SA"/>
      </w:rPr>
    </w:lvl>
    <w:lvl w:ilvl="4">
      <w:start w:val="0"/>
      <w:numFmt w:val="bullet"/>
      <w:lvlText w:val="•"/>
      <w:lvlJc w:val="left"/>
      <w:pPr>
        <w:ind w:left="5070" w:hanging="960"/>
      </w:pPr>
      <w:rPr>
        <w:rFonts w:hint="default"/>
        <w:lang w:val="es-ES" w:eastAsia="en-US" w:bidi="ar-SA"/>
      </w:rPr>
    </w:lvl>
    <w:lvl w:ilvl="5">
      <w:start w:val="0"/>
      <w:numFmt w:val="bullet"/>
      <w:lvlText w:val="•"/>
      <w:lvlJc w:val="left"/>
      <w:pPr>
        <w:ind w:left="5878" w:hanging="960"/>
      </w:pPr>
      <w:rPr>
        <w:rFonts w:hint="default"/>
        <w:lang w:val="es-ES" w:eastAsia="en-US" w:bidi="ar-SA"/>
      </w:rPr>
    </w:lvl>
    <w:lvl w:ilvl="6">
      <w:start w:val="0"/>
      <w:numFmt w:val="bullet"/>
      <w:lvlText w:val="•"/>
      <w:lvlJc w:val="left"/>
      <w:pPr>
        <w:ind w:left="6686" w:hanging="960"/>
      </w:pPr>
      <w:rPr>
        <w:rFonts w:hint="default"/>
        <w:lang w:val="es-ES" w:eastAsia="en-US" w:bidi="ar-SA"/>
      </w:rPr>
    </w:lvl>
    <w:lvl w:ilvl="7">
      <w:start w:val="0"/>
      <w:numFmt w:val="bullet"/>
      <w:lvlText w:val="•"/>
      <w:lvlJc w:val="left"/>
      <w:pPr>
        <w:ind w:left="7493" w:hanging="960"/>
      </w:pPr>
      <w:rPr>
        <w:rFonts w:hint="default"/>
        <w:lang w:val="es-ES" w:eastAsia="en-US" w:bidi="ar-SA"/>
      </w:rPr>
    </w:lvl>
    <w:lvl w:ilvl="8">
      <w:start w:val="0"/>
      <w:numFmt w:val="bullet"/>
      <w:lvlText w:val="•"/>
      <w:lvlJc w:val="left"/>
      <w:pPr>
        <w:ind w:left="8301" w:hanging="960"/>
      </w:pPr>
      <w:rPr>
        <w:rFonts w:hint="default"/>
        <w:lang w:val="es-ES" w:eastAsia="en-US" w:bidi="ar-SA"/>
      </w:rPr>
    </w:lvl>
  </w:abstractNum>
  <w:abstractNum w:abstractNumId="14">
    <w:multiLevelType w:val="hybridMultilevel"/>
    <w:lvl w:ilvl="0">
      <w:start w:val="11"/>
      <w:numFmt w:val="decimalZero"/>
      <w:lvlText w:val="%1"/>
      <w:lvlJc w:val="left"/>
      <w:pPr>
        <w:ind w:left="1845" w:hanging="960"/>
        <w:jc w:val="left"/>
      </w:pPr>
      <w:rPr>
        <w:rFonts w:hint="default" w:ascii="Arial MT" w:hAnsi="Arial MT" w:eastAsia="Arial MT" w:cs="Arial MT"/>
        <w:b w:val="0"/>
        <w:bCs w:val="0"/>
        <w:i w:val="0"/>
        <w:iCs w:val="0"/>
        <w:spacing w:val="-3"/>
        <w:w w:val="100"/>
        <w:sz w:val="22"/>
        <w:szCs w:val="22"/>
        <w:lang w:val="es-ES" w:eastAsia="en-US" w:bidi="ar-SA"/>
      </w:rPr>
    </w:lvl>
    <w:lvl w:ilvl="1">
      <w:start w:val="0"/>
      <w:numFmt w:val="bullet"/>
      <w:lvlText w:val="•"/>
      <w:lvlJc w:val="left"/>
      <w:pPr>
        <w:ind w:left="2647" w:hanging="960"/>
      </w:pPr>
      <w:rPr>
        <w:rFonts w:hint="default"/>
        <w:lang w:val="es-ES" w:eastAsia="en-US" w:bidi="ar-SA"/>
      </w:rPr>
    </w:lvl>
    <w:lvl w:ilvl="2">
      <w:start w:val="0"/>
      <w:numFmt w:val="bullet"/>
      <w:lvlText w:val="•"/>
      <w:lvlJc w:val="left"/>
      <w:pPr>
        <w:ind w:left="3455" w:hanging="960"/>
      </w:pPr>
      <w:rPr>
        <w:rFonts w:hint="default"/>
        <w:lang w:val="es-ES" w:eastAsia="en-US" w:bidi="ar-SA"/>
      </w:rPr>
    </w:lvl>
    <w:lvl w:ilvl="3">
      <w:start w:val="0"/>
      <w:numFmt w:val="bullet"/>
      <w:lvlText w:val="•"/>
      <w:lvlJc w:val="left"/>
      <w:pPr>
        <w:ind w:left="4263" w:hanging="960"/>
      </w:pPr>
      <w:rPr>
        <w:rFonts w:hint="default"/>
        <w:lang w:val="es-ES" w:eastAsia="en-US" w:bidi="ar-SA"/>
      </w:rPr>
    </w:lvl>
    <w:lvl w:ilvl="4">
      <w:start w:val="0"/>
      <w:numFmt w:val="bullet"/>
      <w:lvlText w:val="•"/>
      <w:lvlJc w:val="left"/>
      <w:pPr>
        <w:ind w:left="5070" w:hanging="960"/>
      </w:pPr>
      <w:rPr>
        <w:rFonts w:hint="default"/>
        <w:lang w:val="es-ES" w:eastAsia="en-US" w:bidi="ar-SA"/>
      </w:rPr>
    </w:lvl>
    <w:lvl w:ilvl="5">
      <w:start w:val="0"/>
      <w:numFmt w:val="bullet"/>
      <w:lvlText w:val="•"/>
      <w:lvlJc w:val="left"/>
      <w:pPr>
        <w:ind w:left="5878" w:hanging="960"/>
      </w:pPr>
      <w:rPr>
        <w:rFonts w:hint="default"/>
        <w:lang w:val="es-ES" w:eastAsia="en-US" w:bidi="ar-SA"/>
      </w:rPr>
    </w:lvl>
    <w:lvl w:ilvl="6">
      <w:start w:val="0"/>
      <w:numFmt w:val="bullet"/>
      <w:lvlText w:val="•"/>
      <w:lvlJc w:val="left"/>
      <w:pPr>
        <w:ind w:left="6686" w:hanging="960"/>
      </w:pPr>
      <w:rPr>
        <w:rFonts w:hint="default"/>
        <w:lang w:val="es-ES" w:eastAsia="en-US" w:bidi="ar-SA"/>
      </w:rPr>
    </w:lvl>
    <w:lvl w:ilvl="7">
      <w:start w:val="0"/>
      <w:numFmt w:val="bullet"/>
      <w:lvlText w:val="•"/>
      <w:lvlJc w:val="left"/>
      <w:pPr>
        <w:ind w:left="7493" w:hanging="960"/>
      </w:pPr>
      <w:rPr>
        <w:rFonts w:hint="default"/>
        <w:lang w:val="es-ES" w:eastAsia="en-US" w:bidi="ar-SA"/>
      </w:rPr>
    </w:lvl>
    <w:lvl w:ilvl="8">
      <w:start w:val="0"/>
      <w:numFmt w:val="bullet"/>
      <w:lvlText w:val="•"/>
      <w:lvlJc w:val="left"/>
      <w:pPr>
        <w:ind w:left="8301" w:hanging="960"/>
      </w:pPr>
      <w:rPr>
        <w:rFonts w:hint="default"/>
        <w:lang w:val="es-ES" w:eastAsia="en-US" w:bidi="ar-SA"/>
      </w:rPr>
    </w:lvl>
  </w:abstractNum>
  <w:abstractNum w:abstractNumId="13">
    <w:multiLevelType w:val="hybridMultilevel"/>
    <w:lvl w:ilvl="0">
      <w:start w:val="7"/>
      <w:numFmt w:val="decimalZero"/>
      <w:lvlText w:val="%1"/>
      <w:lvlJc w:val="left"/>
      <w:pPr>
        <w:ind w:left="1845" w:hanging="960"/>
        <w:jc w:val="left"/>
      </w:pPr>
      <w:rPr>
        <w:rFonts w:hint="default" w:ascii="Arial MT" w:hAnsi="Arial MT" w:eastAsia="Arial MT" w:cs="Arial MT"/>
        <w:b w:val="0"/>
        <w:bCs w:val="0"/>
        <w:i w:val="0"/>
        <w:iCs w:val="0"/>
        <w:spacing w:val="-3"/>
        <w:w w:val="100"/>
        <w:sz w:val="22"/>
        <w:szCs w:val="22"/>
        <w:lang w:val="es-ES" w:eastAsia="en-US" w:bidi="ar-SA"/>
      </w:rPr>
    </w:lvl>
    <w:lvl w:ilvl="1">
      <w:start w:val="0"/>
      <w:numFmt w:val="bullet"/>
      <w:lvlText w:val="•"/>
      <w:lvlJc w:val="left"/>
      <w:pPr>
        <w:ind w:left="2647" w:hanging="960"/>
      </w:pPr>
      <w:rPr>
        <w:rFonts w:hint="default"/>
        <w:lang w:val="es-ES" w:eastAsia="en-US" w:bidi="ar-SA"/>
      </w:rPr>
    </w:lvl>
    <w:lvl w:ilvl="2">
      <w:start w:val="0"/>
      <w:numFmt w:val="bullet"/>
      <w:lvlText w:val="•"/>
      <w:lvlJc w:val="left"/>
      <w:pPr>
        <w:ind w:left="3455" w:hanging="960"/>
      </w:pPr>
      <w:rPr>
        <w:rFonts w:hint="default"/>
        <w:lang w:val="es-ES" w:eastAsia="en-US" w:bidi="ar-SA"/>
      </w:rPr>
    </w:lvl>
    <w:lvl w:ilvl="3">
      <w:start w:val="0"/>
      <w:numFmt w:val="bullet"/>
      <w:lvlText w:val="•"/>
      <w:lvlJc w:val="left"/>
      <w:pPr>
        <w:ind w:left="4263" w:hanging="960"/>
      </w:pPr>
      <w:rPr>
        <w:rFonts w:hint="default"/>
        <w:lang w:val="es-ES" w:eastAsia="en-US" w:bidi="ar-SA"/>
      </w:rPr>
    </w:lvl>
    <w:lvl w:ilvl="4">
      <w:start w:val="0"/>
      <w:numFmt w:val="bullet"/>
      <w:lvlText w:val="•"/>
      <w:lvlJc w:val="left"/>
      <w:pPr>
        <w:ind w:left="5070" w:hanging="960"/>
      </w:pPr>
      <w:rPr>
        <w:rFonts w:hint="default"/>
        <w:lang w:val="es-ES" w:eastAsia="en-US" w:bidi="ar-SA"/>
      </w:rPr>
    </w:lvl>
    <w:lvl w:ilvl="5">
      <w:start w:val="0"/>
      <w:numFmt w:val="bullet"/>
      <w:lvlText w:val="•"/>
      <w:lvlJc w:val="left"/>
      <w:pPr>
        <w:ind w:left="5878" w:hanging="960"/>
      </w:pPr>
      <w:rPr>
        <w:rFonts w:hint="default"/>
        <w:lang w:val="es-ES" w:eastAsia="en-US" w:bidi="ar-SA"/>
      </w:rPr>
    </w:lvl>
    <w:lvl w:ilvl="6">
      <w:start w:val="0"/>
      <w:numFmt w:val="bullet"/>
      <w:lvlText w:val="•"/>
      <w:lvlJc w:val="left"/>
      <w:pPr>
        <w:ind w:left="6686" w:hanging="960"/>
      </w:pPr>
      <w:rPr>
        <w:rFonts w:hint="default"/>
        <w:lang w:val="es-ES" w:eastAsia="en-US" w:bidi="ar-SA"/>
      </w:rPr>
    </w:lvl>
    <w:lvl w:ilvl="7">
      <w:start w:val="0"/>
      <w:numFmt w:val="bullet"/>
      <w:lvlText w:val="•"/>
      <w:lvlJc w:val="left"/>
      <w:pPr>
        <w:ind w:left="7493" w:hanging="960"/>
      </w:pPr>
      <w:rPr>
        <w:rFonts w:hint="default"/>
        <w:lang w:val="es-ES" w:eastAsia="en-US" w:bidi="ar-SA"/>
      </w:rPr>
    </w:lvl>
    <w:lvl w:ilvl="8">
      <w:start w:val="0"/>
      <w:numFmt w:val="bullet"/>
      <w:lvlText w:val="•"/>
      <w:lvlJc w:val="left"/>
      <w:pPr>
        <w:ind w:left="8301" w:hanging="960"/>
      </w:pPr>
      <w:rPr>
        <w:rFonts w:hint="default"/>
        <w:lang w:val="es-ES" w:eastAsia="en-US" w:bidi="ar-SA"/>
      </w:rPr>
    </w:lvl>
  </w:abstractNum>
  <w:abstractNum w:abstractNumId="10">
    <w:multiLevelType w:val="hybridMultilevel"/>
    <w:lvl w:ilvl="0">
      <w:start w:val="401"/>
      <w:numFmt w:val="decimal"/>
      <w:lvlText w:val="%1"/>
      <w:lvlJc w:val="left"/>
      <w:pPr>
        <w:ind w:left="1845" w:hanging="960"/>
        <w:jc w:val="left"/>
      </w:pPr>
      <w:rPr>
        <w:rFonts w:hint="default" w:ascii="Arial MT" w:hAnsi="Arial MT" w:eastAsia="Arial MT" w:cs="Arial MT"/>
        <w:b w:val="0"/>
        <w:bCs w:val="0"/>
        <w:i w:val="0"/>
        <w:iCs w:val="0"/>
        <w:spacing w:val="-3"/>
        <w:w w:val="100"/>
        <w:sz w:val="22"/>
        <w:szCs w:val="22"/>
        <w:lang w:val="es-ES" w:eastAsia="en-US" w:bidi="ar-SA"/>
      </w:rPr>
    </w:lvl>
    <w:lvl w:ilvl="1">
      <w:start w:val="0"/>
      <w:numFmt w:val="bullet"/>
      <w:lvlText w:val="•"/>
      <w:lvlJc w:val="left"/>
      <w:pPr>
        <w:ind w:left="2647" w:hanging="960"/>
      </w:pPr>
      <w:rPr>
        <w:rFonts w:hint="default"/>
        <w:lang w:val="es-ES" w:eastAsia="en-US" w:bidi="ar-SA"/>
      </w:rPr>
    </w:lvl>
    <w:lvl w:ilvl="2">
      <w:start w:val="0"/>
      <w:numFmt w:val="bullet"/>
      <w:lvlText w:val="•"/>
      <w:lvlJc w:val="left"/>
      <w:pPr>
        <w:ind w:left="3455" w:hanging="960"/>
      </w:pPr>
      <w:rPr>
        <w:rFonts w:hint="default"/>
        <w:lang w:val="es-ES" w:eastAsia="en-US" w:bidi="ar-SA"/>
      </w:rPr>
    </w:lvl>
    <w:lvl w:ilvl="3">
      <w:start w:val="0"/>
      <w:numFmt w:val="bullet"/>
      <w:lvlText w:val="•"/>
      <w:lvlJc w:val="left"/>
      <w:pPr>
        <w:ind w:left="4263" w:hanging="960"/>
      </w:pPr>
      <w:rPr>
        <w:rFonts w:hint="default"/>
        <w:lang w:val="es-ES" w:eastAsia="en-US" w:bidi="ar-SA"/>
      </w:rPr>
    </w:lvl>
    <w:lvl w:ilvl="4">
      <w:start w:val="0"/>
      <w:numFmt w:val="bullet"/>
      <w:lvlText w:val="•"/>
      <w:lvlJc w:val="left"/>
      <w:pPr>
        <w:ind w:left="5070" w:hanging="960"/>
      </w:pPr>
      <w:rPr>
        <w:rFonts w:hint="default"/>
        <w:lang w:val="es-ES" w:eastAsia="en-US" w:bidi="ar-SA"/>
      </w:rPr>
    </w:lvl>
    <w:lvl w:ilvl="5">
      <w:start w:val="0"/>
      <w:numFmt w:val="bullet"/>
      <w:lvlText w:val="•"/>
      <w:lvlJc w:val="left"/>
      <w:pPr>
        <w:ind w:left="5878" w:hanging="960"/>
      </w:pPr>
      <w:rPr>
        <w:rFonts w:hint="default"/>
        <w:lang w:val="es-ES" w:eastAsia="en-US" w:bidi="ar-SA"/>
      </w:rPr>
    </w:lvl>
    <w:lvl w:ilvl="6">
      <w:start w:val="0"/>
      <w:numFmt w:val="bullet"/>
      <w:lvlText w:val="•"/>
      <w:lvlJc w:val="left"/>
      <w:pPr>
        <w:ind w:left="6686" w:hanging="960"/>
      </w:pPr>
      <w:rPr>
        <w:rFonts w:hint="default"/>
        <w:lang w:val="es-ES" w:eastAsia="en-US" w:bidi="ar-SA"/>
      </w:rPr>
    </w:lvl>
    <w:lvl w:ilvl="7">
      <w:start w:val="0"/>
      <w:numFmt w:val="bullet"/>
      <w:lvlText w:val="•"/>
      <w:lvlJc w:val="left"/>
      <w:pPr>
        <w:ind w:left="7493" w:hanging="960"/>
      </w:pPr>
      <w:rPr>
        <w:rFonts w:hint="default"/>
        <w:lang w:val="es-ES" w:eastAsia="en-US" w:bidi="ar-SA"/>
      </w:rPr>
    </w:lvl>
    <w:lvl w:ilvl="8">
      <w:start w:val="0"/>
      <w:numFmt w:val="bullet"/>
      <w:lvlText w:val="•"/>
      <w:lvlJc w:val="left"/>
      <w:pPr>
        <w:ind w:left="8301" w:hanging="960"/>
      </w:pPr>
      <w:rPr>
        <w:rFonts w:hint="default"/>
        <w:lang w:val="es-ES" w:eastAsia="en-US" w:bidi="ar-SA"/>
      </w:rPr>
    </w:lvl>
  </w:abstractNum>
  <w:abstractNum w:abstractNumId="6">
    <w:multiLevelType w:val="hybridMultilevel"/>
    <w:lvl w:ilvl="0">
      <w:start w:val="1"/>
      <w:numFmt w:val="upperLetter"/>
      <w:lvlText w:val="%1"/>
      <w:lvlJc w:val="left"/>
      <w:pPr>
        <w:ind w:left="1134" w:hanging="708"/>
        <w:jc w:val="left"/>
      </w:pPr>
      <w:rPr>
        <w:rFonts w:hint="default"/>
        <w:lang w:val="es-ES" w:eastAsia="en-US" w:bidi="ar-SA"/>
      </w:rPr>
    </w:lvl>
    <w:lvl w:ilvl="1">
      <w:start w:val="1"/>
      <w:numFmt w:val="decimal"/>
      <w:lvlText w:val="%1.%2"/>
      <w:lvlJc w:val="left"/>
      <w:pPr>
        <w:ind w:left="1134" w:hanging="708"/>
        <w:jc w:val="left"/>
      </w:pPr>
      <w:rPr>
        <w:rFonts w:hint="default" w:ascii="Arial" w:hAnsi="Arial" w:eastAsia="Arial" w:cs="Arial"/>
        <w:b/>
        <w:bCs/>
        <w:i w:val="0"/>
        <w:iCs w:val="0"/>
        <w:spacing w:val="-2"/>
        <w:w w:val="100"/>
        <w:sz w:val="22"/>
        <w:szCs w:val="22"/>
        <w:lang w:val="es-ES" w:eastAsia="en-US" w:bidi="ar-SA"/>
      </w:rPr>
    </w:lvl>
    <w:lvl w:ilvl="2">
      <w:start w:val="1"/>
      <w:numFmt w:val="lowerLetter"/>
      <w:lvlText w:val="%3)"/>
      <w:lvlJc w:val="left"/>
      <w:pPr>
        <w:ind w:left="1845" w:hanging="711"/>
        <w:jc w:val="left"/>
      </w:pPr>
      <w:rPr>
        <w:rFonts w:hint="default" w:ascii="Arial MT" w:hAnsi="Arial MT" w:eastAsia="Arial MT" w:cs="Arial MT"/>
        <w:b w:val="0"/>
        <w:bCs w:val="0"/>
        <w:i w:val="0"/>
        <w:iCs w:val="0"/>
        <w:spacing w:val="-1"/>
        <w:w w:val="100"/>
        <w:sz w:val="22"/>
        <w:szCs w:val="22"/>
        <w:lang w:val="es-ES" w:eastAsia="en-US" w:bidi="ar-SA"/>
      </w:rPr>
    </w:lvl>
    <w:lvl w:ilvl="3">
      <w:start w:val="0"/>
      <w:numFmt w:val="bullet"/>
      <w:lvlText w:val="•"/>
      <w:lvlJc w:val="left"/>
      <w:pPr>
        <w:ind w:left="3634" w:hanging="711"/>
      </w:pPr>
      <w:rPr>
        <w:rFonts w:hint="default"/>
        <w:lang w:val="es-ES" w:eastAsia="en-US" w:bidi="ar-SA"/>
      </w:rPr>
    </w:lvl>
    <w:lvl w:ilvl="4">
      <w:start w:val="0"/>
      <w:numFmt w:val="bullet"/>
      <w:lvlText w:val="•"/>
      <w:lvlJc w:val="left"/>
      <w:pPr>
        <w:ind w:left="4532" w:hanging="711"/>
      </w:pPr>
      <w:rPr>
        <w:rFonts w:hint="default"/>
        <w:lang w:val="es-ES" w:eastAsia="en-US" w:bidi="ar-SA"/>
      </w:rPr>
    </w:lvl>
    <w:lvl w:ilvl="5">
      <w:start w:val="0"/>
      <w:numFmt w:val="bullet"/>
      <w:lvlText w:val="•"/>
      <w:lvlJc w:val="left"/>
      <w:pPr>
        <w:ind w:left="5429" w:hanging="711"/>
      </w:pPr>
      <w:rPr>
        <w:rFonts w:hint="default"/>
        <w:lang w:val="es-ES" w:eastAsia="en-US" w:bidi="ar-SA"/>
      </w:rPr>
    </w:lvl>
    <w:lvl w:ilvl="6">
      <w:start w:val="0"/>
      <w:numFmt w:val="bullet"/>
      <w:lvlText w:val="•"/>
      <w:lvlJc w:val="left"/>
      <w:pPr>
        <w:ind w:left="6327" w:hanging="711"/>
      </w:pPr>
      <w:rPr>
        <w:rFonts w:hint="default"/>
        <w:lang w:val="es-ES" w:eastAsia="en-US" w:bidi="ar-SA"/>
      </w:rPr>
    </w:lvl>
    <w:lvl w:ilvl="7">
      <w:start w:val="0"/>
      <w:numFmt w:val="bullet"/>
      <w:lvlText w:val="•"/>
      <w:lvlJc w:val="left"/>
      <w:pPr>
        <w:ind w:left="7224" w:hanging="711"/>
      </w:pPr>
      <w:rPr>
        <w:rFonts w:hint="default"/>
        <w:lang w:val="es-ES" w:eastAsia="en-US" w:bidi="ar-SA"/>
      </w:rPr>
    </w:lvl>
    <w:lvl w:ilvl="8">
      <w:start w:val="0"/>
      <w:numFmt w:val="bullet"/>
      <w:lvlText w:val="•"/>
      <w:lvlJc w:val="left"/>
      <w:pPr>
        <w:ind w:left="8122" w:hanging="711"/>
      </w:pPr>
      <w:rPr>
        <w:rFonts w:hint="default"/>
        <w:lang w:val="es-ES" w:eastAsia="en-US" w:bidi="ar-SA"/>
      </w:rPr>
    </w:lvl>
  </w:abstractNum>
  <w:abstractNum w:abstractNumId="4">
    <w:multiLevelType w:val="hybridMultilevel"/>
    <w:lvl w:ilvl="0">
      <w:start w:val="1"/>
      <w:numFmt w:val="lowerLetter"/>
      <w:lvlText w:val="%1)"/>
      <w:lvlJc w:val="left"/>
      <w:pPr>
        <w:ind w:left="1845" w:hanging="699"/>
        <w:jc w:val="left"/>
      </w:pPr>
      <w:rPr>
        <w:rFonts w:hint="default" w:ascii="Arial MT" w:hAnsi="Arial MT" w:eastAsia="Arial MT" w:cs="Arial MT"/>
        <w:b w:val="0"/>
        <w:bCs w:val="0"/>
        <w:i w:val="0"/>
        <w:iCs w:val="0"/>
        <w:spacing w:val="-1"/>
        <w:w w:val="100"/>
        <w:sz w:val="22"/>
        <w:szCs w:val="22"/>
        <w:lang w:val="es-ES" w:eastAsia="en-US" w:bidi="ar-SA"/>
      </w:rPr>
    </w:lvl>
    <w:lvl w:ilvl="1">
      <w:start w:val="0"/>
      <w:numFmt w:val="bullet"/>
      <w:lvlText w:val="•"/>
      <w:lvlJc w:val="left"/>
      <w:pPr>
        <w:ind w:left="2647" w:hanging="699"/>
      </w:pPr>
      <w:rPr>
        <w:rFonts w:hint="default"/>
        <w:lang w:val="es-ES" w:eastAsia="en-US" w:bidi="ar-SA"/>
      </w:rPr>
    </w:lvl>
    <w:lvl w:ilvl="2">
      <w:start w:val="0"/>
      <w:numFmt w:val="bullet"/>
      <w:lvlText w:val="•"/>
      <w:lvlJc w:val="left"/>
      <w:pPr>
        <w:ind w:left="3455" w:hanging="699"/>
      </w:pPr>
      <w:rPr>
        <w:rFonts w:hint="default"/>
        <w:lang w:val="es-ES" w:eastAsia="en-US" w:bidi="ar-SA"/>
      </w:rPr>
    </w:lvl>
    <w:lvl w:ilvl="3">
      <w:start w:val="0"/>
      <w:numFmt w:val="bullet"/>
      <w:lvlText w:val="•"/>
      <w:lvlJc w:val="left"/>
      <w:pPr>
        <w:ind w:left="4263" w:hanging="699"/>
      </w:pPr>
      <w:rPr>
        <w:rFonts w:hint="default"/>
        <w:lang w:val="es-ES" w:eastAsia="en-US" w:bidi="ar-SA"/>
      </w:rPr>
    </w:lvl>
    <w:lvl w:ilvl="4">
      <w:start w:val="0"/>
      <w:numFmt w:val="bullet"/>
      <w:lvlText w:val="•"/>
      <w:lvlJc w:val="left"/>
      <w:pPr>
        <w:ind w:left="5070" w:hanging="699"/>
      </w:pPr>
      <w:rPr>
        <w:rFonts w:hint="default"/>
        <w:lang w:val="es-ES" w:eastAsia="en-US" w:bidi="ar-SA"/>
      </w:rPr>
    </w:lvl>
    <w:lvl w:ilvl="5">
      <w:start w:val="0"/>
      <w:numFmt w:val="bullet"/>
      <w:lvlText w:val="•"/>
      <w:lvlJc w:val="left"/>
      <w:pPr>
        <w:ind w:left="5878" w:hanging="699"/>
      </w:pPr>
      <w:rPr>
        <w:rFonts w:hint="default"/>
        <w:lang w:val="es-ES" w:eastAsia="en-US" w:bidi="ar-SA"/>
      </w:rPr>
    </w:lvl>
    <w:lvl w:ilvl="6">
      <w:start w:val="0"/>
      <w:numFmt w:val="bullet"/>
      <w:lvlText w:val="•"/>
      <w:lvlJc w:val="left"/>
      <w:pPr>
        <w:ind w:left="6686" w:hanging="699"/>
      </w:pPr>
      <w:rPr>
        <w:rFonts w:hint="default"/>
        <w:lang w:val="es-ES" w:eastAsia="en-US" w:bidi="ar-SA"/>
      </w:rPr>
    </w:lvl>
    <w:lvl w:ilvl="7">
      <w:start w:val="0"/>
      <w:numFmt w:val="bullet"/>
      <w:lvlText w:val="•"/>
      <w:lvlJc w:val="left"/>
      <w:pPr>
        <w:ind w:left="7493" w:hanging="699"/>
      </w:pPr>
      <w:rPr>
        <w:rFonts w:hint="default"/>
        <w:lang w:val="es-ES" w:eastAsia="en-US" w:bidi="ar-SA"/>
      </w:rPr>
    </w:lvl>
    <w:lvl w:ilvl="8">
      <w:start w:val="0"/>
      <w:numFmt w:val="bullet"/>
      <w:lvlText w:val="•"/>
      <w:lvlJc w:val="left"/>
      <w:pPr>
        <w:ind w:left="8301" w:hanging="699"/>
      </w:pPr>
      <w:rPr>
        <w:rFonts w:hint="default"/>
        <w:lang w:val="es-ES" w:eastAsia="en-US" w:bidi="ar-SA"/>
      </w:rPr>
    </w:lvl>
  </w:abstractNum>
  <w:abstractNum w:abstractNumId="3">
    <w:multiLevelType w:val="hybridMultilevel"/>
    <w:lvl w:ilvl="0">
      <w:start w:val="1"/>
      <w:numFmt w:val="lowerLetter"/>
      <w:lvlText w:val="%1)"/>
      <w:lvlJc w:val="left"/>
      <w:pPr>
        <w:ind w:left="1845" w:hanging="701"/>
        <w:jc w:val="left"/>
      </w:pPr>
      <w:rPr>
        <w:rFonts w:hint="default" w:ascii="Arial MT" w:hAnsi="Arial MT" w:eastAsia="Arial MT" w:cs="Arial MT"/>
        <w:b w:val="0"/>
        <w:bCs w:val="0"/>
        <w:i w:val="0"/>
        <w:iCs w:val="0"/>
        <w:spacing w:val="-1"/>
        <w:w w:val="100"/>
        <w:sz w:val="22"/>
        <w:szCs w:val="22"/>
        <w:lang w:val="es-ES" w:eastAsia="en-US" w:bidi="ar-SA"/>
      </w:rPr>
    </w:lvl>
    <w:lvl w:ilvl="1">
      <w:start w:val="0"/>
      <w:numFmt w:val="bullet"/>
      <w:lvlText w:val="•"/>
      <w:lvlJc w:val="left"/>
      <w:pPr>
        <w:ind w:left="2647" w:hanging="701"/>
      </w:pPr>
      <w:rPr>
        <w:rFonts w:hint="default"/>
        <w:lang w:val="es-ES" w:eastAsia="en-US" w:bidi="ar-SA"/>
      </w:rPr>
    </w:lvl>
    <w:lvl w:ilvl="2">
      <w:start w:val="0"/>
      <w:numFmt w:val="bullet"/>
      <w:lvlText w:val="•"/>
      <w:lvlJc w:val="left"/>
      <w:pPr>
        <w:ind w:left="3455" w:hanging="701"/>
      </w:pPr>
      <w:rPr>
        <w:rFonts w:hint="default"/>
        <w:lang w:val="es-ES" w:eastAsia="en-US" w:bidi="ar-SA"/>
      </w:rPr>
    </w:lvl>
    <w:lvl w:ilvl="3">
      <w:start w:val="0"/>
      <w:numFmt w:val="bullet"/>
      <w:lvlText w:val="•"/>
      <w:lvlJc w:val="left"/>
      <w:pPr>
        <w:ind w:left="4263" w:hanging="701"/>
      </w:pPr>
      <w:rPr>
        <w:rFonts w:hint="default"/>
        <w:lang w:val="es-ES" w:eastAsia="en-US" w:bidi="ar-SA"/>
      </w:rPr>
    </w:lvl>
    <w:lvl w:ilvl="4">
      <w:start w:val="0"/>
      <w:numFmt w:val="bullet"/>
      <w:lvlText w:val="•"/>
      <w:lvlJc w:val="left"/>
      <w:pPr>
        <w:ind w:left="5070" w:hanging="701"/>
      </w:pPr>
      <w:rPr>
        <w:rFonts w:hint="default"/>
        <w:lang w:val="es-ES" w:eastAsia="en-US" w:bidi="ar-SA"/>
      </w:rPr>
    </w:lvl>
    <w:lvl w:ilvl="5">
      <w:start w:val="0"/>
      <w:numFmt w:val="bullet"/>
      <w:lvlText w:val="•"/>
      <w:lvlJc w:val="left"/>
      <w:pPr>
        <w:ind w:left="5878" w:hanging="701"/>
      </w:pPr>
      <w:rPr>
        <w:rFonts w:hint="default"/>
        <w:lang w:val="es-ES" w:eastAsia="en-US" w:bidi="ar-SA"/>
      </w:rPr>
    </w:lvl>
    <w:lvl w:ilvl="6">
      <w:start w:val="0"/>
      <w:numFmt w:val="bullet"/>
      <w:lvlText w:val="•"/>
      <w:lvlJc w:val="left"/>
      <w:pPr>
        <w:ind w:left="6686" w:hanging="701"/>
      </w:pPr>
      <w:rPr>
        <w:rFonts w:hint="default"/>
        <w:lang w:val="es-ES" w:eastAsia="en-US" w:bidi="ar-SA"/>
      </w:rPr>
    </w:lvl>
    <w:lvl w:ilvl="7">
      <w:start w:val="0"/>
      <w:numFmt w:val="bullet"/>
      <w:lvlText w:val="•"/>
      <w:lvlJc w:val="left"/>
      <w:pPr>
        <w:ind w:left="7493" w:hanging="701"/>
      </w:pPr>
      <w:rPr>
        <w:rFonts w:hint="default"/>
        <w:lang w:val="es-ES" w:eastAsia="en-US" w:bidi="ar-SA"/>
      </w:rPr>
    </w:lvl>
    <w:lvl w:ilvl="8">
      <w:start w:val="0"/>
      <w:numFmt w:val="bullet"/>
      <w:lvlText w:val="•"/>
      <w:lvlJc w:val="left"/>
      <w:pPr>
        <w:ind w:left="8301" w:hanging="701"/>
      </w:pPr>
      <w:rPr>
        <w:rFonts w:hint="default"/>
        <w:lang w:val="es-ES" w:eastAsia="en-US" w:bidi="ar-SA"/>
      </w:rPr>
    </w:lvl>
  </w:abstractNum>
  <w:abstractNum w:abstractNumId="2">
    <w:multiLevelType w:val="hybridMultilevel"/>
    <w:lvl w:ilvl="0">
      <w:start w:val="0"/>
      <w:numFmt w:val="bullet"/>
      <w:lvlText w:val="-"/>
      <w:lvlJc w:val="left"/>
      <w:pPr>
        <w:ind w:left="1845" w:hanging="711"/>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2647" w:hanging="711"/>
      </w:pPr>
      <w:rPr>
        <w:rFonts w:hint="default"/>
        <w:lang w:val="es-ES" w:eastAsia="en-US" w:bidi="ar-SA"/>
      </w:rPr>
    </w:lvl>
    <w:lvl w:ilvl="2">
      <w:start w:val="0"/>
      <w:numFmt w:val="bullet"/>
      <w:lvlText w:val="•"/>
      <w:lvlJc w:val="left"/>
      <w:pPr>
        <w:ind w:left="3455" w:hanging="711"/>
      </w:pPr>
      <w:rPr>
        <w:rFonts w:hint="default"/>
        <w:lang w:val="es-ES" w:eastAsia="en-US" w:bidi="ar-SA"/>
      </w:rPr>
    </w:lvl>
    <w:lvl w:ilvl="3">
      <w:start w:val="0"/>
      <w:numFmt w:val="bullet"/>
      <w:lvlText w:val="•"/>
      <w:lvlJc w:val="left"/>
      <w:pPr>
        <w:ind w:left="4263" w:hanging="711"/>
      </w:pPr>
      <w:rPr>
        <w:rFonts w:hint="default"/>
        <w:lang w:val="es-ES" w:eastAsia="en-US" w:bidi="ar-SA"/>
      </w:rPr>
    </w:lvl>
    <w:lvl w:ilvl="4">
      <w:start w:val="0"/>
      <w:numFmt w:val="bullet"/>
      <w:lvlText w:val="•"/>
      <w:lvlJc w:val="left"/>
      <w:pPr>
        <w:ind w:left="5070" w:hanging="711"/>
      </w:pPr>
      <w:rPr>
        <w:rFonts w:hint="default"/>
        <w:lang w:val="es-ES" w:eastAsia="en-US" w:bidi="ar-SA"/>
      </w:rPr>
    </w:lvl>
    <w:lvl w:ilvl="5">
      <w:start w:val="0"/>
      <w:numFmt w:val="bullet"/>
      <w:lvlText w:val="•"/>
      <w:lvlJc w:val="left"/>
      <w:pPr>
        <w:ind w:left="5878" w:hanging="711"/>
      </w:pPr>
      <w:rPr>
        <w:rFonts w:hint="default"/>
        <w:lang w:val="es-ES" w:eastAsia="en-US" w:bidi="ar-SA"/>
      </w:rPr>
    </w:lvl>
    <w:lvl w:ilvl="6">
      <w:start w:val="0"/>
      <w:numFmt w:val="bullet"/>
      <w:lvlText w:val="•"/>
      <w:lvlJc w:val="left"/>
      <w:pPr>
        <w:ind w:left="6686" w:hanging="711"/>
      </w:pPr>
      <w:rPr>
        <w:rFonts w:hint="default"/>
        <w:lang w:val="es-ES" w:eastAsia="en-US" w:bidi="ar-SA"/>
      </w:rPr>
    </w:lvl>
    <w:lvl w:ilvl="7">
      <w:start w:val="0"/>
      <w:numFmt w:val="bullet"/>
      <w:lvlText w:val="•"/>
      <w:lvlJc w:val="left"/>
      <w:pPr>
        <w:ind w:left="7493" w:hanging="711"/>
      </w:pPr>
      <w:rPr>
        <w:rFonts w:hint="default"/>
        <w:lang w:val="es-ES" w:eastAsia="en-US" w:bidi="ar-SA"/>
      </w:rPr>
    </w:lvl>
    <w:lvl w:ilvl="8">
      <w:start w:val="0"/>
      <w:numFmt w:val="bullet"/>
      <w:lvlText w:val="•"/>
      <w:lvlJc w:val="left"/>
      <w:pPr>
        <w:ind w:left="8301" w:hanging="711"/>
      </w:pPr>
      <w:rPr>
        <w:rFonts w:hint="default"/>
        <w:lang w:val="es-ES" w:eastAsia="en-US" w:bidi="ar-SA"/>
      </w:rPr>
    </w:lvl>
  </w:abstractNum>
  <w:abstractNum w:abstractNumId="1">
    <w:multiLevelType w:val="hybridMultilevel"/>
    <w:lvl w:ilvl="0">
      <w:start w:val="0"/>
      <w:numFmt w:val="bullet"/>
      <w:lvlText w:val="-"/>
      <w:lvlJc w:val="left"/>
      <w:pPr>
        <w:ind w:left="1845" w:hanging="711"/>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2647" w:hanging="711"/>
      </w:pPr>
      <w:rPr>
        <w:rFonts w:hint="default"/>
        <w:lang w:val="es-ES" w:eastAsia="en-US" w:bidi="ar-SA"/>
      </w:rPr>
    </w:lvl>
    <w:lvl w:ilvl="2">
      <w:start w:val="0"/>
      <w:numFmt w:val="bullet"/>
      <w:lvlText w:val="•"/>
      <w:lvlJc w:val="left"/>
      <w:pPr>
        <w:ind w:left="3455" w:hanging="711"/>
      </w:pPr>
      <w:rPr>
        <w:rFonts w:hint="default"/>
        <w:lang w:val="es-ES" w:eastAsia="en-US" w:bidi="ar-SA"/>
      </w:rPr>
    </w:lvl>
    <w:lvl w:ilvl="3">
      <w:start w:val="0"/>
      <w:numFmt w:val="bullet"/>
      <w:lvlText w:val="•"/>
      <w:lvlJc w:val="left"/>
      <w:pPr>
        <w:ind w:left="4263" w:hanging="711"/>
      </w:pPr>
      <w:rPr>
        <w:rFonts w:hint="default"/>
        <w:lang w:val="es-ES" w:eastAsia="en-US" w:bidi="ar-SA"/>
      </w:rPr>
    </w:lvl>
    <w:lvl w:ilvl="4">
      <w:start w:val="0"/>
      <w:numFmt w:val="bullet"/>
      <w:lvlText w:val="•"/>
      <w:lvlJc w:val="left"/>
      <w:pPr>
        <w:ind w:left="5070" w:hanging="711"/>
      </w:pPr>
      <w:rPr>
        <w:rFonts w:hint="default"/>
        <w:lang w:val="es-ES" w:eastAsia="en-US" w:bidi="ar-SA"/>
      </w:rPr>
    </w:lvl>
    <w:lvl w:ilvl="5">
      <w:start w:val="0"/>
      <w:numFmt w:val="bullet"/>
      <w:lvlText w:val="•"/>
      <w:lvlJc w:val="left"/>
      <w:pPr>
        <w:ind w:left="5878" w:hanging="711"/>
      </w:pPr>
      <w:rPr>
        <w:rFonts w:hint="default"/>
        <w:lang w:val="es-ES" w:eastAsia="en-US" w:bidi="ar-SA"/>
      </w:rPr>
    </w:lvl>
    <w:lvl w:ilvl="6">
      <w:start w:val="0"/>
      <w:numFmt w:val="bullet"/>
      <w:lvlText w:val="•"/>
      <w:lvlJc w:val="left"/>
      <w:pPr>
        <w:ind w:left="6686" w:hanging="711"/>
      </w:pPr>
      <w:rPr>
        <w:rFonts w:hint="default"/>
        <w:lang w:val="es-ES" w:eastAsia="en-US" w:bidi="ar-SA"/>
      </w:rPr>
    </w:lvl>
    <w:lvl w:ilvl="7">
      <w:start w:val="0"/>
      <w:numFmt w:val="bullet"/>
      <w:lvlText w:val="•"/>
      <w:lvlJc w:val="left"/>
      <w:pPr>
        <w:ind w:left="7493" w:hanging="711"/>
      </w:pPr>
      <w:rPr>
        <w:rFonts w:hint="default"/>
        <w:lang w:val="es-ES" w:eastAsia="en-US" w:bidi="ar-SA"/>
      </w:rPr>
    </w:lvl>
    <w:lvl w:ilvl="8">
      <w:start w:val="0"/>
      <w:numFmt w:val="bullet"/>
      <w:lvlText w:val="•"/>
      <w:lvlJc w:val="left"/>
      <w:pPr>
        <w:ind w:left="8301" w:hanging="711"/>
      </w:pPr>
      <w:rPr>
        <w:rFonts w:hint="default"/>
        <w:lang w:val="es-ES" w:eastAsia="en-US" w:bidi="ar-SA"/>
      </w:rPr>
    </w:lvl>
  </w:abstractNum>
  <w:abstractNum w:abstractNumId="0">
    <w:multiLevelType w:val="hybridMultilevel"/>
    <w:lvl w:ilvl="0">
      <w:start w:val="1"/>
      <w:numFmt w:val="decimal"/>
      <w:lvlText w:val="%1."/>
      <w:lvlJc w:val="left"/>
      <w:pPr>
        <w:ind w:left="1134" w:hanging="708"/>
        <w:jc w:val="left"/>
      </w:pPr>
      <w:rPr>
        <w:rFonts w:hint="default" w:ascii="Arial" w:hAnsi="Arial" w:eastAsia="Arial" w:cs="Arial"/>
        <w:b/>
        <w:bCs/>
        <w:i w:val="0"/>
        <w:iCs w:val="0"/>
        <w:spacing w:val="-1"/>
        <w:w w:val="100"/>
        <w:sz w:val="22"/>
        <w:szCs w:val="22"/>
        <w:lang w:val="es-ES" w:eastAsia="en-US" w:bidi="ar-SA"/>
      </w:rPr>
    </w:lvl>
    <w:lvl w:ilvl="1">
      <w:start w:val="1"/>
      <w:numFmt w:val="decimal"/>
      <w:lvlText w:val="%1.%2"/>
      <w:lvlJc w:val="left"/>
      <w:pPr>
        <w:ind w:left="429" w:hanging="706"/>
        <w:jc w:val="left"/>
      </w:pPr>
      <w:rPr>
        <w:rFonts w:hint="default" w:ascii="Arial" w:hAnsi="Arial" w:eastAsia="Arial" w:cs="Arial"/>
        <w:b/>
        <w:bCs/>
        <w:i w:val="0"/>
        <w:iCs w:val="0"/>
        <w:spacing w:val="0"/>
        <w:w w:val="100"/>
        <w:sz w:val="22"/>
        <w:szCs w:val="22"/>
        <w:lang w:val="es-ES" w:eastAsia="en-US" w:bidi="ar-SA"/>
      </w:rPr>
    </w:lvl>
    <w:lvl w:ilvl="2">
      <w:start w:val="1"/>
      <w:numFmt w:val="decimal"/>
      <w:lvlText w:val="%1.%2.%3"/>
      <w:lvlJc w:val="left"/>
      <w:pPr>
        <w:ind w:left="1134" w:hanging="708"/>
        <w:jc w:val="left"/>
      </w:pPr>
      <w:rPr>
        <w:rFonts w:hint="default" w:ascii="Arial" w:hAnsi="Arial" w:eastAsia="Arial" w:cs="Arial"/>
        <w:b/>
        <w:bCs/>
        <w:i w:val="0"/>
        <w:iCs w:val="0"/>
        <w:spacing w:val="0"/>
        <w:w w:val="100"/>
        <w:sz w:val="22"/>
        <w:szCs w:val="22"/>
        <w:lang w:val="es-ES" w:eastAsia="en-US" w:bidi="ar-SA"/>
      </w:rPr>
    </w:lvl>
    <w:lvl w:ilvl="3">
      <w:start w:val="1"/>
      <w:numFmt w:val="decimal"/>
      <w:lvlText w:val="%1.%2.%3.%4"/>
      <w:lvlJc w:val="left"/>
      <w:pPr>
        <w:ind w:left="426" w:hanging="738"/>
        <w:jc w:val="left"/>
      </w:pPr>
      <w:rPr>
        <w:rFonts w:hint="default" w:ascii="Arial MT" w:hAnsi="Arial MT" w:eastAsia="Arial MT" w:cs="Arial MT"/>
        <w:b w:val="0"/>
        <w:bCs w:val="0"/>
        <w:i w:val="0"/>
        <w:iCs w:val="0"/>
        <w:spacing w:val="0"/>
        <w:w w:val="100"/>
        <w:sz w:val="22"/>
        <w:szCs w:val="22"/>
        <w:lang w:val="es-ES" w:eastAsia="en-US" w:bidi="ar-SA"/>
      </w:rPr>
    </w:lvl>
    <w:lvl w:ilvl="4">
      <w:start w:val="0"/>
      <w:numFmt w:val="bullet"/>
      <w:lvlText w:val="-"/>
      <w:lvlJc w:val="left"/>
      <w:pPr>
        <w:ind w:left="1845" w:hanging="711"/>
      </w:pPr>
      <w:rPr>
        <w:rFonts w:hint="default" w:ascii="Arial MT" w:hAnsi="Arial MT" w:eastAsia="Arial MT" w:cs="Arial MT"/>
        <w:b w:val="0"/>
        <w:bCs w:val="0"/>
        <w:i w:val="0"/>
        <w:iCs w:val="0"/>
        <w:spacing w:val="0"/>
        <w:w w:val="100"/>
        <w:sz w:val="22"/>
        <w:szCs w:val="22"/>
        <w:lang w:val="es-ES" w:eastAsia="en-US" w:bidi="ar-SA"/>
      </w:rPr>
    </w:lvl>
    <w:lvl w:ilvl="5">
      <w:start w:val="0"/>
      <w:numFmt w:val="bullet"/>
      <w:lvlText w:val="•"/>
      <w:lvlJc w:val="left"/>
      <w:pPr>
        <w:ind w:left="4868" w:hanging="711"/>
      </w:pPr>
      <w:rPr>
        <w:rFonts w:hint="default"/>
        <w:lang w:val="es-ES" w:eastAsia="en-US" w:bidi="ar-SA"/>
      </w:rPr>
    </w:lvl>
    <w:lvl w:ilvl="6">
      <w:start w:val="0"/>
      <w:numFmt w:val="bullet"/>
      <w:lvlText w:val="•"/>
      <w:lvlJc w:val="left"/>
      <w:pPr>
        <w:ind w:left="5878" w:hanging="711"/>
      </w:pPr>
      <w:rPr>
        <w:rFonts w:hint="default"/>
        <w:lang w:val="es-ES" w:eastAsia="en-US" w:bidi="ar-SA"/>
      </w:rPr>
    </w:lvl>
    <w:lvl w:ilvl="7">
      <w:start w:val="0"/>
      <w:numFmt w:val="bullet"/>
      <w:lvlText w:val="•"/>
      <w:lvlJc w:val="left"/>
      <w:pPr>
        <w:ind w:left="6888" w:hanging="711"/>
      </w:pPr>
      <w:rPr>
        <w:rFonts w:hint="default"/>
        <w:lang w:val="es-ES" w:eastAsia="en-US" w:bidi="ar-SA"/>
      </w:rPr>
    </w:lvl>
    <w:lvl w:ilvl="8">
      <w:start w:val="0"/>
      <w:numFmt w:val="bullet"/>
      <w:lvlText w:val="•"/>
      <w:lvlJc w:val="left"/>
      <w:pPr>
        <w:ind w:left="7897" w:hanging="711"/>
      </w:pPr>
      <w:rPr>
        <w:rFonts w:hint="default"/>
        <w:lang w:val="es-ES" w:eastAsia="en-US" w:bidi="ar-SA"/>
      </w:rPr>
    </w:lvl>
  </w:abstractNum>
  <w:num w:numId="21">
    <w:abstractNumId w:val="20"/>
  </w:num>
  <w:num w:numId="16">
    <w:abstractNumId w:val="15"/>
  </w:num>
  <w:num w:numId="13">
    <w:abstractNumId w:val="12"/>
  </w:num>
  <w:num w:numId="12">
    <w:abstractNumId w:val="11"/>
  </w:num>
  <w:num w:numId="10">
    <w:abstractNumId w:val="9"/>
  </w:num>
  <w:num w:numId="9">
    <w:abstractNumId w:val="8"/>
  </w:num>
  <w:num w:numId="8">
    <w:abstractNumId w:val="7"/>
  </w:num>
  <w:num w:numId="6">
    <w:abstractNumId w:val="5"/>
  </w:num>
  <w:num w:numId="20">
    <w:abstractNumId w:val="19"/>
  </w:num>
  <w:num w:numId="19">
    <w:abstractNumId w:val="18"/>
  </w:num>
  <w:num w:numId="18">
    <w:abstractNumId w:val="17"/>
  </w:num>
  <w:num w:numId="17">
    <w:abstractNumId w:val="16"/>
  </w:num>
  <w:num w:numId="15">
    <w:abstractNumId w:val="14"/>
  </w:num>
  <w:num w:numId="14">
    <w:abstractNumId w:val="13"/>
  </w:num>
  <w:num w:numId="11">
    <w:abstractNumId w:val="10"/>
  </w:num>
  <w:num w:numId="7">
    <w:abstractNumId w:val="6"/>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rPr>
      <w:rFonts w:ascii="Arial MT" w:hAnsi="Arial MT" w:eastAsia="Arial MT" w:cs="Arial MT"/>
      <w:sz w:val="22"/>
      <w:szCs w:val="22"/>
      <w:lang w:val="es-ES" w:eastAsia="en-US" w:bidi="ar-SA"/>
    </w:rPr>
  </w:style>
  <w:style w:styleId="Heading1" w:type="paragraph">
    <w:name w:val="Heading 1"/>
    <w:basedOn w:val="Normal"/>
    <w:uiPriority w:val="1"/>
    <w:qFormat/>
    <w:pPr>
      <w:ind w:left="426"/>
      <w:outlineLvl w:val="1"/>
    </w:pPr>
    <w:rPr>
      <w:rFonts w:ascii="Arial" w:hAnsi="Arial" w:eastAsia="Arial" w:cs="Arial"/>
      <w:b/>
      <w:bCs/>
      <w:sz w:val="22"/>
      <w:szCs w:val="22"/>
      <w:lang w:val="es-ES" w:eastAsia="en-US" w:bidi="ar-SA"/>
    </w:rPr>
  </w:style>
  <w:style w:styleId="Heading2" w:type="paragraph">
    <w:name w:val="Heading 2"/>
    <w:basedOn w:val="Normal"/>
    <w:uiPriority w:val="1"/>
    <w:qFormat/>
    <w:pPr>
      <w:ind w:left="1134" w:hanging="708"/>
      <w:outlineLvl w:val="2"/>
    </w:pPr>
    <w:rPr>
      <w:rFonts w:ascii="Arial" w:hAnsi="Arial" w:eastAsia="Arial" w:cs="Arial"/>
      <w:b/>
      <w:bCs/>
      <w:sz w:val="22"/>
      <w:szCs w:val="22"/>
      <w:lang w:val="es-ES" w:eastAsia="en-US" w:bidi="ar-SA"/>
    </w:rPr>
  </w:style>
  <w:style w:styleId="Title" w:type="paragraph">
    <w:name w:val="Title"/>
    <w:basedOn w:val="Normal"/>
    <w:uiPriority w:val="1"/>
    <w:qFormat/>
    <w:pPr>
      <w:spacing w:before="1"/>
      <w:ind w:left="3261"/>
    </w:pPr>
    <w:rPr>
      <w:rFonts w:ascii="Arial" w:hAnsi="Arial" w:eastAsia="Arial" w:cs="Arial"/>
      <w:b/>
      <w:bCs/>
      <w:sz w:val="40"/>
      <w:szCs w:val="40"/>
      <w:lang w:val="es-ES" w:eastAsia="en-US" w:bidi="ar-SA"/>
    </w:rPr>
  </w:style>
  <w:style w:styleId="ListParagraph" w:type="paragraph">
    <w:name w:val="List Paragraph"/>
    <w:basedOn w:val="Normal"/>
    <w:uiPriority w:val="1"/>
    <w:qFormat/>
    <w:pPr>
      <w:ind w:left="1844" w:hanging="960"/>
    </w:pPr>
    <w:rPr>
      <w:rFonts w:ascii="Arial MT" w:hAnsi="Arial MT" w:eastAsia="Arial MT" w:cs="Arial MT"/>
      <w:lang w:val="es-ES" w:eastAsia="en-US" w:bidi="ar-SA"/>
    </w:rPr>
  </w:style>
  <w:style w:styleId="TableParagraph" w:type="paragraph">
    <w:name w:val="Table Paragraph"/>
    <w:basedOn w:val="Normal"/>
    <w:uiPriority w:val="1"/>
    <w:qFormat/>
    <w:pPr/>
    <w:rPr>
      <w:rFonts w:ascii="Arial MT" w:hAnsi="Arial MT" w:eastAsia="Arial MT" w:cs="Arial MT"/>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png"/><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2026-09-13T00:11:47Z</dcterms:created>
  <dcterms:modified xsi:type="dcterms:W3CDTF">2026-09-13T00:11:47Z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2026-09-13T00:00:00Z</vt:filetime>
  </property>
  <property fmtid="{D5CDD505-2E9C-101B-9397-08002B2CF9AE}" pid="4" name="LastSaved">
    <vt:filetime>2026-09-13T00:00:00Z</vt:filetime>
  </property>
  <property fmtid="{D5CDD505-2E9C-101B-9397-08002B2CF9AE}" pid="5" name="Producer">
    <vt:lpwstr>3-Heights™ PDF Merge Split Shell 6.12.1.11 (http://www.pdf-tools.com)</vt:lpwstr>
  </property>
</Properties>
</file>