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63020" cy="4586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3020" cy="458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sz w:val="36"/>
          <w:szCs w:val="36"/>
        </w:rPr>
      </w:pPr>
      <w:bookmarkStart w:colFirst="0" w:colLast="0" w:name="_63vz0ke88ar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sz w:val="32"/>
          <w:szCs w:val="32"/>
        </w:rPr>
      </w:pPr>
      <w:bookmarkStart w:colFirst="0" w:colLast="0" w:name="_muoi5pz57wie" w:id="1"/>
      <w:bookmarkEnd w:id="1"/>
      <w:r w:rsidDel="00000000" w:rsidR="00000000" w:rsidRPr="00000000">
        <w:rPr>
          <w:sz w:val="32"/>
          <w:szCs w:val="32"/>
          <w:rtl w:val="0"/>
        </w:rPr>
        <w:t xml:space="preserve">Taller de </w:t>
      </w:r>
      <w:r w:rsidDel="00000000" w:rsidR="00000000" w:rsidRPr="00000000">
        <w:rPr>
          <w:sz w:val="32"/>
          <w:szCs w:val="32"/>
          <w:rtl w:val="0"/>
        </w:rPr>
        <w:t xml:space="preserve">Economatemática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sz w:val="32"/>
          <w:szCs w:val="32"/>
        </w:rPr>
      </w:pPr>
      <w:bookmarkStart w:colFirst="0" w:colLast="0" w:name="_sk7xg6dqnm54" w:id="2"/>
      <w:bookmarkEnd w:id="2"/>
      <w:r w:rsidDel="00000000" w:rsidR="00000000" w:rsidRPr="00000000">
        <w:rPr>
          <w:sz w:val="32"/>
          <w:szCs w:val="32"/>
          <w:rtl w:val="0"/>
        </w:rPr>
        <w:t xml:space="preserve">Práctica 2: Emergencia en Níger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jc w:val="center"/>
        <w:rPr>
          <w:color w:val="000000"/>
        </w:rPr>
      </w:pPr>
      <w:bookmarkStart w:colFirst="0" w:colLast="0" w:name="_b3zs68t7jtd4" w:id="3"/>
      <w:bookmarkEnd w:id="3"/>
      <w:r w:rsidDel="00000000" w:rsidR="00000000" w:rsidRPr="00000000">
        <w:rPr>
          <w:color w:val="000000"/>
          <w:rtl w:val="0"/>
        </w:rPr>
        <w:t xml:space="preserve">Grupo 4</w:t>
      </w:r>
    </w:p>
    <w:p w:rsidR="00000000" w:rsidDel="00000000" w:rsidP="00000000" w:rsidRDefault="00000000" w:rsidRPr="00000000" w14:paraId="0000000C">
      <w:pPr>
        <w:pStyle w:val="Subtitle"/>
        <w:jc w:val="center"/>
        <w:rPr/>
      </w:pPr>
      <w:bookmarkStart w:colFirst="0" w:colLast="0" w:name="_7pxgfn2mv5l3" w:id="4"/>
      <w:bookmarkEnd w:id="4"/>
      <w:r w:rsidDel="00000000" w:rsidR="00000000" w:rsidRPr="00000000">
        <w:rPr>
          <w:rtl w:val="0"/>
        </w:rPr>
        <w:t xml:space="preserve">Sergio Escudero Medina</w:t>
      </w:r>
    </w:p>
    <w:p w:rsidR="00000000" w:rsidDel="00000000" w:rsidP="00000000" w:rsidRDefault="00000000" w:rsidRPr="00000000" w14:paraId="0000000D">
      <w:pPr>
        <w:pStyle w:val="Subtitle"/>
        <w:jc w:val="center"/>
        <w:rPr/>
      </w:pPr>
      <w:bookmarkStart w:colFirst="0" w:colLast="0" w:name="_7pxgfn2mv5l3" w:id="4"/>
      <w:bookmarkEnd w:id="4"/>
      <w:r w:rsidDel="00000000" w:rsidR="00000000" w:rsidRPr="00000000">
        <w:rPr>
          <w:rtl w:val="0"/>
        </w:rPr>
        <w:t xml:space="preserve">José López Gea</w:t>
      </w:r>
    </w:p>
    <w:p w:rsidR="00000000" w:rsidDel="00000000" w:rsidP="00000000" w:rsidRDefault="00000000" w:rsidRPr="00000000" w14:paraId="0000000E">
      <w:pPr>
        <w:pStyle w:val="Subtitle"/>
        <w:jc w:val="center"/>
        <w:rPr/>
      </w:pPr>
      <w:bookmarkStart w:colFirst="0" w:colLast="0" w:name="_7pxgfn2mv5l3" w:id="4"/>
      <w:bookmarkEnd w:id="4"/>
      <w:r w:rsidDel="00000000" w:rsidR="00000000" w:rsidRPr="00000000">
        <w:rPr>
          <w:rtl w:val="0"/>
        </w:rPr>
        <w:t xml:space="preserve">Silvia Mª Moral Muñoz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ktrc4k9m0zdh" w:id="5"/>
      <w:bookmarkEnd w:id="5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1">
      <w:pPr>
        <w:rPr>
          <w:color w:val="99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qz09828r1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 al problema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_lqz09828r19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et455az1os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problema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_fet455az1osq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2rp4j2dmq3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Modelización del problema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_r2rp4j2dmq37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sanpcm1hv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Matriz de pagos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_z0sanpcm1hvg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qpa0mo0n3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Frontera de Pareto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_mjqpa0mo0n39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raz51nty70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Programación por metas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_jraz51nty70h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5oaa5pb9j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 Compromiso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_wz5oaa5pb9jw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g1783dle1o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_wg1783dle1o5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hefrae3w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_lghefrae3wl4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i89zluv48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 Infinito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_xmi89zluv48c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bookmarkStart w:colFirst="0" w:colLast="0" w:name="_lqz09828r19" w:id="6"/>
      <w:bookmarkEnd w:id="6"/>
      <w:r w:rsidDel="00000000" w:rsidR="00000000" w:rsidRPr="00000000">
        <w:rPr>
          <w:rtl w:val="0"/>
        </w:rPr>
        <w:t xml:space="preserve"> Introducción al problema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spacing w:line="240" w:lineRule="auto"/>
        <w:ind w:left="1440" w:hanging="360"/>
      </w:pPr>
      <w:bookmarkStart w:colFirst="0" w:colLast="0" w:name="_fet455az1osq" w:id="7"/>
      <w:bookmarkEnd w:id="7"/>
      <w:r w:rsidDel="00000000" w:rsidR="00000000" w:rsidRPr="00000000">
        <w:rPr>
          <w:rtl w:val="0"/>
        </w:rPr>
        <w:t xml:space="preserve">Descripción del problema</w:t>
      </w:r>
    </w:p>
    <w:p w:rsidR="00000000" w:rsidDel="00000000" w:rsidP="00000000" w:rsidRDefault="00000000" w:rsidRPr="00000000" w14:paraId="0000003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283.46456692913375" w:firstLine="850.3937007874014"/>
        <w:jc w:val="both"/>
        <w:rPr/>
      </w:pPr>
      <w:r w:rsidDel="00000000" w:rsidR="00000000" w:rsidRPr="00000000">
        <w:rPr>
          <w:rtl w:val="0"/>
        </w:rPr>
        <w:t xml:space="preserve">Se nos plantea una situación en la que Níger sufre una situación de hambruna y gran vulnerabilidad antes algunas enfermedades, ante lo cual las distintas ONG: FARMAMUNDI y CADEV han querido aportar ayuda en dos fases: distribución de apoyo alimentario esencial y distribución de distintos tipos de medicamentos.</w:t>
      </w:r>
    </w:p>
    <w:p w:rsidR="00000000" w:rsidDel="00000000" w:rsidP="00000000" w:rsidRDefault="00000000" w:rsidRPr="00000000" w14:paraId="0000003B">
      <w:pPr>
        <w:ind w:left="283.46456692913375" w:firstLine="850.39370078740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3.46456692913375" w:firstLine="850.3937007874014"/>
        <w:jc w:val="both"/>
        <w:rPr/>
      </w:pPr>
      <w:r w:rsidDel="00000000" w:rsidR="00000000" w:rsidRPr="00000000">
        <w:rPr>
          <w:rtl w:val="0"/>
        </w:rPr>
        <w:t xml:space="preserve">Se nos pide realizar un modelo que nos permite enviar todos los suministros con ciertas restricciones, como lo son el presupuesto máximo, la disponibilidad de vehículos y el estado de las carreteras.</w:t>
      </w:r>
    </w:p>
    <w:p w:rsidR="00000000" w:rsidDel="00000000" w:rsidP="00000000" w:rsidRDefault="00000000" w:rsidRPr="00000000" w14:paraId="0000003D">
      <w:pPr>
        <w:ind w:left="283.46456692913375" w:firstLine="850.39370078740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83.46456692913375" w:firstLine="850.3937007874014"/>
        <w:jc w:val="both"/>
        <w:rPr/>
      </w:pPr>
      <w:r w:rsidDel="00000000" w:rsidR="00000000" w:rsidRPr="00000000">
        <w:rPr>
          <w:rtl w:val="0"/>
        </w:rPr>
        <w:t xml:space="preserve">Planteamos el problema no como si fuese de flujo, sino permitiendo que los camiones puedan usar la misma carretera para ir y volver en el caso de que uno de los viajes haya sido sin mercancía, por ejemplo, que puedan ir de una ciudad A a B vacíos, y puedan volver de B a A cargados con mercancía.</w:t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1440" w:hanging="360"/>
      </w:pPr>
      <w:bookmarkStart w:colFirst="0" w:colLast="0" w:name="_r2rp4j2dmq37" w:id="8"/>
      <w:bookmarkEnd w:id="8"/>
      <w:r w:rsidDel="00000000" w:rsidR="00000000" w:rsidRPr="00000000">
        <w:rPr>
          <w:rtl w:val="0"/>
        </w:rPr>
        <w:t xml:space="preserve">Modelización del problema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283.46456692913375" w:firstLine="850.3937007874014"/>
        <w:jc w:val="both"/>
        <w:rPr/>
      </w:pPr>
      <w:r w:rsidDel="00000000" w:rsidR="00000000" w:rsidRPr="00000000">
        <w:rPr>
          <w:rtl w:val="0"/>
        </w:rPr>
        <w:t xml:space="preserve">Para realizar el modelo matemático que nos permita encontrar una solución factible, hemos utilizado lo siguiente:</w:t>
      </w:r>
    </w:p>
    <w:p w:rsidR="00000000" w:rsidDel="00000000" w:rsidP="00000000" w:rsidRDefault="00000000" w:rsidRPr="00000000" w14:paraId="00000043">
      <w:pPr>
        <w:spacing w:line="240" w:lineRule="auto"/>
        <w:ind w:left="283.46456692913375" w:firstLine="850.39370078740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283.46456692913375" w:firstLine="850.3937007874014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Conjuntos:</w:t>
      </w:r>
    </w:p>
    <w:p w:rsidR="00000000" w:rsidDel="00000000" w:rsidP="00000000" w:rsidRDefault="00000000" w:rsidRPr="00000000" w14:paraId="00000045">
      <w:pPr>
        <w:spacing w:line="240" w:lineRule="auto"/>
        <w:ind w:left="283.46456692913375" w:firstLine="850.3937007874014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line="240" w:lineRule="auto"/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Ciudades: Niamey, Gaya, Dosso, Tahoua, Maradi, Agadez y Zinder. Los subíndices {i, j} se mueven en este conjunto. Además, emplearemos alias(i,j,jj).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line="240" w:lineRule="auto"/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camiones: camiones de tipo 1 y camiones de tipo 2. El subíndice</w:t>
      </w:r>
      <w:r w:rsidDel="00000000" w:rsidR="00000000" w:rsidRPr="00000000">
        <w:rPr>
          <w:i w:val="1"/>
          <w:rtl w:val="0"/>
        </w:rPr>
        <w:t xml:space="preserve"> k </w:t>
      </w:r>
      <w:r w:rsidDel="00000000" w:rsidR="00000000" w:rsidRPr="00000000">
        <w:rPr>
          <w:rtl w:val="0"/>
        </w:rPr>
        <w:t xml:space="preserve">se mueve dentro de este conjunto.</w:t>
      </w:r>
    </w:p>
    <w:p w:rsidR="00000000" w:rsidDel="00000000" w:rsidP="00000000" w:rsidRDefault="00000000" w:rsidRPr="00000000" w14:paraId="0000004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4A">
      <w:pPr>
        <w:spacing w:line="240" w:lineRule="auto"/>
        <w:ind w:left="283.46456692913375" w:firstLine="1133.858267716535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240" w:lineRule="auto"/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Demanda de suministros, en toneladas, de la ciudad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denotada por </w:t>
      </w:r>
      <w:r w:rsidDel="00000000" w:rsidR="00000000" w:rsidRPr="00000000">
        <w:rPr>
          <w:i w:val="1"/>
          <w:rtl w:val="0"/>
        </w:rPr>
        <w:t xml:space="preserve">dem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line="240" w:lineRule="auto"/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Disponibilidad de suministros, en toneladas, de la ciudad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denotada por </w:t>
      </w:r>
      <w:r w:rsidDel="00000000" w:rsidR="00000000" w:rsidRPr="00000000">
        <w:rPr>
          <w:i w:val="1"/>
          <w:rtl w:val="0"/>
        </w:rPr>
        <w:t xml:space="preserve">disp</w:t>
      </w:r>
      <w:r w:rsidDel="00000000" w:rsidR="00000000" w:rsidRPr="00000000">
        <w:rPr>
          <w:i w:val="1"/>
          <w:vertAlign w:val="subscript"/>
          <w:rtl w:val="0"/>
        </w:rPr>
        <w:t xml:space="preserve">i 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line="240" w:lineRule="auto"/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Capacidad de cada camión en toneladas, denotada por </w:t>
      </w:r>
      <w:r w:rsidDel="00000000" w:rsidR="00000000" w:rsidRPr="00000000">
        <w:rPr>
          <w:i w:val="1"/>
          <w:rtl w:val="0"/>
        </w:rPr>
        <w:t xml:space="preserve">cap</w:t>
      </w:r>
      <w:r w:rsidDel="00000000" w:rsidR="00000000" w:rsidRPr="00000000">
        <w:rPr>
          <w:i w:val="1"/>
          <w:vertAlign w:val="subscript"/>
          <w:rtl w:val="0"/>
        </w:rPr>
        <w:t xml:space="preserve">k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line="240" w:lineRule="auto"/>
        <w:ind w:left="283.46456692913375" w:firstLine="992.1259842519685"/>
        <w:jc w:val="both"/>
        <w:rPr/>
      </w:pPr>
      <w:r w:rsidDel="00000000" w:rsidR="00000000" w:rsidRPr="00000000">
        <w:rPr>
          <w:rtl w:val="0"/>
        </w:rPr>
        <w:t xml:space="preserve">Coste fijo de mover cada camión [€/km], denotado por</w:t>
      </w:r>
      <w:r w:rsidDel="00000000" w:rsidR="00000000" w:rsidRPr="00000000">
        <w:rPr>
          <w:i w:val="1"/>
          <w:rtl w:val="0"/>
        </w:rPr>
        <w:t xml:space="preserve"> c_cam</w:t>
      </w:r>
      <w:r w:rsidDel="00000000" w:rsidR="00000000" w:rsidRPr="00000000">
        <w:rPr>
          <w:i w:val="1"/>
          <w:vertAlign w:val="subscript"/>
          <w:rtl w:val="0"/>
        </w:rPr>
        <w:t xml:space="preserve">k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line="240" w:lineRule="auto"/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Velocidad máxima de cada camión [km/h], denotada por </w:t>
      </w:r>
      <w:r w:rsidDel="00000000" w:rsidR="00000000" w:rsidRPr="00000000">
        <w:rPr>
          <w:i w:val="1"/>
          <w:rtl w:val="0"/>
        </w:rPr>
        <w:t xml:space="preserve">v_cam</w:t>
      </w:r>
      <w:r w:rsidDel="00000000" w:rsidR="00000000" w:rsidRPr="00000000">
        <w:rPr>
          <w:i w:val="1"/>
          <w:vertAlign w:val="subscript"/>
          <w:rtl w:val="0"/>
        </w:rPr>
        <w:t xml:space="preserve">k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line="240" w:lineRule="auto"/>
        <w:ind w:left="283.46456692913375" w:firstLine="992.1259842519685"/>
        <w:jc w:val="both"/>
        <w:rPr/>
      </w:pPr>
      <w:r w:rsidDel="00000000" w:rsidR="00000000" w:rsidRPr="00000000">
        <w:rPr>
          <w:rtl w:val="0"/>
        </w:rPr>
        <w:t xml:space="preserve">Distancia entre ciudades [km], denotada por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i w:val="1"/>
          <w:vertAlign w:val="subscript"/>
          <w:rtl w:val="0"/>
        </w:rPr>
        <w:t xml:space="preserve">ij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line="240" w:lineRule="auto"/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Fiabilidad de la carretera de la ciudad i a j, denotada por </w:t>
      </w:r>
      <w:r w:rsidDel="00000000" w:rsidR="00000000" w:rsidRPr="00000000">
        <w:rPr>
          <w:i w:val="1"/>
          <w:rtl w:val="0"/>
        </w:rPr>
        <w:t xml:space="preserve">fiab</w:t>
      </w:r>
      <w:r w:rsidDel="00000000" w:rsidR="00000000" w:rsidRPr="00000000">
        <w:rPr>
          <w:i w:val="1"/>
          <w:vertAlign w:val="subscript"/>
          <w:rtl w:val="0"/>
        </w:rPr>
        <w:t xml:space="preserve">ij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line="240" w:lineRule="auto"/>
        <w:ind w:left="283.46456692913375" w:firstLine="990.5905511811022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Velocidad máxima a la que se puede circular por las carreteras entre ciudades [km/h], denotada por </w:t>
      </w:r>
      <w:r w:rsidDel="00000000" w:rsidR="00000000" w:rsidRPr="00000000">
        <w:rPr>
          <w:i w:val="1"/>
          <w:rtl w:val="0"/>
        </w:rPr>
        <w:t xml:space="preserve">v_max</w:t>
      </w:r>
      <w:r w:rsidDel="00000000" w:rsidR="00000000" w:rsidRPr="00000000">
        <w:rPr>
          <w:i w:val="1"/>
          <w:vertAlign w:val="subscript"/>
          <w:rtl w:val="0"/>
        </w:rPr>
        <w:t xml:space="preserve">ij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line="240" w:lineRule="auto"/>
        <w:ind w:left="283.46456692913375" w:firstLine="992.1259842519685"/>
        <w:jc w:val="both"/>
        <w:rPr/>
      </w:pPr>
      <w:r w:rsidDel="00000000" w:rsidR="00000000" w:rsidRPr="00000000">
        <w:rPr>
          <w:rtl w:val="0"/>
        </w:rPr>
        <w:t xml:space="preserve">Cantidad de camiones de tipo k disponibles en la ciudad i, denotada por disp_c</w:t>
      </w:r>
      <w:r w:rsidDel="00000000" w:rsidR="00000000" w:rsidRPr="00000000">
        <w:rPr>
          <w:vertAlign w:val="subscript"/>
          <w:rtl w:val="0"/>
        </w:rPr>
        <w:t xml:space="preserve">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Escalares: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Toneladas de ayuda que se suministran en el sistema: </w:t>
      </w:r>
      <w:r w:rsidDel="00000000" w:rsidR="00000000" w:rsidRPr="00000000">
        <w:rPr>
          <w:i w:val="1"/>
          <w:rtl w:val="0"/>
        </w:rPr>
        <w:t xml:space="preserve">t_sum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Coste variable de transporte por cada tonelada [€/km]: </w:t>
      </w:r>
      <w:r w:rsidDel="00000000" w:rsidR="00000000" w:rsidRPr="00000000">
        <w:rPr>
          <w:i w:val="1"/>
          <w:rtl w:val="0"/>
        </w:rPr>
        <w:t xml:space="preserve">c_trans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Presupuesto máximo: </w:t>
      </w:r>
      <w:r w:rsidDel="00000000" w:rsidR="00000000" w:rsidRPr="00000000">
        <w:rPr>
          <w:i w:val="1"/>
          <w:rtl w:val="0"/>
        </w:rPr>
        <w:t xml:space="preserve">p_max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Porcentaje de mínima demanda a satisfacer: </w:t>
      </w:r>
      <w:r w:rsidDel="00000000" w:rsidR="00000000" w:rsidRPr="00000000">
        <w:rPr>
          <w:i w:val="1"/>
          <w:rtl w:val="0"/>
        </w:rPr>
        <w:t xml:space="preserve">dem_min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Cotas: 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MSY: </w:t>
      </w:r>
      <w:r w:rsidDel="00000000" w:rsidR="00000000" w:rsidRPr="00000000">
        <w:rPr>
          <w:rtl w:val="0"/>
        </w:rPr>
        <w:t xml:space="preserve">Cota para calcular SY 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MSX: </w:t>
      </w:r>
      <w:r w:rsidDel="00000000" w:rsidR="00000000" w:rsidRPr="00000000">
        <w:rPr>
          <w:rtl w:val="0"/>
        </w:rPr>
        <w:t xml:space="preserve">Cota para calcular SX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MT: </w:t>
      </w:r>
      <w:r w:rsidDel="00000000" w:rsidR="00000000" w:rsidRPr="00000000">
        <w:rPr>
          <w:rtl w:val="0"/>
        </w:rPr>
        <w:t xml:space="preserve">Cota para calcular T</w:t>
      </w:r>
    </w:p>
    <w:p w:rsidR="00000000" w:rsidDel="00000000" w:rsidP="00000000" w:rsidRDefault="00000000" w:rsidRPr="00000000" w14:paraId="0000005E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Variables:</w:t>
      </w:r>
    </w:p>
    <w:p w:rsidR="00000000" w:rsidDel="00000000" w:rsidP="00000000" w:rsidRDefault="00000000" w:rsidRPr="00000000" w14:paraId="0000006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: Toneladas que se transportan de la ciudad i a la ciudad j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i w:val="1"/>
          <w:vertAlign w:val="subscript"/>
          <w:rtl w:val="0"/>
        </w:rPr>
        <w:t xml:space="preserve">ijk</w:t>
      </w:r>
      <w:r w:rsidDel="00000000" w:rsidR="00000000" w:rsidRPr="00000000">
        <w:rPr>
          <w:rtl w:val="0"/>
        </w:rPr>
        <w:t xml:space="preserve">: Número de camiones de tipo k que van de la ciudad i a la ciudad j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TX</w:t>
      </w:r>
      <w:r w:rsidDel="00000000" w:rsidR="00000000" w:rsidRPr="00000000">
        <w:rPr>
          <w:i w:val="1"/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: Instante de llegada de los camiones al ir de la ciudad i a la ciudad j </w:t>
      </w: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 mercancía.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TY</w:t>
      </w:r>
      <w:r w:rsidDel="00000000" w:rsidR="00000000" w:rsidRPr="00000000">
        <w:rPr>
          <w:i w:val="1"/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: Instante de llegada de los camiones al ir de la ciudad i a la ciudad j </w:t>
      </w:r>
      <w:r w:rsidDel="00000000" w:rsidR="00000000" w:rsidRPr="00000000">
        <w:rPr>
          <w:b w:val="1"/>
          <w:rtl w:val="0"/>
        </w:rPr>
        <w:t xml:space="preserve">sin</w:t>
      </w:r>
      <w:r w:rsidDel="00000000" w:rsidR="00000000" w:rsidRPr="00000000">
        <w:rPr>
          <w:rtl w:val="0"/>
        </w:rPr>
        <w:t xml:space="preserve"> mercancía.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F_MIN</w:t>
      </w:r>
      <w:r w:rsidDel="00000000" w:rsidR="00000000" w:rsidRPr="00000000">
        <w:rPr>
          <w:rtl w:val="0"/>
        </w:rPr>
        <w:t xml:space="preserve">: 1 - fiabilidad mínima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SY</w:t>
      </w:r>
      <w:r w:rsidDel="00000000" w:rsidR="00000000" w:rsidRPr="00000000">
        <w:rPr>
          <w:i w:val="1"/>
          <w:vertAlign w:val="subscript"/>
          <w:rtl w:val="0"/>
        </w:rPr>
        <w:t xml:space="preserve">ijk</w:t>
      </w:r>
      <w:r w:rsidDel="00000000" w:rsidR="00000000" w:rsidRPr="00000000">
        <w:rPr>
          <w:rtl w:val="0"/>
        </w:rPr>
        <w:t xml:space="preserve">: Variable binaria que indica si van camiones de tipo k de la ciudad i a la ciudad j, con o sin mercancía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SX</w:t>
      </w:r>
      <w:r w:rsidDel="00000000" w:rsidR="00000000" w:rsidRPr="00000000">
        <w:rPr>
          <w:i w:val="1"/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: Si se va de la ciudad i a la ciudad j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F_C</w:t>
      </w:r>
      <w:r w:rsidDel="00000000" w:rsidR="00000000" w:rsidRPr="00000000">
        <w:rPr>
          <w:rtl w:val="0"/>
        </w:rPr>
        <w:t xml:space="preserve">: Coste total del problema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F_T</w:t>
      </w:r>
      <w:r w:rsidDel="00000000" w:rsidR="00000000" w:rsidRPr="00000000">
        <w:rPr>
          <w:rtl w:val="0"/>
        </w:rPr>
        <w:t xml:space="preserve">: Instante en el que toda la ayuda ya ha sido suministrada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F_C</w:t>
      </w:r>
      <w:r w:rsidDel="00000000" w:rsidR="00000000" w:rsidRPr="00000000">
        <w:rPr>
          <w:rtl w:val="0"/>
        </w:rPr>
        <w:t xml:space="preserve">: Peor estado de las carreteras por las que se distribuye la ayuda</w:t>
      </w:r>
    </w:p>
    <w:p w:rsidR="00000000" w:rsidDel="00000000" w:rsidP="00000000" w:rsidRDefault="00000000" w:rsidRPr="00000000" w14:paraId="0000006C">
      <w:pPr>
        <w:ind w:left="283.46456692913375" w:firstLine="992.12598425196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283.46456692913375" w:firstLine="992.12598425196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283.46456692913375" w:firstLine="850.3937007874014"/>
        <w:jc w:val="both"/>
        <w:rPr/>
      </w:pPr>
      <w:r w:rsidDel="00000000" w:rsidR="00000000" w:rsidRPr="00000000">
        <w:rPr>
          <w:rtl w:val="0"/>
        </w:rPr>
        <w:t xml:space="preserve">En todas las restricciones del modelo tomamos solamente valores de distancia mayores que cero para ahorrar variables en GAMS.</w:t>
      </w:r>
    </w:p>
    <w:p w:rsidR="00000000" w:rsidDel="00000000" w:rsidP="00000000" w:rsidRDefault="00000000" w:rsidRPr="00000000" w14:paraId="0000006F">
      <w:pPr>
        <w:ind w:left="283.46456692913375" w:firstLine="850.39370078740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283.46456692913375" w:firstLine="850.39370078740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283.46456692913375" w:firstLine="850.3937007874014"/>
        <w:jc w:val="both"/>
        <w:rPr/>
      </w:pPr>
      <w:r w:rsidDel="00000000" w:rsidR="00000000" w:rsidRPr="00000000">
        <w:rPr>
          <w:rtl w:val="0"/>
        </w:rPr>
        <w:t xml:space="preserve">De esta manera, hemos implementado el modelo matemático mostrado a continuación, y para obtener los valores buscados, realizamos el problema tres veces: en cada una, igualamos Z a cada una de las funciones objetivo (F_C, F_T, F_F).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850.393700787401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3693947" cy="3233738"/>
            <wp:effectExtent b="0" l="0" r="0" t="0"/>
            <wp:wrapTopAndBottom distB="114300" distT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947" cy="3233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7153275</wp:posOffset>
            </wp:positionV>
            <wp:extent cx="1960729" cy="130016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729" cy="1300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5905500</wp:posOffset>
            </wp:positionV>
            <wp:extent cx="4986338" cy="1250726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1250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3390900</wp:posOffset>
            </wp:positionV>
            <wp:extent cx="4186238" cy="2513900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51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1"/>
        </w:numPr>
        <w:ind w:left="720" w:hanging="360"/>
        <w:jc w:val="both"/>
        <w:rPr>
          <w:u w:val="none"/>
        </w:rPr>
      </w:pPr>
      <w:bookmarkStart w:colFirst="0" w:colLast="0" w:name="_z0sanpcm1hvg" w:id="9"/>
      <w:bookmarkEnd w:id="9"/>
      <w:r w:rsidDel="00000000" w:rsidR="00000000" w:rsidRPr="00000000">
        <w:rPr>
          <w:rtl w:val="0"/>
        </w:rPr>
        <w:t xml:space="preserve">Matriz de pagos</w:t>
      </w:r>
    </w:p>
    <w:p w:rsidR="00000000" w:rsidDel="00000000" w:rsidP="00000000" w:rsidRDefault="00000000" w:rsidRPr="00000000" w14:paraId="0000007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firstLine="1275.5905511811022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7E">
      <w:pPr>
        <w:spacing w:line="240" w:lineRule="auto"/>
        <w:ind w:firstLine="1275.590551181102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line="240" w:lineRule="auto"/>
        <w:ind w:left="283.46456692913375" w:firstLine="992.1259842519685"/>
        <w:jc w:val="both"/>
      </w:pPr>
      <w:r w:rsidDel="00000000" w:rsidR="00000000" w:rsidRPr="00000000">
        <w:rPr>
          <w:rtl w:val="0"/>
        </w:rPr>
        <w:t xml:space="preserve">Valor óptimo de F_OBJ</w:t>
      </w:r>
      <w:r w:rsidDel="00000000" w:rsidR="00000000" w:rsidRPr="00000000">
        <w:rPr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 del conjunto de soluciones, denotado por </w:t>
      </w:r>
      <w:r w:rsidDel="00000000" w:rsidR="00000000" w:rsidRPr="00000000">
        <w:rPr>
          <w:i w:val="1"/>
          <w:rtl w:val="0"/>
        </w:rPr>
        <w:t xml:space="preserve">fe</w:t>
      </w:r>
      <w:r w:rsidDel="00000000" w:rsidR="00000000" w:rsidRPr="00000000">
        <w:rPr>
          <w:i w:val="1"/>
          <w:vertAlign w:val="subscript"/>
          <w:rtl w:val="0"/>
        </w:rPr>
        <w:t xml:space="preserve">w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line="240" w:lineRule="auto"/>
        <w:ind w:left="283.46456692913375" w:firstLine="990"/>
        <w:jc w:val="both"/>
      </w:pPr>
      <w:r w:rsidDel="00000000" w:rsidR="00000000" w:rsidRPr="00000000">
        <w:rPr>
          <w:rtl w:val="0"/>
        </w:rPr>
        <w:t xml:space="preserve">Peor valor de F_OBJ</w:t>
      </w:r>
      <w:r w:rsidDel="00000000" w:rsidR="00000000" w:rsidRPr="00000000">
        <w:rPr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 del conjunto de soluciones eficientes, denotado por </w:t>
      </w:r>
      <w:r w:rsidDel="00000000" w:rsidR="00000000" w:rsidRPr="00000000">
        <w:rPr>
          <w:i w:val="1"/>
          <w:rtl w:val="0"/>
        </w:rPr>
        <w:t xml:space="preserve">fa</w:t>
      </w:r>
      <w:r w:rsidDel="00000000" w:rsidR="00000000" w:rsidRPr="00000000">
        <w:rPr>
          <w:i w:val="1"/>
          <w:vertAlign w:val="subscript"/>
          <w:rtl w:val="0"/>
        </w:rPr>
        <w:t xml:space="preserve">w</w:t>
      </w:r>
    </w:p>
    <w:p w:rsidR="00000000" w:rsidDel="00000000" w:rsidP="00000000" w:rsidRDefault="00000000" w:rsidRPr="00000000" w14:paraId="00000081">
      <w:pPr>
        <w:ind w:left="72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Variables: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F_OBJ</w:t>
      </w:r>
      <w:r w:rsidDel="00000000" w:rsidR="00000000" w:rsidRPr="00000000">
        <w:rPr>
          <w:i w:val="1"/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: Conjunto de funciones objetivo (</w:t>
      </w:r>
      <w:r w:rsidDel="00000000" w:rsidR="00000000" w:rsidRPr="00000000">
        <w:rPr>
          <w:i w:val="1"/>
          <w:rtl w:val="0"/>
        </w:rPr>
        <w:t xml:space="preserve">F_C, F_T, F_F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pagos inicial: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725"/>
        <w:gridCol w:w="2100"/>
        <w:gridCol w:w="1875"/>
        <w:tblGridChange w:id="0">
          <w:tblGrid>
            <w:gridCol w:w="2385"/>
            <w:gridCol w:w="1725"/>
            <w:gridCol w:w="2100"/>
            <w:gridCol w:w="1875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0" w:val="nil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coste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tiempo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fiabilidad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Minimizar 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47657.50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Minimizar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73687.50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Minimizar fiabilidad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64437.50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0.60</w:t>
            </w:r>
          </w:p>
        </w:tc>
      </w:tr>
    </w:tbl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pagos final: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725"/>
        <w:gridCol w:w="2100"/>
        <w:gridCol w:w="1875"/>
        <w:tblGridChange w:id="0">
          <w:tblGrid>
            <w:gridCol w:w="2385"/>
            <w:gridCol w:w="1725"/>
            <w:gridCol w:w="2100"/>
            <w:gridCol w:w="1875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0" w:val="nil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coste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tiempo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fiabilidad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Minimizar 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47657.50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Minimizar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48191.88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Minimizar fiabilidad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63287.50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0.60</w:t>
            </w:r>
          </w:p>
        </w:tc>
      </w:tr>
    </w:tbl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1"/>
        </w:numPr>
        <w:ind w:left="720" w:hanging="360"/>
      </w:pPr>
      <w:bookmarkStart w:colFirst="0" w:colLast="0" w:name="_mjqpa0mo0n39" w:id="10"/>
      <w:bookmarkEnd w:id="10"/>
      <w:r w:rsidDel="00000000" w:rsidR="00000000" w:rsidRPr="00000000">
        <w:rPr>
          <w:rtl w:val="0"/>
        </w:rPr>
        <w:t xml:space="preserve">Frontera de Pareto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calcular la frontera de Pareto utilizaremos el método de las ε-restricciones. El método consiste en optimizar uno de los objetivos, incorporando el resto como restricciones.</w:t>
      </w:r>
    </w:p>
    <w:p w:rsidR="00000000" w:rsidDel="00000000" w:rsidP="00000000" w:rsidRDefault="00000000" w:rsidRPr="00000000" w14:paraId="000000B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Coste-Tiempo:</w:t>
      </w:r>
    </w:p>
    <w:p w:rsidR="00000000" w:rsidDel="00000000" w:rsidP="00000000" w:rsidRDefault="00000000" w:rsidRPr="00000000" w14:paraId="000000BE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9013" cy="263737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637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Coste-Fiabilidad:</w:t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3065" cy="250031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3065" cy="250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Tiempo-Fiabilidad:</w:t>
      </w:r>
    </w:p>
    <w:p w:rsidR="00000000" w:rsidDel="00000000" w:rsidP="00000000" w:rsidRDefault="00000000" w:rsidRPr="00000000" w14:paraId="000000CA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78396" cy="253841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396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numPr>
          <w:ilvl w:val="0"/>
          <w:numId w:val="1"/>
        </w:numPr>
        <w:ind w:left="720" w:hanging="360"/>
      </w:pPr>
      <w:bookmarkStart w:colFirst="0" w:colLast="0" w:name="_jraz51nty70h" w:id="11"/>
      <w:bookmarkEnd w:id="11"/>
      <w:r w:rsidDel="00000000" w:rsidR="00000000" w:rsidRPr="00000000">
        <w:rPr>
          <w:rtl w:val="0"/>
        </w:rPr>
        <w:t xml:space="preserve">Programación por metas</w:t>
      </w:r>
    </w:p>
    <w:p w:rsidR="00000000" w:rsidDel="00000000" w:rsidP="00000000" w:rsidRDefault="00000000" w:rsidRPr="00000000" w14:paraId="000000C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cada objetivo se fijan unos niveles de aspiración que se desean alcanzar </w:t>
      </w:r>
      <w:r w:rsidDel="00000000" w:rsidR="00000000" w:rsidRPr="00000000">
        <w:rPr>
          <w:i w:val="1"/>
          <w:rtl w:val="0"/>
        </w:rPr>
        <w:t xml:space="preserve">fm</w:t>
      </w:r>
      <w:r w:rsidDel="00000000" w:rsidR="00000000" w:rsidRPr="00000000">
        <w:rPr>
          <w:i w:val="1"/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283.46456692913375" w:firstLine="992.12598425196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D0">
      <w:pPr>
        <w:ind w:left="283.46456692913375" w:firstLine="992.125984251968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line="240" w:lineRule="auto"/>
        <w:ind w:left="283.46456692913375" w:firstLine="992.1259842519685"/>
        <w:jc w:val="both"/>
      </w:pPr>
      <w:r w:rsidDel="00000000" w:rsidR="00000000" w:rsidRPr="00000000">
        <w:rPr>
          <w:rtl w:val="0"/>
        </w:rPr>
        <w:t xml:space="preserve">Metas para la función a optimizar, denotada  por </w:t>
      </w:r>
      <w:r w:rsidDel="00000000" w:rsidR="00000000" w:rsidRPr="00000000">
        <w:rPr>
          <w:i w:val="1"/>
          <w:rtl w:val="0"/>
        </w:rPr>
        <w:t xml:space="preserve">fm</w:t>
      </w:r>
      <w:r w:rsidDel="00000000" w:rsidR="00000000" w:rsidRPr="00000000">
        <w:rPr>
          <w:i w:val="1"/>
          <w:vertAlign w:val="subscript"/>
          <w:rtl w:val="0"/>
        </w:rPr>
        <w:t xml:space="preserve">w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line="240" w:lineRule="auto"/>
        <w:ind w:left="283.46456692913375" w:firstLine="992.12598425196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283.46456692913375" w:firstLine="992.12598425196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283.46456692913375" w:firstLine="992.12598425196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Variables:</w:t>
        <w:tab/>
      </w:r>
    </w:p>
    <w:p w:rsidR="00000000" w:rsidDel="00000000" w:rsidP="00000000" w:rsidRDefault="00000000" w:rsidRPr="00000000" w14:paraId="000000D5">
      <w:pPr>
        <w:ind w:left="283.46456692913375" w:firstLine="992.125984251968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i w:val="1"/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: Defecto de solución obtenida respecto a la solución deseada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i w:val="1"/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: Exceso de solución obtenida respecto a solución deseada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Probamos con 3 ternas de niveles de aspiración: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Fiabilidad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 el primer caso, observamos que, haciendo programación por metas,  el coste total es de 63287.50€, el tiempo total de 61h y una fiabilidad de 0.6, por lo que tenemos un exceso de solución en el coste de 3287.50€ y en el tiempo de 6h.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 el segundo caso, probamos a reducir el tiempo a 50h. Nos queda un coste total de 60000€, un tiempo total de 50h y una fiabilidad de 0.5, por tanto, ahora no tenemos un exceso de solución, sino un defecto de solución de 0.1 en la fiabilidad.</w:t>
      </w:r>
    </w:p>
    <w:p w:rsidR="00000000" w:rsidDel="00000000" w:rsidP="00000000" w:rsidRDefault="00000000" w:rsidRPr="00000000" w14:paraId="000000E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 el tercer caso, reducimos la fiabilidad a 0.5 y observamos que no tenemos ni exceso ni defecto de solución respecto a la solución deseada, como era de esperar, por lo que estos niveles de aspiración serían una solución factible del problema.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wz5oaa5pb9jw" w:id="12"/>
      <w:bookmarkEnd w:id="12"/>
      <w:r w:rsidDel="00000000" w:rsidR="00000000" w:rsidRPr="00000000">
        <w:rPr>
          <w:rtl w:val="0"/>
        </w:rPr>
        <w:t xml:space="preserve">Solución Compromiso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 este caso, al igual que en el anterior, tomamos pesos iguales, por lo que ⍵</w:t>
      </w:r>
      <m:oMath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  <w:tab/>
      </w:r>
      <w:r w:rsidDel="00000000" w:rsidR="00000000" w:rsidRPr="00000000">
        <w:rPr>
          <w:b w:val="1"/>
          <w:rtl w:val="0"/>
        </w:rPr>
        <w:t xml:space="preserve">Variables:</w:t>
      </w:r>
    </w:p>
    <w:p w:rsidR="00000000" w:rsidDel="00000000" w:rsidP="00000000" w:rsidRDefault="00000000" w:rsidRPr="00000000" w14:paraId="000000F7">
      <w:pPr>
        <w:ind w:left="0"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F_OBJn</w:t>
      </w:r>
      <w:r w:rsidDel="00000000" w:rsidR="00000000" w:rsidRPr="00000000">
        <w:rPr>
          <w:vertAlign w:val="subscript"/>
          <w:rtl w:val="0"/>
        </w:rPr>
        <w:t xml:space="preserve">W</w:t>
      </w:r>
      <w:r w:rsidDel="00000000" w:rsidR="00000000" w:rsidRPr="00000000">
        <w:rPr>
          <w:rtl w:val="0"/>
        </w:rPr>
        <w:t xml:space="preserve">: Conjunto de funciones objetivo normalizadas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283.46456692913375" w:firstLine="992.125984251968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MAXn</w:t>
      </w:r>
      <w:r w:rsidDel="00000000" w:rsidR="00000000" w:rsidRPr="00000000">
        <w:rPr>
          <w:rtl w:val="0"/>
        </w:rPr>
        <w:t xml:space="preserve">: Máximo de las funciones objetivo normalizadas</w:t>
      </w:r>
    </w:p>
    <w:p w:rsidR="00000000" w:rsidDel="00000000" w:rsidP="00000000" w:rsidRDefault="00000000" w:rsidRPr="00000000" w14:paraId="000000F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numPr>
          <w:ilvl w:val="1"/>
          <w:numId w:val="1"/>
        </w:numPr>
        <w:ind w:left="1440" w:hanging="360"/>
        <w:jc w:val="both"/>
        <w:rPr/>
      </w:pPr>
      <w:bookmarkStart w:colFirst="0" w:colLast="0" w:name="_wg1783dle1o5" w:id="13"/>
      <w:bookmarkEnd w:id="13"/>
      <w:r w:rsidDel="00000000" w:rsidR="00000000" w:rsidRPr="00000000">
        <w:rPr>
          <w:rtl w:val="0"/>
        </w:rPr>
        <w:t xml:space="preserve">Norma 1</w:t>
      </w:r>
    </w:p>
    <w:p w:rsidR="00000000" w:rsidDel="00000000" w:rsidP="00000000" w:rsidRDefault="00000000" w:rsidRPr="00000000" w14:paraId="000000F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La solución que obtenemos es coste total de 48191.88€, tiempo total de 50h y una fiabilidad de 0.4.</w:t>
      </w:r>
    </w:p>
    <w:p w:rsidR="00000000" w:rsidDel="00000000" w:rsidP="00000000" w:rsidRDefault="00000000" w:rsidRPr="00000000" w14:paraId="000000FD">
      <w:pPr>
        <w:pStyle w:val="Heading2"/>
        <w:numPr>
          <w:ilvl w:val="1"/>
          <w:numId w:val="1"/>
        </w:numPr>
        <w:ind w:left="1440" w:hanging="360"/>
        <w:jc w:val="both"/>
        <w:rPr/>
      </w:pPr>
      <w:bookmarkStart w:colFirst="0" w:colLast="0" w:name="_lghefrae3wl4" w:id="14"/>
      <w:bookmarkEnd w:id="14"/>
      <w:r w:rsidDel="00000000" w:rsidR="00000000" w:rsidRPr="00000000">
        <w:rPr>
          <w:rtl w:val="0"/>
        </w:rPr>
        <w:t xml:space="preserve">Norma 2</w:t>
      </w:r>
    </w:p>
    <w:p w:rsidR="00000000" w:rsidDel="00000000" w:rsidP="00000000" w:rsidRDefault="00000000" w:rsidRPr="00000000" w14:paraId="000000F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La solución que obtenemos es coste total de 59062.50€, tiempo total de 50h y una fiabilidad de 0.5.</w:t>
      </w:r>
    </w:p>
    <w:p w:rsidR="00000000" w:rsidDel="00000000" w:rsidP="00000000" w:rsidRDefault="00000000" w:rsidRPr="00000000" w14:paraId="000000FF">
      <w:pPr>
        <w:pStyle w:val="Heading2"/>
        <w:numPr>
          <w:ilvl w:val="1"/>
          <w:numId w:val="1"/>
        </w:numPr>
        <w:ind w:left="1440" w:hanging="360"/>
        <w:jc w:val="both"/>
        <w:rPr/>
      </w:pPr>
      <w:bookmarkStart w:colFirst="0" w:colLast="0" w:name="_xmi89zluv48c" w:id="15"/>
      <w:bookmarkEnd w:id="15"/>
      <w:r w:rsidDel="00000000" w:rsidR="00000000" w:rsidRPr="00000000">
        <w:rPr>
          <w:rtl w:val="0"/>
        </w:rPr>
        <w:t xml:space="preserve">Norma Infinito</w:t>
      </w:r>
    </w:p>
    <w:p w:rsidR="00000000" w:rsidDel="00000000" w:rsidP="00000000" w:rsidRDefault="00000000" w:rsidRPr="00000000" w14:paraId="0000010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La solución que obtenemos es coste total de 59062.50€, tiempo total de  58.03h y una fiabilidad de 0.5.</w:t>
      </w:r>
    </w:p>
    <w:sectPr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4" w:w="11909" w:orient="portrait"/>
      <w:pgMar w:bottom="1440" w:top="1440" w:left="1440" w:right="1440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83.46456692913375" w:firstLine="992.1259842519685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footer" Target="footer3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