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A9086" w14:textId="3D4B059D" w:rsidR="004B3889" w:rsidRPr="007D17DE" w:rsidRDefault="00CC52AE">
      <w:pPr>
        <w:rPr>
          <w:lang w:val="en-US"/>
        </w:rPr>
      </w:pPr>
      <w:r w:rsidRPr="007D17DE">
        <w:rPr>
          <w:lang w:val="en-US"/>
        </w:rPr>
        <w:t>Natural Language Processing</w:t>
      </w:r>
    </w:p>
    <w:p w14:paraId="1BF247E7" w14:textId="55066893" w:rsidR="00CC52AE" w:rsidRPr="007D17DE" w:rsidRDefault="00CC52AE">
      <w:pPr>
        <w:rPr>
          <w:lang w:val="en-US"/>
        </w:rPr>
      </w:pPr>
      <w:r w:rsidRPr="007D17DE">
        <w:rPr>
          <w:lang w:val="en-US"/>
        </w:rPr>
        <w:t>Assignment 1</w:t>
      </w:r>
    </w:p>
    <w:p w14:paraId="3B5051A1" w14:textId="4DF0BEC2" w:rsidR="00CC52AE" w:rsidRDefault="00CC52AE">
      <w:pPr>
        <w:rPr>
          <w:lang w:val="en-US"/>
        </w:rPr>
      </w:pPr>
      <w:r w:rsidRPr="00CC52AE">
        <w:rPr>
          <w:lang w:val="en-US"/>
        </w:rPr>
        <w:t xml:space="preserve">Due Wednesday, April 12 (by midnight) </w:t>
      </w:r>
    </w:p>
    <w:p w14:paraId="4CFBA1F6" w14:textId="77777777" w:rsidR="00CC52AE" w:rsidRDefault="00CC52AE">
      <w:pPr>
        <w:rPr>
          <w:lang w:val="en-US"/>
        </w:rPr>
      </w:pPr>
    </w:p>
    <w:p w14:paraId="39F90408" w14:textId="1124BB55" w:rsidR="00CC52AE" w:rsidRDefault="00CC52AE">
      <w:pPr>
        <w:rPr>
          <w:b/>
          <w:bCs/>
          <w:lang w:val="en-US"/>
        </w:rPr>
      </w:pPr>
      <w:r w:rsidRPr="00CC52AE">
        <w:rPr>
          <w:b/>
          <w:bCs/>
          <w:lang w:val="en-US"/>
        </w:rPr>
        <w:t>A1.0: The Basics</w:t>
      </w:r>
    </w:p>
    <w:p w14:paraId="22C044AA" w14:textId="0664F6A0" w:rsidR="00CC52AE" w:rsidRPr="00CC52AE" w:rsidRDefault="00CC52AE" w:rsidP="00CC52AE">
      <w:pPr>
        <w:spacing w:after="240"/>
        <w:rPr>
          <w:rFonts w:ascii="Calibri" w:eastAsia="Times New Roman" w:hAnsi="Calibri" w:cs="Calibri"/>
          <w:color w:val="333333"/>
          <w:lang w:eastAsia="en-GB"/>
        </w:rPr>
      </w:pPr>
      <w:r w:rsidRPr="00CC52AE">
        <w:rPr>
          <w:rFonts w:ascii="Calibri" w:eastAsia="Times New Roman" w:hAnsi="Calibri" w:cs="Calibri"/>
          <w:color w:val="333333"/>
          <w:lang w:eastAsia="en-GB"/>
        </w:rPr>
        <w:t>Download the </w:t>
      </w:r>
      <w:r w:rsidRPr="00CC52AE">
        <w:rPr>
          <w:rFonts w:ascii="Calibri" w:eastAsia="Times New Roman" w:hAnsi="Calibri" w:cs="Calibri"/>
          <w:color w:val="333333"/>
          <w:lang w:eastAsia="en-GB"/>
        </w:rPr>
        <w:fldChar w:fldCharType="begin"/>
      </w:r>
      <w:r w:rsidRPr="00CC52AE">
        <w:rPr>
          <w:rFonts w:ascii="Calibri" w:eastAsia="Times New Roman" w:hAnsi="Calibri" w:cs="Calibri"/>
          <w:color w:val="333333"/>
          <w:lang w:eastAsia="en-GB"/>
        </w:rPr>
        <w:instrText xml:space="preserve"> HYPERLINK "https://people.cs.georgetown.edu/cosc572/s23/a0/basics.py" </w:instrText>
      </w:r>
      <w:r w:rsidRPr="00CC52AE">
        <w:rPr>
          <w:rFonts w:ascii="Calibri" w:eastAsia="Times New Roman" w:hAnsi="Calibri" w:cs="Calibri"/>
          <w:color w:val="333333"/>
          <w:lang w:eastAsia="en-GB"/>
        </w:rPr>
      </w:r>
      <w:r w:rsidRPr="00CC52AE">
        <w:rPr>
          <w:rFonts w:ascii="Calibri" w:eastAsia="Times New Roman" w:hAnsi="Calibri" w:cs="Calibri"/>
          <w:color w:val="333333"/>
          <w:lang w:eastAsia="en-GB"/>
        </w:rPr>
        <w:fldChar w:fldCharType="separate"/>
      </w:r>
      <w:r w:rsidRPr="00CC52AE">
        <w:rPr>
          <w:rFonts w:ascii="Calibri" w:eastAsia="Times New Roman" w:hAnsi="Calibri" w:cs="Calibri"/>
          <w:color w:val="337AB7"/>
          <w:u w:val="single"/>
          <w:lang w:eastAsia="en-GB"/>
        </w:rPr>
        <w:t>starter code</w:t>
      </w:r>
      <w:r w:rsidRPr="00CC52AE">
        <w:rPr>
          <w:rFonts w:ascii="Calibri" w:eastAsia="Times New Roman" w:hAnsi="Calibri" w:cs="Calibri"/>
          <w:color w:val="333333"/>
          <w:lang w:eastAsia="en-GB"/>
        </w:rPr>
        <w:fldChar w:fldCharType="end"/>
      </w:r>
      <w:r w:rsidRPr="00CC52AE">
        <w:rPr>
          <w:rFonts w:ascii="Calibri" w:eastAsia="Times New Roman" w:hAnsi="Calibri" w:cs="Calibri"/>
          <w:color w:val="333333"/>
          <w:lang w:eastAsia="en-GB"/>
        </w:rPr>
        <w:t> </w:t>
      </w:r>
      <w:r w:rsidR="007D17DE" w:rsidRPr="007D17DE">
        <w:rPr>
          <w:rFonts w:ascii="Calibri" w:eastAsia="Times New Roman" w:hAnsi="Calibri" w:cs="Calibri"/>
          <w:color w:val="333333"/>
          <w:lang w:val="en-US" w:eastAsia="en-GB"/>
        </w:rPr>
        <w:t>(provided b</w:t>
      </w:r>
      <w:r w:rsidR="007D17DE">
        <w:rPr>
          <w:rFonts w:ascii="Calibri" w:eastAsia="Times New Roman" w:hAnsi="Calibri" w:cs="Calibri"/>
          <w:color w:val="333333"/>
          <w:lang w:val="en-US" w:eastAsia="en-GB"/>
        </w:rPr>
        <w:t xml:space="preserve">y Nathan Schneider) </w:t>
      </w:r>
      <w:r w:rsidRPr="00CC52AE">
        <w:rPr>
          <w:rFonts w:ascii="Calibri" w:eastAsia="Times New Roman" w:hAnsi="Calibri" w:cs="Calibri"/>
          <w:color w:val="333333"/>
          <w:lang w:eastAsia="en-GB"/>
        </w:rPr>
        <w:t>and complete the 4 functions as directed to:</w:t>
      </w:r>
    </w:p>
    <w:p w14:paraId="4516F0F8" w14:textId="77777777" w:rsidR="00CC52AE" w:rsidRPr="00CC52AE" w:rsidRDefault="00CC52AE" w:rsidP="00CC52AE">
      <w:pPr>
        <w:numPr>
          <w:ilvl w:val="0"/>
          <w:numId w:val="1"/>
        </w:numPr>
        <w:spacing w:before="100" w:beforeAutospacing="1" w:after="100" w:afterAutospacing="1"/>
        <w:rPr>
          <w:rFonts w:ascii="Calibri" w:eastAsia="Times New Roman" w:hAnsi="Calibri" w:cs="Calibri"/>
          <w:color w:val="333333"/>
          <w:lang w:eastAsia="en-GB"/>
        </w:rPr>
      </w:pPr>
      <w:r w:rsidRPr="00CC52AE">
        <w:rPr>
          <w:rFonts w:ascii="Calibri" w:eastAsia="Times New Roman" w:hAnsi="Calibri" w:cs="Calibri"/>
          <w:color w:val="333333"/>
          <w:lang w:eastAsia="en-GB"/>
        </w:rPr>
        <w:t>validate the format of a string, with and without regular expressions</w:t>
      </w:r>
    </w:p>
    <w:p w14:paraId="1C273150" w14:textId="77777777" w:rsidR="00CC52AE" w:rsidRPr="00CC52AE" w:rsidRDefault="00CC52AE" w:rsidP="00CC52AE">
      <w:pPr>
        <w:numPr>
          <w:ilvl w:val="0"/>
          <w:numId w:val="1"/>
        </w:numPr>
        <w:spacing w:before="100" w:beforeAutospacing="1" w:after="100" w:afterAutospacing="1"/>
        <w:rPr>
          <w:rFonts w:ascii="Calibri" w:eastAsia="Times New Roman" w:hAnsi="Calibri" w:cs="Calibri"/>
          <w:color w:val="333333"/>
          <w:lang w:eastAsia="en-GB"/>
        </w:rPr>
      </w:pPr>
      <w:r w:rsidRPr="00CC52AE">
        <w:rPr>
          <w:rFonts w:ascii="Calibri" w:eastAsia="Times New Roman" w:hAnsi="Calibri" w:cs="Calibri"/>
          <w:color w:val="333333"/>
          <w:lang w:eastAsia="en-GB"/>
        </w:rPr>
        <w:t>compute conditional probabilities and store them in a lookup table</w:t>
      </w:r>
    </w:p>
    <w:p w14:paraId="269B8E06" w14:textId="77777777" w:rsidR="00CC52AE" w:rsidRPr="00CC52AE" w:rsidRDefault="00CC52AE" w:rsidP="00CC52AE">
      <w:pPr>
        <w:numPr>
          <w:ilvl w:val="0"/>
          <w:numId w:val="1"/>
        </w:numPr>
        <w:spacing w:before="100" w:beforeAutospacing="1" w:after="100" w:afterAutospacing="1"/>
        <w:rPr>
          <w:rFonts w:ascii="Calibri" w:eastAsia="Times New Roman" w:hAnsi="Calibri" w:cs="Calibri"/>
          <w:color w:val="333333"/>
          <w:lang w:eastAsia="en-GB"/>
        </w:rPr>
      </w:pPr>
      <w:r w:rsidRPr="00CC52AE">
        <w:rPr>
          <w:rFonts w:ascii="Calibri" w:eastAsia="Times New Roman" w:hAnsi="Calibri" w:cs="Calibri"/>
          <w:color w:val="333333"/>
          <w:lang w:eastAsia="en-GB"/>
        </w:rPr>
        <w:t>generate a string deterministically based on a given string</w:t>
      </w:r>
    </w:p>
    <w:p w14:paraId="38A44C5B" w14:textId="0F849612" w:rsidR="00CC52AE" w:rsidRPr="007D17DE" w:rsidRDefault="00CC52AE" w:rsidP="00CC52AE">
      <w:pPr>
        <w:spacing w:after="240"/>
        <w:rPr>
          <w:rFonts w:ascii="Calibri" w:eastAsia="Times New Roman" w:hAnsi="Calibri" w:cs="Calibri"/>
          <w:color w:val="333333"/>
          <w:lang w:val="en-US" w:eastAsia="en-GB"/>
        </w:rPr>
      </w:pPr>
      <w:r w:rsidRPr="00CC52AE">
        <w:rPr>
          <w:rFonts w:ascii="Calibri" w:eastAsia="Times New Roman" w:hAnsi="Calibri" w:cs="Calibri"/>
          <w:color w:val="333333"/>
          <w:lang w:eastAsia="en-GB"/>
        </w:rPr>
        <w:t>Each function is worth 1 point.</w:t>
      </w:r>
      <w:r w:rsidRPr="00CC52AE">
        <w:rPr>
          <w:rFonts w:ascii="Calibri" w:eastAsia="Times New Roman" w:hAnsi="Calibri" w:cs="Calibri"/>
          <w:color w:val="333333"/>
          <w:lang w:val="en-US" w:eastAsia="en-GB"/>
        </w:rPr>
        <w:t xml:space="preserve"> </w:t>
      </w:r>
      <w:r>
        <w:rPr>
          <w:rFonts w:ascii="Calibri" w:eastAsia="Times New Roman" w:hAnsi="Calibri" w:cs="Calibri"/>
          <w:color w:val="333333"/>
          <w:lang w:val="en-US" w:eastAsia="en-GB"/>
        </w:rPr>
        <w:t>You must get 2 of 4 points to pass this portion of the assignment.</w:t>
      </w:r>
      <w:r w:rsidRPr="00CC52AE">
        <w:rPr>
          <w:rFonts w:ascii="Calibri" w:eastAsia="Times New Roman" w:hAnsi="Calibri" w:cs="Calibri"/>
          <w:color w:val="333333"/>
          <w:lang w:eastAsia="en-GB"/>
        </w:rPr>
        <w:t xml:space="preserve"> </w:t>
      </w:r>
      <w:r w:rsidRPr="00CC52AE">
        <w:rPr>
          <w:rFonts w:ascii="Calibri" w:eastAsia="Times New Roman" w:hAnsi="Calibri" w:cs="Calibri"/>
          <w:color w:val="333333"/>
          <w:lang w:val="en-US" w:eastAsia="en-GB"/>
        </w:rPr>
        <w:t>This</w:t>
      </w:r>
      <w:r w:rsidR="007D17DE">
        <w:rPr>
          <w:rFonts w:ascii="Calibri" w:eastAsia="Times New Roman" w:hAnsi="Calibri" w:cs="Calibri"/>
          <w:color w:val="333333"/>
          <w:lang w:val="en-US" w:eastAsia="en-GB"/>
        </w:rPr>
        <w:t xml:space="preserve"> assignment</w:t>
      </w:r>
      <w:r w:rsidRPr="00CC52AE">
        <w:rPr>
          <w:rFonts w:ascii="Calibri" w:eastAsia="Times New Roman" w:hAnsi="Calibri" w:cs="Calibri"/>
          <w:color w:val="333333"/>
          <w:lang w:val="en-US" w:eastAsia="en-GB"/>
        </w:rPr>
        <w:t xml:space="preserve"> is in la</w:t>
      </w:r>
      <w:r>
        <w:rPr>
          <w:rFonts w:ascii="Calibri" w:eastAsia="Times New Roman" w:hAnsi="Calibri" w:cs="Calibri"/>
          <w:color w:val="333333"/>
          <w:lang w:val="en-US" w:eastAsia="en-GB"/>
        </w:rPr>
        <w:t xml:space="preserve">rge part to make sure you have the coding skills to continue in this course and to get a better sense of what skills students have. </w:t>
      </w:r>
      <w:r w:rsidRPr="00CC52AE">
        <w:rPr>
          <w:rFonts w:ascii="Calibri" w:eastAsia="Times New Roman" w:hAnsi="Calibri" w:cs="Calibri"/>
          <w:color w:val="333333"/>
          <w:lang w:eastAsia="en-GB"/>
        </w:rPr>
        <w:t>We care mainly about correctness of the implementation, but reserve the right to deduct points for code that is difficult to read.</w:t>
      </w:r>
      <w:r w:rsidR="007D17DE" w:rsidRPr="007D17DE">
        <w:rPr>
          <w:rFonts w:ascii="Calibri" w:eastAsia="Times New Roman" w:hAnsi="Calibri" w:cs="Calibri"/>
          <w:color w:val="333333"/>
          <w:lang w:val="en-US" w:eastAsia="en-GB"/>
        </w:rPr>
        <w:t xml:space="preserve"> A failing grade will result in 2 points off your next ass</w:t>
      </w:r>
      <w:r w:rsidR="007D17DE">
        <w:rPr>
          <w:rFonts w:ascii="Calibri" w:eastAsia="Times New Roman" w:hAnsi="Calibri" w:cs="Calibri"/>
          <w:color w:val="333333"/>
          <w:lang w:val="en-US" w:eastAsia="en-GB"/>
        </w:rPr>
        <w:t>ignment.</w:t>
      </w:r>
    </w:p>
    <w:p w14:paraId="1212002D" w14:textId="03BA5FAA" w:rsidR="00CC52AE" w:rsidRPr="00CC52AE" w:rsidRDefault="00CC52AE" w:rsidP="00CC52AE">
      <w:pPr>
        <w:spacing w:after="240"/>
        <w:rPr>
          <w:rFonts w:ascii="Calibri" w:eastAsia="Times New Roman" w:hAnsi="Calibri" w:cs="Calibri"/>
          <w:color w:val="333333"/>
          <w:lang w:val="en-US" w:eastAsia="en-GB"/>
        </w:rPr>
      </w:pPr>
      <w:r w:rsidRPr="00CC52AE">
        <w:rPr>
          <w:rFonts w:ascii="Calibri" w:eastAsia="Times New Roman" w:hAnsi="Calibri" w:cs="Calibri"/>
          <w:color w:val="333333"/>
          <w:lang w:eastAsia="en-GB"/>
        </w:rPr>
        <w:t xml:space="preserve">This assignment should not take you very long if you are proficient in the skills required for the course, such as implementing algorithms in Python from scratch. If it takes you more than an hour to complete, you may want to consider </w:t>
      </w:r>
      <w:r w:rsidRPr="00CC52AE">
        <w:rPr>
          <w:rFonts w:ascii="Calibri" w:eastAsia="Times New Roman" w:hAnsi="Calibri" w:cs="Calibri"/>
          <w:color w:val="333333"/>
          <w:lang w:val="en-US" w:eastAsia="en-GB"/>
        </w:rPr>
        <w:t>a cours</w:t>
      </w:r>
      <w:r>
        <w:rPr>
          <w:rFonts w:ascii="Calibri" w:eastAsia="Times New Roman" w:hAnsi="Calibri" w:cs="Calibri"/>
          <w:color w:val="333333"/>
          <w:lang w:val="en-US" w:eastAsia="en-GB"/>
        </w:rPr>
        <w:t>e that requires fewer coding skills before taking this course.</w:t>
      </w:r>
    </w:p>
    <w:p w14:paraId="08A517A6" w14:textId="1B67BA33" w:rsidR="00CC52AE" w:rsidRDefault="00CC52AE" w:rsidP="007D17DE">
      <w:pPr>
        <w:spacing w:after="240"/>
        <w:rPr>
          <w:rFonts w:ascii="Calibri" w:eastAsia="Times New Roman" w:hAnsi="Calibri" w:cs="Calibri"/>
          <w:color w:val="333333"/>
          <w:lang w:eastAsia="en-GB"/>
        </w:rPr>
      </w:pPr>
      <w:r w:rsidRPr="00CC52AE">
        <w:rPr>
          <w:rFonts w:ascii="Calibri" w:eastAsia="Times New Roman" w:hAnsi="Calibri" w:cs="Calibri"/>
          <w:i/>
          <w:iCs/>
          <w:color w:val="333333"/>
          <w:lang w:eastAsia="en-GB"/>
        </w:rPr>
        <w:t>Python 3 should be used for all assignments in this course. The </w:t>
      </w:r>
      <w:r w:rsidRPr="00CC52AE">
        <w:rPr>
          <w:rFonts w:ascii="Calibri" w:eastAsia="Times New Roman" w:hAnsi="Calibri" w:cs="Calibri"/>
          <w:i/>
          <w:iCs/>
          <w:color w:val="333333"/>
          <w:lang w:eastAsia="en-GB"/>
        </w:rPr>
        <w:fldChar w:fldCharType="begin"/>
      </w:r>
      <w:r w:rsidRPr="00CC52AE">
        <w:rPr>
          <w:rFonts w:ascii="Calibri" w:eastAsia="Times New Roman" w:hAnsi="Calibri" w:cs="Calibri"/>
          <w:i/>
          <w:iCs/>
          <w:color w:val="333333"/>
          <w:lang w:eastAsia="en-GB"/>
        </w:rPr>
        <w:instrText xml:space="preserve"> HYPERLINK "https://www.anaconda.com/download/" </w:instrText>
      </w:r>
      <w:r w:rsidRPr="00CC52AE">
        <w:rPr>
          <w:rFonts w:ascii="Calibri" w:eastAsia="Times New Roman" w:hAnsi="Calibri" w:cs="Calibri"/>
          <w:i/>
          <w:iCs/>
          <w:color w:val="333333"/>
          <w:lang w:eastAsia="en-GB"/>
        </w:rPr>
      </w:r>
      <w:r w:rsidRPr="00CC52AE">
        <w:rPr>
          <w:rFonts w:ascii="Calibri" w:eastAsia="Times New Roman" w:hAnsi="Calibri" w:cs="Calibri"/>
          <w:i/>
          <w:iCs/>
          <w:color w:val="333333"/>
          <w:lang w:eastAsia="en-GB"/>
        </w:rPr>
        <w:fldChar w:fldCharType="separate"/>
      </w:r>
      <w:r w:rsidRPr="00CC52AE">
        <w:rPr>
          <w:rFonts w:ascii="Calibri" w:eastAsia="Times New Roman" w:hAnsi="Calibri" w:cs="Calibri"/>
          <w:i/>
          <w:iCs/>
          <w:color w:val="337AB7"/>
          <w:u w:val="single"/>
          <w:lang w:eastAsia="en-GB"/>
        </w:rPr>
        <w:t>Anaconda distribution</w:t>
      </w:r>
      <w:r w:rsidRPr="00CC52AE">
        <w:rPr>
          <w:rFonts w:ascii="Calibri" w:eastAsia="Times New Roman" w:hAnsi="Calibri" w:cs="Calibri"/>
          <w:i/>
          <w:iCs/>
          <w:color w:val="333333"/>
          <w:lang w:eastAsia="en-GB"/>
        </w:rPr>
        <w:fldChar w:fldCharType="end"/>
      </w:r>
      <w:r w:rsidRPr="00CC52AE">
        <w:rPr>
          <w:rFonts w:ascii="Calibri" w:eastAsia="Times New Roman" w:hAnsi="Calibri" w:cs="Calibri"/>
          <w:i/>
          <w:iCs/>
          <w:color w:val="333333"/>
          <w:lang w:eastAsia="en-GB"/>
        </w:rPr>
        <w:t> is recommended.</w:t>
      </w:r>
    </w:p>
    <w:p w14:paraId="55E229ED" w14:textId="77777777" w:rsidR="007D17DE" w:rsidRPr="007D17DE" w:rsidRDefault="007D17DE" w:rsidP="007D17DE">
      <w:pPr>
        <w:spacing w:after="240"/>
        <w:rPr>
          <w:rFonts w:ascii="Calibri" w:eastAsia="Times New Roman" w:hAnsi="Calibri" w:cs="Calibri"/>
          <w:color w:val="333333"/>
          <w:lang w:eastAsia="en-GB"/>
        </w:rPr>
      </w:pPr>
    </w:p>
    <w:p w14:paraId="5E93D377" w14:textId="62F57E8F" w:rsidR="00CC52AE" w:rsidRDefault="00CC52AE">
      <w:pPr>
        <w:rPr>
          <w:b/>
          <w:bCs/>
          <w:lang w:val="en-US"/>
        </w:rPr>
      </w:pPr>
      <w:r>
        <w:rPr>
          <w:b/>
          <w:bCs/>
          <w:lang w:val="en-US"/>
        </w:rPr>
        <w:t xml:space="preserve">A1.5: </w:t>
      </w:r>
      <w:proofErr w:type="spellStart"/>
      <w:r>
        <w:rPr>
          <w:b/>
          <w:bCs/>
          <w:lang w:val="en-US"/>
        </w:rPr>
        <w:t>ChatGPT</w:t>
      </w:r>
      <w:proofErr w:type="spellEnd"/>
    </w:p>
    <w:p w14:paraId="6517CC9B" w14:textId="77777777" w:rsidR="00CC52AE" w:rsidRDefault="00CC52AE" w:rsidP="00CC52AE">
      <w:pPr>
        <w:spacing w:after="240"/>
        <w:rPr>
          <w:rFonts w:ascii="Calibri" w:eastAsia="Times New Roman" w:hAnsi="Calibri" w:cs="Calibri"/>
          <w:color w:val="333333"/>
          <w:lang w:eastAsia="en-GB"/>
        </w:rPr>
      </w:pPr>
      <w:r w:rsidRPr="00CC52AE">
        <w:rPr>
          <w:rFonts w:ascii="Calibri" w:eastAsia="Times New Roman" w:hAnsi="Calibri" w:cs="Calibri"/>
          <w:color w:val="333333"/>
          <w:lang w:eastAsia="en-GB"/>
        </w:rPr>
        <w:t>OpenAI's </w:t>
      </w:r>
      <w:hyperlink r:id="rId5" w:history="1">
        <w:r w:rsidRPr="00CC52AE">
          <w:rPr>
            <w:rFonts w:ascii="Calibri" w:eastAsia="Times New Roman" w:hAnsi="Calibri" w:cs="Calibri"/>
            <w:color w:val="337AB7"/>
            <w:u w:val="single"/>
            <w:lang w:eastAsia="en-GB"/>
          </w:rPr>
          <w:t>ChatGPT</w:t>
        </w:r>
      </w:hyperlink>
      <w:r w:rsidRPr="00CC52AE">
        <w:rPr>
          <w:rFonts w:ascii="Calibri" w:eastAsia="Times New Roman" w:hAnsi="Calibri" w:cs="Calibri"/>
          <w:color w:val="333333"/>
          <w:lang w:eastAsia="en-GB"/>
        </w:rPr>
        <w:t xml:space="preserve"> system supports text-based conversations in English on a wide range of topics. You can ask the system for information on a topic and ask it to write in certain styles (e.g., essays, poetry). It can even generate code. </w:t>
      </w:r>
    </w:p>
    <w:p w14:paraId="40810529" w14:textId="35E31E8D" w:rsidR="00CC52AE" w:rsidRPr="00CC52AE" w:rsidRDefault="00CC52AE" w:rsidP="00CC52AE">
      <w:pPr>
        <w:spacing w:after="240"/>
        <w:rPr>
          <w:rFonts w:ascii="Calibri" w:eastAsia="Times New Roman" w:hAnsi="Calibri" w:cs="Calibri"/>
          <w:color w:val="333333"/>
          <w:lang w:eastAsia="en-GB"/>
        </w:rPr>
      </w:pPr>
      <w:r w:rsidRPr="00CC52AE">
        <w:rPr>
          <w:rFonts w:ascii="Calibri" w:eastAsia="Times New Roman" w:hAnsi="Calibri" w:cs="Calibri"/>
          <w:color w:val="333333"/>
          <w:lang w:eastAsia="en-GB"/>
        </w:rPr>
        <w:t>The system's availability (since late 2022) has inspired both enthusiasm and concern. The text it generates is quite fluent, to the point that it can often be hard to distinguish from text written by a human. Among the worries: (a) people may overestimate its capabilities and not recognize when it produces something incorrect or misleading; (b) as it is trained to imitate text seen on the web, it may produce biased or harmful content; (c) it does not cite its sources, so it may be largely plagiarising content written by humans; (d) people may falsely take credit for its output (e.g., students may use it to cheat).</w:t>
      </w:r>
    </w:p>
    <w:p w14:paraId="30AFD1AF" w14:textId="5E57B07C" w:rsidR="00CC52AE" w:rsidRPr="00CC52AE" w:rsidRDefault="00CC52AE" w:rsidP="00CC52AE">
      <w:pPr>
        <w:numPr>
          <w:ilvl w:val="0"/>
          <w:numId w:val="2"/>
        </w:numPr>
        <w:spacing w:before="100" w:beforeAutospacing="1" w:after="100" w:afterAutospacing="1"/>
        <w:rPr>
          <w:rFonts w:ascii="Calibri" w:eastAsia="Times New Roman" w:hAnsi="Calibri" w:cs="Calibri"/>
          <w:color w:val="333333"/>
          <w:lang w:eastAsia="en-GB"/>
        </w:rPr>
      </w:pPr>
      <w:r w:rsidRPr="00CC52AE">
        <w:rPr>
          <w:rFonts w:ascii="Calibri" w:eastAsia="Times New Roman" w:hAnsi="Calibri" w:cs="Calibri"/>
          <w:color w:val="333333"/>
          <w:lang w:eastAsia="en-GB"/>
        </w:rPr>
        <w:t>For an overview of what it does and why people are concerned, watch </w:t>
      </w:r>
      <w:hyperlink r:id="rId6" w:history="1">
        <w:r w:rsidRPr="00CC52AE">
          <w:rPr>
            <w:rFonts w:ascii="Calibri" w:eastAsia="Times New Roman" w:hAnsi="Calibri" w:cs="Calibri"/>
            <w:color w:val="337AB7"/>
            <w:u w:val="single"/>
            <w:lang w:eastAsia="en-GB"/>
          </w:rPr>
          <w:t>this short interview with Prof. Emily Bender</w:t>
        </w:r>
      </w:hyperlink>
      <w:r w:rsidRPr="00CC52AE">
        <w:rPr>
          <w:rFonts w:ascii="Calibri" w:eastAsia="Times New Roman" w:hAnsi="Calibri" w:cs="Calibri"/>
          <w:color w:val="333333"/>
          <w:lang w:eastAsia="en-GB"/>
        </w:rPr>
        <w:t> and read </w:t>
      </w:r>
      <w:hyperlink r:id="rId7" w:history="1">
        <w:r w:rsidRPr="00CC52AE">
          <w:rPr>
            <w:rFonts w:ascii="Calibri" w:eastAsia="Times New Roman" w:hAnsi="Calibri" w:cs="Calibri"/>
            <w:color w:val="337AB7"/>
            <w:u w:val="single"/>
            <w:lang w:eastAsia="en-GB"/>
          </w:rPr>
          <w:t>this </w:t>
        </w:r>
        <w:r w:rsidRPr="00CC52AE">
          <w:rPr>
            <w:rFonts w:ascii="Calibri" w:eastAsia="Times New Roman" w:hAnsi="Calibri" w:cs="Calibri"/>
            <w:i/>
            <w:iCs/>
            <w:color w:val="337AB7"/>
            <w:u w:val="single"/>
            <w:lang w:eastAsia="en-GB"/>
          </w:rPr>
          <w:t>New York Times</w:t>
        </w:r>
        <w:r w:rsidRPr="00CC52AE">
          <w:rPr>
            <w:rFonts w:ascii="Calibri" w:eastAsia="Times New Roman" w:hAnsi="Calibri" w:cs="Calibri"/>
            <w:color w:val="337AB7"/>
            <w:u w:val="single"/>
            <w:lang w:eastAsia="en-GB"/>
          </w:rPr>
          <w:t> article</w:t>
        </w:r>
      </w:hyperlink>
      <w:r w:rsidRPr="00CC52AE">
        <w:rPr>
          <w:rFonts w:ascii="Calibri" w:eastAsia="Times New Roman" w:hAnsi="Calibri" w:cs="Calibri"/>
          <w:color w:val="333333"/>
          <w:lang w:eastAsia="en-GB"/>
        </w:rPr>
        <w:t>. If you like, you can also read what the </w:t>
      </w:r>
      <w:r w:rsidRPr="00CC52AE">
        <w:rPr>
          <w:rFonts w:ascii="Calibri" w:eastAsia="Times New Roman" w:hAnsi="Calibri" w:cs="Calibri"/>
          <w:i/>
          <w:iCs/>
          <w:color w:val="333333"/>
          <w:lang w:eastAsia="en-GB"/>
        </w:rPr>
        <w:t>Washington Post</w:t>
      </w:r>
      <w:r w:rsidRPr="00CC52AE">
        <w:rPr>
          <w:rFonts w:ascii="Calibri" w:eastAsia="Times New Roman" w:hAnsi="Calibri" w:cs="Calibri"/>
          <w:color w:val="333333"/>
          <w:lang w:eastAsia="en-GB"/>
        </w:rPr>
        <w:t> editorial board thinks about </w:t>
      </w:r>
      <w:hyperlink r:id="rId8" w:history="1">
        <w:r w:rsidRPr="00CC52AE">
          <w:rPr>
            <w:rFonts w:ascii="Calibri" w:eastAsia="Times New Roman" w:hAnsi="Calibri" w:cs="Calibri"/>
            <w:color w:val="337AB7"/>
            <w:u w:val="single"/>
            <w:lang w:eastAsia="en-GB"/>
          </w:rPr>
          <w:t>potential societal impacts</w:t>
        </w:r>
      </w:hyperlink>
      <w:r w:rsidRPr="00CC52AE">
        <w:rPr>
          <w:rFonts w:ascii="Calibri" w:eastAsia="Times New Roman" w:hAnsi="Calibri" w:cs="Calibri"/>
          <w:color w:val="333333"/>
          <w:lang w:eastAsia="en-GB"/>
        </w:rPr>
        <w:t>.</w:t>
      </w:r>
    </w:p>
    <w:p w14:paraId="38A734A4" w14:textId="5D1137CA" w:rsidR="00CC52AE" w:rsidRPr="00CC52AE" w:rsidRDefault="00CC52AE" w:rsidP="00CC52AE">
      <w:pPr>
        <w:numPr>
          <w:ilvl w:val="0"/>
          <w:numId w:val="2"/>
        </w:numPr>
        <w:spacing w:before="100" w:beforeAutospacing="1" w:after="100" w:afterAutospacing="1"/>
        <w:rPr>
          <w:rFonts w:ascii="Calibri" w:eastAsia="Times New Roman" w:hAnsi="Calibri" w:cs="Calibri"/>
          <w:color w:val="333333"/>
          <w:lang w:eastAsia="en-GB"/>
        </w:rPr>
      </w:pPr>
      <w:r w:rsidRPr="00CC52AE">
        <w:rPr>
          <w:rFonts w:ascii="Calibri" w:eastAsia="Times New Roman" w:hAnsi="Calibri" w:cs="Calibri"/>
          <w:color w:val="333333"/>
          <w:lang w:eastAsia="en-GB"/>
        </w:rPr>
        <w:t>Experiment with ChatGPT yourself (this requires creating an </w:t>
      </w:r>
      <w:hyperlink r:id="rId9" w:history="1">
        <w:r w:rsidRPr="00CC52AE">
          <w:rPr>
            <w:rFonts w:ascii="Calibri" w:eastAsia="Times New Roman" w:hAnsi="Calibri" w:cs="Calibri"/>
            <w:color w:val="337AB7"/>
            <w:u w:val="single"/>
            <w:lang w:eastAsia="en-GB"/>
          </w:rPr>
          <w:t>account</w:t>
        </w:r>
      </w:hyperlink>
      <w:r w:rsidRPr="00CC52AE">
        <w:rPr>
          <w:rFonts w:ascii="Calibri" w:eastAsia="Times New Roman" w:hAnsi="Calibri" w:cs="Calibri"/>
          <w:color w:val="333333"/>
          <w:lang w:eastAsia="en-GB"/>
        </w:rPr>
        <w:t> on the OpenAI website). Answer the question</w:t>
      </w:r>
      <w:r w:rsidRPr="00CC52AE">
        <w:rPr>
          <w:rFonts w:ascii="Calibri" w:eastAsia="Times New Roman" w:hAnsi="Calibri" w:cs="Calibri"/>
          <w:color w:val="333333"/>
          <w:lang w:val="en-US" w:eastAsia="en-GB"/>
        </w:rPr>
        <w:t>s</w:t>
      </w:r>
      <w:r w:rsidRPr="00CC52AE">
        <w:rPr>
          <w:rFonts w:ascii="Calibri" w:eastAsia="Times New Roman" w:hAnsi="Calibri" w:cs="Calibri"/>
          <w:color w:val="333333"/>
          <w:lang w:eastAsia="en-GB"/>
        </w:rPr>
        <w:t>: </w:t>
      </w:r>
      <w:r w:rsidRPr="00CC52AE">
        <w:rPr>
          <w:rFonts w:ascii="Calibri" w:eastAsia="Times New Roman" w:hAnsi="Calibri" w:cs="Calibri"/>
          <w:b/>
          <w:bCs/>
          <w:color w:val="333333"/>
          <w:lang w:eastAsia="en-GB"/>
        </w:rPr>
        <w:t xml:space="preserve">Do you think it can be useful to your learning (not </w:t>
      </w:r>
      <w:r w:rsidRPr="00CC52AE">
        <w:rPr>
          <w:rFonts w:ascii="Calibri" w:eastAsia="Times New Roman" w:hAnsi="Calibri" w:cs="Calibri"/>
          <w:b/>
          <w:bCs/>
          <w:color w:val="333333"/>
          <w:lang w:eastAsia="en-GB"/>
        </w:rPr>
        <w:lastRenderedPageBreak/>
        <w:t>for cheating but for improving your understanding of concepts in a course)? Why or why not?</w:t>
      </w:r>
    </w:p>
    <w:p w14:paraId="099559E9" w14:textId="12EE7BEB" w:rsidR="00CC52AE" w:rsidRPr="00CC52AE" w:rsidRDefault="00CC52AE" w:rsidP="00CC52AE">
      <w:pPr>
        <w:numPr>
          <w:ilvl w:val="1"/>
          <w:numId w:val="2"/>
        </w:numPr>
        <w:spacing w:before="100" w:beforeAutospacing="1" w:after="100" w:afterAutospacing="1"/>
        <w:rPr>
          <w:rFonts w:ascii="Helvetica Neue" w:eastAsia="Times New Roman" w:hAnsi="Helvetica Neue" w:cs="Times New Roman"/>
          <w:color w:val="333333"/>
          <w:lang w:eastAsia="en-GB"/>
        </w:rPr>
      </w:pPr>
      <w:r w:rsidRPr="00CC52AE">
        <w:rPr>
          <w:rFonts w:ascii="Calibri" w:eastAsia="Times New Roman" w:hAnsi="Calibri" w:cs="Calibri"/>
          <w:color w:val="333333"/>
          <w:lang w:eastAsia="en-GB"/>
        </w:rPr>
        <w:t>Include some sample questions/answers from your conversation as evidence of how it could be useful (or not). You can provide screenshots or paste the excerpts as text: just make sure it is clear which are your prompts and which are the system's outputs. Not counting</w:t>
      </w:r>
      <w:r w:rsidRPr="00CC52AE">
        <w:rPr>
          <w:rFonts w:ascii="Helvetica Neue" w:eastAsia="Times New Roman" w:hAnsi="Helvetica Neue" w:cs="Times New Roman"/>
          <w:color w:val="333333"/>
          <w:lang w:eastAsia="en-GB"/>
        </w:rPr>
        <w:t xml:space="preserve"> those samples, keep your answer brief (e.g. 1-2 paragraphs).</w:t>
      </w:r>
    </w:p>
    <w:p w14:paraId="33454B0A" w14:textId="3F0483B9" w:rsidR="00CC52AE" w:rsidRPr="007D17DE" w:rsidRDefault="00CC52AE" w:rsidP="007D17DE">
      <w:pPr>
        <w:rPr>
          <w:b/>
          <w:bCs/>
          <w:lang w:val="en-US"/>
        </w:rPr>
      </w:pPr>
      <w:r>
        <w:rPr>
          <w:b/>
          <w:bCs/>
          <w:lang w:val="en-US"/>
        </w:rPr>
        <w:t>Submission (by midnight 12.4.23)</w:t>
      </w:r>
      <w:r w:rsidR="007D17DE">
        <w:rPr>
          <w:b/>
          <w:bCs/>
          <w:lang w:val="en-US"/>
        </w:rPr>
        <w:t xml:space="preserve">. </w:t>
      </w:r>
      <w:r w:rsidRPr="00CC52AE">
        <w:rPr>
          <w:rFonts w:ascii="Calibri" w:eastAsia="Times New Roman" w:hAnsi="Calibri" w:cs="Calibri"/>
          <w:color w:val="333333"/>
          <w:lang w:eastAsia="en-GB"/>
        </w:rPr>
        <w:t>Submit your solution</w:t>
      </w:r>
      <w:r w:rsidRPr="00CC52AE">
        <w:rPr>
          <w:rFonts w:ascii="Calibri" w:eastAsia="Times New Roman" w:hAnsi="Calibri" w:cs="Calibri"/>
          <w:color w:val="333333"/>
          <w:lang w:val="en-US" w:eastAsia="en-GB"/>
        </w:rPr>
        <w:t xml:space="preserve">s for </w:t>
      </w:r>
      <w:r>
        <w:rPr>
          <w:rFonts w:ascii="Calibri" w:eastAsia="Times New Roman" w:hAnsi="Calibri" w:cs="Calibri"/>
          <w:color w:val="333333"/>
          <w:lang w:val="en-US" w:eastAsia="en-GB"/>
        </w:rPr>
        <w:t>1.0 (code) and 1.5 (PDF)</w:t>
      </w:r>
      <w:r w:rsidRPr="00CC52AE">
        <w:rPr>
          <w:rFonts w:ascii="Calibri" w:eastAsia="Times New Roman" w:hAnsi="Calibri" w:cs="Calibri"/>
          <w:color w:val="333333"/>
          <w:lang w:eastAsia="en-GB"/>
        </w:rPr>
        <w:t xml:space="preserve"> </w:t>
      </w:r>
      <w:r w:rsidRPr="00CC52AE">
        <w:rPr>
          <w:rFonts w:ascii="Calibri" w:eastAsia="Times New Roman" w:hAnsi="Calibri" w:cs="Calibri"/>
          <w:color w:val="333333"/>
          <w:lang w:val="en-US" w:eastAsia="en-GB"/>
        </w:rPr>
        <w:t xml:space="preserve">as a zip </w:t>
      </w:r>
      <w:r>
        <w:rPr>
          <w:rFonts w:ascii="Calibri" w:eastAsia="Times New Roman" w:hAnsi="Calibri" w:cs="Calibri"/>
          <w:color w:val="333333"/>
          <w:lang w:val="en-US" w:eastAsia="en-GB"/>
        </w:rPr>
        <w:t>file</w:t>
      </w:r>
      <w:r w:rsidRPr="00CC52AE">
        <w:rPr>
          <w:rFonts w:ascii="Calibri" w:eastAsia="Times New Roman" w:hAnsi="Calibri" w:cs="Calibri"/>
          <w:color w:val="333333"/>
          <w:lang w:eastAsia="en-GB"/>
        </w:rPr>
        <w:t xml:space="preserve"> Canvas.</w:t>
      </w:r>
      <w:r w:rsidRPr="00CC52AE">
        <w:rPr>
          <w:rFonts w:ascii="Calibri" w:eastAsia="Times New Roman" w:hAnsi="Calibri" w:cs="Calibri"/>
          <w:color w:val="333333"/>
          <w:lang w:val="en-US" w:eastAsia="en-GB"/>
        </w:rPr>
        <w:t xml:space="preserve"> </w:t>
      </w:r>
    </w:p>
    <w:p w14:paraId="20B27A55" w14:textId="77777777" w:rsidR="00CC52AE" w:rsidRPr="00CC52AE" w:rsidRDefault="00CC52AE">
      <w:pPr>
        <w:rPr>
          <w:b/>
          <w:bCs/>
        </w:rPr>
      </w:pPr>
    </w:p>
    <w:sectPr w:rsidR="00CC52AE" w:rsidRPr="00CC52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BB6DC9"/>
    <w:multiLevelType w:val="multilevel"/>
    <w:tmpl w:val="EF2C0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7F0098"/>
    <w:multiLevelType w:val="multilevel"/>
    <w:tmpl w:val="D8C2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354825">
    <w:abstractNumId w:val="1"/>
  </w:num>
  <w:num w:numId="2" w16cid:durableId="362365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2AE"/>
    <w:rsid w:val="00243D97"/>
    <w:rsid w:val="004B3889"/>
    <w:rsid w:val="00690A12"/>
    <w:rsid w:val="007D17DE"/>
    <w:rsid w:val="00A9089B"/>
    <w:rsid w:val="00B252CE"/>
    <w:rsid w:val="00CC52A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7415F0DE"/>
  <w15:chartTrackingRefBased/>
  <w15:docId w15:val="{0D95BD43-19D5-FA40-9EC5-8F6B56DB7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C52AE"/>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semiHidden/>
    <w:unhideWhenUsed/>
    <w:rsid w:val="00CC52A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908267">
      <w:bodyDiv w:val="1"/>
      <w:marLeft w:val="0"/>
      <w:marRight w:val="0"/>
      <w:marTop w:val="0"/>
      <w:marBottom w:val="0"/>
      <w:divBdr>
        <w:top w:val="none" w:sz="0" w:space="0" w:color="auto"/>
        <w:left w:val="none" w:sz="0" w:space="0" w:color="auto"/>
        <w:bottom w:val="none" w:sz="0" w:space="0" w:color="auto"/>
        <w:right w:val="none" w:sz="0" w:space="0" w:color="auto"/>
      </w:divBdr>
    </w:div>
    <w:div w:id="1816950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opinions/interactive/2022/chatgpt-questions-predictions-ethics/" TargetMode="External"/><Relationship Id="rId3" Type="http://schemas.openxmlformats.org/officeDocument/2006/relationships/settings" Target="settings.xml"/><Relationship Id="rId7" Type="http://schemas.openxmlformats.org/officeDocument/2006/relationships/hyperlink" Target="https://www.nytimes.com/2023/01/16/technology/chatgpt-artificial-intelligence-universitie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iro7.com/news/local/video-uw-professor-explains-new-artificial-intelligence-chatbot/ccbc5301-117c-493c-80f7-88388319c759/" TargetMode="External"/><Relationship Id="rId11" Type="http://schemas.openxmlformats.org/officeDocument/2006/relationships/theme" Target="theme/theme1.xml"/><Relationship Id="rId5" Type="http://schemas.openxmlformats.org/officeDocument/2006/relationships/hyperlink" Target="https://openai.com/blog/chatgp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hat.openai.com/auth/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549</Words>
  <Characters>3135</Characters>
  <Application>Microsoft Office Word</Application>
  <DocSecurity>0</DocSecurity>
  <Lines>26</Lines>
  <Paragraphs>7</Paragraphs>
  <ScaleCrop>false</ScaleCrop>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Donatelli, L.E. (Lucia)</dc:creator>
  <cp:keywords/>
  <dc:description/>
  <cp:lastModifiedBy>Donatelli, L.E. (Lucia)</cp:lastModifiedBy>
  <cp:revision>3</cp:revision>
  <cp:lastPrinted>2023-03-30T15:24:00Z</cp:lastPrinted>
  <dcterms:created xsi:type="dcterms:W3CDTF">2023-04-01T10:42:00Z</dcterms:created>
  <dcterms:modified xsi:type="dcterms:W3CDTF">2023-04-03T13:03:00Z</dcterms:modified>
</cp:coreProperties>
</file>