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081CD" w14:textId="2A8660C4" w:rsidR="004E39F9" w:rsidRDefault="00AF4932">
      <w:r>
        <w:t>Propuesta de logica transportadores:</w:t>
      </w:r>
    </w:p>
    <w:p w14:paraId="719C41F3" w14:textId="63B47488" w:rsidR="00AF4932" w:rsidRPr="0063779D" w:rsidRDefault="00AF4932" w:rsidP="00AF4932">
      <w:pPr>
        <w:pStyle w:val="Prrafodelista"/>
        <w:numPr>
          <w:ilvl w:val="0"/>
          <w:numId w:val="1"/>
        </w:numPr>
      </w:pPr>
      <w:r w:rsidRPr="0063779D">
        <w:t>Se crea un solo bloque AOI, este integrara la logica que permite funcionar de la siguiente manera</w:t>
      </w:r>
    </w:p>
    <w:p w14:paraId="75FE05DF" w14:textId="76047586" w:rsidR="00AF4932" w:rsidRPr="0063779D" w:rsidRDefault="00AF4932" w:rsidP="00AF4932">
      <w:pPr>
        <w:pStyle w:val="Prrafodelista"/>
        <w:numPr>
          <w:ilvl w:val="1"/>
          <w:numId w:val="1"/>
        </w:numPr>
      </w:pPr>
      <w:r w:rsidRPr="0063779D">
        <w:t>Transportador de entrada</w:t>
      </w:r>
      <w:r w:rsidR="00234D1A" w:rsidRPr="0063779D">
        <w:t>-INFEED</w:t>
      </w:r>
    </w:p>
    <w:p w14:paraId="51321A10" w14:textId="4C2BF1B4" w:rsidR="00AF4932" w:rsidRPr="0063779D" w:rsidRDefault="00AF4932" w:rsidP="00AF4932">
      <w:pPr>
        <w:pStyle w:val="Prrafodelista"/>
        <w:numPr>
          <w:ilvl w:val="1"/>
          <w:numId w:val="1"/>
        </w:numPr>
      </w:pPr>
      <w:r w:rsidRPr="0063779D">
        <w:t>Trasportador intermedio</w:t>
      </w:r>
      <w:r w:rsidR="00234D1A" w:rsidRPr="0063779D">
        <w:t>-TRANSFER</w:t>
      </w:r>
    </w:p>
    <w:p w14:paraId="1CECD17E" w14:textId="4D9F31AC" w:rsidR="00AF4932" w:rsidRPr="0063779D" w:rsidRDefault="00AF4932" w:rsidP="00AF4932">
      <w:pPr>
        <w:pStyle w:val="Prrafodelista"/>
        <w:numPr>
          <w:ilvl w:val="1"/>
          <w:numId w:val="1"/>
        </w:numPr>
      </w:pPr>
      <w:r w:rsidRPr="0063779D">
        <w:t>Transportador de salida</w:t>
      </w:r>
      <w:r w:rsidR="00234D1A" w:rsidRPr="0063779D">
        <w:t>-OUTFEED</w:t>
      </w:r>
    </w:p>
    <w:p w14:paraId="3C6216F2" w14:textId="381F869E" w:rsidR="00234D1A" w:rsidRPr="0063779D" w:rsidRDefault="00234D1A" w:rsidP="00AF4932">
      <w:pPr>
        <w:pStyle w:val="Prrafodelista"/>
        <w:numPr>
          <w:ilvl w:val="1"/>
          <w:numId w:val="1"/>
        </w:numPr>
      </w:pPr>
      <w:r w:rsidRPr="0063779D">
        <w:t>Este funcionamiento depende de un parametro INT, 1-2-3 respectivamente.</w:t>
      </w:r>
    </w:p>
    <w:p w14:paraId="28BBE2B3" w14:textId="6CC6474E" w:rsidR="00AF4932" w:rsidRPr="0063779D" w:rsidRDefault="00AF4932" w:rsidP="00AF4932">
      <w:pPr>
        <w:pStyle w:val="Prrafodelista"/>
        <w:numPr>
          <w:ilvl w:val="0"/>
          <w:numId w:val="1"/>
        </w:numPr>
      </w:pPr>
      <w:r w:rsidRPr="0063779D">
        <w:t>Este debe integrar configuración para su uso, que se detalla a continuación:</w:t>
      </w:r>
    </w:p>
    <w:p w14:paraId="5BA664AE" w14:textId="06C333FC" w:rsidR="00AF4932" w:rsidRPr="0063779D" w:rsidRDefault="00AF4932" w:rsidP="00AF4932">
      <w:pPr>
        <w:pStyle w:val="Prrafodelista"/>
        <w:numPr>
          <w:ilvl w:val="1"/>
          <w:numId w:val="1"/>
        </w:numPr>
      </w:pPr>
      <w:r w:rsidRPr="0063779D">
        <w:t>Configurar cuantos sensores se encuentran en un solo transportador</w:t>
      </w:r>
    </w:p>
    <w:p w14:paraId="74ABEA31" w14:textId="3F728C16" w:rsidR="00AF4932" w:rsidRPr="0063779D" w:rsidRDefault="00AF4932" w:rsidP="00AF4932">
      <w:pPr>
        <w:pStyle w:val="Prrafodelista"/>
        <w:numPr>
          <w:ilvl w:val="2"/>
          <w:numId w:val="1"/>
        </w:numPr>
      </w:pPr>
      <w:r w:rsidRPr="0063779D">
        <w:t xml:space="preserve">Un solo sensor en transportador zona de salida. La ventaja es menor costo, la desventaja es menor control al momento de inicializar el sistema. </w:t>
      </w:r>
    </w:p>
    <w:p w14:paraId="01780774" w14:textId="57C9E3DD" w:rsidR="00AF4932" w:rsidRPr="0063779D" w:rsidRDefault="00AF4932" w:rsidP="00AF4932">
      <w:pPr>
        <w:pStyle w:val="Prrafodelista"/>
        <w:numPr>
          <w:ilvl w:val="2"/>
          <w:numId w:val="1"/>
        </w:numPr>
      </w:pPr>
      <w:r w:rsidRPr="0063779D">
        <w:t xml:space="preserve">Dos sensor, uno en la mitad del transportador y otro en la salida, deventaja, mayor costo, ventaja mayor control del objeto a desplazar, permite conocer de inmediato el status al inilizar el sistema. </w:t>
      </w:r>
    </w:p>
    <w:p w14:paraId="26136043" w14:textId="4CC0FEEE" w:rsidR="00AF4932" w:rsidRPr="0063779D" w:rsidRDefault="00AF4932" w:rsidP="00AF4932">
      <w:pPr>
        <w:pStyle w:val="Prrafodelista"/>
        <w:numPr>
          <w:ilvl w:val="2"/>
          <w:numId w:val="1"/>
        </w:numPr>
      </w:pPr>
      <w:r w:rsidRPr="0063779D">
        <w:t xml:space="preserve">Se recomienda tener los dos combinados. </w:t>
      </w:r>
    </w:p>
    <w:p w14:paraId="7071DCBD" w14:textId="206E60AD" w:rsidR="00AF4932" w:rsidRPr="0063779D" w:rsidRDefault="00AF4932" w:rsidP="00AF4932">
      <w:pPr>
        <w:pStyle w:val="Prrafodelista"/>
        <w:numPr>
          <w:ilvl w:val="0"/>
          <w:numId w:val="1"/>
        </w:numPr>
      </w:pPr>
      <w:r w:rsidRPr="0063779D">
        <w:t>Debe tener configuracion para definir el modo de trasporte de los objetos de forma combinada.</w:t>
      </w:r>
    </w:p>
    <w:p w14:paraId="4C026CEE" w14:textId="7D8E4680" w:rsidR="00AF4932" w:rsidRPr="0063779D" w:rsidRDefault="00AF4932" w:rsidP="00AF4932">
      <w:pPr>
        <w:pStyle w:val="Prrafodelista"/>
        <w:numPr>
          <w:ilvl w:val="1"/>
          <w:numId w:val="1"/>
        </w:numPr>
      </w:pPr>
      <w:r w:rsidRPr="0063779D">
        <w:t>Sincrona : mueve los objetos todos a la vez mientras haya un transportador libre en sentido de aguas abajo, no requiere que el siguiente transportador se encuentre vacio, comienza a mover el objeto cuando el siguiente esta entregando.</w:t>
      </w:r>
    </w:p>
    <w:p w14:paraId="07028F71" w14:textId="5633A791" w:rsidR="00AF4932" w:rsidRPr="0063779D" w:rsidRDefault="00AF4932" w:rsidP="00AF4932">
      <w:pPr>
        <w:pStyle w:val="Prrafodelista"/>
        <w:numPr>
          <w:ilvl w:val="1"/>
          <w:numId w:val="1"/>
        </w:numPr>
      </w:pPr>
      <w:r w:rsidRPr="0063779D">
        <w:t>Sequencial, mueve de espacio a espacio, quiere decir que debe estar liberado el sistema siguiente, vacio o sin producto, para que se mueva.</w:t>
      </w:r>
    </w:p>
    <w:p w14:paraId="0339745A" w14:textId="2FF3D939" w:rsidR="00AF4932" w:rsidRPr="0063779D" w:rsidRDefault="00AF4932" w:rsidP="00AF4932">
      <w:pPr>
        <w:pStyle w:val="Prrafodelista"/>
        <w:numPr>
          <w:ilvl w:val="0"/>
          <w:numId w:val="1"/>
        </w:numPr>
      </w:pPr>
      <w:r w:rsidRPr="0063779D">
        <w:t>Señal externa para bloquear/liberar el transportador, señal booleana que permite el bloqueo del transportador, util para el transportador que se encuentra en una posicion donde trabaja el robot u otro</w:t>
      </w:r>
      <w:r w:rsidR="00234D1A" w:rsidRPr="0063779D">
        <w:t xml:space="preserve"> componente</w:t>
      </w:r>
    </w:p>
    <w:p w14:paraId="2EFCFFFD" w14:textId="7F57965D" w:rsidR="00234D1A" w:rsidRPr="0063779D" w:rsidRDefault="00234D1A" w:rsidP="00AF4932">
      <w:pPr>
        <w:pStyle w:val="Prrafodelista"/>
        <w:numPr>
          <w:ilvl w:val="0"/>
          <w:numId w:val="1"/>
        </w:numPr>
      </w:pPr>
      <w:r w:rsidRPr="0063779D">
        <w:t>Entrada de mapa y salida de mapa, la informacion será entregada por una salida mapeada, esto con tal de poder entregar los estatus de los transportador hacia el HMI, ademas esta misma puede ser compartida entre bloques AOI para que todos conozcan el status del transportador anterior y posterior, ayudando a la sincronizacion de la logica.</w:t>
      </w:r>
    </w:p>
    <w:p w14:paraId="0306B3F0" w14:textId="60A7D732" w:rsidR="00234D1A" w:rsidRPr="0063779D" w:rsidRDefault="00234D1A" w:rsidP="00AF4932">
      <w:pPr>
        <w:pStyle w:val="Prrafodelista"/>
        <w:numPr>
          <w:ilvl w:val="0"/>
          <w:numId w:val="1"/>
        </w:numPr>
      </w:pPr>
      <w:r w:rsidRPr="0063779D">
        <w:t xml:space="preserve">Todos estos puntos anteriores, ayuda a estandarizar el sistema, ademas permite la escalabilidad. </w:t>
      </w:r>
    </w:p>
    <w:p w14:paraId="21F77913" w14:textId="77777777" w:rsidR="00234D1A" w:rsidRDefault="00234D1A">
      <w:r>
        <w:br w:type="page"/>
      </w:r>
    </w:p>
    <w:p w14:paraId="3127D875" w14:textId="4A40C8C7" w:rsidR="00234D1A" w:rsidRDefault="00234D1A" w:rsidP="00234D1A">
      <w:r>
        <w:lastRenderedPageBreak/>
        <w:t>Lo status que deber tener los AOI para lograr realizar el trabajo combinado, seran lo siguientes</w:t>
      </w:r>
      <w:r w:rsidR="002369C2">
        <w:t>, OUT_Mapping</w:t>
      </w:r>
      <w:r>
        <w:t xml:space="preserve">. </w:t>
      </w:r>
    </w:p>
    <w:p w14:paraId="1FA12D59" w14:textId="2BDB4C5D" w:rsidR="00234D1A" w:rsidRDefault="000B67C1" w:rsidP="00234D1A">
      <w:pPr>
        <w:pStyle w:val="Prrafodelista"/>
        <w:numPr>
          <w:ilvl w:val="0"/>
          <w:numId w:val="2"/>
        </w:numPr>
      </w:pPr>
      <w:r>
        <w:t>Auto</w:t>
      </w:r>
      <w:r w:rsidR="002369C2">
        <w:t>M</w:t>
      </w:r>
      <w:r>
        <w:t>ode</w:t>
      </w:r>
      <w:r w:rsidR="002369C2">
        <w:t>-</w:t>
      </w:r>
      <w:r w:rsidR="002369C2" w:rsidRPr="002369C2">
        <w:t xml:space="preserve"> </w:t>
      </w:r>
      <w:r w:rsidR="002369C2" w:rsidRPr="002369C2">
        <w:rPr>
          <w:color w:val="196B24" w:themeColor="accent3"/>
        </w:rPr>
        <w:t>OUT_Mapping</w:t>
      </w:r>
      <w:r w:rsidR="002369C2" w:rsidRPr="002369C2">
        <w:rPr>
          <w:color w:val="196B24" w:themeColor="accent3"/>
        </w:rPr>
        <w:t>.0</w:t>
      </w:r>
    </w:p>
    <w:p w14:paraId="51ED8631" w14:textId="227B5A44" w:rsidR="00234D1A" w:rsidRDefault="00234D1A" w:rsidP="00234D1A">
      <w:pPr>
        <w:pStyle w:val="Prrafodelista"/>
        <w:numPr>
          <w:ilvl w:val="0"/>
          <w:numId w:val="2"/>
        </w:numPr>
      </w:pPr>
      <w:r>
        <w:t>Manual</w:t>
      </w:r>
      <w:r w:rsidR="002369C2">
        <w:t>M</w:t>
      </w:r>
      <w:r>
        <w:t>ode</w:t>
      </w:r>
      <w:r w:rsidR="002369C2">
        <w:t>-</w:t>
      </w:r>
      <w:r w:rsidR="002369C2" w:rsidRPr="002369C2">
        <w:t xml:space="preserve"> </w:t>
      </w:r>
      <w:r w:rsidR="002369C2" w:rsidRPr="0000228E">
        <w:rPr>
          <w:color w:val="196B24" w:themeColor="accent3"/>
        </w:rPr>
        <w:t>OUT_Mapping.</w:t>
      </w:r>
      <w:r w:rsidR="0000228E">
        <w:rPr>
          <w:color w:val="196B24" w:themeColor="accent3"/>
        </w:rPr>
        <w:t>1</w:t>
      </w:r>
    </w:p>
    <w:p w14:paraId="4A4F494E" w14:textId="2511D728" w:rsidR="00234D1A" w:rsidRDefault="00234D1A" w:rsidP="00234D1A">
      <w:pPr>
        <w:pStyle w:val="Prrafodelista"/>
        <w:numPr>
          <w:ilvl w:val="0"/>
          <w:numId w:val="2"/>
        </w:numPr>
      </w:pPr>
      <w:r>
        <w:t>Service</w:t>
      </w:r>
      <w:r w:rsidR="002369C2">
        <w:t>M</w:t>
      </w:r>
      <w:r>
        <w:t>ode</w:t>
      </w:r>
      <w:r w:rsidR="002369C2" w:rsidRPr="002369C2">
        <w:t xml:space="preserve"> </w:t>
      </w:r>
      <w:r w:rsidR="002369C2" w:rsidRPr="0000228E">
        <w:rPr>
          <w:color w:val="196B24" w:themeColor="accent3"/>
        </w:rPr>
        <w:t>OUT_Mapping.</w:t>
      </w:r>
      <w:r w:rsidR="0000228E" w:rsidRPr="0000228E">
        <w:rPr>
          <w:color w:val="196B24" w:themeColor="accent3"/>
        </w:rPr>
        <w:t>2</w:t>
      </w:r>
    </w:p>
    <w:p w14:paraId="3EBF0041" w14:textId="6B16E852" w:rsidR="00234D1A" w:rsidRDefault="002369C2" w:rsidP="00234D1A">
      <w:pPr>
        <w:pStyle w:val="Prrafodelista"/>
        <w:numPr>
          <w:ilvl w:val="0"/>
          <w:numId w:val="2"/>
        </w:numPr>
      </w:pPr>
      <w:r>
        <w:t>R</w:t>
      </w:r>
      <w:r w:rsidR="00234D1A">
        <w:t>eadyToReceive</w:t>
      </w:r>
      <w:r w:rsidRPr="002369C2">
        <w:t xml:space="preserve"> </w:t>
      </w:r>
      <w:r w:rsidRPr="0000228E">
        <w:rPr>
          <w:color w:val="196B24" w:themeColor="accent3"/>
        </w:rPr>
        <w:t>OUT_Mapping.</w:t>
      </w:r>
      <w:r w:rsidR="0000228E" w:rsidRPr="0000228E">
        <w:rPr>
          <w:color w:val="196B24" w:themeColor="accent3"/>
        </w:rPr>
        <w:t>3</w:t>
      </w:r>
    </w:p>
    <w:p w14:paraId="0CAE91E7" w14:textId="70B75EA4" w:rsidR="00234D1A" w:rsidRDefault="00234D1A" w:rsidP="00234D1A">
      <w:pPr>
        <w:pStyle w:val="Prrafodelista"/>
        <w:numPr>
          <w:ilvl w:val="0"/>
          <w:numId w:val="2"/>
        </w:numPr>
      </w:pPr>
      <w:r>
        <w:t>Ocupied</w:t>
      </w:r>
      <w:r w:rsidR="002369C2" w:rsidRPr="002369C2">
        <w:t xml:space="preserve"> </w:t>
      </w:r>
      <w:r w:rsidR="002369C2" w:rsidRPr="0000228E">
        <w:rPr>
          <w:color w:val="196B24" w:themeColor="accent3"/>
        </w:rPr>
        <w:t>OUT_Mapping.</w:t>
      </w:r>
      <w:r w:rsidR="0000228E" w:rsidRPr="0000228E">
        <w:rPr>
          <w:color w:val="196B24" w:themeColor="accent3"/>
        </w:rPr>
        <w:t>4</w:t>
      </w:r>
    </w:p>
    <w:p w14:paraId="6609E62C" w14:textId="57DBC3B1" w:rsidR="00234D1A" w:rsidRDefault="00234D1A" w:rsidP="00234D1A">
      <w:pPr>
        <w:pStyle w:val="Prrafodelista"/>
        <w:numPr>
          <w:ilvl w:val="0"/>
          <w:numId w:val="2"/>
        </w:numPr>
      </w:pPr>
      <w:r>
        <w:t>Delivering</w:t>
      </w:r>
      <w:r w:rsidR="002369C2" w:rsidRPr="002369C2">
        <w:t xml:space="preserve"> </w:t>
      </w:r>
      <w:r w:rsidR="002369C2" w:rsidRPr="0000228E">
        <w:rPr>
          <w:color w:val="196B24" w:themeColor="accent3"/>
        </w:rPr>
        <w:t>OUT_Mapping.</w:t>
      </w:r>
      <w:r w:rsidR="0000228E" w:rsidRPr="0000228E">
        <w:rPr>
          <w:color w:val="196B24" w:themeColor="accent3"/>
        </w:rPr>
        <w:t>5</w:t>
      </w:r>
    </w:p>
    <w:p w14:paraId="0E86FA91" w14:textId="07F253F4" w:rsidR="00234D1A" w:rsidRDefault="00234D1A" w:rsidP="00234D1A">
      <w:pPr>
        <w:pStyle w:val="Prrafodelista"/>
        <w:numPr>
          <w:ilvl w:val="0"/>
          <w:numId w:val="2"/>
        </w:numPr>
      </w:pPr>
      <w:r>
        <w:t>Receiving</w:t>
      </w:r>
      <w:r w:rsidR="002369C2" w:rsidRPr="002369C2">
        <w:t xml:space="preserve"> </w:t>
      </w:r>
      <w:r w:rsidR="002369C2" w:rsidRPr="0000228E">
        <w:rPr>
          <w:color w:val="196B24" w:themeColor="accent3"/>
        </w:rPr>
        <w:t>OUT_Mapping.</w:t>
      </w:r>
      <w:r w:rsidR="0000228E" w:rsidRPr="0000228E">
        <w:rPr>
          <w:color w:val="196B24" w:themeColor="accent3"/>
        </w:rPr>
        <w:t>6</w:t>
      </w:r>
    </w:p>
    <w:p w14:paraId="7ED658C7" w14:textId="5C881BDB" w:rsidR="00234D1A" w:rsidRDefault="00234D1A" w:rsidP="00234D1A">
      <w:pPr>
        <w:pStyle w:val="Prrafodelista"/>
        <w:numPr>
          <w:ilvl w:val="0"/>
          <w:numId w:val="2"/>
        </w:numPr>
      </w:pPr>
      <w:r>
        <w:t>Blocked</w:t>
      </w:r>
      <w:r w:rsidR="000B67C1">
        <w:t>/Free</w:t>
      </w:r>
      <w:r w:rsidR="002369C2" w:rsidRPr="002369C2">
        <w:t xml:space="preserve"> </w:t>
      </w:r>
      <w:r w:rsidR="002369C2" w:rsidRPr="0000228E">
        <w:rPr>
          <w:color w:val="196B24" w:themeColor="accent3"/>
        </w:rPr>
        <w:t>OUT_Mapping.</w:t>
      </w:r>
      <w:r w:rsidR="0000228E" w:rsidRPr="0000228E">
        <w:rPr>
          <w:color w:val="196B24" w:themeColor="accent3"/>
        </w:rPr>
        <w:t>7</w:t>
      </w:r>
    </w:p>
    <w:p w14:paraId="173D1F6F" w14:textId="0B00DFCC" w:rsidR="002369C2" w:rsidRDefault="00234D1A" w:rsidP="00234D1A">
      <w:pPr>
        <w:pStyle w:val="Prrafodelista"/>
        <w:numPr>
          <w:ilvl w:val="0"/>
          <w:numId w:val="2"/>
        </w:numPr>
      </w:pPr>
      <w:r>
        <w:t>Starved</w:t>
      </w:r>
      <w:r w:rsidR="002369C2" w:rsidRPr="002369C2">
        <w:t xml:space="preserve"> </w:t>
      </w:r>
      <w:r w:rsidR="002369C2" w:rsidRPr="0000228E">
        <w:rPr>
          <w:color w:val="196B24" w:themeColor="accent3"/>
        </w:rPr>
        <w:t>OUT_Mapping.</w:t>
      </w:r>
      <w:r w:rsidR="0000228E" w:rsidRPr="0000228E">
        <w:rPr>
          <w:color w:val="196B24" w:themeColor="accent3"/>
        </w:rPr>
        <w:t>8</w:t>
      </w:r>
      <w:r w:rsidR="000B67C1" w:rsidRPr="0000228E">
        <w:rPr>
          <w:color w:val="196B24" w:themeColor="accent3"/>
        </w:rPr>
        <w:t xml:space="preserve"> </w:t>
      </w:r>
    </w:p>
    <w:p w14:paraId="5924DF2A" w14:textId="29FF8B3B" w:rsidR="00234D1A" w:rsidRDefault="000B67C1" w:rsidP="002369C2">
      <w:pPr>
        <w:pStyle w:val="Prrafodelista"/>
        <w:numPr>
          <w:ilvl w:val="1"/>
          <w:numId w:val="2"/>
        </w:numPr>
      </w:pPr>
      <w:r>
        <w:t>parecido a ready to receive pero sirve para reportes, ya que indica que esta todo listo pero no hay suministro aguas arriba</w:t>
      </w:r>
    </w:p>
    <w:p w14:paraId="6D52BD43" w14:textId="38DF9F45" w:rsidR="002369C2" w:rsidRDefault="000B67C1" w:rsidP="002369C2">
      <w:pPr>
        <w:pStyle w:val="Prrafodelista"/>
        <w:numPr>
          <w:ilvl w:val="0"/>
          <w:numId w:val="2"/>
        </w:numPr>
      </w:pPr>
      <w:r w:rsidRPr="000B67C1">
        <w:t>TimeoutReceiving</w:t>
      </w:r>
      <w:r w:rsidR="0000228E">
        <w:t xml:space="preserve">  </w:t>
      </w:r>
      <w:r w:rsidR="0000228E" w:rsidRPr="0000228E">
        <w:rPr>
          <w:color w:val="196B24" w:themeColor="accent3"/>
        </w:rPr>
        <w:t>OUT_Mapping.</w:t>
      </w:r>
      <w:r w:rsidR="0000228E" w:rsidRPr="0000228E">
        <w:rPr>
          <w:color w:val="196B24" w:themeColor="accent3"/>
        </w:rPr>
        <w:t>9</w:t>
      </w:r>
      <w:r w:rsidR="002369C2" w:rsidRPr="0000228E">
        <w:rPr>
          <w:color w:val="196B24" w:themeColor="accent3"/>
        </w:rPr>
        <w:t xml:space="preserve"> </w:t>
      </w:r>
    </w:p>
    <w:p w14:paraId="52EA66B8" w14:textId="7FB679F2" w:rsidR="000B67C1" w:rsidRDefault="000B67C1" w:rsidP="002369C2">
      <w:pPr>
        <w:pStyle w:val="Prrafodelista"/>
        <w:numPr>
          <w:ilvl w:val="1"/>
          <w:numId w:val="2"/>
        </w:numPr>
      </w:pPr>
      <w:r>
        <w:t xml:space="preserve"> nunca llego el producto</w:t>
      </w:r>
    </w:p>
    <w:p w14:paraId="51D2C54E" w14:textId="01F67282" w:rsidR="002369C2" w:rsidRDefault="000B67C1" w:rsidP="002369C2">
      <w:pPr>
        <w:pStyle w:val="Prrafodelista"/>
        <w:numPr>
          <w:ilvl w:val="0"/>
          <w:numId w:val="2"/>
        </w:numPr>
      </w:pPr>
      <w:r>
        <w:t>TimeOutDelivering</w:t>
      </w:r>
      <w:r w:rsidR="0000228E">
        <w:t xml:space="preserve"> </w:t>
      </w:r>
      <w:r w:rsidR="0000228E" w:rsidRPr="0000228E">
        <w:rPr>
          <w:color w:val="196B24" w:themeColor="accent3"/>
        </w:rPr>
        <w:t>OUT_Mapping.</w:t>
      </w:r>
      <w:r w:rsidR="0000228E" w:rsidRPr="0000228E">
        <w:rPr>
          <w:color w:val="196B24" w:themeColor="accent3"/>
        </w:rPr>
        <w:t>10</w:t>
      </w:r>
    </w:p>
    <w:p w14:paraId="4E9C98F5" w14:textId="1080C776" w:rsidR="000B67C1" w:rsidRDefault="000B67C1" w:rsidP="002369C2">
      <w:pPr>
        <w:pStyle w:val="Prrafodelista"/>
        <w:numPr>
          <w:ilvl w:val="1"/>
          <w:numId w:val="2"/>
        </w:numPr>
      </w:pPr>
      <w:r>
        <w:t>nunca llego la confirmacion de llegada del producto</w:t>
      </w:r>
    </w:p>
    <w:p w14:paraId="7DCCFE73" w14:textId="764B6D8C" w:rsidR="002369C2" w:rsidRDefault="002369C2" w:rsidP="002369C2">
      <w:r>
        <w:t>Salidas Booleanas</w:t>
      </w:r>
    </w:p>
    <w:p w14:paraId="6BDE663E" w14:textId="24A2EF8E" w:rsidR="002369C2" w:rsidRPr="0000228E" w:rsidRDefault="002369C2" w:rsidP="002369C2">
      <w:pPr>
        <w:pStyle w:val="Prrafodelista"/>
        <w:numPr>
          <w:ilvl w:val="0"/>
          <w:numId w:val="4"/>
        </w:numPr>
        <w:rPr>
          <w:lang w:val="en-US"/>
        </w:rPr>
      </w:pPr>
      <w:r w:rsidRPr="0000228E">
        <w:rPr>
          <w:lang w:val="en-US"/>
        </w:rPr>
        <w:t>Out_StartMotor</w:t>
      </w:r>
      <w:r w:rsidR="0000228E">
        <w:rPr>
          <w:lang w:val="en-US"/>
        </w:rPr>
        <w:t xml:space="preserve"> </w:t>
      </w:r>
      <w:r w:rsidRPr="0000228E">
        <w:rPr>
          <w:color w:val="196B24" w:themeColor="accent3"/>
          <w:lang w:val="en-US"/>
        </w:rPr>
        <w:t>BOOL</w:t>
      </w:r>
      <w:r w:rsidR="0000228E" w:rsidRPr="0000228E">
        <w:rPr>
          <w:color w:val="196B24" w:themeColor="accent3"/>
          <w:lang w:val="en-US"/>
        </w:rPr>
        <w:t xml:space="preserve">- </w:t>
      </w:r>
      <w:r w:rsidR="0000228E" w:rsidRPr="0000228E">
        <w:rPr>
          <w:color w:val="196B24" w:themeColor="accent3"/>
          <w:lang w:val="en-US"/>
        </w:rPr>
        <w:t>OUT_Mapping.</w:t>
      </w:r>
      <w:r w:rsidR="0000228E" w:rsidRPr="0000228E">
        <w:rPr>
          <w:color w:val="196B24" w:themeColor="accent3"/>
          <w:lang w:val="en-US"/>
        </w:rPr>
        <w:t>11</w:t>
      </w:r>
    </w:p>
    <w:p w14:paraId="62FD3102" w14:textId="26662864" w:rsidR="000B67C1" w:rsidRDefault="002369C2" w:rsidP="002369C2">
      <w:r>
        <w:t>Los comandos que el AOI recibira seran:</w:t>
      </w:r>
    </w:p>
    <w:p w14:paraId="7C6A0F0D" w14:textId="27EC9F41" w:rsidR="002369C2" w:rsidRPr="0000228E" w:rsidRDefault="002369C2" w:rsidP="002369C2">
      <w:pPr>
        <w:pStyle w:val="Prrafodelista"/>
        <w:numPr>
          <w:ilvl w:val="0"/>
          <w:numId w:val="3"/>
        </w:numPr>
        <w:rPr>
          <w:lang w:val="en-US"/>
        </w:rPr>
      </w:pPr>
      <w:r w:rsidRPr="0000228E">
        <w:rPr>
          <w:lang w:val="en-US"/>
        </w:rPr>
        <w:t>IN_ConfigSensor-</w:t>
      </w:r>
      <w:r w:rsidRPr="0000228E">
        <w:rPr>
          <w:color w:val="196B24" w:themeColor="accent3"/>
          <w:lang w:val="en-US"/>
        </w:rPr>
        <w:t>INT</w:t>
      </w:r>
    </w:p>
    <w:p w14:paraId="2B1549BE" w14:textId="3B63E966" w:rsidR="002369C2" w:rsidRDefault="002369C2" w:rsidP="002369C2">
      <w:pPr>
        <w:pStyle w:val="Prrafodelista"/>
        <w:numPr>
          <w:ilvl w:val="0"/>
          <w:numId w:val="3"/>
        </w:numPr>
      </w:pPr>
      <w:r w:rsidRPr="002369C2">
        <w:t>IN_TransferMode</w:t>
      </w:r>
      <w:r>
        <w:t>-</w:t>
      </w:r>
      <w:r w:rsidRPr="0000228E">
        <w:rPr>
          <w:color w:val="196B24" w:themeColor="accent3"/>
        </w:rPr>
        <w:t>INT</w:t>
      </w:r>
    </w:p>
    <w:p w14:paraId="09E53B8E" w14:textId="553884EA" w:rsidR="002369C2" w:rsidRDefault="002369C2" w:rsidP="002369C2">
      <w:pPr>
        <w:pStyle w:val="Prrafodelista"/>
        <w:numPr>
          <w:ilvl w:val="0"/>
          <w:numId w:val="3"/>
        </w:numPr>
      </w:pPr>
      <w:r>
        <w:t>IN_Mapping-</w:t>
      </w:r>
      <w:r w:rsidRPr="0000228E">
        <w:rPr>
          <w:color w:val="196B24" w:themeColor="accent3"/>
        </w:rPr>
        <w:t>INT</w:t>
      </w:r>
    </w:p>
    <w:p w14:paraId="7F3A5336" w14:textId="338230A8" w:rsidR="002369C2" w:rsidRDefault="002369C2" w:rsidP="002369C2">
      <w:pPr>
        <w:pStyle w:val="Prrafodelista"/>
        <w:numPr>
          <w:ilvl w:val="0"/>
          <w:numId w:val="3"/>
        </w:numPr>
      </w:pPr>
      <w:r>
        <w:t>IN_ForceOccupied-</w:t>
      </w:r>
      <w:r w:rsidRPr="0000228E">
        <w:rPr>
          <w:color w:val="196B24" w:themeColor="accent3"/>
        </w:rPr>
        <w:t>BOOL</w:t>
      </w:r>
    </w:p>
    <w:p w14:paraId="1C05B913" w14:textId="2EF8F2B7" w:rsidR="002369C2" w:rsidRDefault="002369C2" w:rsidP="002369C2">
      <w:pPr>
        <w:pStyle w:val="Prrafodelista"/>
        <w:numPr>
          <w:ilvl w:val="0"/>
          <w:numId w:val="3"/>
        </w:numPr>
      </w:pPr>
      <w:r>
        <w:t>IN_</w:t>
      </w:r>
      <w:r w:rsidRPr="002369C2">
        <w:t xml:space="preserve"> </w:t>
      </w:r>
      <w:r>
        <w:t>ReadyToReceive</w:t>
      </w:r>
      <w:r>
        <w:t>-</w:t>
      </w:r>
      <w:r w:rsidRPr="0000228E">
        <w:rPr>
          <w:color w:val="196B24" w:themeColor="accent3"/>
        </w:rPr>
        <w:t>BOOL</w:t>
      </w:r>
    </w:p>
    <w:p w14:paraId="1B06D701" w14:textId="739D1F2B" w:rsidR="0000228E" w:rsidRPr="00ED22E1" w:rsidRDefault="0000228E" w:rsidP="002369C2">
      <w:pPr>
        <w:pStyle w:val="Prrafodelista"/>
        <w:numPr>
          <w:ilvl w:val="0"/>
          <w:numId w:val="3"/>
        </w:numPr>
      </w:pPr>
      <w:r w:rsidRPr="0000228E">
        <w:rPr>
          <w:lang w:val="en-US"/>
        </w:rPr>
        <w:t>ES-emergency Stop-</w:t>
      </w:r>
      <w:r w:rsidRPr="0000228E">
        <w:rPr>
          <w:color w:val="196B24" w:themeColor="accent3"/>
          <w:lang w:val="en-US"/>
        </w:rPr>
        <w:t>BOOL</w:t>
      </w:r>
    </w:p>
    <w:p w14:paraId="0972F3EA" w14:textId="60EEBEEF" w:rsidR="00ED22E1" w:rsidRPr="00ED22E1" w:rsidRDefault="00ED22E1" w:rsidP="002369C2">
      <w:pPr>
        <w:pStyle w:val="Prrafodelista"/>
        <w:numPr>
          <w:ilvl w:val="0"/>
          <w:numId w:val="3"/>
        </w:numPr>
      </w:pPr>
      <w:r>
        <w:rPr>
          <w:lang w:val="en-US"/>
        </w:rPr>
        <w:t xml:space="preserve">IN_SetWaitTimeReceived </w:t>
      </w:r>
    </w:p>
    <w:p w14:paraId="272DE8C4" w14:textId="143E6CB8" w:rsidR="00ED22E1" w:rsidRPr="00ED22E1" w:rsidRDefault="00ED22E1" w:rsidP="002369C2">
      <w:pPr>
        <w:pStyle w:val="Prrafodelista"/>
        <w:numPr>
          <w:ilvl w:val="0"/>
          <w:numId w:val="3"/>
        </w:numPr>
      </w:pPr>
      <w:r>
        <w:rPr>
          <w:lang w:val="en-US"/>
        </w:rPr>
        <w:t>IN_SetWaitTimeDelivering</w:t>
      </w:r>
    </w:p>
    <w:p w14:paraId="0095A435" w14:textId="5AC122CB" w:rsidR="00ED22E1" w:rsidRPr="00ED22E1" w:rsidRDefault="00ED22E1" w:rsidP="002369C2">
      <w:pPr>
        <w:pStyle w:val="Prrafodelista"/>
        <w:numPr>
          <w:ilvl w:val="0"/>
          <w:numId w:val="3"/>
        </w:numPr>
      </w:pPr>
      <w:r>
        <w:rPr>
          <w:lang w:val="en-US"/>
        </w:rPr>
        <w:t>IN_SetDelayReceiving</w:t>
      </w:r>
    </w:p>
    <w:p w14:paraId="1BABF11B" w14:textId="680AC7D6" w:rsidR="00ED22E1" w:rsidRDefault="00ED22E1" w:rsidP="002369C2">
      <w:pPr>
        <w:pStyle w:val="Prrafodelista"/>
        <w:numPr>
          <w:ilvl w:val="0"/>
          <w:numId w:val="3"/>
        </w:numPr>
      </w:pPr>
      <w:r>
        <w:rPr>
          <w:lang w:val="en-US"/>
        </w:rPr>
        <w:t>IN_SetDelayDelivering</w:t>
      </w:r>
    </w:p>
    <w:p w14:paraId="20377C2F" w14:textId="5E87EC44" w:rsidR="002369C2" w:rsidRDefault="00043D3C" w:rsidP="002369C2">
      <w:r>
        <w:t>Un programa tipico deberia verse como sigue:</w:t>
      </w:r>
    </w:p>
    <w:p w14:paraId="0823A3CE" w14:textId="487E7E64" w:rsidR="00043D3C" w:rsidRDefault="00A45667" w:rsidP="002369C2">
      <w:r w:rsidRPr="00A45667">
        <w:lastRenderedPageBreak/>
        <w:drawing>
          <wp:inline distT="0" distB="0" distL="0" distR="0" wp14:anchorId="37C39BB8" wp14:editId="6B145DA5">
            <wp:extent cx="5562000" cy="2685600"/>
            <wp:effectExtent l="0" t="0" r="635" b="635"/>
            <wp:docPr id="69853475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34751" name="Imagen 1" descr="Interfaz de usuario gráfica, Aplicación&#10;&#10;El contenido generado por IA puede ser incorrecto."/>
                    <pic:cNvPicPr/>
                  </pic:nvPicPr>
                  <pic:blipFill>
                    <a:blip r:embed="rId5"/>
                    <a:stretch>
                      <a:fillRect/>
                    </a:stretch>
                  </pic:blipFill>
                  <pic:spPr>
                    <a:xfrm>
                      <a:off x="0" y="0"/>
                      <a:ext cx="5562000" cy="2685600"/>
                    </a:xfrm>
                    <a:prstGeom prst="rect">
                      <a:avLst/>
                    </a:prstGeom>
                  </pic:spPr>
                </pic:pic>
              </a:graphicData>
            </a:graphic>
          </wp:inline>
        </w:drawing>
      </w:r>
    </w:p>
    <w:p w14:paraId="7999F7AE" w14:textId="3E9B7A53" w:rsidR="00A45667" w:rsidRDefault="00A45667" w:rsidP="002369C2">
      <w:r w:rsidRPr="00A45667">
        <w:drawing>
          <wp:inline distT="0" distB="0" distL="0" distR="0" wp14:anchorId="6DB08A4E" wp14:editId="69E72E56">
            <wp:extent cx="5612130" cy="1683385"/>
            <wp:effectExtent l="0" t="0" r="7620" b="0"/>
            <wp:docPr id="20121571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57122" name="Imagen 1" descr="Interfaz de usuario gráfica, Aplicación&#10;&#10;El contenido generado por IA puede ser incorrecto."/>
                    <pic:cNvPicPr/>
                  </pic:nvPicPr>
                  <pic:blipFill>
                    <a:blip r:embed="rId6"/>
                    <a:stretch>
                      <a:fillRect/>
                    </a:stretch>
                  </pic:blipFill>
                  <pic:spPr>
                    <a:xfrm>
                      <a:off x="0" y="0"/>
                      <a:ext cx="5612130" cy="1683385"/>
                    </a:xfrm>
                    <a:prstGeom prst="rect">
                      <a:avLst/>
                    </a:prstGeom>
                  </pic:spPr>
                </pic:pic>
              </a:graphicData>
            </a:graphic>
          </wp:inline>
        </w:drawing>
      </w:r>
    </w:p>
    <w:p w14:paraId="2E13865E" w14:textId="13EACD12" w:rsidR="00A45667" w:rsidRDefault="00A45667" w:rsidP="002369C2">
      <w:r w:rsidRPr="00A45667">
        <w:drawing>
          <wp:inline distT="0" distB="0" distL="0" distR="0" wp14:anchorId="31C9DEDE" wp14:editId="7EFA802E">
            <wp:extent cx="5581461" cy="2629059"/>
            <wp:effectExtent l="0" t="0" r="635" b="0"/>
            <wp:docPr id="15198606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6061" name="Imagen 1" descr="Interfaz de usuario gráfica, Aplicación&#10;&#10;El contenido generado por IA puede ser incorrecto."/>
                    <pic:cNvPicPr/>
                  </pic:nvPicPr>
                  <pic:blipFill>
                    <a:blip r:embed="rId7"/>
                    <a:stretch>
                      <a:fillRect/>
                    </a:stretch>
                  </pic:blipFill>
                  <pic:spPr>
                    <a:xfrm>
                      <a:off x="0" y="0"/>
                      <a:ext cx="5585712" cy="2631062"/>
                    </a:xfrm>
                    <a:prstGeom prst="rect">
                      <a:avLst/>
                    </a:prstGeom>
                  </pic:spPr>
                </pic:pic>
              </a:graphicData>
            </a:graphic>
          </wp:inline>
        </w:drawing>
      </w:r>
    </w:p>
    <w:p w14:paraId="7EBC82DA" w14:textId="6224D6B1" w:rsidR="00851360" w:rsidRDefault="00A45667" w:rsidP="002369C2">
      <w:r>
        <w:object w:dxaOrig="1520" w:dyaOrig="985" w14:anchorId="3A4D2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75pt;height:49.45pt" o:ole="">
            <v:imagedata r:id="rId8" o:title=""/>
          </v:shape>
          <o:OLEObject Type="Embed" ProgID="Package" ShapeID="_x0000_i1026" DrawAspect="Icon" ObjectID="_1814352875" r:id="rId9"/>
        </w:object>
      </w:r>
    </w:p>
    <w:p w14:paraId="5AC2CDF2" w14:textId="77777777" w:rsidR="005A3E23" w:rsidRDefault="00043D3C" w:rsidP="00234D1A">
      <w:r>
        <w:lastRenderedPageBreak/>
        <w:t>Lo anterior muestra 4 transportadores, donde arriba contiene la configuracion para todos ellos</w:t>
      </w:r>
      <w:r w:rsidR="005A3E23">
        <w:t>.</w:t>
      </w:r>
    </w:p>
    <w:p w14:paraId="3DE8E097" w14:textId="349F3F18" w:rsidR="00234D1A" w:rsidRDefault="005A3E23" w:rsidP="00234D1A">
      <w:r>
        <w:t>El conveyor 2 es el unico configurado con bloqueo externo</w:t>
      </w:r>
      <w:r w:rsidR="001A6632">
        <w:t xml:space="preserve"> (IN_BlockConveyors)</w:t>
      </w:r>
      <w:r w:rsidR="00314099">
        <w:t>, marcado en azul</w:t>
      </w:r>
      <w:r>
        <w:t>, para liberarlo es necesario un pulso que llega desde una fuente externa, como se ve abajo</w:t>
      </w:r>
      <w:r w:rsidR="00314099">
        <w:t>.</w:t>
      </w:r>
    </w:p>
    <w:p w14:paraId="5607837B" w14:textId="50D5586D" w:rsidR="00314099" w:rsidRDefault="00314099" w:rsidP="00234D1A">
      <w:r w:rsidRPr="00314099">
        <w:drawing>
          <wp:inline distT="0" distB="0" distL="0" distR="0" wp14:anchorId="5179457B" wp14:editId="0C0C1AE3">
            <wp:extent cx="2367481" cy="885499"/>
            <wp:effectExtent l="0" t="0" r="0" b="0"/>
            <wp:docPr id="200571477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14772" name="Imagen 1" descr="Interfaz de usuario gráfica, Texto, Aplicación&#10;&#10;El contenido generado por IA puede ser incorrecto."/>
                    <pic:cNvPicPr/>
                  </pic:nvPicPr>
                  <pic:blipFill>
                    <a:blip r:embed="rId10"/>
                    <a:stretch>
                      <a:fillRect/>
                    </a:stretch>
                  </pic:blipFill>
                  <pic:spPr>
                    <a:xfrm>
                      <a:off x="0" y="0"/>
                      <a:ext cx="2378131" cy="889482"/>
                    </a:xfrm>
                    <a:prstGeom prst="rect">
                      <a:avLst/>
                    </a:prstGeom>
                  </pic:spPr>
                </pic:pic>
              </a:graphicData>
            </a:graphic>
          </wp:inline>
        </w:drawing>
      </w:r>
    </w:p>
    <w:p w14:paraId="37DECA00" w14:textId="39C80775" w:rsidR="00314099" w:rsidRDefault="00851360" w:rsidP="00234D1A">
      <w:r w:rsidRPr="00851360">
        <w:drawing>
          <wp:inline distT="0" distB="0" distL="0" distR="0" wp14:anchorId="49D2F1B0" wp14:editId="2CE9780C">
            <wp:extent cx="5612130" cy="2564130"/>
            <wp:effectExtent l="0" t="0" r="7620" b="7620"/>
            <wp:docPr id="49998029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80299" name="Imagen 1" descr="Interfaz de usuario gráfica, Texto, Aplicación&#10;&#10;El contenido generado por IA puede ser incorrecto."/>
                    <pic:cNvPicPr/>
                  </pic:nvPicPr>
                  <pic:blipFill>
                    <a:blip r:embed="rId11"/>
                    <a:stretch>
                      <a:fillRect/>
                    </a:stretch>
                  </pic:blipFill>
                  <pic:spPr>
                    <a:xfrm>
                      <a:off x="0" y="0"/>
                      <a:ext cx="5612130" cy="2564130"/>
                    </a:xfrm>
                    <a:prstGeom prst="rect">
                      <a:avLst/>
                    </a:prstGeom>
                  </pic:spPr>
                </pic:pic>
              </a:graphicData>
            </a:graphic>
          </wp:inline>
        </w:drawing>
      </w:r>
    </w:p>
    <w:p w14:paraId="7F498CDC" w14:textId="4A741531" w:rsidR="005A3E23" w:rsidRDefault="00851360" w:rsidP="00234D1A">
      <w:r>
        <w:t>Arriba se aprecia mas claramente como quedan los AOI configurados, las salidas pueden ser usadas o simplemente sirven para visualizar de una forma mas rapida el status de cada transportador</w:t>
      </w:r>
      <w:r w:rsidR="001A6632">
        <w:t xml:space="preserve"> desde Studio 5000</w:t>
      </w:r>
    </w:p>
    <w:p w14:paraId="43ABD7A8" w14:textId="77777777" w:rsidR="001A6632" w:rsidRDefault="001A6632" w:rsidP="00234D1A"/>
    <w:p w14:paraId="71652196" w14:textId="77777777" w:rsidR="00043D3C" w:rsidRDefault="00043D3C" w:rsidP="00234D1A"/>
    <w:sectPr w:rsidR="00043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EC9"/>
    <w:multiLevelType w:val="hybridMultilevel"/>
    <w:tmpl w:val="8E164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F446535"/>
    <w:multiLevelType w:val="hybridMultilevel"/>
    <w:tmpl w:val="E332BB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9BF4578"/>
    <w:multiLevelType w:val="hybridMultilevel"/>
    <w:tmpl w:val="05B8C13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F4E1D1B"/>
    <w:multiLevelType w:val="hybridMultilevel"/>
    <w:tmpl w:val="B29C9E4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74188299">
    <w:abstractNumId w:val="2"/>
  </w:num>
  <w:num w:numId="2" w16cid:durableId="1849640387">
    <w:abstractNumId w:val="3"/>
  </w:num>
  <w:num w:numId="3" w16cid:durableId="1144933262">
    <w:abstractNumId w:val="1"/>
  </w:num>
  <w:num w:numId="4" w16cid:durableId="157831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32"/>
    <w:rsid w:val="0000228E"/>
    <w:rsid w:val="00043D3C"/>
    <w:rsid w:val="000B67C1"/>
    <w:rsid w:val="001A6632"/>
    <w:rsid w:val="00234D1A"/>
    <w:rsid w:val="002369C2"/>
    <w:rsid w:val="00314099"/>
    <w:rsid w:val="004E39F9"/>
    <w:rsid w:val="005A3E23"/>
    <w:rsid w:val="0063779D"/>
    <w:rsid w:val="00851360"/>
    <w:rsid w:val="00853E8F"/>
    <w:rsid w:val="008F2EDA"/>
    <w:rsid w:val="009275F9"/>
    <w:rsid w:val="00A45667"/>
    <w:rsid w:val="00AF4932"/>
    <w:rsid w:val="00B840CB"/>
    <w:rsid w:val="00ED22E1"/>
    <w:rsid w:val="00F225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4F13"/>
  <w15:chartTrackingRefBased/>
  <w15:docId w15:val="{D98F0E01-4C69-44E3-A508-C5E3E2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AF4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4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49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49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49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49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49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49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49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932"/>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AF4932"/>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AF4932"/>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AF4932"/>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AF4932"/>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AF4932"/>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AF4932"/>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AF4932"/>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AF4932"/>
    <w:rPr>
      <w:rFonts w:eastAsiaTheme="majorEastAsia" w:cstheme="majorBidi"/>
      <w:noProof/>
      <w:color w:val="272727" w:themeColor="text1" w:themeTint="D8"/>
    </w:rPr>
  </w:style>
  <w:style w:type="paragraph" w:styleId="Ttulo">
    <w:name w:val="Title"/>
    <w:basedOn w:val="Normal"/>
    <w:next w:val="Normal"/>
    <w:link w:val="TtuloCar"/>
    <w:uiPriority w:val="10"/>
    <w:qFormat/>
    <w:rsid w:val="00AF4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4932"/>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AF49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4932"/>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AF4932"/>
    <w:pPr>
      <w:spacing w:before="160"/>
      <w:jc w:val="center"/>
    </w:pPr>
    <w:rPr>
      <w:i/>
      <w:iCs/>
      <w:color w:val="404040" w:themeColor="text1" w:themeTint="BF"/>
    </w:rPr>
  </w:style>
  <w:style w:type="character" w:customStyle="1" w:styleId="CitaCar">
    <w:name w:val="Cita Car"/>
    <w:basedOn w:val="Fuentedeprrafopredeter"/>
    <w:link w:val="Cita"/>
    <w:uiPriority w:val="29"/>
    <w:rsid w:val="00AF4932"/>
    <w:rPr>
      <w:i/>
      <w:iCs/>
      <w:noProof/>
      <w:color w:val="404040" w:themeColor="text1" w:themeTint="BF"/>
    </w:rPr>
  </w:style>
  <w:style w:type="paragraph" w:styleId="Prrafodelista">
    <w:name w:val="List Paragraph"/>
    <w:basedOn w:val="Normal"/>
    <w:uiPriority w:val="34"/>
    <w:qFormat/>
    <w:rsid w:val="00AF4932"/>
    <w:pPr>
      <w:ind w:left="720"/>
      <w:contextualSpacing/>
    </w:pPr>
  </w:style>
  <w:style w:type="character" w:styleId="nfasisintenso">
    <w:name w:val="Intense Emphasis"/>
    <w:basedOn w:val="Fuentedeprrafopredeter"/>
    <w:uiPriority w:val="21"/>
    <w:qFormat/>
    <w:rsid w:val="00AF4932"/>
    <w:rPr>
      <w:i/>
      <w:iCs/>
      <w:color w:val="0F4761" w:themeColor="accent1" w:themeShade="BF"/>
    </w:rPr>
  </w:style>
  <w:style w:type="paragraph" w:styleId="Citadestacada">
    <w:name w:val="Intense Quote"/>
    <w:basedOn w:val="Normal"/>
    <w:next w:val="Normal"/>
    <w:link w:val="CitadestacadaCar"/>
    <w:uiPriority w:val="30"/>
    <w:qFormat/>
    <w:rsid w:val="00AF4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4932"/>
    <w:rPr>
      <w:i/>
      <w:iCs/>
      <w:noProof/>
      <w:color w:val="0F4761" w:themeColor="accent1" w:themeShade="BF"/>
    </w:rPr>
  </w:style>
  <w:style w:type="character" w:styleId="Referenciaintensa">
    <w:name w:val="Intense Reference"/>
    <w:basedOn w:val="Fuentedeprrafopredeter"/>
    <w:uiPriority w:val="32"/>
    <w:qFormat/>
    <w:rsid w:val="00AF49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529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Gomez Gajardo</dc:creator>
  <cp:keywords/>
  <dc:description/>
  <cp:lastModifiedBy>Angel Gomez Gajardo</cp:lastModifiedBy>
  <cp:revision>7</cp:revision>
  <dcterms:created xsi:type="dcterms:W3CDTF">2025-07-18T14:30:00Z</dcterms:created>
  <dcterms:modified xsi:type="dcterms:W3CDTF">2025-07-18T18:08:00Z</dcterms:modified>
</cp:coreProperties>
</file>