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63783" w14:textId="77777777" w:rsidR="00DB20D1" w:rsidRPr="00DB20D1" w:rsidRDefault="00DB20D1" w:rsidP="00DB20D1">
      <w:pPr>
        <w:rPr>
          <w:b/>
          <w:bCs/>
        </w:rPr>
      </w:pPr>
      <w:r w:rsidRPr="00DB20D1">
        <w:rPr>
          <w:b/>
          <w:bCs/>
        </w:rPr>
        <w:t>1. Creación del Formulario</w:t>
      </w:r>
    </w:p>
    <w:p w14:paraId="648C59F4" w14:textId="77777777" w:rsidR="00DB20D1" w:rsidRPr="00DB20D1" w:rsidRDefault="00DB20D1" w:rsidP="00DB20D1">
      <w:r w:rsidRPr="00DB20D1">
        <w:t>El formulario fue diseñado utilizando etiquetas HTML estándar y estilos básicos. Incluye los siguientes componentes:</w:t>
      </w:r>
    </w:p>
    <w:p w14:paraId="7763DCC6" w14:textId="77777777" w:rsidR="00DB20D1" w:rsidRPr="00DB20D1" w:rsidRDefault="00DB20D1" w:rsidP="00DB20D1">
      <w:pPr>
        <w:numPr>
          <w:ilvl w:val="0"/>
          <w:numId w:val="1"/>
        </w:numPr>
      </w:pPr>
      <w:r w:rsidRPr="00DB20D1">
        <w:rPr>
          <w:b/>
          <w:bCs/>
        </w:rPr>
        <w:t>Cajas de texto</w:t>
      </w:r>
      <w:r w:rsidRPr="00DB20D1">
        <w:t>: para capturar el nombre, código y precio del producto.</w:t>
      </w:r>
    </w:p>
    <w:p w14:paraId="4D1990CA" w14:textId="77777777" w:rsidR="00DB20D1" w:rsidRPr="00DB20D1" w:rsidRDefault="00DB20D1" w:rsidP="00DB20D1">
      <w:pPr>
        <w:numPr>
          <w:ilvl w:val="0"/>
          <w:numId w:val="1"/>
        </w:numPr>
      </w:pPr>
      <w:r w:rsidRPr="00DB20D1">
        <w:rPr>
          <w:b/>
          <w:bCs/>
        </w:rPr>
        <w:t>Área de texto</w:t>
      </w:r>
      <w:r w:rsidRPr="00DB20D1">
        <w:t>: para describir el producto.</w:t>
      </w:r>
    </w:p>
    <w:p w14:paraId="68D46EC5" w14:textId="77777777" w:rsidR="00DB20D1" w:rsidRPr="00DB20D1" w:rsidRDefault="00DB20D1" w:rsidP="00DB20D1">
      <w:pPr>
        <w:numPr>
          <w:ilvl w:val="0"/>
          <w:numId w:val="1"/>
        </w:numPr>
      </w:pPr>
      <w:r w:rsidRPr="00DB20D1">
        <w:rPr>
          <w:b/>
          <w:bCs/>
        </w:rPr>
        <w:t>Selector de opciones</w:t>
      </w:r>
      <w:r w:rsidRPr="00DB20D1">
        <w:t>: para seleccionar la categoría.</w:t>
      </w:r>
    </w:p>
    <w:p w14:paraId="38AA7028" w14:textId="77777777" w:rsidR="00DB20D1" w:rsidRPr="00DB20D1" w:rsidRDefault="00DB20D1" w:rsidP="00DB20D1">
      <w:pPr>
        <w:numPr>
          <w:ilvl w:val="0"/>
          <w:numId w:val="1"/>
        </w:numPr>
      </w:pPr>
      <w:proofErr w:type="spellStart"/>
      <w:r w:rsidRPr="00DB20D1">
        <w:rPr>
          <w:b/>
          <w:bCs/>
        </w:rPr>
        <w:t>Checkboxes</w:t>
      </w:r>
      <w:proofErr w:type="spellEnd"/>
      <w:r w:rsidRPr="00DB20D1">
        <w:t>: para características del producto (mínimo cinco opciones).</w:t>
      </w:r>
    </w:p>
    <w:p w14:paraId="7D9D7A48" w14:textId="77777777" w:rsidR="00DB20D1" w:rsidRPr="00DB20D1" w:rsidRDefault="00DB20D1" w:rsidP="00DB20D1">
      <w:pPr>
        <w:numPr>
          <w:ilvl w:val="0"/>
          <w:numId w:val="1"/>
        </w:numPr>
      </w:pPr>
      <w:r w:rsidRPr="00DB20D1">
        <w:rPr>
          <w:b/>
          <w:bCs/>
        </w:rPr>
        <w:t>Botón</w:t>
      </w:r>
      <w:r w:rsidRPr="00DB20D1">
        <w:t>: que dispara la validación sin enviar el formulario.</w:t>
      </w:r>
    </w:p>
    <w:p w14:paraId="143C72D4" w14:textId="76FEC1A2" w:rsidR="00BD5FB6" w:rsidRDefault="00DB20D1">
      <w:r w:rsidRPr="00DB20D1">
        <w:drawing>
          <wp:inline distT="0" distB="0" distL="0" distR="0" wp14:anchorId="265749D5" wp14:editId="41C29215">
            <wp:extent cx="4552950" cy="4716389"/>
            <wp:effectExtent l="0" t="0" r="0" b="8255"/>
            <wp:docPr id="1059184743"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84743" name="Imagen 1" descr="Texto&#10;&#10;Descripción generada automáticamente con confianza baja"/>
                    <pic:cNvPicPr/>
                  </pic:nvPicPr>
                  <pic:blipFill>
                    <a:blip r:embed="rId5"/>
                    <a:stretch>
                      <a:fillRect/>
                    </a:stretch>
                  </pic:blipFill>
                  <pic:spPr>
                    <a:xfrm>
                      <a:off x="0" y="0"/>
                      <a:ext cx="4556538" cy="4720106"/>
                    </a:xfrm>
                    <a:prstGeom prst="rect">
                      <a:avLst/>
                    </a:prstGeom>
                  </pic:spPr>
                </pic:pic>
              </a:graphicData>
            </a:graphic>
          </wp:inline>
        </w:drawing>
      </w:r>
    </w:p>
    <w:p w14:paraId="1F45821F" w14:textId="489D9B21" w:rsidR="00DB20D1" w:rsidRDefault="00DB20D1">
      <w:r>
        <w:br w:type="page"/>
      </w:r>
    </w:p>
    <w:p w14:paraId="2FA33FBF" w14:textId="77777777" w:rsidR="00DB20D1" w:rsidRPr="00DB20D1" w:rsidRDefault="00DB20D1" w:rsidP="00DB20D1">
      <w:pPr>
        <w:rPr>
          <w:b/>
          <w:bCs/>
        </w:rPr>
      </w:pPr>
      <w:r w:rsidRPr="00DB20D1">
        <w:rPr>
          <w:b/>
          <w:bCs/>
        </w:rPr>
        <w:lastRenderedPageBreak/>
        <w:t>2. Implementación de la Validación</w:t>
      </w:r>
    </w:p>
    <w:p w14:paraId="24D15077" w14:textId="77777777" w:rsidR="00DB20D1" w:rsidRPr="00DB20D1" w:rsidRDefault="00DB20D1" w:rsidP="00DB20D1">
      <w:r w:rsidRPr="00DB20D1">
        <w:t>El script JavaScript realiza la validación de los campos al presionar el botón. Se utilizaron las siguientes herramientas:</w:t>
      </w:r>
    </w:p>
    <w:p w14:paraId="0D08A30D" w14:textId="77777777" w:rsidR="00DB20D1" w:rsidRPr="00DB20D1" w:rsidRDefault="00DB20D1" w:rsidP="00DB20D1">
      <w:pPr>
        <w:numPr>
          <w:ilvl w:val="0"/>
          <w:numId w:val="2"/>
        </w:numPr>
      </w:pPr>
      <w:proofErr w:type="spellStart"/>
      <w:r w:rsidRPr="00DB20D1">
        <w:rPr>
          <w:b/>
          <w:bCs/>
        </w:rPr>
        <w:t>getElementById</w:t>
      </w:r>
      <w:proofErr w:type="spellEnd"/>
      <w:r w:rsidRPr="00DB20D1">
        <w:t>: para obtener elementos por ID y validar su contenido.</w:t>
      </w:r>
    </w:p>
    <w:p w14:paraId="1F63D795" w14:textId="77777777" w:rsidR="00DB20D1" w:rsidRPr="00DB20D1" w:rsidRDefault="00DB20D1" w:rsidP="00DB20D1">
      <w:pPr>
        <w:numPr>
          <w:ilvl w:val="0"/>
          <w:numId w:val="2"/>
        </w:numPr>
      </w:pPr>
      <w:proofErr w:type="spellStart"/>
      <w:r w:rsidRPr="00DB20D1">
        <w:rPr>
          <w:b/>
          <w:bCs/>
        </w:rPr>
        <w:t>querySelector</w:t>
      </w:r>
      <w:proofErr w:type="spellEnd"/>
      <w:r w:rsidRPr="00DB20D1">
        <w:t>: para seleccionar etiquetas asociadas a los campos y cambiar su estilo.</w:t>
      </w:r>
    </w:p>
    <w:p w14:paraId="545228E6" w14:textId="77777777" w:rsidR="00DB20D1" w:rsidRPr="00DB20D1" w:rsidRDefault="00DB20D1" w:rsidP="00DB20D1">
      <w:r w:rsidRPr="00DB20D1">
        <w:t>La validación incluye:</w:t>
      </w:r>
    </w:p>
    <w:p w14:paraId="6EF7DB1D" w14:textId="77777777" w:rsidR="00DB20D1" w:rsidRPr="00DB20D1" w:rsidRDefault="00DB20D1" w:rsidP="00DB20D1">
      <w:pPr>
        <w:numPr>
          <w:ilvl w:val="0"/>
          <w:numId w:val="3"/>
        </w:numPr>
      </w:pPr>
      <w:r w:rsidRPr="00DB20D1">
        <w:t>Verificar que los campos de texto no estén vacíos.</w:t>
      </w:r>
    </w:p>
    <w:p w14:paraId="359DE664" w14:textId="77777777" w:rsidR="00DB20D1" w:rsidRPr="00DB20D1" w:rsidRDefault="00DB20D1" w:rsidP="00DB20D1">
      <w:pPr>
        <w:numPr>
          <w:ilvl w:val="0"/>
          <w:numId w:val="3"/>
        </w:numPr>
      </w:pPr>
      <w:proofErr w:type="gramStart"/>
      <w:r w:rsidRPr="00DB20D1">
        <w:t>Asegurar</w:t>
      </w:r>
      <w:proofErr w:type="gramEnd"/>
      <w:r w:rsidRPr="00DB20D1">
        <w:t xml:space="preserve"> que el precio sea un número válido.</w:t>
      </w:r>
    </w:p>
    <w:p w14:paraId="059C51BD" w14:textId="77777777" w:rsidR="00DB20D1" w:rsidRPr="00DB20D1" w:rsidRDefault="00DB20D1" w:rsidP="00DB20D1">
      <w:pPr>
        <w:numPr>
          <w:ilvl w:val="0"/>
          <w:numId w:val="3"/>
        </w:numPr>
      </w:pPr>
      <w:r w:rsidRPr="00DB20D1">
        <w:t>Comprobar que la descripción tenga al menos 10 caracteres.</w:t>
      </w:r>
    </w:p>
    <w:p w14:paraId="58F8771B" w14:textId="77777777" w:rsidR="00DB20D1" w:rsidRPr="00DB20D1" w:rsidRDefault="00DB20D1" w:rsidP="00DB20D1">
      <w:pPr>
        <w:numPr>
          <w:ilvl w:val="0"/>
          <w:numId w:val="3"/>
        </w:numPr>
      </w:pPr>
      <w:r w:rsidRPr="00DB20D1">
        <w:t>Validar que se haya seleccionado una categoría y al menos una característica.</w:t>
      </w:r>
    </w:p>
    <w:p w14:paraId="61551FD9" w14:textId="44866B10" w:rsidR="00DB20D1" w:rsidRDefault="00DB20D1">
      <w:r w:rsidRPr="00DB20D1">
        <w:drawing>
          <wp:inline distT="0" distB="0" distL="0" distR="0" wp14:anchorId="73C61894" wp14:editId="08E9A14A">
            <wp:extent cx="5943600" cy="3429635"/>
            <wp:effectExtent l="0" t="0" r="0" b="0"/>
            <wp:docPr id="26192364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23648" name="Imagen 1" descr="Interfaz de usuario gráfica, Texto, Aplicación&#10;&#10;Descripción generada automáticamente"/>
                    <pic:cNvPicPr/>
                  </pic:nvPicPr>
                  <pic:blipFill>
                    <a:blip r:embed="rId6"/>
                    <a:stretch>
                      <a:fillRect/>
                    </a:stretch>
                  </pic:blipFill>
                  <pic:spPr>
                    <a:xfrm>
                      <a:off x="0" y="0"/>
                      <a:ext cx="5943600" cy="3429635"/>
                    </a:xfrm>
                    <a:prstGeom prst="rect">
                      <a:avLst/>
                    </a:prstGeom>
                  </pic:spPr>
                </pic:pic>
              </a:graphicData>
            </a:graphic>
          </wp:inline>
        </w:drawing>
      </w:r>
    </w:p>
    <w:p w14:paraId="3A62C4A7" w14:textId="77777777" w:rsidR="00DB20D1" w:rsidRPr="00DB20D1" w:rsidRDefault="00DB20D1" w:rsidP="00DB20D1">
      <w:r w:rsidRPr="00DB20D1">
        <w:t>Durante la validación, los campos válidos son resaltados en verde y los inválidos en rojo. Las etiquetas también cambian de color, ayudando al usuario a identificar los errores.</w:t>
      </w:r>
    </w:p>
    <w:p w14:paraId="7A1F1C4C" w14:textId="77777777" w:rsidR="00DB20D1" w:rsidRPr="00DB20D1" w:rsidRDefault="00DB20D1" w:rsidP="00DB20D1">
      <w:pPr>
        <w:rPr>
          <w:b/>
          <w:bCs/>
        </w:rPr>
      </w:pPr>
      <w:r w:rsidRPr="00DB20D1">
        <w:rPr>
          <w:b/>
          <w:bCs/>
        </w:rPr>
        <w:t>Capturas de la Validación</w:t>
      </w:r>
    </w:p>
    <w:p w14:paraId="168D8374" w14:textId="77777777" w:rsidR="00DB20D1" w:rsidRPr="00DB20D1" w:rsidRDefault="00DB20D1" w:rsidP="00DB20D1">
      <w:pPr>
        <w:numPr>
          <w:ilvl w:val="0"/>
          <w:numId w:val="4"/>
        </w:numPr>
      </w:pPr>
      <w:r w:rsidRPr="00DB20D1">
        <w:rPr>
          <w:b/>
          <w:bCs/>
        </w:rPr>
        <w:t>Campo Inválido</w:t>
      </w:r>
      <w:r w:rsidRPr="00DB20D1">
        <w:t>:</w:t>
      </w:r>
    </w:p>
    <w:p w14:paraId="4DF8A5B9" w14:textId="77777777" w:rsidR="00DB20D1" w:rsidRPr="00DB20D1" w:rsidRDefault="00DB20D1" w:rsidP="00DB20D1">
      <w:pPr>
        <w:numPr>
          <w:ilvl w:val="0"/>
          <w:numId w:val="4"/>
        </w:numPr>
      </w:pPr>
      <w:r w:rsidRPr="00DB20D1">
        <w:rPr>
          <w:b/>
          <w:bCs/>
        </w:rPr>
        <w:t>Campo Válido</w:t>
      </w:r>
      <w:r w:rsidRPr="00DB20D1">
        <w:t>:</w:t>
      </w:r>
    </w:p>
    <w:p w14:paraId="13441A67" w14:textId="77777777" w:rsidR="00DB20D1" w:rsidRDefault="00DB20D1"/>
    <w:p w14:paraId="6F8E7EDC" w14:textId="48A5BEB9" w:rsidR="00DB20D1" w:rsidRDefault="00DB20D1">
      <w:r>
        <w:br w:type="page"/>
      </w:r>
    </w:p>
    <w:p w14:paraId="5D01BC77" w14:textId="77777777" w:rsidR="00DB20D1" w:rsidRPr="00DB20D1" w:rsidRDefault="00DB20D1" w:rsidP="00DB20D1">
      <w:pPr>
        <w:rPr>
          <w:b/>
          <w:bCs/>
        </w:rPr>
      </w:pPr>
      <w:r w:rsidRPr="00DB20D1">
        <w:rPr>
          <w:b/>
          <w:bCs/>
        </w:rPr>
        <w:lastRenderedPageBreak/>
        <w:t>Conclusión</w:t>
      </w:r>
    </w:p>
    <w:p w14:paraId="26A80629" w14:textId="77777777" w:rsidR="00DB20D1" w:rsidRPr="00DB20D1" w:rsidRDefault="00DB20D1" w:rsidP="00DB20D1">
      <w:r w:rsidRPr="00DB20D1">
        <w:t>Este proyecto permitió combinar el diseño de interfaces HTML con la lógica de validación cliente usando JavaScript. La implementación dinámica de estilos mejora la experiencia del usuario al resaltar campos válidos e inválidos de manera intuitiva.</w:t>
      </w:r>
    </w:p>
    <w:p w14:paraId="17012013" w14:textId="77777777" w:rsidR="00DB20D1" w:rsidRPr="00DB20D1" w:rsidRDefault="00DB20D1" w:rsidP="00DB20D1">
      <w:r w:rsidRPr="00DB20D1">
        <w:t>Al finalizar, se logró un formulario funcional que valida cada campo según los requisitos establecidos.</w:t>
      </w:r>
    </w:p>
    <w:p w14:paraId="1992A257" w14:textId="77777777" w:rsidR="00DB20D1" w:rsidRDefault="00DB20D1"/>
    <w:sectPr w:rsidR="00DB20D1" w:rsidSect="00D85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53312"/>
    <w:multiLevelType w:val="multilevel"/>
    <w:tmpl w:val="CBF6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C799C"/>
    <w:multiLevelType w:val="multilevel"/>
    <w:tmpl w:val="2F32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16812"/>
    <w:multiLevelType w:val="multilevel"/>
    <w:tmpl w:val="AE5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21D0C"/>
    <w:multiLevelType w:val="multilevel"/>
    <w:tmpl w:val="F906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968112">
    <w:abstractNumId w:val="3"/>
  </w:num>
  <w:num w:numId="2" w16cid:durableId="1102528056">
    <w:abstractNumId w:val="0"/>
  </w:num>
  <w:num w:numId="3" w16cid:durableId="1233157474">
    <w:abstractNumId w:val="1"/>
  </w:num>
  <w:num w:numId="4" w16cid:durableId="1963464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D1"/>
    <w:rsid w:val="006C67F7"/>
    <w:rsid w:val="007D2841"/>
    <w:rsid w:val="00BD5FB6"/>
    <w:rsid w:val="00D85DA2"/>
    <w:rsid w:val="00DB20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2DA5"/>
  <w15:chartTrackingRefBased/>
  <w15:docId w15:val="{8DE11CB8-D082-45FA-B12E-C7A3D902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2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2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20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20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20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20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20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20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20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0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20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20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20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20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20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20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20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20D1"/>
    <w:rPr>
      <w:rFonts w:eastAsiaTheme="majorEastAsia" w:cstheme="majorBidi"/>
      <w:color w:val="272727" w:themeColor="text1" w:themeTint="D8"/>
    </w:rPr>
  </w:style>
  <w:style w:type="paragraph" w:styleId="Ttulo">
    <w:name w:val="Title"/>
    <w:basedOn w:val="Normal"/>
    <w:next w:val="Normal"/>
    <w:link w:val="TtuloCar"/>
    <w:uiPriority w:val="10"/>
    <w:qFormat/>
    <w:rsid w:val="00DB2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20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20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20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20D1"/>
    <w:pPr>
      <w:spacing w:before="160"/>
      <w:jc w:val="center"/>
    </w:pPr>
    <w:rPr>
      <w:i/>
      <w:iCs/>
      <w:color w:val="404040" w:themeColor="text1" w:themeTint="BF"/>
    </w:rPr>
  </w:style>
  <w:style w:type="character" w:customStyle="1" w:styleId="CitaCar">
    <w:name w:val="Cita Car"/>
    <w:basedOn w:val="Fuentedeprrafopredeter"/>
    <w:link w:val="Cita"/>
    <w:uiPriority w:val="29"/>
    <w:rsid w:val="00DB20D1"/>
    <w:rPr>
      <w:i/>
      <w:iCs/>
      <w:color w:val="404040" w:themeColor="text1" w:themeTint="BF"/>
    </w:rPr>
  </w:style>
  <w:style w:type="paragraph" w:styleId="Prrafodelista">
    <w:name w:val="List Paragraph"/>
    <w:basedOn w:val="Normal"/>
    <w:uiPriority w:val="34"/>
    <w:qFormat/>
    <w:rsid w:val="00DB20D1"/>
    <w:pPr>
      <w:ind w:left="720"/>
      <w:contextualSpacing/>
    </w:pPr>
  </w:style>
  <w:style w:type="character" w:styleId="nfasisintenso">
    <w:name w:val="Intense Emphasis"/>
    <w:basedOn w:val="Fuentedeprrafopredeter"/>
    <w:uiPriority w:val="21"/>
    <w:qFormat/>
    <w:rsid w:val="00DB20D1"/>
    <w:rPr>
      <w:i/>
      <w:iCs/>
      <w:color w:val="0F4761" w:themeColor="accent1" w:themeShade="BF"/>
    </w:rPr>
  </w:style>
  <w:style w:type="paragraph" w:styleId="Citadestacada">
    <w:name w:val="Intense Quote"/>
    <w:basedOn w:val="Normal"/>
    <w:next w:val="Normal"/>
    <w:link w:val="CitadestacadaCar"/>
    <w:uiPriority w:val="30"/>
    <w:qFormat/>
    <w:rsid w:val="00DB2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20D1"/>
    <w:rPr>
      <w:i/>
      <w:iCs/>
      <w:color w:val="0F4761" w:themeColor="accent1" w:themeShade="BF"/>
    </w:rPr>
  </w:style>
  <w:style w:type="character" w:styleId="Referenciaintensa">
    <w:name w:val="Intense Reference"/>
    <w:basedOn w:val="Fuentedeprrafopredeter"/>
    <w:uiPriority w:val="32"/>
    <w:qFormat/>
    <w:rsid w:val="00DB20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466110">
      <w:bodyDiv w:val="1"/>
      <w:marLeft w:val="0"/>
      <w:marRight w:val="0"/>
      <w:marTop w:val="0"/>
      <w:marBottom w:val="0"/>
      <w:divBdr>
        <w:top w:val="none" w:sz="0" w:space="0" w:color="auto"/>
        <w:left w:val="none" w:sz="0" w:space="0" w:color="auto"/>
        <w:bottom w:val="none" w:sz="0" w:space="0" w:color="auto"/>
        <w:right w:val="none" w:sz="0" w:space="0" w:color="auto"/>
      </w:divBdr>
    </w:div>
    <w:div w:id="545723968">
      <w:bodyDiv w:val="1"/>
      <w:marLeft w:val="0"/>
      <w:marRight w:val="0"/>
      <w:marTop w:val="0"/>
      <w:marBottom w:val="0"/>
      <w:divBdr>
        <w:top w:val="none" w:sz="0" w:space="0" w:color="auto"/>
        <w:left w:val="none" w:sz="0" w:space="0" w:color="auto"/>
        <w:bottom w:val="none" w:sz="0" w:space="0" w:color="auto"/>
        <w:right w:val="none" w:sz="0" w:space="0" w:color="auto"/>
      </w:divBdr>
    </w:div>
    <w:div w:id="729184767">
      <w:bodyDiv w:val="1"/>
      <w:marLeft w:val="0"/>
      <w:marRight w:val="0"/>
      <w:marTop w:val="0"/>
      <w:marBottom w:val="0"/>
      <w:divBdr>
        <w:top w:val="none" w:sz="0" w:space="0" w:color="auto"/>
        <w:left w:val="none" w:sz="0" w:space="0" w:color="auto"/>
        <w:bottom w:val="none" w:sz="0" w:space="0" w:color="auto"/>
        <w:right w:val="none" w:sz="0" w:space="0" w:color="auto"/>
      </w:divBdr>
    </w:div>
    <w:div w:id="1353651454">
      <w:bodyDiv w:val="1"/>
      <w:marLeft w:val="0"/>
      <w:marRight w:val="0"/>
      <w:marTop w:val="0"/>
      <w:marBottom w:val="0"/>
      <w:divBdr>
        <w:top w:val="none" w:sz="0" w:space="0" w:color="auto"/>
        <w:left w:val="none" w:sz="0" w:space="0" w:color="auto"/>
        <w:bottom w:val="none" w:sz="0" w:space="0" w:color="auto"/>
        <w:right w:val="none" w:sz="0" w:space="0" w:color="auto"/>
      </w:divBdr>
    </w:div>
    <w:div w:id="1716927448">
      <w:bodyDiv w:val="1"/>
      <w:marLeft w:val="0"/>
      <w:marRight w:val="0"/>
      <w:marTop w:val="0"/>
      <w:marBottom w:val="0"/>
      <w:divBdr>
        <w:top w:val="none" w:sz="0" w:space="0" w:color="auto"/>
        <w:left w:val="none" w:sz="0" w:space="0" w:color="auto"/>
        <w:bottom w:val="none" w:sz="0" w:space="0" w:color="auto"/>
        <w:right w:val="none" w:sz="0" w:space="0" w:color="auto"/>
      </w:divBdr>
    </w:div>
    <w:div w:id="1903978541">
      <w:bodyDiv w:val="1"/>
      <w:marLeft w:val="0"/>
      <w:marRight w:val="0"/>
      <w:marTop w:val="0"/>
      <w:marBottom w:val="0"/>
      <w:divBdr>
        <w:top w:val="none" w:sz="0" w:space="0" w:color="auto"/>
        <w:left w:val="none" w:sz="0" w:space="0" w:color="auto"/>
        <w:bottom w:val="none" w:sz="0" w:space="0" w:color="auto"/>
        <w:right w:val="none" w:sz="0" w:space="0" w:color="auto"/>
      </w:divBdr>
    </w:div>
    <w:div w:id="1991592686">
      <w:bodyDiv w:val="1"/>
      <w:marLeft w:val="0"/>
      <w:marRight w:val="0"/>
      <w:marTop w:val="0"/>
      <w:marBottom w:val="0"/>
      <w:divBdr>
        <w:top w:val="none" w:sz="0" w:space="0" w:color="auto"/>
        <w:left w:val="none" w:sz="0" w:space="0" w:color="auto"/>
        <w:bottom w:val="none" w:sz="0" w:space="0" w:color="auto"/>
        <w:right w:val="none" w:sz="0" w:space="0" w:color="auto"/>
      </w:divBdr>
    </w:div>
    <w:div w:id="206621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1370</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Guerrero</dc:creator>
  <cp:keywords/>
  <dc:description/>
  <cp:lastModifiedBy>Ángel Guerrero</cp:lastModifiedBy>
  <cp:revision>1</cp:revision>
  <dcterms:created xsi:type="dcterms:W3CDTF">2024-11-18T16:19:00Z</dcterms:created>
  <dcterms:modified xsi:type="dcterms:W3CDTF">2024-11-18T16:24:00Z</dcterms:modified>
</cp:coreProperties>
</file>