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9A6A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3C86AA3A" w14:textId="328183F7" w:rsidR="001F2DF0" w:rsidRDefault="00DA2ADF" w:rsidP="005B0D0E">
      <w:pPr>
        <w:pStyle w:val="TtuloApartado1sinnivel"/>
      </w:pPr>
      <w:r>
        <w:t>Caso práctico</w:t>
      </w:r>
      <w:r w:rsidR="001F2DF0" w:rsidRPr="005B0D0E">
        <w:t xml:space="preserve">: </w:t>
      </w:r>
      <w:r w:rsidR="005B0D0E">
        <w:t>L</w:t>
      </w:r>
      <w:r w:rsidR="001B1029" w:rsidRPr="005B0D0E">
        <w:t>enguaje R</w:t>
      </w:r>
    </w:p>
    <w:p w14:paraId="577308EB" w14:textId="77777777" w:rsidR="005B0D0E" w:rsidRPr="005B0D0E" w:rsidRDefault="005B0D0E" w:rsidP="005B0D0E"/>
    <w:p w14:paraId="1DC4C9A1" w14:textId="77777777" w:rsidR="00E80572" w:rsidRPr="00D34667" w:rsidRDefault="001F2DF0" w:rsidP="00E80572">
      <w:pPr>
        <w:pStyle w:val="TtuloApartado3"/>
      </w:pPr>
      <w:r w:rsidRPr="00D34667">
        <w:t>Descripción de la actividad</w:t>
      </w:r>
    </w:p>
    <w:p w14:paraId="0D1BF54B" w14:textId="77777777" w:rsidR="00E80572" w:rsidRPr="00D34667" w:rsidRDefault="00E80572" w:rsidP="005B0D0E">
      <w:pPr>
        <w:rPr>
          <w:b/>
        </w:rPr>
      </w:pPr>
    </w:p>
    <w:p w14:paraId="66F9F02F" w14:textId="56279121" w:rsidR="001F2DF0" w:rsidRPr="00D34667" w:rsidRDefault="00E80572" w:rsidP="005B0D0E">
      <w:r w:rsidRPr="00D34667">
        <w:t>D</w:t>
      </w:r>
      <w:r w:rsidR="001B1029" w:rsidRPr="00D34667">
        <w:t>eberá</w:t>
      </w:r>
      <w:r w:rsidR="000560F0">
        <w:t>s</w:t>
      </w:r>
      <w:r w:rsidR="001B1029" w:rsidRPr="00D34667">
        <w:t xml:space="preserve"> resolver los siguientes apartados utilizando el lenguaje de programación R. El entregable será un solo script con el código de R correspondiente que resuelve todos los apartados.</w:t>
      </w:r>
    </w:p>
    <w:p w14:paraId="1D802F11" w14:textId="77777777" w:rsidR="001B1029" w:rsidRPr="00D34667" w:rsidRDefault="001B1029" w:rsidP="001B1029">
      <w:pPr>
        <w:pStyle w:val="ListParagraph"/>
        <w:ind w:left="284"/>
      </w:pPr>
      <w:bookmarkStart w:id="1" w:name="_GoBack"/>
      <w:bookmarkEnd w:id="1"/>
    </w:p>
    <w:p w14:paraId="599A598B" w14:textId="77777777" w:rsidR="008D55CC" w:rsidRPr="00D34667" w:rsidRDefault="001B1029" w:rsidP="00E80572">
      <w:r w:rsidRPr="00D34667">
        <w:t>Dado el dataset flights.csv, y utilizando solo funciones del paquete básico de R, se pide:</w:t>
      </w:r>
    </w:p>
    <w:p w14:paraId="116A1672" w14:textId="77777777" w:rsidR="001B1029" w:rsidRPr="00D34667" w:rsidRDefault="001B1029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>Leerlo con R para convertirlo en un data.frame</w:t>
      </w:r>
    </w:p>
    <w:p w14:paraId="2DEBCAF0" w14:textId="77777777" w:rsidR="001B1029" w:rsidRPr="00D34667" w:rsidRDefault="001B1029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 xml:space="preserve">Seleccionar aquellas filas cuyo retraso es negativo, y guardarlas en otro data.frame llamado </w:t>
      </w:r>
      <w:r w:rsidRPr="00D34667">
        <w:rPr>
          <w:i/>
        </w:rPr>
        <w:t>puntuales.df</w:t>
      </w:r>
      <w:r w:rsidR="00041C15" w:rsidRPr="00D34667">
        <w:t>. ¿Cuántas son?</w:t>
      </w:r>
    </w:p>
    <w:p w14:paraId="49D52384" w14:textId="77777777" w:rsidR="001B1029" w:rsidRPr="00D34667" w:rsidRDefault="001B1029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 xml:space="preserve">Sobre el data.frame </w:t>
      </w:r>
      <w:r w:rsidRPr="00D34667">
        <w:rPr>
          <w:i/>
        </w:rPr>
        <w:t>puntuales.df</w:t>
      </w:r>
      <w:r w:rsidRPr="00D34667">
        <w:t>, calcular el número de ocurrencias de cada combinación (origen, dest). Es decir, el número de vuelos que salen de un origen y llegan a un destino, para todas las posibles combinaciones de aeropuerto de origen y de destino.</w:t>
      </w:r>
    </w:p>
    <w:p w14:paraId="10C05FFD" w14:textId="77777777" w:rsidR="001B1029" w:rsidRPr="00D34667" w:rsidRDefault="001B1029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 xml:space="preserve">Reemplazar </w:t>
      </w:r>
      <w:r w:rsidR="007E0FE6" w:rsidRPr="00D34667">
        <w:t xml:space="preserve">en el data.frame </w:t>
      </w:r>
      <w:r w:rsidR="007E0FE6" w:rsidRPr="00D34667">
        <w:rPr>
          <w:i/>
        </w:rPr>
        <w:t xml:space="preserve">puntuales.df </w:t>
      </w:r>
      <w:r w:rsidRPr="00D34667">
        <w:t xml:space="preserve">la columna </w:t>
      </w:r>
      <w:r w:rsidRPr="00D34667">
        <w:rPr>
          <w:i/>
        </w:rPr>
        <w:t>month</w:t>
      </w:r>
      <w:r w:rsidRPr="00D34667">
        <w:t xml:space="preserve"> por una nueva, de tipo factor, en la cual los meses del año estén expresados </w:t>
      </w:r>
      <w:r w:rsidR="00E10299" w:rsidRPr="00D34667">
        <w:t xml:space="preserve">como texto y no como número. </w:t>
      </w:r>
      <w:r w:rsidR="00041C15" w:rsidRPr="00D34667">
        <w:t>Sugerencia: crear un vector constante de 12 elementos con los 12 meses del año como cadenas de caracteres, y usar la columna month para indexar sobre él.</w:t>
      </w:r>
      <w:r w:rsidR="00ED002F" w:rsidRPr="00D34667">
        <w:t xml:space="preserve"> No deben usarse bucles bajo ningún concepto.</w:t>
      </w:r>
    </w:p>
    <w:p w14:paraId="3F2F2901" w14:textId="77777777" w:rsidR="00347F01" w:rsidRPr="00D34667" w:rsidRDefault="00347F01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 xml:space="preserve">Extraer a un nuevo data.frame las columnas </w:t>
      </w:r>
      <w:r w:rsidRPr="00D34667">
        <w:rPr>
          <w:rFonts w:ascii="Consolas" w:hAnsi="Consolas" w:cs="Consolas"/>
          <w:sz w:val="20"/>
        </w:rPr>
        <w:t>year, month</w:t>
      </w:r>
      <w:r w:rsidRPr="00D34667">
        <w:t xml:space="preserve"> y </w:t>
      </w:r>
      <w:r w:rsidRPr="00D34667">
        <w:rPr>
          <w:rFonts w:ascii="Consolas" w:hAnsi="Consolas" w:cs="Consolas"/>
          <w:sz w:val="20"/>
        </w:rPr>
        <w:t>day</w:t>
      </w:r>
      <w:r w:rsidR="007E0FE6" w:rsidRPr="00D34667">
        <w:t xml:space="preserve"> del data.frame original (completo, no puntuales.df)</w:t>
      </w:r>
      <w:r w:rsidRPr="00D34667">
        <w:t>.</w:t>
      </w:r>
    </w:p>
    <w:p w14:paraId="0F44D8C4" w14:textId="77777777" w:rsidR="007E0FE6" w:rsidRPr="00D34667" w:rsidRDefault="00E10299" w:rsidP="00E80572">
      <w:pPr>
        <w:pStyle w:val="ListParagraph"/>
        <w:numPr>
          <w:ilvl w:val="0"/>
          <w:numId w:val="12"/>
        </w:numPr>
        <w:ind w:left="284" w:hanging="284"/>
      </w:pPr>
      <w:r w:rsidRPr="00D34667">
        <w:t xml:space="preserve">Escribir una </w:t>
      </w:r>
      <w:r w:rsidRPr="00D34667">
        <w:rPr>
          <w:i/>
        </w:rPr>
        <w:t>función</w:t>
      </w:r>
      <w:r w:rsidRPr="00D34667">
        <w:t xml:space="preserve"> en R capaz de recibir un </w:t>
      </w:r>
      <w:r w:rsidR="00347F01" w:rsidRPr="00D34667">
        <w:t xml:space="preserve">data.frame de tres columnas </w:t>
      </w:r>
      <w:r w:rsidR="00347F01" w:rsidRPr="00D34667">
        <w:rPr>
          <w:rFonts w:ascii="Consolas" w:hAnsi="Consolas" w:cs="Consolas"/>
          <w:sz w:val="20"/>
        </w:rPr>
        <w:t>year, month, day</w:t>
      </w:r>
      <w:r w:rsidR="00347F01" w:rsidRPr="00D34667">
        <w:t xml:space="preserve"> (como números enteros) y calcular, para cada fila, el </w:t>
      </w:r>
      <w:r w:rsidR="00347F01" w:rsidRPr="00D34667">
        <w:rPr>
          <w:b/>
        </w:rPr>
        <w:t xml:space="preserve">día de la semana </w:t>
      </w:r>
      <w:r w:rsidR="007E0FE6" w:rsidRPr="00D34667">
        <w:rPr>
          <w:b/>
        </w:rPr>
        <w:t xml:space="preserve">correspondiente a </w:t>
      </w:r>
      <w:r w:rsidR="00347F01" w:rsidRPr="00D34667">
        <w:rPr>
          <w:b/>
        </w:rPr>
        <w:t>esa fecha</w:t>
      </w:r>
      <w:r w:rsidR="007E0FE6" w:rsidRPr="00D34667">
        <w:rPr>
          <w:b/>
        </w:rPr>
        <w:t>.</w:t>
      </w:r>
      <w:r w:rsidR="007E0FE6" w:rsidRPr="00D34667">
        <w:t xml:space="preserve"> La función que se pide </w:t>
      </w:r>
      <w:r w:rsidR="00ED002F" w:rsidRPr="00D34667">
        <w:t>debe</w:t>
      </w:r>
      <w:r w:rsidR="007E0FE6" w:rsidRPr="00D34667">
        <w:t xml:space="preserve"> tener </w:t>
      </w:r>
      <w:r w:rsidR="00ED002F" w:rsidRPr="00D34667">
        <w:rPr>
          <w:b/>
        </w:rPr>
        <w:t>exactamente</w:t>
      </w:r>
      <w:r w:rsidR="00ED002F" w:rsidRPr="00D34667">
        <w:t xml:space="preserve"> </w:t>
      </w:r>
      <w:r w:rsidR="007E0FE6" w:rsidRPr="00D34667">
        <w:t xml:space="preserve">esta forma: </w:t>
      </w:r>
    </w:p>
    <w:p w14:paraId="2236DE19" w14:textId="77777777" w:rsidR="00E80572" w:rsidRPr="00D34667" w:rsidRDefault="00E80572" w:rsidP="00E80572">
      <w:pPr>
        <w:pStyle w:val="ListParagraph"/>
        <w:ind w:left="644"/>
      </w:pPr>
    </w:p>
    <w:p w14:paraId="5F3CA307" w14:textId="77777777" w:rsidR="007E0FE6" w:rsidRPr="00D34667" w:rsidRDefault="007E0FE6" w:rsidP="00E80572">
      <w:pPr>
        <w:pStyle w:val="ListParagraph"/>
        <w:ind w:left="567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 xml:space="preserve">diaSemanaDesdeDF &lt;- function(df) { </w:t>
      </w:r>
    </w:p>
    <w:p w14:paraId="34473CDA" w14:textId="77777777" w:rsidR="007E0FE6" w:rsidRPr="00D34667" w:rsidRDefault="007E0FE6" w:rsidP="007E0FE6">
      <w:pPr>
        <w:pStyle w:val="ListParagraph"/>
        <w:ind w:left="1353" w:firstLine="65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lastRenderedPageBreak/>
        <w:t xml:space="preserve">apply(df, MARGIN = 1, FUN = diaSemanaDesdeFila) </w:t>
      </w:r>
    </w:p>
    <w:p w14:paraId="2BF653F5" w14:textId="77777777" w:rsidR="007E0FE6" w:rsidRPr="00D34667" w:rsidRDefault="007E0FE6" w:rsidP="00B2675A">
      <w:pPr>
        <w:pStyle w:val="ListParagraph"/>
        <w:ind w:left="644" w:firstLine="65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>}</w:t>
      </w:r>
    </w:p>
    <w:p w14:paraId="23FFB2E6" w14:textId="77777777" w:rsidR="007E0FE6" w:rsidRPr="00D34667" w:rsidRDefault="007E0FE6" w:rsidP="00E80572">
      <w:pPr>
        <w:pStyle w:val="ListParagraph"/>
        <w:ind w:left="567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>diaSemanaDesdeFila &lt;- function(fila){</w:t>
      </w:r>
    </w:p>
    <w:p w14:paraId="237EF3AE" w14:textId="77777777" w:rsidR="007E0FE6" w:rsidRPr="00D34667" w:rsidRDefault="007E0FE6" w:rsidP="007E0FE6">
      <w:pPr>
        <w:pStyle w:val="ListParagraph"/>
        <w:ind w:left="644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ab/>
      </w:r>
      <w:r w:rsidRPr="00D34667">
        <w:rPr>
          <w:rFonts w:ascii="Consolas" w:hAnsi="Consolas" w:cs="Consolas"/>
          <w:sz w:val="20"/>
        </w:rPr>
        <w:tab/>
        <w:t>… # procesar la fila, que es un vector de 3 elementos</w:t>
      </w:r>
    </w:p>
    <w:p w14:paraId="585710AF" w14:textId="77777777" w:rsidR="007E0FE6" w:rsidRPr="00D34667" w:rsidRDefault="007E0FE6" w:rsidP="00E80572">
      <w:pPr>
        <w:pStyle w:val="ListParagraph"/>
        <w:ind w:left="567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 xml:space="preserve">               # Devolver un string “L”, “M”, “X”, “J”, “V”, “S” o “D”</w:t>
      </w:r>
    </w:p>
    <w:p w14:paraId="1F27E570" w14:textId="77777777" w:rsidR="007E0FE6" w:rsidRPr="00D34667" w:rsidRDefault="007E0FE6" w:rsidP="00E80572">
      <w:pPr>
        <w:pStyle w:val="ListParagraph"/>
        <w:ind w:left="567"/>
        <w:rPr>
          <w:rFonts w:ascii="Consolas" w:hAnsi="Consolas" w:cs="Consolas"/>
          <w:sz w:val="20"/>
        </w:rPr>
      </w:pPr>
      <w:r w:rsidRPr="00D34667">
        <w:rPr>
          <w:rFonts w:ascii="Consolas" w:hAnsi="Consolas" w:cs="Consolas"/>
          <w:sz w:val="20"/>
        </w:rPr>
        <w:t>}</w:t>
      </w:r>
    </w:p>
    <w:p w14:paraId="075CF1E7" w14:textId="77777777" w:rsidR="00E80572" w:rsidRPr="00D34667" w:rsidRDefault="00E80572" w:rsidP="00041C15">
      <w:pPr>
        <w:pStyle w:val="ListParagraph"/>
        <w:ind w:left="644"/>
      </w:pPr>
    </w:p>
    <w:p w14:paraId="02F22E54" w14:textId="77777777" w:rsidR="00E80572" w:rsidRPr="00D34667" w:rsidRDefault="007E0FE6" w:rsidP="00E80572">
      <w:pPr>
        <w:pStyle w:val="ListParagraph"/>
        <w:numPr>
          <w:ilvl w:val="0"/>
          <w:numId w:val="13"/>
        </w:numPr>
        <w:ind w:left="284" w:hanging="284"/>
      </w:pPr>
      <w:r w:rsidRPr="00D34667">
        <w:t xml:space="preserve">La función debe utilizar por dentro la función </w:t>
      </w:r>
      <w:r w:rsidRPr="00D34667">
        <w:rPr>
          <w:i/>
        </w:rPr>
        <w:t>apply</w:t>
      </w:r>
      <w:r w:rsidRPr="00D34667">
        <w:t xml:space="preserve"> con </w:t>
      </w:r>
      <w:r w:rsidRPr="00D34667">
        <w:rPr>
          <w:rFonts w:ascii="Consolas" w:hAnsi="Consolas" w:cs="Consolas"/>
          <w:sz w:val="20"/>
        </w:rPr>
        <w:t>MARGIN = 1</w:t>
      </w:r>
      <w:r w:rsidRPr="00D34667">
        <w:rPr>
          <w:sz w:val="20"/>
        </w:rPr>
        <w:t xml:space="preserve"> </w:t>
      </w:r>
      <w:r w:rsidRPr="00D34667">
        <w:t xml:space="preserve">aplicada al data.frame de entrada de la función. La función interna con la que se llamará a </w:t>
      </w:r>
      <w:r w:rsidRPr="00D34667">
        <w:rPr>
          <w:i/>
        </w:rPr>
        <w:t>apply</w:t>
      </w:r>
      <w:r w:rsidRPr="00D34667">
        <w:t xml:space="preserve"> debe ser otra función llamada </w:t>
      </w:r>
      <w:r w:rsidRPr="00D34667">
        <w:rPr>
          <w:i/>
        </w:rPr>
        <w:t>diaSemanaDesdeFila</w:t>
      </w:r>
      <w:r w:rsidRPr="00D34667">
        <w:t xml:space="preserve"> que recibe como argumento un vector de tres elementos </w:t>
      </w:r>
      <w:r w:rsidR="00ED002F" w:rsidRPr="00D34667">
        <w:t>[</w:t>
      </w:r>
      <w:r w:rsidRPr="00D34667">
        <w:t>año, mes, dia</w:t>
      </w:r>
      <w:r w:rsidR="00ED002F" w:rsidRPr="00D34667">
        <w:t>]</w:t>
      </w:r>
      <w:r w:rsidRPr="00D34667">
        <w:t xml:space="preserve"> y calcula el día de la semana de esa fecha. </w:t>
      </w:r>
    </w:p>
    <w:p w14:paraId="2262E44E" w14:textId="77777777" w:rsidR="00E80572" w:rsidRPr="00D34667" w:rsidRDefault="00E80572" w:rsidP="00E80572">
      <w:pPr>
        <w:pStyle w:val="ListParagraph"/>
        <w:ind w:left="284" w:hanging="284"/>
      </w:pPr>
    </w:p>
    <w:p w14:paraId="5899C7B0" w14:textId="1FE8005E" w:rsidR="007E0FE6" w:rsidRPr="00D34667" w:rsidRDefault="007E0FE6" w:rsidP="00E80572">
      <w:pPr>
        <w:pStyle w:val="Cuadroenlace"/>
      </w:pPr>
      <w:r w:rsidRPr="00D34667">
        <w:t>Las reglas para calcular el día de la semana a partir de una fecha dada por el número de año, número de mes y número de día d</w:t>
      </w:r>
      <w:r w:rsidR="00E80572" w:rsidRPr="00D34667">
        <w:t>el mes puedes encontrarlas en el siguiente enlace</w:t>
      </w:r>
      <w:r w:rsidRPr="00D34667">
        <w:t xml:space="preserve"> (asumimos calendario gregoriano): </w:t>
      </w:r>
    </w:p>
    <w:p w14:paraId="1E8E8827" w14:textId="77777777" w:rsidR="007E0FE6" w:rsidRDefault="00407A69" w:rsidP="00E80572">
      <w:pPr>
        <w:pStyle w:val="Cuadroenlace"/>
        <w:rPr>
          <w:rStyle w:val="Hyperlink"/>
        </w:rPr>
      </w:pPr>
      <w:hyperlink r:id="rId8" w:history="1">
        <w:r w:rsidR="007E0FE6">
          <w:rPr>
            <w:rStyle w:val="Hyperlink"/>
          </w:rPr>
          <w:t>https://artofmemory.com/blog/how-to-calculate-the-day-of-the-week-4203.html</w:t>
        </w:r>
      </w:hyperlink>
    </w:p>
    <w:p w14:paraId="46DD39C2" w14:textId="77777777" w:rsidR="00E80572" w:rsidRDefault="00E80572" w:rsidP="00041C15">
      <w:pPr>
        <w:pStyle w:val="ListParagraph"/>
        <w:ind w:left="644"/>
      </w:pPr>
    </w:p>
    <w:p w14:paraId="5D09F225" w14:textId="77777777" w:rsidR="007E0FE6" w:rsidRPr="00D34667" w:rsidRDefault="007E0FE6" w:rsidP="00A2019F">
      <w:pPr>
        <w:pStyle w:val="ListParagraph"/>
        <w:numPr>
          <w:ilvl w:val="0"/>
          <w:numId w:val="14"/>
        </w:numPr>
        <w:ind w:left="284" w:hanging="284"/>
      </w:pPr>
      <w:r w:rsidRPr="00D34667">
        <w:t xml:space="preserve">Usar la función </w:t>
      </w:r>
      <w:r w:rsidRPr="00D34667">
        <w:rPr>
          <w:rFonts w:ascii="Consolas" w:hAnsi="Consolas" w:cs="Consolas"/>
          <w:sz w:val="20"/>
        </w:rPr>
        <w:t>diaSemanaDesdeDF</w:t>
      </w:r>
      <w:r w:rsidRPr="00D34667">
        <w:t xml:space="preserve"> para crear una nueva columna, de tipo factor,  y añadirla al data.frame original de vuelos, llamada </w:t>
      </w:r>
      <w:r w:rsidRPr="00D34667">
        <w:rPr>
          <w:rFonts w:ascii="Consolas" w:hAnsi="Consolas" w:cs="Consolas"/>
          <w:sz w:val="20"/>
        </w:rPr>
        <w:t>“diaSemana”</w:t>
      </w:r>
      <w:r w:rsidRPr="00D34667">
        <w:t xml:space="preserve">. </w:t>
      </w:r>
    </w:p>
    <w:p w14:paraId="619B5533" w14:textId="762EE00D" w:rsidR="00041C15" w:rsidRPr="00D34667" w:rsidRDefault="007E0FE6" w:rsidP="00A2019F">
      <w:pPr>
        <w:pStyle w:val="ListParagraph"/>
        <w:numPr>
          <w:ilvl w:val="0"/>
          <w:numId w:val="14"/>
        </w:numPr>
        <w:ind w:left="284" w:hanging="284"/>
      </w:pPr>
      <w:r w:rsidRPr="00D34667">
        <w:t xml:space="preserve">Mostrar un diagrama de caja </w:t>
      </w:r>
      <w:r w:rsidR="00312E11" w:rsidRPr="00D34667">
        <w:t>(</w:t>
      </w:r>
      <w:r w:rsidR="00312E11" w:rsidRPr="00D34667">
        <w:rPr>
          <w:rFonts w:ascii="Consolas" w:hAnsi="Consolas" w:cs="Consolas"/>
          <w:sz w:val="20"/>
        </w:rPr>
        <w:t>boxplot</w:t>
      </w:r>
      <w:r w:rsidR="00312E11" w:rsidRPr="00D34667">
        <w:t xml:space="preserve">) </w:t>
      </w:r>
      <w:r w:rsidRPr="00D34667">
        <w:t xml:space="preserve">de la variable </w:t>
      </w:r>
      <w:r w:rsidRPr="00D34667">
        <w:rPr>
          <w:rFonts w:ascii="Consolas" w:hAnsi="Consolas" w:cs="Consolas"/>
          <w:sz w:val="20"/>
        </w:rPr>
        <w:t>arr_delay</w:t>
      </w:r>
      <w:r w:rsidRPr="00D34667">
        <w:t xml:space="preserve"> (retraso del vuelo al llegar, medido en minutos) </w:t>
      </w:r>
      <w:r w:rsidR="00312E11" w:rsidRPr="00D34667">
        <w:t xml:space="preserve">agrupado por </w:t>
      </w:r>
      <w:r w:rsidRPr="00D34667">
        <w:t>el día de la semana.</w:t>
      </w:r>
      <w:r w:rsidR="00312E11" w:rsidRPr="00D34667">
        <w:t xml:space="preserve"> El diagram</w:t>
      </w:r>
      <w:r w:rsidR="00A2019F" w:rsidRPr="00D34667">
        <w:t>a debería contener, por tanto, siete</w:t>
      </w:r>
      <w:r w:rsidR="00312E11" w:rsidRPr="00D34667">
        <w:t xml:space="preserve"> cajas con sus bigotes.</w:t>
      </w:r>
    </w:p>
    <w:p w14:paraId="1F20649D" w14:textId="77777777" w:rsidR="00041C15" w:rsidRPr="00D34667" w:rsidRDefault="00041C15" w:rsidP="00A2019F">
      <w:pPr>
        <w:pStyle w:val="ListParagraph"/>
        <w:numPr>
          <w:ilvl w:val="0"/>
          <w:numId w:val="14"/>
        </w:numPr>
        <w:ind w:left="284" w:hanging="284"/>
      </w:pPr>
      <w:r w:rsidRPr="00D34667">
        <w:t xml:space="preserve">Mostrar dos histogramas uno al lado de otro (usar </w:t>
      </w:r>
      <w:r w:rsidRPr="00D34667">
        <w:rPr>
          <w:rFonts w:ascii="Consolas" w:hAnsi="Consolas" w:cs="Consolas"/>
          <w:sz w:val="20"/>
        </w:rPr>
        <w:t>mfrow</w:t>
      </w:r>
      <w:r w:rsidRPr="00D34667">
        <w:t xml:space="preserve"> con 1 fila y 2 columnas). Ambos deben mostrar la distribución de la variable </w:t>
      </w:r>
      <w:r w:rsidRPr="00D34667">
        <w:rPr>
          <w:i/>
        </w:rPr>
        <w:t>distance</w:t>
      </w:r>
      <w:r w:rsidRPr="00D34667">
        <w:t>, en un caso para los meses 6 a 9 (verano) y en otro, para los meses 1 a 5 (invierno). ¿Hay alguna diferencia?</w:t>
      </w:r>
    </w:p>
    <w:p w14:paraId="510AC806" w14:textId="63F8868C" w:rsidR="007E0FE6" w:rsidRPr="00D34667" w:rsidRDefault="00ED002F" w:rsidP="00D34667">
      <w:pPr>
        <w:pStyle w:val="ListParagraph"/>
        <w:numPr>
          <w:ilvl w:val="0"/>
          <w:numId w:val="14"/>
        </w:numPr>
        <w:ind w:left="284" w:hanging="284"/>
      </w:pPr>
      <w:r w:rsidRPr="00D34667">
        <w:t xml:space="preserve">Ningún ejercicio requiere usar bucles </w:t>
      </w:r>
      <w:r w:rsidRPr="00D34667">
        <w:rPr>
          <w:i/>
        </w:rPr>
        <w:t>for</w:t>
      </w:r>
      <w:r w:rsidRPr="00D34667">
        <w:t xml:space="preserve"> ni </w:t>
      </w:r>
      <w:r w:rsidRPr="00D34667">
        <w:rPr>
          <w:i/>
        </w:rPr>
        <w:t>while</w:t>
      </w:r>
      <w:r w:rsidRPr="00D34667">
        <w:t>. Su uso será penalizado.</w:t>
      </w:r>
    </w:p>
    <w:p w14:paraId="25A876A2" w14:textId="77777777" w:rsidR="00B2675A" w:rsidRPr="00D34667" w:rsidRDefault="00B2675A" w:rsidP="00B2675A">
      <w:pPr>
        <w:pStyle w:val="ListParagraph"/>
        <w:numPr>
          <w:ilvl w:val="0"/>
          <w:numId w:val="5"/>
        </w:numPr>
        <w:ind w:left="284" w:hanging="284"/>
      </w:pPr>
      <w:r w:rsidRPr="00D34667">
        <w:rPr>
          <w:b/>
        </w:rPr>
        <w:t>Entregable</w:t>
      </w:r>
      <w:r w:rsidRPr="00D34667">
        <w:t xml:space="preserve">: fichero </w:t>
      </w:r>
      <w:r w:rsidRPr="00D34667">
        <w:rPr>
          <w:i/>
        </w:rPr>
        <w:t>apellidos_nombre.R</w:t>
      </w:r>
      <w:r w:rsidRPr="00D34667">
        <w:t xml:space="preserve"> con el script que resuelve los apartados anteriores. </w:t>
      </w:r>
      <w:r w:rsidR="00ED002F" w:rsidRPr="00D34667">
        <w:t xml:space="preserve">Se recomienda incluir también el nombre y apellidos del alumno dentro del script, como comentario en la primera línea. </w:t>
      </w:r>
      <w:r w:rsidRPr="00D34667">
        <w:t xml:space="preserve">El enunciado de cada apartado debe estar copiado como comentario justo antes de su resolución. Se </w:t>
      </w:r>
      <w:r w:rsidRPr="00D34667">
        <w:lastRenderedPageBreak/>
        <w:t xml:space="preserve">entregará también un documento (muy breve) que incluya </w:t>
      </w:r>
      <w:r w:rsidR="00EC2C64" w:rsidRPr="00D34667">
        <w:t xml:space="preserve">solamente </w:t>
      </w:r>
      <w:r w:rsidRPr="00D34667">
        <w:t>las imágenes de los dos últimos apartados y un comentario acerca de su interpretación: ¿qué conclusión se obtiene gracias a dichos gráficos?</w:t>
      </w:r>
    </w:p>
    <w:p w14:paraId="329B70A9" w14:textId="77777777" w:rsidR="005B0D0E" w:rsidRPr="00D34667" w:rsidRDefault="005B0D0E" w:rsidP="005B0D0E">
      <w:pPr>
        <w:pStyle w:val="ListParagraph"/>
        <w:ind w:left="284"/>
      </w:pPr>
    </w:p>
    <w:p w14:paraId="2F5EEB73" w14:textId="520905D2" w:rsidR="00D34667" w:rsidRPr="00D34667" w:rsidRDefault="00D34667" w:rsidP="00D34667">
      <w:r w:rsidRPr="00D34667">
        <w:rPr>
          <w:b/>
        </w:rPr>
        <w:t>Objetivos</w:t>
      </w:r>
      <w:r w:rsidR="005B0D0E" w:rsidRPr="00D34667">
        <w:rPr>
          <w:b/>
        </w:rPr>
        <w:t xml:space="preserve"> </w:t>
      </w:r>
    </w:p>
    <w:p w14:paraId="02C32AC7" w14:textId="77777777" w:rsidR="00D34667" w:rsidRPr="00D34667" w:rsidRDefault="00D34667" w:rsidP="00D34667">
      <w:pPr>
        <w:pStyle w:val="ListParagraph"/>
        <w:ind w:left="284"/>
        <w:rPr>
          <w:bCs/>
        </w:rPr>
      </w:pPr>
    </w:p>
    <w:p w14:paraId="2ECD8A72" w14:textId="144CC67F" w:rsidR="005B0D0E" w:rsidRPr="00D34667" w:rsidRDefault="00D34667" w:rsidP="00D34667">
      <w:r w:rsidRPr="00D34667">
        <w:rPr>
          <w:bCs/>
        </w:rPr>
        <w:t>C</w:t>
      </w:r>
      <w:r w:rsidR="005B0D0E" w:rsidRPr="00D34667">
        <w:t>on esta actividad pondrás en práctica los conocimientos estudiados en las clases de teoría del lenguaje de programación R. Volveremos a analizar el dataset de vuelos para hacer operaciones simples de limpieza, resumen y exploración de datos.</w:t>
      </w:r>
    </w:p>
    <w:p w14:paraId="103DD2D2" w14:textId="77777777" w:rsidR="005B0D0E" w:rsidRPr="00D34667" w:rsidRDefault="005B0D0E" w:rsidP="005B0D0E">
      <w:pPr>
        <w:pStyle w:val="ListParagraph"/>
        <w:ind w:left="284"/>
      </w:pPr>
    </w:p>
    <w:p w14:paraId="4ADBE045" w14:textId="4F09EBE0" w:rsidR="00EF3CFD" w:rsidRPr="00D34667" w:rsidRDefault="00EF3CFD" w:rsidP="00D34667">
      <w:r w:rsidRPr="00D34667">
        <w:rPr>
          <w:b/>
        </w:rPr>
        <w:t>Extensión máxima de la documentación</w:t>
      </w:r>
      <w:r w:rsidRPr="00D34667">
        <w:t>: una página</w:t>
      </w:r>
      <w:r w:rsidR="00675420" w:rsidRPr="00D34667">
        <w:t>, fuente utilizada Georgia 11 e interlineado, 1,5.</w:t>
      </w:r>
    </w:p>
    <w:p w14:paraId="45EEFA77" w14:textId="77777777" w:rsidR="00D34667" w:rsidRDefault="00D34667" w:rsidP="00D34667">
      <w:pPr>
        <w:rPr>
          <w:b/>
        </w:rPr>
      </w:pPr>
    </w:p>
    <w:p w14:paraId="7037927A" w14:textId="77777777" w:rsidR="00EC2C64" w:rsidRDefault="00EC2C64" w:rsidP="00D34667">
      <w:pPr>
        <w:pStyle w:val="Destacados"/>
      </w:pPr>
      <w:r w:rsidRPr="00D34667">
        <w:rPr>
          <w:b/>
        </w:rPr>
        <w:t>NOTA</w:t>
      </w:r>
      <w:r w:rsidRPr="00EC2C64">
        <w:t>:</w:t>
      </w:r>
      <w:r>
        <w:t xml:space="preserve"> cuidado con los valores perdidos (NA) en algunas columnas. Eliminar esas filas si fuese necesario.</w:t>
      </w:r>
    </w:p>
    <w:p w14:paraId="2BFDC38C" w14:textId="77777777" w:rsidR="00D34667" w:rsidRDefault="00D34667" w:rsidP="00D34667">
      <w:pPr>
        <w:rPr>
          <w:b/>
        </w:rPr>
      </w:pPr>
    </w:p>
    <w:p w14:paraId="551BB923" w14:textId="77777777" w:rsidR="00ED002F" w:rsidRDefault="007E0FE6" w:rsidP="007E0FE6">
      <w:pPr>
        <w:tabs>
          <w:tab w:val="left" w:pos="6180"/>
        </w:tabs>
      </w:pPr>
      <w:r>
        <w:tab/>
      </w:r>
      <w:bookmarkEnd w:id="0"/>
    </w:p>
    <w:p w14:paraId="239A5FC3" w14:textId="77777777" w:rsidR="00ED002F" w:rsidRPr="00ED002F" w:rsidRDefault="00ED002F" w:rsidP="00ED002F"/>
    <w:p w14:paraId="745892D4" w14:textId="77777777" w:rsidR="00ED002F" w:rsidRPr="00ED002F" w:rsidRDefault="00ED002F" w:rsidP="00ED002F"/>
    <w:p w14:paraId="0505CACD" w14:textId="77777777" w:rsidR="00ED002F" w:rsidRDefault="00ED002F" w:rsidP="00ED002F"/>
    <w:p w14:paraId="4A41D0A5" w14:textId="77777777" w:rsidR="007E0FE6" w:rsidRPr="00ED002F" w:rsidRDefault="00ED002F" w:rsidP="00ED002F">
      <w:pPr>
        <w:tabs>
          <w:tab w:val="left" w:pos="2280"/>
        </w:tabs>
      </w:pPr>
      <w:r>
        <w:tab/>
      </w:r>
    </w:p>
    <w:sectPr w:rsidR="007E0FE6" w:rsidRPr="00ED002F" w:rsidSect="00D346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AE41" w14:textId="77777777" w:rsidR="00407A69" w:rsidRDefault="00407A69" w:rsidP="00C50246">
      <w:pPr>
        <w:spacing w:line="240" w:lineRule="auto"/>
      </w:pPr>
      <w:r>
        <w:separator/>
      </w:r>
    </w:p>
  </w:endnote>
  <w:endnote w:type="continuationSeparator" w:id="0">
    <w:p w14:paraId="728D5C0E" w14:textId="77777777" w:rsidR="00407A69" w:rsidRDefault="00407A6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B3A86" w14:textId="296FC044" w:rsidR="00D34667" w:rsidRPr="004172DF" w:rsidRDefault="00D34667" w:rsidP="00D34667">
    <w:pPr>
      <w:pStyle w:val="PiedepginaAsignatura"/>
      <w:jc w:val="center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C0509AC" wp14:editId="4850E087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BC90C" w14:textId="77777777" w:rsidR="00D34667" w:rsidRPr="00525591" w:rsidRDefault="00D34667" w:rsidP="00D34667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509A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KDNNsYICAABo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6D7BC90C" w14:textId="77777777" w:rsidR="00D34667" w:rsidRPr="00525591" w:rsidRDefault="00D34667" w:rsidP="00D34667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0E56EED" w14:textId="073F813F" w:rsidR="00D34667" w:rsidRPr="00D34667" w:rsidRDefault="00D34667" w:rsidP="00D34667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62336" behindDoc="1" locked="0" layoutInCell="1" allowOverlap="0" wp14:anchorId="61C27B19" wp14:editId="7CF9690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CBD1B" w14:textId="77777777" w:rsidR="00D34667" w:rsidRPr="001D0341" w:rsidRDefault="00D34667" w:rsidP="00D3466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A2AD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27B19" id="Rectángulo 3" o:spid="_x0000_s1027" style="position:absolute;left:0;text-align:left;margin-left:11.35pt;margin-top:784.25pt;width:19.85pt;height:56.7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Iz4bz2cAgAAjw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40DCBD1B" w14:textId="77777777" w:rsidR="00D34667" w:rsidRPr="001D0341" w:rsidRDefault="00D34667" w:rsidP="00D3466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A2AD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Tema 6. 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B9B7A" w14:textId="20978B51" w:rsidR="002470C0" w:rsidRPr="004172DF" w:rsidRDefault="002470C0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8434E6E" wp14:editId="09249A58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EBF5C" w14:textId="77777777" w:rsidR="002470C0" w:rsidRPr="00525591" w:rsidRDefault="002470C0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34E6E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8" type="#_x0000_t202" style="position:absolute;left:0;text-align:left;margin-left:-178.7pt;margin-top:729.45pt;width:198.3pt;height:25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MshQIAAHE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" filled="f" stroked="f" strokeweight=".5pt">
              <v:textbox inset="0,0,0,0">
                <w:txbxContent>
                  <w:p w14:paraId="5F9EBF5C" w14:textId="77777777" w:rsidR="002470C0" w:rsidRPr="00525591" w:rsidRDefault="002470C0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648810C" w14:textId="49981DBE" w:rsidR="002470C0" w:rsidRPr="00656B43" w:rsidRDefault="002470C0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7216" behindDoc="1" locked="0" layoutInCell="1" allowOverlap="0" wp14:anchorId="5C41E747" wp14:editId="6752694E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CA897" w14:textId="77777777" w:rsidR="002470C0" w:rsidRPr="001D0341" w:rsidRDefault="002470C0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A2AD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41E747" id="Rectángulo 28" o:spid="_x0000_s1029" style="position:absolute;left:0;text-align:left;margin-left:11.35pt;margin-top:784.25pt;width:19.85pt;height:56.7pt;z-index:-25165926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" o:allowoverlap="f" fillcolor="#0098cd" stroked="f" strokeweight="1pt">
              <v:textbox inset="0,4mm,0">
                <w:txbxContent>
                  <w:p w14:paraId="2FBCA897" w14:textId="77777777" w:rsidR="002470C0" w:rsidRPr="001D0341" w:rsidRDefault="002470C0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A2AD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Tema</w:t>
    </w:r>
    <w:r w:rsidR="00D34667">
      <w:t xml:space="preserve"> 6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C6DB" w14:textId="299C0C20" w:rsidR="00D34667" w:rsidRPr="004172DF" w:rsidRDefault="00D34667" w:rsidP="00D34667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583FF0" wp14:editId="0199828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81D9D6" w14:textId="77777777" w:rsidR="00D34667" w:rsidRPr="00525591" w:rsidRDefault="00D34667" w:rsidP="00D34667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83FF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0" type="#_x0000_t202" style="position:absolute;left:0;text-align:left;margin-left:-178.7pt;margin-top:729.45pt;width:198.3pt;height:2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" filled="f" stroked="f" strokeweight=".5pt">
              <v:textbox inset="0,0,0,0">
                <w:txbxContent>
                  <w:p w14:paraId="3681D9D6" w14:textId="77777777" w:rsidR="00D34667" w:rsidRPr="00525591" w:rsidRDefault="00D34667" w:rsidP="00D34667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5728C6C" w14:textId="248D2D40" w:rsidR="00D34667" w:rsidRPr="00D34667" w:rsidRDefault="00D34667" w:rsidP="00D34667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65408" behindDoc="1" locked="0" layoutInCell="1" allowOverlap="0" wp14:anchorId="793037B2" wp14:editId="49D5A7A4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2DB6432" w14:textId="77777777" w:rsidR="00D34667" w:rsidRPr="001D0341" w:rsidRDefault="00D34667" w:rsidP="00D3466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A2AD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3037B2" id="Rectángulo 5" o:spid="_x0000_s1031" style="position:absolute;left:0;text-align:left;margin-left:11.35pt;margin-top:784.25pt;width:19.85pt;height:56.7pt;z-index:-25165107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" o:allowoverlap="f" fillcolor="#0098cd" stroked="f" strokeweight="1pt">
              <v:textbox inset="0,4mm,0">
                <w:txbxContent>
                  <w:p w14:paraId="32DB6432" w14:textId="77777777" w:rsidR="00D34667" w:rsidRPr="001D0341" w:rsidRDefault="00D34667" w:rsidP="00D3466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A2AD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Tema 6.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8BB6A" w14:textId="77777777" w:rsidR="00407A69" w:rsidRDefault="00407A69" w:rsidP="00C50246">
      <w:pPr>
        <w:spacing w:line="240" w:lineRule="auto"/>
      </w:pPr>
      <w:r>
        <w:separator/>
      </w:r>
    </w:p>
  </w:footnote>
  <w:footnote w:type="continuationSeparator" w:id="0">
    <w:p w14:paraId="74E93B9F" w14:textId="77777777" w:rsidR="00407A69" w:rsidRDefault="00407A6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DF61" w14:textId="77777777" w:rsidR="00411C34" w:rsidRDefault="00411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484A5" w14:textId="77777777" w:rsidR="00411C34" w:rsidRDefault="00411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EFCB3" w14:textId="77777777" w:rsidR="00411C34" w:rsidRDefault="00411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A2127C0"/>
    <w:multiLevelType w:val="hybridMultilevel"/>
    <w:tmpl w:val="55D8A6A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6B1A"/>
    <w:multiLevelType w:val="hybridMultilevel"/>
    <w:tmpl w:val="0F707D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B0760"/>
    <w:multiLevelType w:val="hybridMultilevel"/>
    <w:tmpl w:val="54DCD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D6B1E"/>
    <w:multiLevelType w:val="hybridMultilevel"/>
    <w:tmpl w:val="5ABC7B1A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EF13F7"/>
    <w:multiLevelType w:val="hybridMultilevel"/>
    <w:tmpl w:val="28CEE64E"/>
    <w:lvl w:ilvl="0" w:tplc="62D89636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0B0B23"/>
    <w:multiLevelType w:val="hybridMultilevel"/>
    <w:tmpl w:val="E3B64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B5331"/>
    <w:multiLevelType w:val="hybridMultilevel"/>
    <w:tmpl w:val="7BFCDA12"/>
    <w:lvl w:ilvl="0" w:tplc="62D89636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A605C4"/>
    <w:multiLevelType w:val="hybridMultilevel"/>
    <w:tmpl w:val="9BE8B6E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3B063E"/>
    <w:multiLevelType w:val="hybridMultilevel"/>
    <w:tmpl w:val="39FCD8CC"/>
    <w:lvl w:ilvl="0" w:tplc="62D89636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00B0F0"/>
        <w:sz w:val="18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6"/>
  </w:num>
  <w:num w:numId="13">
    <w:abstractNumId w:val="13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4953"/>
    <w:rsid w:val="00031C55"/>
    <w:rsid w:val="00041C15"/>
    <w:rsid w:val="000458EE"/>
    <w:rsid w:val="00050FF7"/>
    <w:rsid w:val="0005157B"/>
    <w:rsid w:val="0005178B"/>
    <w:rsid w:val="00054229"/>
    <w:rsid w:val="00055C12"/>
    <w:rsid w:val="000560F0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15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0A37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029"/>
    <w:rsid w:val="001B1F38"/>
    <w:rsid w:val="001B62D2"/>
    <w:rsid w:val="001B64D3"/>
    <w:rsid w:val="001B7F82"/>
    <w:rsid w:val="001C1813"/>
    <w:rsid w:val="001C2224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065C"/>
    <w:rsid w:val="0021511C"/>
    <w:rsid w:val="002244C2"/>
    <w:rsid w:val="00227368"/>
    <w:rsid w:val="00227800"/>
    <w:rsid w:val="002417E8"/>
    <w:rsid w:val="00244B66"/>
    <w:rsid w:val="0024674E"/>
    <w:rsid w:val="002470C0"/>
    <w:rsid w:val="00250A71"/>
    <w:rsid w:val="002510B8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97D39"/>
    <w:rsid w:val="002A6286"/>
    <w:rsid w:val="002B0720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12E11"/>
    <w:rsid w:val="00315465"/>
    <w:rsid w:val="00320378"/>
    <w:rsid w:val="003224A0"/>
    <w:rsid w:val="00327C72"/>
    <w:rsid w:val="00330DE5"/>
    <w:rsid w:val="00335C4B"/>
    <w:rsid w:val="003369FB"/>
    <w:rsid w:val="00340B2B"/>
    <w:rsid w:val="0034363F"/>
    <w:rsid w:val="00347F01"/>
    <w:rsid w:val="00351EC2"/>
    <w:rsid w:val="00361683"/>
    <w:rsid w:val="00363DED"/>
    <w:rsid w:val="00374653"/>
    <w:rsid w:val="00394A34"/>
    <w:rsid w:val="00394A5B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D7A3C"/>
    <w:rsid w:val="003E0DA1"/>
    <w:rsid w:val="003E2E18"/>
    <w:rsid w:val="003E6E97"/>
    <w:rsid w:val="00407A69"/>
    <w:rsid w:val="00410DEC"/>
    <w:rsid w:val="00411C34"/>
    <w:rsid w:val="0041334B"/>
    <w:rsid w:val="00413379"/>
    <w:rsid w:val="00414382"/>
    <w:rsid w:val="004172DF"/>
    <w:rsid w:val="00426C52"/>
    <w:rsid w:val="00444E40"/>
    <w:rsid w:val="00446F8B"/>
    <w:rsid w:val="004476D3"/>
    <w:rsid w:val="004478AD"/>
    <w:rsid w:val="00455BA7"/>
    <w:rsid w:val="004567F9"/>
    <w:rsid w:val="00462C94"/>
    <w:rsid w:val="00466671"/>
    <w:rsid w:val="00472B27"/>
    <w:rsid w:val="004A05BB"/>
    <w:rsid w:val="004A1A48"/>
    <w:rsid w:val="004B7249"/>
    <w:rsid w:val="004B7B20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0D0E"/>
    <w:rsid w:val="005B501C"/>
    <w:rsid w:val="005C1D3F"/>
    <w:rsid w:val="005D4215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5420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1CDD"/>
    <w:rsid w:val="006E3957"/>
    <w:rsid w:val="006F1F32"/>
    <w:rsid w:val="006F7317"/>
    <w:rsid w:val="006F79F1"/>
    <w:rsid w:val="00702914"/>
    <w:rsid w:val="00703B95"/>
    <w:rsid w:val="0070403D"/>
    <w:rsid w:val="007049B6"/>
    <w:rsid w:val="00705AB0"/>
    <w:rsid w:val="007066A1"/>
    <w:rsid w:val="00710277"/>
    <w:rsid w:val="00711B4D"/>
    <w:rsid w:val="00712024"/>
    <w:rsid w:val="0072465C"/>
    <w:rsid w:val="00732FC1"/>
    <w:rsid w:val="0073726F"/>
    <w:rsid w:val="00743AC9"/>
    <w:rsid w:val="00744714"/>
    <w:rsid w:val="00744D29"/>
    <w:rsid w:val="00745244"/>
    <w:rsid w:val="00756CD6"/>
    <w:rsid w:val="007609A2"/>
    <w:rsid w:val="007616AA"/>
    <w:rsid w:val="007706C5"/>
    <w:rsid w:val="00790D97"/>
    <w:rsid w:val="00790FC0"/>
    <w:rsid w:val="007A0245"/>
    <w:rsid w:val="007A34FD"/>
    <w:rsid w:val="007B15E7"/>
    <w:rsid w:val="007B47B7"/>
    <w:rsid w:val="007C0189"/>
    <w:rsid w:val="007C1E0E"/>
    <w:rsid w:val="007C2659"/>
    <w:rsid w:val="007D00F6"/>
    <w:rsid w:val="007D09F2"/>
    <w:rsid w:val="007D1B3E"/>
    <w:rsid w:val="007D1E15"/>
    <w:rsid w:val="007E0FE6"/>
    <w:rsid w:val="007E4840"/>
    <w:rsid w:val="007E5D27"/>
    <w:rsid w:val="007E6C21"/>
    <w:rsid w:val="007F43E4"/>
    <w:rsid w:val="007F52BF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6C15"/>
    <w:rsid w:val="0083178B"/>
    <w:rsid w:val="0083542E"/>
    <w:rsid w:val="0083582D"/>
    <w:rsid w:val="00845825"/>
    <w:rsid w:val="00845D5C"/>
    <w:rsid w:val="008608C2"/>
    <w:rsid w:val="00863F62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55CC"/>
    <w:rsid w:val="008D6777"/>
    <w:rsid w:val="008E1670"/>
    <w:rsid w:val="008F0709"/>
    <w:rsid w:val="008F1E4C"/>
    <w:rsid w:val="00901577"/>
    <w:rsid w:val="00917348"/>
    <w:rsid w:val="009307A0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19F"/>
    <w:rsid w:val="00A20F71"/>
    <w:rsid w:val="00A26A27"/>
    <w:rsid w:val="00A4761C"/>
    <w:rsid w:val="00A54C3B"/>
    <w:rsid w:val="00A60E8D"/>
    <w:rsid w:val="00A67DBC"/>
    <w:rsid w:val="00A71D6D"/>
    <w:rsid w:val="00A76AA2"/>
    <w:rsid w:val="00A76D45"/>
    <w:rsid w:val="00A86FF3"/>
    <w:rsid w:val="00A90972"/>
    <w:rsid w:val="00A9140C"/>
    <w:rsid w:val="00AB2DE2"/>
    <w:rsid w:val="00AD4F85"/>
    <w:rsid w:val="00AF13D0"/>
    <w:rsid w:val="00B0196C"/>
    <w:rsid w:val="00B03326"/>
    <w:rsid w:val="00B04AF8"/>
    <w:rsid w:val="00B06F07"/>
    <w:rsid w:val="00B0782B"/>
    <w:rsid w:val="00B0793D"/>
    <w:rsid w:val="00B1656E"/>
    <w:rsid w:val="00B22F15"/>
    <w:rsid w:val="00B2675A"/>
    <w:rsid w:val="00B32C4E"/>
    <w:rsid w:val="00B407F7"/>
    <w:rsid w:val="00B417CD"/>
    <w:rsid w:val="00B4319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38C"/>
    <w:rsid w:val="00BF4B49"/>
    <w:rsid w:val="00C006FD"/>
    <w:rsid w:val="00C01390"/>
    <w:rsid w:val="00C02629"/>
    <w:rsid w:val="00C05B70"/>
    <w:rsid w:val="00C102A9"/>
    <w:rsid w:val="00C11F19"/>
    <w:rsid w:val="00C16D13"/>
    <w:rsid w:val="00C26997"/>
    <w:rsid w:val="00C27904"/>
    <w:rsid w:val="00C34C2E"/>
    <w:rsid w:val="00C37777"/>
    <w:rsid w:val="00C446B8"/>
    <w:rsid w:val="00C4595C"/>
    <w:rsid w:val="00C47933"/>
    <w:rsid w:val="00C50246"/>
    <w:rsid w:val="00C65063"/>
    <w:rsid w:val="00C67873"/>
    <w:rsid w:val="00C71FF1"/>
    <w:rsid w:val="00C73004"/>
    <w:rsid w:val="00C8543E"/>
    <w:rsid w:val="00C870D5"/>
    <w:rsid w:val="00C876E4"/>
    <w:rsid w:val="00C92BE5"/>
    <w:rsid w:val="00C9773A"/>
    <w:rsid w:val="00CC0A37"/>
    <w:rsid w:val="00CC22FD"/>
    <w:rsid w:val="00CC2A10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67"/>
    <w:rsid w:val="00D37422"/>
    <w:rsid w:val="00D40AEE"/>
    <w:rsid w:val="00D43024"/>
    <w:rsid w:val="00D44A38"/>
    <w:rsid w:val="00D511BC"/>
    <w:rsid w:val="00D522FB"/>
    <w:rsid w:val="00D578DD"/>
    <w:rsid w:val="00D723DB"/>
    <w:rsid w:val="00D74F0A"/>
    <w:rsid w:val="00D771BD"/>
    <w:rsid w:val="00D901FA"/>
    <w:rsid w:val="00D95965"/>
    <w:rsid w:val="00DA1A7B"/>
    <w:rsid w:val="00DA2ADF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0299"/>
    <w:rsid w:val="00E12D19"/>
    <w:rsid w:val="00E144E3"/>
    <w:rsid w:val="00E170B6"/>
    <w:rsid w:val="00E2314E"/>
    <w:rsid w:val="00E23197"/>
    <w:rsid w:val="00E300D2"/>
    <w:rsid w:val="00E32C51"/>
    <w:rsid w:val="00E342A6"/>
    <w:rsid w:val="00E36718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0572"/>
    <w:rsid w:val="00E8698C"/>
    <w:rsid w:val="00E9509A"/>
    <w:rsid w:val="00EA02E3"/>
    <w:rsid w:val="00EA52F6"/>
    <w:rsid w:val="00EA61E7"/>
    <w:rsid w:val="00EB17CF"/>
    <w:rsid w:val="00EB5FE2"/>
    <w:rsid w:val="00EC2261"/>
    <w:rsid w:val="00EC2C64"/>
    <w:rsid w:val="00EC4F65"/>
    <w:rsid w:val="00EC53B2"/>
    <w:rsid w:val="00EC5B06"/>
    <w:rsid w:val="00EC60F0"/>
    <w:rsid w:val="00EC7B41"/>
    <w:rsid w:val="00ED002F"/>
    <w:rsid w:val="00ED3160"/>
    <w:rsid w:val="00ED4A4F"/>
    <w:rsid w:val="00ED56EF"/>
    <w:rsid w:val="00ED6BDC"/>
    <w:rsid w:val="00EE3286"/>
    <w:rsid w:val="00EE6C97"/>
    <w:rsid w:val="00EE7554"/>
    <w:rsid w:val="00EF3CFD"/>
    <w:rsid w:val="00EF7A2E"/>
    <w:rsid w:val="00F0370C"/>
    <w:rsid w:val="00F054C9"/>
    <w:rsid w:val="00F05C99"/>
    <w:rsid w:val="00F11F96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87CE5"/>
    <w:rsid w:val="00FA5FF9"/>
    <w:rsid w:val="00FB0A6F"/>
    <w:rsid w:val="00FC582A"/>
    <w:rsid w:val="00FD1A84"/>
    <w:rsid w:val="00FD6625"/>
    <w:rsid w:val="00FD74A3"/>
    <w:rsid w:val="00FD7A4E"/>
    <w:rsid w:val="00FE65DA"/>
    <w:rsid w:val="00FF250A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CB4E0"/>
  <w15:docId w15:val="{9C7F1740-A633-42C4-8C26-387C4748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e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6D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o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memory.com/blog/how-to-calculate-the-day-of-the-week-4203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4A8C-9351-40AD-82A6-9F793D5A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3458</Characters>
  <Application>Microsoft Office Word</Application>
  <DocSecurity>0</DocSecurity>
  <Lines>88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>Corning Non-Corning</cp:keywords>
  <dc:description/>
  <cp:lastModifiedBy>Ante, Angel Humberto</cp:lastModifiedBy>
  <cp:revision>2</cp:revision>
  <cp:lastPrinted>2017-09-08T09:41:00Z</cp:lastPrinted>
  <dcterms:created xsi:type="dcterms:W3CDTF">2021-02-18T20:09:00Z</dcterms:created>
  <dcterms:modified xsi:type="dcterms:W3CDTF">2021-02-18T20:09:00Z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bcb8e689-0bd1-4210-a295-2948627e94e7</vt:lpwstr>
  </property>
  <property fmtid="{D5CDD505-2E9C-101B-9397-08002B2CF9AE}" pid="3" name="CorningConfigurationVersion">
    <vt:lpwstr>3.0.11.5.8EN-SL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Manual</vt:lpwstr>
  </property>
</Properties>
</file>