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D966" w:themeColor="accent4" w:themeTint="99"/>
  <w:body>
    <w:p w:rsidR="00AA4B7E" w:rsidRDefault="00E72C00" w:rsidP="00E72C00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Wta Assignment Answers</w:t>
      </w:r>
    </w:p>
    <w:p w:rsidR="00E72C00" w:rsidRDefault="00E72C00" w:rsidP="00E72C00">
      <w:pPr>
        <w:rPr>
          <w:rFonts w:ascii="Trebuchet MS" w:hAnsi="Trebuchet MS"/>
          <w:sz w:val="20"/>
          <w:szCs w:val="20"/>
        </w:rPr>
      </w:pPr>
    </w:p>
    <w:p w:rsidR="00E72C00" w:rsidRDefault="00E72C00" w:rsidP="00E72C0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1) Illustrate the structure of HTML document with an example?</w:t>
      </w:r>
    </w:p>
    <w:p w:rsidR="00E72C00" w:rsidRDefault="00E72C00" w:rsidP="00E72C0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Soln) </w:t>
      </w:r>
    </w:p>
    <w:p w:rsidR="00027F3E" w:rsidRPr="00027F3E" w:rsidRDefault="00E72C00" w:rsidP="00027F3E">
      <w:pPr>
        <w:rPr>
          <w:rFonts w:ascii="Trebuchet MS" w:hAnsi="Trebuchet MS"/>
          <w:sz w:val="20"/>
          <w:szCs w:val="20"/>
        </w:rPr>
      </w:pPr>
      <w:r w:rsidRPr="00E72C00">
        <w:rPr>
          <w:rFonts w:ascii="Trebuchet MS" w:hAnsi="Trebuchet MS"/>
          <w:sz w:val="20"/>
          <w:szCs w:val="20"/>
        </w:rPr>
        <w:t>The DOCTYPE (Document Type Definition) element, which tells the browser</w:t>
      </w:r>
      <w:r>
        <w:rPr>
          <w:rFonts w:ascii="Trebuchet MS" w:hAnsi="Trebuchet MS"/>
          <w:sz w:val="20"/>
          <w:szCs w:val="20"/>
        </w:rPr>
        <w:t xml:space="preserve"> </w:t>
      </w:r>
      <w:r w:rsidRPr="00E72C00">
        <w:rPr>
          <w:rFonts w:ascii="Trebuchet MS" w:hAnsi="Trebuchet MS"/>
          <w:sz w:val="20"/>
          <w:szCs w:val="20"/>
        </w:rPr>
        <w:t>what type of document it is about to process</w:t>
      </w:r>
      <w:r>
        <w:rPr>
          <w:rFonts w:ascii="Trebuchet MS" w:hAnsi="Trebuchet MS"/>
          <w:sz w:val="20"/>
          <w:szCs w:val="20"/>
        </w:rPr>
        <w:t xml:space="preserve">. </w:t>
      </w:r>
      <w:r w:rsidRPr="00E72C00">
        <w:rPr>
          <w:rFonts w:ascii="Trebuchet MS" w:hAnsi="Trebuchet MS"/>
          <w:sz w:val="20"/>
          <w:szCs w:val="20"/>
        </w:rPr>
        <w:t>It must only appear once, at the top of</w:t>
      </w:r>
      <w:r>
        <w:rPr>
          <w:rFonts w:ascii="Trebuchet MS" w:hAnsi="Trebuchet MS"/>
          <w:sz w:val="20"/>
          <w:szCs w:val="20"/>
        </w:rPr>
        <w:t xml:space="preserve"> the page</w:t>
      </w:r>
      <w:r w:rsidRPr="00E72C00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 xml:space="preserve"> </w:t>
      </w:r>
      <w:r w:rsidRPr="00E72C00">
        <w:rPr>
          <w:rFonts w:ascii="Trebuchet MS" w:hAnsi="Trebuchet MS"/>
          <w:sz w:val="20"/>
          <w:szCs w:val="20"/>
        </w:rPr>
        <w:t>The &lt;!DOCTYPE&gt; declaration is not case sensitive.</w:t>
      </w:r>
      <w:r w:rsidR="00027F3E">
        <w:rPr>
          <w:rFonts w:ascii="Trebuchet MS" w:hAnsi="Trebuchet MS"/>
          <w:sz w:val="20"/>
          <w:szCs w:val="20"/>
        </w:rPr>
        <w:t xml:space="preserve"> </w:t>
      </w:r>
      <w:r w:rsidR="00027F3E" w:rsidRPr="00027F3E">
        <w:rPr>
          <w:rFonts w:ascii="Trebuchet MS" w:hAnsi="Trebuchet MS"/>
          <w:sz w:val="20"/>
          <w:szCs w:val="20"/>
        </w:rPr>
        <w:t>The &lt;!DOCTYPE&gt; declaration for HTML5 is:</w:t>
      </w:r>
    </w:p>
    <w:p w:rsidR="00A83579" w:rsidRDefault="00027F3E" w:rsidP="00027F3E">
      <w:pPr>
        <w:rPr>
          <w:rFonts w:ascii="Trebuchet MS" w:hAnsi="Trebuchet MS"/>
          <w:sz w:val="20"/>
          <w:szCs w:val="20"/>
        </w:rPr>
      </w:pPr>
      <w:r w:rsidRPr="00027F3E">
        <w:rPr>
          <w:rFonts w:ascii="Trebuchet MS" w:hAnsi="Trebuchet MS"/>
          <w:sz w:val="20"/>
          <w:szCs w:val="20"/>
        </w:rPr>
        <w:t>&lt;!DOCTYPE html&gt;</w:t>
      </w:r>
    </w:p>
    <w:p w:rsidR="00114C35" w:rsidRDefault="00A83579" w:rsidP="00A83579">
      <w:pPr>
        <w:rPr>
          <w:rFonts w:ascii="Trebuchet MS" w:hAnsi="Trebuchet MS"/>
          <w:sz w:val="20"/>
          <w:szCs w:val="20"/>
        </w:rPr>
      </w:pPr>
      <w:r w:rsidRPr="00A83579">
        <w:rPr>
          <w:rFonts w:ascii="Trebuchet MS" w:hAnsi="Trebuchet MS"/>
          <w:sz w:val="20"/>
          <w:szCs w:val="20"/>
        </w:rPr>
        <w:t>Head and Body</w:t>
      </w:r>
      <w:r>
        <w:rPr>
          <w:rFonts w:ascii="Trebuchet MS" w:hAnsi="Trebuchet MS"/>
          <w:sz w:val="20"/>
          <w:szCs w:val="20"/>
        </w:rPr>
        <w:t xml:space="preserve">: </w:t>
      </w:r>
      <w:r w:rsidRPr="00A83579">
        <w:rPr>
          <w:rFonts w:ascii="Trebuchet MS" w:hAnsi="Trebuchet MS"/>
          <w:sz w:val="20"/>
          <w:szCs w:val="20"/>
        </w:rPr>
        <w:t>The &lt;html&gt; element is sometimes called the root element as it contains all the other HTML elements in</w:t>
      </w:r>
      <w:r>
        <w:rPr>
          <w:rFonts w:ascii="Trebuchet MS" w:hAnsi="Trebuchet MS"/>
          <w:sz w:val="20"/>
          <w:szCs w:val="20"/>
        </w:rPr>
        <w:t xml:space="preserve"> </w:t>
      </w:r>
      <w:r w:rsidRPr="00A83579">
        <w:rPr>
          <w:rFonts w:ascii="Trebuchet MS" w:hAnsi="Trebuchet MS"/>
          <w:sz w:val="20"/>
          <w:szCs w:val="20"/>
        </w:rPr>
        <w:t>the document.</w:t>
      </w:r>
      <w:r>
        <w:rPr>
          <w:rFonts w:ascii="Trebuchet MS" w:hAnsi="Trebuchet MS"/>
          <w:sz w:val="20"/>
          <w:szCs w:val="20"/>
        </w:rPr>
        <w:t xml:space="preserve"> </w:t>
      </w:r>
      <w:r w:rsidRPr="00A83579">
        <w:rPr>
          <w:rFonts w:ascii="Trebuchet MS" w:hAnsi="Trebuchet MS"/>
          <w:sz w:val="20"/>
          <w:szCs w:val="20"/>
        </w:rPr>
        <w:t>HTML pages are divided into two sections: the head and the body, which correspond to the &lt;head&gt; and</w:t>
      </w:r>
      <w:r>
        <w:rPr>
          <w:rFonts w:ascii="Trebuchet MS" w:hAnsi="Trebuchet MS"/>
          <w:sz w:val="20"/>
          <w:szCs w:val="20"/>
        </w:rPr>
        <w:t xml:space="preserve"> </w:t>
      </w:r>
      <w:r w:rsidRPr="00A83579">
        <w:rPr>
          <w:rFonts w:ascii="Trebuchet MS" w:hAnsi="Trebuchet MS"/>
          <w:sz w:val="20"/>
          <w:szCs w:val="20"/>
        </w:rPr>
        <w:t>&lt;body&gt; elements.</w:t>
      </w:r>
      <w:r>
        <w:rPr>
          <w:rFonts w:ascii="Trebuchet MS" w:hAnsi="Trebuchet MS"/>
          <w:sz w:val="20"/>
          <w:szCs w:val="20"/>
        </w:rPr>
        <w:t xml:space="preserve"> </w:t>
      </w:r>
      <w:r w:rsidRPr="00A83579">
        <w:rPr>
          <w:rFonts w:ascii="Trebuchet MS" w:hAnsi="Trebuchet MS"/>
          <w:sz w:val="20"/>
          <w:szCs w:val="20"/>
        </w:rPr>
        <w:t>The head contains descriptive elements about the document, such as its title, any style sheets or JavaScript</w:t>
      </w:r>
      <w:r>
        <w:rPr>
          <w:rFonts w:ascii="Trebuchet MS" w:hAnsi="Trebuchet MS"/>
          <w:sz w:val="20"/>
          <w:szCs w:val="20"/>
        </w:rPr>
        <w:t xml:space="preserve"> </w:t>
      </w:r>
      <w:r w:rsidRPr="00A83579">
        <w:rPr>
          <w:rFonts w:ascii="Trebuchet MS" w:hAnsi="Trebuchet MS"/>
          <w:sz w:val="20"/>
          <w:szCs w:val="20"/>
        </w:rPr>
        <w:t>files it uses, and other types of Meta information used by search engines and other programs. Body</w:t>
      </w:r>
      <w:r>
        <w:rPr>
          <w:rFonts w:ascii="Trebuchet MS" w:hAnsi="Trebuchet MS"/>
          <w:sz w:val="20"/>
          <w:szCs w:val="20"/>
        </w:rPr>
        <w:t xml:space="preserve"> </w:t>
      </w:r>
      <w:r w:rsidRPr="00A83579">
        <w:rPr>
          <w:rFonts w:ascii="Trebuchet MS" w:hAnsi="Trebuchet MS"/>
          <w:sz w:val="20"/>
          <w:szCs w:val="20"/>
        </w:rPr>
        <w:t>contains the visible page content.</w:t>
      </w:r>
    </w:p>
    <w:p w:rsidR="00114C35" w:rsidRPr="003C4276" w:rsidRDefault="00114C35" w:rsidP="00A83579">
      <w:pPr>
        <w:rPr>
          <w:rFonts w:ascii="Trebuchet MS" w:hAnsi="Trebuchet MS"/>
          <w:b/>
          <w:sz w:val="20"/>
          <w:szCs w:val="20"/>
        </w:rPr>
      </w:pPr>
      <w:r w:rsidRPr="003C4276">
        <w:rPr>
          <w:rFonts w:ascii="Trebuchet MS" w:hAnsi="Trebuchet MS"/>
          <w:b/>
          <w:sz w:val="20"/>
          <w:szCs w:val="20"/>
        </w:rPr>
        <w:t>Tags in head section</w:t>
      </w:r>
    </w:p>
    <w:p w:rsidR="00114C35" w:rsidRPr="00114C35" w:rsidRDefault="00114C35" w:rsidP="00114C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1) </w:t>
      </w:r>
      <w:r w:rsidRPr="00114C35">
        <w:rPr>
          <w:rFonts w:ascii="Trebuchet MS" w:hAnsi="Trebuchet MS"/>
          <w:sz w:val="20"/>
          <w:szCs w:val="20"/>
        </w:rPr>
        <w:t>The &lt;base&gt; tag: The &lt;base&gt; tag acts as a reference point for all the links on a page. This reference</w:t>
      </w:r>
    </w:p>
    <w:p w:rsidR="00114C35" w:rsidRPr="00114C35" w:rsidRDefault="00114C35" w:rsidP="00114C35">
      <w:pPr>
        <w:rPr>
          <w:rFonts w:ascii="Trebuchet MS" w:hAnsi="Trebuchet MS"/>
          <w:sz w:val="20"/>
          <w:szCs w:val="20"/>
        </w:rPr>
      </w:pPr>
      <w:r w:rsidRPr="00114C35">
        <w:rPr>
          <w:rFonts w:ascii="Trebuchet MS" w:hAnsi="Trebuchet MS"/>
          <w:sz w:val="20"/>
          <w:szCs w:val="20"/>
        </w:rPr>
        <w:t>point is specified with the &lt;base&gt; tag's href attribute.</w:t>
      </w:r>
    </w:p>
    <w:p w:rsidR="00114C35" w:rsidRPr="00114C35" w:rsidRDefault="00114C35" w:rsidP="00114C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2) </w:t>
      </w:r>
      <w:r w:rsidRPr="00114C35">
        <w:rPr>
          <w:rFonts w:ascii="Trebuchet MS" w:hAnsi="Trebuchet MS"/>
          <w:sz w:val="20"/>
          <w:szCs w:val="20"/>
        </w:rPr>
        <w:t>The &lt;link&gt; tag :The &lt;link&gt; tag defines a relationship between two documents. It is used to define the</w:t>
      </w:r>
    </w:p>
    <w:p w:rsidR="00114C35" w:rsidRPr="00114C35" w:rsidRDefault="00114C35" w:rsidP="003C4276">
      <w:pPr>
        <w:rPr>
          <w:rFonts w:ascii="Trebuchet MS" w:hAnsi="Trebuchet MS"/>
          <w:sz w:val="20"/>
          <w:szCs w:val="20"/>
        </w:rPr>
      </w:pPr>
      <w:r w:rsidRPr="00114C35">
        <w:rPr>
          <w:rFonts w:ascii="Trebuchet MS" w:hAnsi="Trebuchet MS"/>
          <w:sz w:val="20"/>
          <w:szCs w:val="20"/>
        </w:rPr>
        <w:t>relationship between the document where it is located and another document.</w:t>
      </w:r>
    </w:p>
    <w:p w:rsidR="0098575C" w:rsidRPr="0098575C" w:rsidRDefault="0098575C" w:rsidP="009857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3) </w:t>
      </w:r>
      <w:r w:rsidRPr="0098575C">
        <w:rPr>
          <w:rFonts w:ascii="Trebuchet MS" w:hAnsi="Trebuchet MS"/>
          <w:sz w:val="20"/>
          <w:szCs w:val="20"/>
        </w:rPr>
        <w:t>The &lt;meta&gt; tag:</w:t>
      </w:r>
      <w:r w:rsidR="00870ADA">
        <w:rPr>
          <w:rFonts w:ascii="Trebuchet MS" w:hAnsi="Trebuchet MS"/>
          <w:sz w:val="20"/>
          <w:szCs w:val="20"/>
        </w:rPr>
        <w:t xml:space="preserve"> </w:t>
      </w:r>
      <w:r w:rsidRPr="0098575C">
        <w:rPr>
          <w:rFonts w:ascii="Trebuchet MS" w:hAnsi="Trebuchet MS"/>
          <w:sz w:val="20"/>
          <w:szCs w:val="20"/>
        </w:rPr>
        <w:t>The &lt;meta&gt; tag is one of the most important tags in HTML. The &lt;meta&gt; tag is used</w:t>
      </w:r>
    </w:p>
    <w:p w:rsidR="0098575C" w:rsidRPr="0098575C" w:rsidRDefault="0098575C" w:rsidP="0098575C">
      <w:pPr>
        <w:rPr>
          <w:rFonts w:ascii="Trebuchet MS" w:hAnsi="Trebuchet MS"/>
          <w:sz w:val="20"/>
          <w:szCs w:val="20"/>
        </w:rPr>
      </w:pPr>
      <w:r w:rsidRPr="0098575C">
        <w:rPr>
          <w:rFonts w:ascii="Trebuchet MS" w:hAnsi="Trebuchet MS"/>
          <w:sz w:val="20"/>
          <w:szCs w:val="20"/>
        </w:rPr>
        <w:t>to describe the page in some way as well as other things such as refreshing a page automatically after a</w:t>
      </w:r>
    </w:p>
    <w:p w:rsidR="0098575C" w:rsidRDefault="0098575C" w:rsidP="0098575C">
      <w:pPr>
        <w:rPr>
          <w:rFonts w:ascii="Trebuchet MS" w:hAnsi="Trebuchet MS"/>
          <w:sz w:val="20"/>
          <w:szCs w:val="20"/>
        </w:rPr>
      </w:pPr>
      <w:r w:rsidRPr="0098575C">
        <w:rPr>
          <w:rFonts w:ascii="Trebuchet MS" w:hAnsi="Trebuchet MS"/>
          <w:sz w:val="20"/>
          <w:szCs w:val="20"/>
        </w:rPr>
        <w:t>certain amount of time,</w:t>
      </w:r>
    </w:p>
    <w:p w:rsidR="0098575C" w:rsidRDefault="0098575C" w:rsidP="009857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4) </w:t>
      </w:r>
      <w:r w:rsidRPr="0098575C">
        <w:rPr>
          <w:rFonts w:ascii="Trebuchet MS" w:hAnsi="Trebuchet MS"/>
          <w:sz w:val="20"/>
          <w:szCs w:val="20"/>
        </w:rPr>
        <w:t>The &lt;script&gt; tag: The &lt;script&gt; tag is used to place scripts on a webpage.</w:t>
      </w:r>
    </w:p>
    <w:p w:rsidR="0098575C" w:rsidRDefault="0098575C" w:rsidP="009857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5) </w:t>
      </w:r>
      <w:r w:rsidRPr="0098575C">
        <w:rPr>
          <w:rFonts w:ascii="Trebuchet MS" w:hAnsi="Trebuchet MS"/>
          <w:sz w:val="20"/>
          <w:szCs w:val="20"/>
        </w:rPr>
        <w:t>The &lt;style&gt; tag :The &lt;style&gt; tag is used to declare an internal stylesheet.</w:t>
      </w:r>
    </w:p>
    <w:p w:rsidR="0098575C" w:rsidRDefault="0098575C" w:rsidP="009857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6) </w:t>
      </w:r>
      <w:r w:rsidRPr="0098575C">
        <w:rPr>
          <w:rFonts w:ascii="Trebuchet MS" w:hAnsi="Trebuchet MS"/>
          <w:sz w:val="20"/>
          <w:szCs w:val="20"/>
        </w:rPr>
        <w:t>The &lt;title&gt; tag : The &lt;title&gt; tag declares the title for a webpage. The title of a webpage can be seen in</w:t>
      </w:r>
      <w:r>
        <w:rPr>
          <w:rFonts w:ascii="Trebuchet MS" w:hAnsi="Trebuchet MS"/>
          <w:sz w:val="20"/>
          <w:szCs w:val="20"/>
        </w:rPr>
        <w:t xml:space="preserve"> </w:t>
      </w:r>
      <w:r w:rsidRPr="0098575C">
        <w:rPr>
          <w:rFonts w:ascii="Trebuchet MS" w:hAnsi="Trebuchet MS"/>
          <w:sz w:val="20"/>
          <w:szCs w:val="20"/>
        </w:rPr>
        <w:t>the top left corner of the web browser.</w:t>
      </w:r>
    </w:p>
    <w:p w:rsidR="005D680F" w:rsidRDefault="005D680F" w:rsidP="0098575C">
      <w:pPr>
        <w:rPr>
          <w:rFonts w:ascii="Trebuchet MS" w:hAnsi="Trebuchet MS"/>
          <w:sz w:val="20"/>
          <w:szCs w:val="20"/>
        </w:rPr>
      </w:pPr>
    </w:p>
    <w:p w:rsidR="005D680F" w:rsidRDefault="005D680F" w:rsidP="009857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2) What are the 3 aims of HTML5?</w:t>
      </w:r>
    </w:p>
    <w:p w:rsidR="005D680F" w:rsidRDefault="005D680F" w:rsidP="009857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Soln) </w:t>
      </w:r>
    </w:p>
    <w:p w:rsidR="005D680F" w:rsidRPr="005D680F" w:rsidRDefault="005D680F" w:rsidP="005D680F">
      <w:pPr>
        <w:rPr>
          <w:rFonts w:ascii="Trebuchet MS" w:hAnsi="Trebuchet MS"/>
          <w:sz w:val="20"/>
          <w:szCs w:val="20"/>
        </w:rPr>
      </w:pPr>
      <w:r w:rsidRPr="005D680F">
        <w:rPr>
          <w:rFonts w:ascii="Trebuchet MS" w:hAnsi="Trebuchet MS"/>
          <w:sz w:val="20"/>
          <w:szCs w:val="20"/>
        </w:rPr>
        <w:t>There are three main aims to HTML5:</w:t>
      </w:r>
    </w:p>
    <w:p w:rsidR="005D680F" w:rsidRPr="005D680F" w:rsidRDefault="005D680F" w:rsidP="005D680F">
      <w:pPr>
        <w:rPr>
          <w:rFonts w:ascii="Trebuchet MS" w:hAnsi="Trebuchet MS"/>
          <w:sz w:val="20"/>
          <w:szCs w:val="20"/>
        </w:rPr>
      </w:pPr>
      <w:r w:rsidRPr="005D680F">
        <w:rPr>
          <w:rFonts w:ascii="Trebuchet MS" w:hAnsi="Trebuchet MS"/>
          <w:sz w:val="20"/>
          <w:szCs w:val="20"/>
        </w:rPr>
        <w:t>1. Specify unambiguously how browsers should deal with invalid markup.</w:t>
      </w:r>
    </w:p>
    <w:p w:rsidR="005D680F" w:rsidRPr="005D680F" w:rsidRDefault="005D680F" w:rsidP="005D680F">
      <w:pPr>
        <w:rPr>
          <w:rFonts w:ascii="Trebuchet MS" w:hAnsi="Trebuchet MS"/>
          <w:sz w:val="20"/>
          <w:szCs w:val="20"/>
        </w:rPr>
      </w:pPr>
      <w:r w:rsidRPr="005D680F">
        <w:rPr>
          <w:rFonts w:ascii="Trebuchet MS" w:hAnsi="Trebuchet MS"/>
          <w:sz w:val="20"/>
          <w:szCs w:val="20"/>
        </w:rPr>
        <w:t>2. Provide an open, nonproprietary programming framework (via JavaScript) for creating rich web</w:t>
      </w:r>
    </w:p>
    <w:p w:rsidR="005D680F" w:rsidRPr="005D680F" w:rsidRDefault="005D680F" w:rsidP="005D680F">
      <w:pPr>
        <w:rPr>
          <w:rFonts w:ascii="Trebuchet MS" w:hAnsi="Trebuchet MS"/>
          <w:sz w:val="20"/>
          <w:szCs w:val="20"/>
        </w:rPr>
      </w:pPr>
      <w:r w:rsidRPr="005D680F">
        <w:rPr>
          <w:rFonts w:ascii="Trebuchet MS" w:hAnsi="Trebuchet MS"/>
          <w:sz w:val="20"/>
          <w:szCs w:val="20"/>
        </w:rPr>
        <w:t>applications.</w:t>
      </w:r>
    </w:p>
    <w:p w:rsidR="005D680F" w:rsidRDefault="005D680F" w:rsidP="005D680F">
      <w:pPr>
        <w:rPr>
          <w:rFonts w:ascii="Trebuchet MS" w:hAnsi="Trebuchet MS"/>
          <w:sz w:val="20"/>
          <w:szCs w:val="20"/>
        </w:rPr>
      </w:pPr>
      <w:r w:rsidRPr="005D680F">
        <w:rPr>
          <w:rFonts w:ascii="Trebuchet MS" w:hAnsi="Trebuchet MS"/>
          <w:sz w:val="20"/>
          <w:szCs w:val="20"/>
        </w:rPr>
        <w:t>3. Be backwards compatible with the existing web.</w:t>
      </w:r>
    </w:p>
    <w:p w:rsidR="00416981" w:rsidRDefault="00416981" w:rsidP="005D680F">
      <w:pPr>
        <w:rPr>
          <w:rFonts w:ascii="Trebuchet MS" w:hAnsi="Trebuchet MS"/>
          <w:sz w:val="20"/>
          <w:szCs w:val="20"/>
        </w:rPr>
      </w:pPr>
    </w:p>
    <w:p w:rsidR="00416981" w:rsidRDefault="00416981" w:rsidP="005D680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3) </w:t>
      </w:r>
      <w:r w:rsidR="003C076E">
        <w:rPr>
          <w:rFonts w:ascii="Trebuchet MS" w:hAnsi="Trebuchet MS"/>
          <w:sz w:val="20"/>
          <w:szCs w:val="20"/>
        </w:rPr>
        <w:t>Explain Semantic Markup in brief?</w:t>
      </w:r>
    </w:p>
    <w:p w:rsidR="003C076E" w:rsidRDefault="003C076E" w:rsidP="005D680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Soln) </w:t>
      </w:r>
    </w:p>
    <w:p w:rsidR="000A67F8" w:rsidRDefault="000A67F8" w:rsidP="00001E1E">
      <w:pPr>
        <w:rPr>
          <w:rFonts w:ascii="Trebuchet MS" w:hAnsi="Trebuchet MS"/>
          <w:sz w:val="20"/>
          <w:szCs w:val="20"/>
        </w:rPr>
      </w:pPr>
      <w:r w:rsidRPr="000A67F8">
        <w:rPr>
          <w:rFonts w:ascii="Trebuchet MS" w:hAnsi="Trebuchet MS"/>
          <w:sz w:val="20"/>
          <w:szCs w:val="20"/>
        </w:rPr>
        <w:t>Over the past decade, a strong and broad consensus</w:t>
      </w:r>
      <w:r>
        <w:rPr>
          <w:rFonts w:ascii="Trebuchet MS" w:hAnsi="Trebuchet MS"/>
          <w:sz w:val="20"/>
          <w:szCs w:val="20"/>
        </w:rPr>
        <w:t xml:space="preserve"> </w:t>
      </w:r>
      <w:r w:rsidRPr="000A67F8">
        <w:rPr>
          <w:rFonts w:ascii="Trebuchet MS" w:hAnsi="Trebuchet MS"/>
          <w:sz w:val="20"/>
          <w:szCs w:val="20"/>
        </w:rPr>
        <w:t>has grown around the belief that HTML documents</w:t>
      </w:r>
      <w:r>
        <w:rPr>
          <w:rFonts w:ascii="Trebuchet MS" w:hAnsi="Trebuchet MS"/>
          <w:sz w:val="20"/>
          <w:szCs w:val="20"/>
        </w:rPr>
        <w:t xml:space="preserve"> </w:t>
      </w:r>
      <w:r w:rsidRPr="000A67F8">
        <w:rPr>
          <w:rFonts w:ascii="Trebuchet MS" w:hAnsi="Trebuchet MS"/>
          <w:sz w:val="20"/>
          <w:szCs w:val="20"/>
        </w:rPr>
        <w:t>should only focus on the structure of the document.</w:t>
      </w:r>
      <w:r>
        <w:rPr>
          <w:rFonts w:ascii="Trebuchet MS" w:hAnsi="Trebuchet MS"/>
          <w:sz w:val="20"/>
          <w:szCs w:val="20"/>
        </w:rPr>
        <w:t xml:space="preserve"> </w:t>
      </w:r>
      <w:r w:rsidRPr="000A67F8">
        <w:rPr>
          <w:rFonts w:ascii="Trebuchet MS" w:hAnsi="Trebuchet MS"/>
          <w:sz w:val="20"/>
          <w:szCs w:val="20"/>
        </w:rPr>
        <w:t>Information about how the content should look when</w:t>
      </w:r>
      <w:r>
        <w:rPr>
          <w:rFonts w:ascii="Trebuchet MS" w:hAnsi="Trebuchet MS"/>
          <w:sz w:val="20"/>
          <w:szCs w:val="20"/>
        </w:rPr>
        <w:t xml:space="preserve"> </w:t>
      </w:r>
      <w:r w:rsidRPr="000A67F8">
        <w:rPr>
          <w:rFonts w:ascii="Trebuchet MS" w:hAnsi="Trebuchet MS"/>
          <w:sz w:val="20"/>
          <w:szCs w:val="20"/>
        </w:rPr>
        <w:t>it is displayed in the browser is best left to CSS</w:t>
      </w:r>
      <w:r w:rsidR="00001E1E">
        <w:rPr>
          <w:rFonts w:ascii="Trebuchet MS" w:hAnsi="Trebuchet MS"/>
          <w:sz w:val="20"/>
          <w:szCs w:val="20"/>
        </w:rPr>
        <w:t xml:space="preserve">. </w:t>
      </w:r>
      <w:r w:rsidR="00001E1E" w:rsidRPr="00001E1E">
        <w:rPr>
          <w:rFonts w:ascii="Trebuchet MS" w:hAnsi="Trebuchet MS"/>
          <w:sz w:val="20"/>
          <w:szCs w:val="20"/>
        </w:rPr>
        <w:t>As a consequence, beginning HTML authors are often</w:t>
      </w:r>
      <w:r w:rsidR="00001E1E">
        <w:rPr>
          <w:rFonts w:ascii="Trebuchet MS" w:hAnsi="Trebuchet MS"/>
          <w:sz w:val="20"/>
          <w:szCs w:val="20"/>
        </w:rPr>
        <w:t xml:space="preserve"> </w:t>
      </w:r>
      <w:r w:rsidR="00001E1E" w:rsidRPr="00001E1E">
        <w:rPr>
          <w:rFonts w:ascii="Trebuchet MS" w:hAnsi="Trebuchet MS"/>
          <w:sz w:val="20"/>
          <w:szCs w:val="20"/>
        </w:rPr>
        <w:t>counseled to create semantic HTML documents.</w:t>
      </w:r>
      <w:r w:rsidR="00001E1E">
        <w:rPr>
          <w:rFonts w:ascii="Trebuchet MS" w:hAnsi="Trebuchet MS"/>
          <w:sz w:val="20"/>
          <w:szCs w:val="20"/>
        </w:rPr>
        <w:t xml:space="preserve"> </w:t>
      </w:r>
      <w:r w:rsidR="00001E1E" w:rsidRPr="00001E1E">
        <w:rPr>
          <w:rFonts w:ascii="Trebuchet MS" w:hAnsi="Trebuchet MS"/>
          <w:sz w:val="20"/>
          <w:szCs w:val="20"/>
        </w:rPr>
        <w:t>That is, an HTML document should not describe how</w:t>
      </w:r>
      <w:r w:rsidR="00001E1E">
        <w:rPr>
          <w:rFonts w:ascii="Trebuchet MS" w:hAnsi="Trebuchet MS"/>
          <w:sz w:val="20"/>
          <w:szCs w:val="20"/>
        </w:rPr>
        <w:t xml:space="preserve"> </w:t>
      </w:r>
      <w:r w:rsidR="00001E1E" w:rsidRPr="00001E1E">
        <w:rPr>
          <w:rFonts w:ascii="Trebuchet MS" w:hAnsi="Trebuchet MS"/>
          <w:sz w:val="20"/>
          <w:szCs w:val="20"/>
        </w:rPr>
        <w:t>to visually present content, but only describe its</w:t>
      </w:r>
      <w:r w:rsidR="00001E1E">
        <w:rPr>
          <w:rFonts w:ascii="Trebuchet MS" w:hAnsi="Trebuchet MS"/>
          <w:sz w:val="20"/>
          <w:szCs w:val="20"/>
        </w:rPr>
        <w:t xml:space="preserve"> </w:t>
      </w:r>
      <w:r w:rsidR="00001E1E" w:rsidRPr="00001E1E">
        <w:rPr>
          <w:rFonts w:ascii="Trebuchet MS" w:hAnsi="Trebuchet MS"/>
          <w:sz w:val="20"/>
          <w:szCs w:val="20"/>
        </w:rPr>
        <w:t>content’s structural semantics or meaning.</w:t>
      </w:r>
    </w:p>
    <w:p w:rsidR="000D0EAF" w:rsidRPr="000D0EAF" w:rsidRDefault="000D0EAF" w:rsidP="000D0EAF">
      <w:pPr>
        <w:rPr>
          <w:rFonts w:ascii="Trebuchet MS" w:hAnsi="Trebuchet MS"/>
          <w:sz w:val="20"/>
          <w:szCs w:val="20"/>
        </w:rPr>
      </w:pPr>
      <w:r w:rsidRPr="000D0EAF">
        <w:rPr>
          <w:rFonts w:ascii="Trebuchet MS" w:hAnsi="Trebuchet MS"/>
          <w:sz w:val="20"/>
          <w:szCs w:val="20"/>
        </w:rPr>
        <w:t>Eliminating presentation</w:t>
      </w:r>
      <w:r>
        <w:rPr>
          <w:rFonts w:ascii="Trebuchet MS" w:hAnsi="Trebuchet MS"/>
          <w:sz w:val="20"/>
          <w:szCs w:val="20"/>
        </w:rPr>
        <w:t xml:space="preserve"> </w:t>
      </w:r>
      <w:r w:rsidRPr="000D0EAF">
        <w:rPr>
          <w:rFonts w:ascii="Trebuchet MS" w:hAnsi="Trebuchet MS"/>
          <w:sz w:val="20"/>
          <w:szCs w:val="20"/>
        </w:rPr>
        <w:t>oriented markup and writing</w:t>
      </w:r>
      <w:r>
        <w:rPr>
          <w:rFonts w:ascii="Trebuchet MS" w:hAnsi="Trebuchet MS"/>
          <w:sz w:val="20"/>
          <w:szCs w:val="20"/>
        </w:rPr>
        <w:t xml:space="preserve"> </w:t>
      </w:r>
      <w:r w:rsidRPr="000D0EAF">
        <w:rPr>
          <w:rFonts w:ascii="Trebuchet MS" w:hAnsi="Trebuchet MS"/>
          <w:sz w:val="20"/>
          <w:szCs w:val="20"/>
        </w:rPr>
        <w:t>semantic HTML markup has a variety of important</w:t>
      </w:r>
    </w:p>
    <w:p w:rsidR="000D0EAF" w:rsidRPr="000D0EAF" w:rsidRDefault="000D0EAF" w:rsidP="000D0EAF">
      <w:pPr>
        <w:rPr>
          <w:rFonts w:ascii="Trebuchet MS" w:hAnsi="Trebuchet MS"/>
          <w:sz w:val="20"/>
          <w:szCs w:val="20"/>
        </w:rPr>
      </w:pPr>
      <w:r w:rsidRPr="000D0EAF">
        <w:rPr>
          <w:rFonts w:ascii="Trebuchet MS" w:hAnsi="Trebuchet MS"/>
          <w:sz w:val="20"/>
          <w:szCs w:val="20"/>
        </w:rPr>
        <w:t>advantages:</w:t>
      </w:r>
    </w:p>
    <w:p w:rsidR="000D0EAF" w:rsidRPr="000D0EAF" w:rsidRDefault="000D0EAF" w:rsidP="000D0EAF">
      <w:pPr>
        <w:rPr>
          <w:rFonts w:ascii="Trebuchet MS" w:hAnsi="Trebuchet MS"/>
          <w:sz w:val="20"/>
          <w:szCs w:val="20"/>
        </w:rPr>
      </w:pPr>
      <w:r w:rsidRPr="000D0EAF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Maintainability</w:t>
      </w:r>
    </w:p>
    <w:p w:rsidR="000D0EAF" w:rsidRPr="000D0EAF" w:rsidRDefault="000D0EAF" w:rsidP="000D0EAF">
      <w:pPr>
        <w:rPr>
          <w:rFonts w:ascii="Trebuchet MS" w:hAnsi="Trebuchet MS"/>
          <w:sz w:val="20"/>
          <w:szCs w:val="20"/>
        </w:rPr>
      </w:pPr>
      <w:r w:rsidRPr="000D0EAF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Faster</w:t>
      </w:r>
    </w:p>
    <w:p w:rsidR="000D0EAF" w:rsidRPr="000D0EAF" w:rsidRDefault="000D0EAF" w:rsidP="000D0EAF">
      <w:pPr>
        <w:rPr>
          <w:rFonts w:ascii="Trebuchet MS" w:hAnsi="Trebuchet MS"/>
          <w:sz w:val="20"/>
          <w:szCs w:val="20"/>
        </w:rPr>
      </w:pPr>
      <w:r w:rsidRPr="000D0EAF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Accessibility</w:t>
      </w:r>
    </w:p>
    <w:p w:rsidR="000D0EAF" w:rsidRDefault="000D0EAF" w:rsidP="000D0EAF">
      <w:pPr>
        <w:rPr>
          <w:rFonts w:ascii="Trebuchet MS" w:hAnsi="Trebuchet MS"/>
          <w:sz w:val="20"/>
          <w:szCs w:val="20"/>
        </w:rPr>
      </w:pPr>
      <w:r w:rsidRPr="000D0EAF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>Search engine optimization</w:t>
      </w:r>
    </w:p>
    <w:p w:rsidR="0074588C" w:rsidRDefault="0074588C" w:rsidP="000D0EAF">
      <w:pPr>
        <w:rPr>
          <w:rFonts w:ascii="Trebuchet MS" w:hAnsi="Trebuchet MS"/>
          <w:sz w:val="20"/>
          <w:szCs w:val="20"/>
        </w:rPr>
      </w:pPr>
    </w:p>
    <w:p w:rsidR="0074588C" w:rsidRDefault="00872CD7" w:rsidP="000D0EA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4) What is CSS? List common properties of css and benefits</w:t>
      </w:r>
    </w:p>
    <w:p w:rsidR="00872CD7" w:rsidRDefault="00872CD7" w:rsidP="000D0EA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Soln) </w:t>
      </w:r>
    </w:p>
    <w:p w:rsidR="00872CD7" w:rsidRPr="00872CD7" w:rsidRDefault="00872CD7" w:rsidP="00872CD7">
      <w:pPr>
        <w:rPr>
          <w:rFonts w:ascii="Trebuchet MS" w:hAnsi="Trebuchet MS"/>
          <w:sz w:val="20"/>
          <w:szCs w:val="20"/>
        </w:rPr>
      </w:pPr>
      <w:r w:rsidRPr="00872CD7">
        <w:rPr>
          <w:rFonts w:ascii="Trebuchet MS" w:hAnsi="Trebuchet MS"/>
          <w:sz w:val="20"/>
          <w:szCs w:val="20"/>
        </w:rPr>
        <w:t>Cascading Style Sheets (CSS) is a W3C standard style sheet language used to describe</w:t>
      </w:r>
    </w:p>
    <w:p w:rsidR="00872CD7" w:rsidRDefault="00872CD7" w:rsidP="00872CD7">
      <w:pPr>
        <w:rPr>
          <w:rFonts w:ascii="Trebuchet MS" w:hAnsi="Trebuchet MS"/>
          <w:sz w:val="20"/>
          <w:szCs w:val="20"/>
        </w:rPr>
      </w:pPr>
      <w:r w:rsidRPr="00872CD7">
        <w:rPr>
          <w:rFonts w:ascii="Trebuchet MS" w:hAnsi="Trebuchet MS"/>
          <w:sz w:val="20"/>
          <w:szCs w:val="20"/>
        </w:rPr>
        <w:t>the presentation of a document written in HTML or XML</w:t>
      </w:r>
      <w:r>
        <w:rPr>
          <w:rFonts w:ascii="Trebuchet MS" w:hAnsi="Trebuchet MS"/>
          <w:sz w:val="20"/>
          <w:szCs w:val="20"/>
        </w:rPr>
        <w:t xml:space="preserve">. </w:t>
      </w:r>
      <w:r w:rsidRPr="00872CD7">
        <w:rPr>
          <w:rFonts w:ascii="Trebuchet MS" w:hAnsi="Trebuchet MS"/>
          <w:sz w:val="20"/>
          <w:szCs w:val="20"/>
        </w:rPr>
        <w:t>CSS describes how elements should be rendered on screen, on paper, in speech, or on</w:t>
      </w:r>
      <w:r>
        <w:rPr>
          <w:rFonts w:ascii="Trebuchet MS" w:hAnsi="Trebuchet MS"/>
          <w:sz w:val="20"/>
          <w:szCs w:val="20"/>
        </w:rPr>
        <w:t xml:space="preserve"> </w:t>
      </w:r>
      <w:r w:rsidRPr="00872CD7">
        <w:rPr>
          <w:rFonts w:ascii="Trebuchet MS" w:hAnsi="Trebuchet MS"/>
          <w:sz w:val="20"/>
          <w:szCs w:val="20"/>
        </w:rPr>
        <w:t>other media</w:t>
      </w:r>
    </w:p>
    <w:p w:rsidR="002B1761" w:rsidRDefault="002B1761" w:rsidP="00872C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Properties:</w:t>
      </w:r>
    </w:p>
    <w:p w:rsidR="002B1761" w:rsidRPr="002B1761" w:rsidRDefault="002B1761" w:rsidP="002B1761">
      <w:pPr>
        <w:rPr>
          <w:rFonts w:ascii="Trebuchet MS" w:hAnsi="Trebuchet MS"/>
          <w:sz w:val="20"/>
          <w:szCs w:val="20"/>
        </w:rPr>
      </w:pPr>
      <w:r w:rsidRPr="002B1761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</w:t>
      </w:r>
      <w:r w:rsidR="00AD34D9" w:rsidRPr="002B1761">
        <w:rPr>
          <w:rFonts w:ascii="Trebuchet MS" w:hAnsi="Trebuchet MS"/>
          <w:sz w:val="20"/>
          <w:szCs w:val="20"/>
        </w:rPr>
        <w:t>Font</w:t>
      </w:r>
      <w:r w:rsidRPr="002B1761">
        <w:rPr>
          <w:rFonts w:ascii="Trebuchet MS" w:hAnsi="Trebuchet MS"/>
          <w:sz w:val="20"/>
          <w:szCs w:val="20"/>
        </w:rPr>
        <w:t xml:space="preserve"> properties</w:t>
      </w:r>
      <w:r w:rsidR="00AD34D9" w:rsidRPr="002B1761">
        <w:rPr>
          <w:rFonts w:ascii="Trebuchet MS" w:hAnsi="Trebuchet MS"/>
          <w:sz w:val="20"/>
          <w:szCs w:val="20"/>
        </w:rPr>
        <w:t>:</w:t>
      </w:r>
      <w:r w:rsidR="00D660D9">
        <w:rPr>
          <w:rFonts w:ascii="Trebuchet MS" w:hAnsi="Trebuchet MS"/>
          <w:sz w:val="20"/>
          <w:szCs w:val="20"/>
        </w:rPr>
        <w:t xml:space="preserve"> </w:t>
      </w:r>
      <w:r w:rsidR="006F0AD7">
        <w:rPr>
          <w:rFonts w:ascii="Trebuchet MS" w:hAnsi="Trebuchet MS"/>
          <w:sz w:val="20"/>
          <w:szCs w:val="20"/>
        </w:rPr>
        <w:t>font, font</w:t>
      </w:r>
      <w:r w:rsidR="00D660D9">
        <w:rPr>
          <w:rFonts w:ascii="Trebuchet MS" w:hAnsi="Trebuchet MS"/>
          <w:sz w:val="20"/>
          <w:szCs w:val="20"/>
        </w:rPr>
        <w:t>-</w:t>
      </w:r>
      <w:r w:rsidR="006F0AD7">
        <w:rPr>
          <w:rFonts w:ascii="Trebuchet MS" w:hAnsi="Trebuchet MS"/>
          <w:sz w:val="20"/>
          <w:szCs w:val="20"/>
        </w:rPr>
        <w:t>family, font</w:t>
      </w:r>
      <w:r w:rsidR="00337F37">
        <w:rPr>
          <w:rFonts w:ascii="Trebuchet MS" w:hAnsi="Trebuchet MS"/>
          <w:sz w:val="20"/>
          <w:szCs w:val="20"/>
        </w:rPr>
        <w:t>-size,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font-style,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font-weight</w:t>
      </w:r>
    </w:p>
    <w:p w:rsidR="002B1761" w:rsidRPr="002B1761" w:rsidRDefault="002B1761" w:rsidP="002B1761">
      <w:pPr>
        <w:rPr>
          <w:rFonts w:ascii="Trebuchet MS" w:hAnsi="Trebuchet MS"/>
          <w:sz w:val="20"/>
          <w:szCs w:val="20"/>
        </w:rPr>
      </w:pPr>
      <w:r w:rsidRPr="002B1761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</w:t>
      </w:r>
      <w:r w:rsidR="00AD34D9" w:rsidRPr="002B1761">
        <w:rPr>
          <w:rFonts w:ascii="Trebuchet MS" w:hAnsi="Trebuchet MS"/>
          <w:sz w:val="20"/>
          <w:szCs w:val="20"/>
        </w:rPr>
        <w:t>Colors</w:t>
      </w:r>
      <w:r w:rsidRPr="002B1761">
        <w:rPr>
          <w:rFonts w:ascii="Trebuchet MS" w:hAnsi="Trebuchet MS"/>
          <w:sz w:val="20"/>
          <w:szCs w:val="20"/>
        </w:rPr>
        <w:t>,</w:t>
      </w:r>
      <w:r w:rsidR="00337F37">
        <w:rPr>
          <w:rFonts w:ascii="Trebuchet MS" w:hAnsi="Trebuchet MS"/>
          <w:sz w:val="20"/>
          <w:szCs w:val="20"/>
        </w:rPr>
        <w:t xml:space="preserve"> and </w:t>
      </w:r>
      <w:r w:rsidR="00AD34D9">
        <w:rPr>
          <w:rFonts w:ascii="Trebuchet MS" w:hAnsi="Trebuchet MS"/>
          <w:sz w:val="20"/>
          <w:szCs w:val="20"/>
        </w:rPr>
        <w:t>background:</w:t>
      </w:r>
      <w:r w:rsidR="00337F37">
        <w:rPr>
          <w:rFonts w:ascii="Trebuchet MS" w:hAnsi="Trebuchet MS"/>
          <w:sz w:val="20"/>
          <w:szCs w:val="20"/>
        </w:rPr>
        <w:t xml:space="preserve"> background, background-color, background-image,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background-position, color</w:t>
      </w:r>
    </w:p>
    <w:p w:rsidR="002B1761" w:rsidRPr="002B1761" w:rsidRDefault="002B1761" w:rsidP="002B1761">
      <w:pPr>
        <w:rPr>
          <w:rFonts w:ascii="Trebuchet MS" w:hAnsi="Trebuchet MS"/>
          <w:sz w:val="20"/>
          <w:szCs w:val="20"/>
        </w:rPr>
      </w:pPr>
      <w:r w:rsidRPr="002B1761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</w:t>
      </w:r>
      <w:r w:rsidR="00AD34D9" w:rsidRPr="002B1761">
        <w:rPr>
          <w:rFonts w:ascii="Trebuchet MS" w:hAnsi="Trebuchet MS"/>
          <w:sz w:val="20"/>
          <w:szCs w:val="20"/>
        </w:rPr>
        <w:t>Sizes:</w:t>
      </w:r>
      <w:r w:rsidR="00337F37">
        <w:rPr>
          <w:rFonts w:ascii="Trebuchet MS" w:hAnsi="Trebuchet MS"/>
          <w:sz w:val="20"/>
          <w:szCs w:val="20"/>
        </w:rPr>
        <w:t xml:space="preserve"> height,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max-height,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max-width,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min-height,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337F37">
        <w:rPr>
          <w:rFonts w:ascii="Trebuchet MS" w:hAnsi="Trebuchet MS"/>
          <w:sz w:val="20"/>
          <w:szCs w:val="20"/>
        </w:rPr>
        <w:t>min-width</w:t>
      </w:r>
    </w:p>
    <w:p w:rsidR="002B1761" w:rsidRPr="002B1761" w:rsidRDefault="002B1761" w:rsidP="002B1761">
      <w:pPr>
        <w:rPr>
          <w:rFonts w:ascii="Trebuchet MS" w:hAnsi="Trebuchet MS"/>
          <w:sz w:val="20"/>
          <w:szCs w:val="20"/>
        </w:rPr>
      </w:pPr>
      <w:r w:rsidRPr="002B1761">
        <w:rPr>
          <w:rFonts w:ascii="Trebuchet MS" w:hAnsi="Trebuchet MS"/>
          <w:sz w:val="20"/>
          <w:szCs w:val="20"/>
        </w:rPr>
        <w:t>•</w:t>
      </w:r>
      <w:r>
        <w:rPr>
          <w:rFonts w:ascii="Trebuchet MS" w:hAnsi="Trebuchet MS"/>
          <w:sz w:val="20"/>
          <w:szCs w:val="20"/>
        </w:rPr>
        <w:t xml:space="preserve"> </w:t>
      </w:r>
      <w:r w:rsidR="00AD34D9" w:rsidRPr="002B1761">
        <w:rPr>
          <w:rFonts w:ascii="Trebuchet MS" w:hAnsi="Trebuchet MS"/>
          <w:sz w:val="20"/>
          <w:szCs w:val="20"/>
        </w:rPr>
        <w:t>Borders</w:t>
      </w:r>
      <w:r w:rsidR="005528F1" w:rsidRPr="002B1761">
        <w:rPr>
          <w:rFonts w:ascii="Trebuchet MS" w:hAnsi="Trebuchet MS"/>
          <w:sz w:val="20"/>
          <w:szCs w:val="20"/>
        </w:rPr>
        <w:t>:</w:t>
      </w:r>
      <w:r w:rsidR="00811B89">
        <w:rPr>
          <w:rFonts w:ascii="Trebuchet MS" w:hAnsi="Trebuchet MS"/>
          <w:sz w:val="20"/>
          <w:szCs w:val="20"/>
        </w:rPr>
        <w:t xml:space="preserve"> border-color,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811B89">
        <w:rPr>
          <w:rFonts w:ascii="Trebuchet MS" w:hAnsi="Trebuchet MS"/>
          <w:sz w:val="20"/>
          <w:szCs w:val="20"/>
        </w:rPr>
        <w:t>border-width,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811B89">
        <w:rPr>
          <w:rFonts w:ascii="Trebuchet MS" w:hAnsi="Trebuchet MS"/>
          <w:sz w:val="20"/>
          <w:szCs w:val="20"/>
        </w:rPr>
        <w:t>border-style,</w:t>
      </w:r>
      <w:r w:rsidR="006F0AD7">
        <w:rPr>
          <w:rFonts w:ascii="Trebuchet MS" w:hAnsi="Trebuchet MS"/>
          <w:sz w:val="20"/>
          <w:szCs w:val="20"/>
        </w:rPr>
        <w:t xml:space="preserve"> </w:t>
      </w:r>
      <w:r w:rsidR="00811B89">
        <w:rPr>
          <w:rFonts w:ascii="Trebuchet MS" w:hAnsi="Trebuchet MS"/>
          <w:sz w:val="20"/>
          <w:szCs w:val="20"/>
        </w:rPr>
        <w:t>border-top</w:t>
      </w:r>
    </w:p>
    <w:p w:rsidR="00E64895" w:rsidRDefault="008149B4" w:rsidP="006F0AD7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List: list-style, </w:t>
      </w:r>
      <w:r>
        <w:rPr>
          <w:rFonts w:ascii="Trebuchet MS" w:hAnsi="Trebuchet MS"/>
          <w:sz w:val="20"/>
          <w:szCs w:val="20"/>
        </w:rPr>
        <w:t>list-style</w:t>
      </w:r>
      <w:r>
        <w:rPr>
          <w:rFonts w:ascii="Trebuchet MS" w:hAnsi="Trebuchet MS"/>
          <w:sz w:val="20"/>
          <w:szCs w:val="20"/>
        </w:rPr>
        <w:t xml:space="preserve">-image, </w:t>
      </w:r>
      <w:r>
        <w:rPr>
          <w:rFonts w:ascii="Trebuchet MS" w:hAnsi="Trebuchet MS"/>
          <w:sz w:val="20"/>
          <w:szCs w:val="20"/>
        </w:rPr>
        <w:t>list-style</w:t>
      </w:r>
      <w:r>
        <w:rPr>
          <w:rFonts w:ascii="Trebuchet MS" w:hAnsi="Trebuchet MS"/>
          <w:sz w:val="20"/>
          <w:szCs w:val="20"/>
        </w:rPr>
        <w:t>-type</w:t>
      </w:r>
    </w:p>
    <w:p w:rsidR="00AD34D9" w:rsidRPr="006F0AD7" w:rsidRDefault="00AD34D9" w:rsidP="006F0AD7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Text: text-align, text-decoration, text-indent, letter-spacing, line-height</w:t>
      </w:r>
    </w:p>
    <w:p w:rsidR="00E64895" w:rsidRDefault="00E64895" w:rsidP="002B176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Benefits:</w:t>
      </w:r>
    </w:p>
    <w:p w:rsidR="00E023AE" w:rsidRPr="00E023AE" w:rsidRDefault="00E023AE" w:rsidP="00E023AE">
      <w:pPr>
        <w:rPr>
          <w:rFonts w:ascii="Trebuchet MS" w:hAnsi="Trebuchet MS"/>
          <w:sz w:val="20"/>
          <w:szCs w:val="20"/>
        </w:rPr>
      </w:pPr>
      <w:r w:rsidRPr="00E023AE">
        <w:rPr>
          <w:rFonts w:ascii="Trebuchet MS" w:hAnsi="Trebuchet MS"/>
          <w:sz w:val="20"/>
          <w:szCs w:val="20"/>
        </w:rPr>
        <w:t>•Improved control over formatting:</w:t>
      </w:r>
    </w:p>
    <w:p w:rsidR="00E023AE" w:rsidRPr="00E023AE" w:rsidRDefault="00E023AE" w:rsidP="00E023AE">
      <w:pPr>
        <w:rPr>
          <w:rFonts w:ascii="Trebuchet MS" w:hAnsi="Trebuchet MS"/>
          <w:sz w:val="20"/>
          <w:szCs w:val="20"/>
        </w:rPr>
      </w:pPr>
      <w:r w:rsidRPr="00E023AE">
        <w:rPr>
          <w:rFonts w:ascii="Trebuchet MS" w:hAnsi="Trebuchet MS"/>
          <w:sz w:val="20"/>
          <w:szCs w:val="20"/>
        </w:rPr>
        <w:t>•Improved site maintainability:</w:t>
      </w:r>
    </w:p>
    <w:p w:rsidR="00E023AE" w:rsidRPr="00E023AE" w:rsidRDefault="00E023AE" w:rsidP="00E023AE">
      <w:pPr>
        <w:rPr>
          <w:rFonts w:ascii="Trebuchet MS" w:hAnsi="Trebuchet MS"/>
          <w:sz w:val="20"/>
          <w:szCs w:val="20"/>
        </w:rPr>
      </w:pPr>
      <w:r w:rsidRPr="00E023AE">
        <w:rPr>
          <w:rFonts w:ascii="Trebuchet MS" w:hAnsi="Trebuchet MS"/>
          <w:sz w:val="20"/>
          <w:szCs w:val="20"/>
        </w:rPr>
        <w:t>•Improved accessibility:</w:t>
      </w:r>
    </w:p>
    <w:p w:rsidR="00E023AE" w:rsidRPr="00E023AE" w:rsidRDefault="00E023AE" w:rsidP="00E023AE">
      <w:pPr>
        <w:rPr>
          <w:rFonts w:ascii="Trebuchet MS" w:hAnsi="Trebuchet MS"/>
          <w:sz w:val="20"/>
          <w:szCs w:val="20"/>
        </w:rPr>
      </w:pPr>
      <w:r w:rsidRPr="00E023AE">
        <w:rPr>
          <w:rFonts w:ascii="Trebuchet MS" w:hAnsi="Trebuchet MS"/>
          <w:sz w:val="20"/>
          <w:szCs w:val="20"/>
        </w:rPr>
        <w:t>•Improved page download speed:</w:t>
      </w:r>
    </w:p>
    <w:p w:rsidR="00E64895" w:rsidRDefault="00E023AE" w:rsidP="00E023AE">
      <w:pPr>
        <w:rPr>
          <w:rFonts w:ascii="Trebuchet MS" w:hAnsi="Trebuchet MS"/>
          <w:sz w:val="20"/>
          <w:szCs w:val="20"/>
        </w:rPr>
      </w:pPr>
      <w:r w:rsidRPr="00E023AE">
        <w:rPr>
          <w:rFonts w:ascii="Trebuchet MS" w:hAnsi="Trebuchet MS"/>
          <w:sz w:val="20"/>
          <w:szCs w:val="20"/>
        </w:rPr>
        <w:t>•Improved output flexibility:</w:t>
      </w:r>
    </w:p>
    <w:p w:rsidR="005528F1" w:rsidRDefault="005528F1" w:rsidP="00E023AE">
      <w:pPr>
        <w:rPr>
          <w:rFonts w:ascii="Trebuchet MS" w:hAnsi="Trebuchet MS"/>
          <w:sz w:val="20"/>
          <w:szCs w:val="20"/>
        </w:rPr>
      </w:pPr>
    </w:p>
    <w:p w:rsidR="00D660D9" w:rsidRDefault="00D660D9" w:rsidP="00E023A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5) </w:t>
      </w:r>
      <w:r w:rsidR="005528F1">
        <w:rPr>
          <w:rFonts w:ascii="Trebuchet MS" w:hAnsi="Trebuchet MS"/>
          <w:sz w:val="20"/>
          <w:szCs w:val="20"/>
        </w:rPr>
        <w:t>What are selectors? Explain with example class, id, and universal selection.</w:t>
      </w:r>
    </w:p>
    <w:p w:rsidR="005528F1" w:rsidRPr="005528F1" w:rsidRDefault="005528F1" w:rsidP="005528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Soln) </w:t>
      </w:r>
      <w:r w:rsidRPr="005528F1">
        <w:rPr>
          <w:rFonts w:ascii="Trebuchet MS" w:hAnsi="Trebuchet MS"/>
          <w:sz w:val="20"/>
          <w:szCs w:val="20"/>
        </w:rPr>
        <w:t>Selectors are used to "find" (or select) HTML elements based on their element</w:t>
      </w:r>
    </w:p>
    <w:p w:rsidR="005528F1" w:rsidRPr="005528F1" w:rsidRDefault="005528F1" w:rsidP="005528F1">
      <w:pPr>
        <w:rPr>
          <w:rFonts w:ascii="Trebuchet MS" w:hAnsi="Trebuchet MS"/>
          <w:sz w:val="20"/>
          <w:szCs w:val="20"/>
        </w:rPr>
      </w:pPr>
      <w:r w:rsidRPr="005528F1">
        <w:rPr>
          <w:rFonts w:ascii="Trebuchet MS" w:hAnsi="Trebuchet MS"/>
          <w:sz w:val="20"/>
          <w:szCs w:val="20"/>
        </w:rPr>
        <w:t>name, id, class, attribute, and more.</w:t>
      </w:r>
      <w:r>
        <w:rPr>
          <w:rFonts w:ascii="Trebuchet MS" w:hAnsi="Trebuchet MS"/>
          <w:sz w:val="20"/>
          <w:szCs w:val="20"/>
        </w:rPr>
        <w:t xml:space="preserve"> </w:t>
      </w:r>
      <w:r w:rsidRPr="005528F1">
        <w:rPr>
          <w:rFonts w:ascii="Trebuchet MS" w:hAnsi="Trebuchet MS"/>
          <w:sz w:val="20"/>
          <w:szCs w:val="20"/>
        </w:rPr>
        <w:t>CSS selectors allow selecting individual or multiple</w:t>
      </w:r>
    </w:p>
    <w:p w:rsidR="005528F1" w:rsidRDefault="005528F1" w:rsidP="005528F1">
      <w:pPr>
        <w:rPr>
          <w:rFonts w:ascii="Trebuchet MS" w:hAnsi="Trebuchet MS"/>
          <w:sz w:val="20"/>
          <w:szCs w:val="20"/>
        </w:rPr>
      </w:pPr>
      <w:r w:rsidRPr="005528F1">
        <w:rPr>
          <w:rFonts w:ascii="Trebuchet MS" w:hAnsi="Trebuchet MS"/>
          <w:sz w:val="20"/>
          <w:szCs w:val="20"/>
        </w:rPr>
        <w:t>HTML elements.</w:t>
      </w:r>
    </w:p>
    <w:p w:rsidR="005528F1" w:rsidRPr="005528F1" w:rsidRDefault="005528F1" w:rsidP="005528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Class Selectors: </w:t>
      </w:r>
      <w:r w:rsidRPr="005528F1">
        <w:rPr>
          <w:rFonts w:ascii="Trebuchet MS" w:hAnsi="Trebuchet MS"/>
          <w:sz w:val="20"/>
          <w:szCs w:val="20"/>
        </w:rPr>
        <w:t>A class selector allows to simultaneously targeting different HTML</w:t>
      </w:r>
    </w:p>
    <w:p w:rsidR="005528F1" w:rsidRDefault="005528F1" w:rsidP="005528F1">
      <w:pPr>
        <w:rPr>
          <w:rFonts w:ascii="Trebuchet MS" w:hAnsi="Trebuchet MS"/>
          <w:sz w:val="20"/>
          <w:szCs w:val="20"/>
        </w:rPr>
      </w:pPr>
      <w:r w:rsidRPr="005528F1">
        <w:rPr>
          <w:rFonts w:ascii="Trebuchet MS" w:hAnsi="Trebuchet MS"/>
          <w:sz w:val="20"/>
          <w:szCs w:val="20"/>
        </w:rPr>
        <w:t>elements regardless of their</w:t>
      </w:r>
      <w:r>
        <w:rPr>
          <w:rFonts w:ascii="Trebuchet MS" w:hAnsi="Trebuchet MS"/>
          <w:sz w:val="20"/>
          <w:szCs w:val="20"/>
        </w:rPr>
        <w:t xml:space="preserve"> position in the document tree. </w:t>
      </w:r>
      <w:r w:rsidRPr="005528F1">
        <w:rPr>
          <w:rFonts w:ascii="Trebuchet MS" w:hAnsi="Trebuchet MS"/>
          <w:sz w:val="20"/>
          <w:szCs w:val="20"/>
        </w:rPr>
        <w:t>Syntax: period (.) followed by the class name.</w:t>
      </w:r>
    </w:p>
    <w:p w:rsidR="005528F1" w:rsidRDefault="005528F1" w:rsidP="005528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Eg:</w:t>
      </w:r>
    </w:p>
    <w:p w:rsidR="005528F1" w:rsidRDefault="00B23511" w:rsidP="005528F1">
      <w:pPr>
        <w:rPr>
          <w:rFonts w:ascii="Trebuchet MS" w:hAnsi="Trebuchet MS"/>
          <w:sz w:val="20"/>
          <w:szCs w:val="20"/>
        </w:rPr>
      </w:pPr>
      <w:r w:rsidRPr="00B23511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1963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11" w:rsidRDefault="00B23511" w:rsidP="005528F1">
      <w:pPr>
        <w:rPr>
          <w:rFonts w:ascii="Trebuchet MS" w:hAnsi="Trebuchet MS"/>
          <w:sz w:val="20"/>
          <w:szCs w:val="20"/>
        </w:rPr>
      </w:pPr>
    </w:p>
    <w:p w:rsidR="00B23511" w:rsidRPr="00B23511" w:rsidRDefault="00B23511" w:rsidP="00B235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Id Selectors: </w:t>
      </w:r>
      <w:r w:rsidRPr="00B23511">
        <w:rPr>
          <w:rFonts w:ascii="Trebuchet MS" w:hAnsi="Trebuchet MS"/>
          <w:sz w:val="20"/>
          <w:szCs w:val="20"/>
        </w:rPr>
        <w:t>An id selector allows targeting a specific element by its id attribute regardless</w:t>
      </w:r>
    </w:p>
    <w:p w:rsidR="00B23511" w:rsidRDefault="00B23511" w:rsidP="00B23511">
      <w:pPr>
        <w:rPr>
          <w:rFonts w:ascii="Trebuchet MS" w:hAnsi="Trebuchet MS"/>
          <w:sz w:val="20"/>
          <w:szCs w:val="20"/>
        </w:rPr>
      </w:pPr>
      <w:r w:rsidRPr="00B23511">
        <w:rPr>
          <w:rFonts w:ascii="Trebuchet MS" w:hAnsi="Trebuchet MS"/>
          <w:sz w:val="20"/>
          <w:szCs w:val="20"/>
        </w:rPr>
        <w:t>of its type or position.</w:t>
      </w:r>
    </w:p>
    <w:p w:rsidR="00B23511" w:rsidRDefault="00B23511" w:rsidP="00B235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Eg:</w:t>
      </w:r>
    </w:p>
    <w:p w:rsidR="00B23511" w:rsidRDefault="00B23511" w:rsidP="00B23511">
      <w:pPr>
        <w:rPr>
          <w:rFonts w:ascii="Trebuchet MS" w:hAnsi="Trebuchet MS"/>
          <w:sz w:val="20"/>
          <w:szCs w:val="20"/>
        </w:rPr>
      </w:pPr>
      <w:r w:rsidRPr="00B23511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2079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11" w:rsidRDefault="00B23511" w:rsidP="00B23511">
      <w:pPr>
        <w:rPr>
          <w:rFonts w:ascii="Trebuchet MS" w:hAnsi="Trebuchet MS"/>
          <w:sz w:val="20"/>
          <w:szCs w:val="20"/>
        </w:rPr>
      </w:pPr>
    </w:p>
    <w:p w:rsidR="009C58C3" w:rsidRPr="009C58C3" w:rsidRDefault="009C58C3" w:rsidP="009C58C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Universal selectors: </w:t>
      </w:r>
      <w:r w:rsidRPr="009C58C3">
        <w:rPr>
          <w:rFonts w:ascii="Trebuchet MS" w:hAnsi="Trebuchet MS"/>
          <w:sz w:val="20"/>
          <w:szCs w:val="20"/>
        </w:rPr>
        <w:t>All elements can be selected by using the universal element selector,</w:t>
      </w:r>
    </w:p>
    <w:p w:rsidR="00B23511" w:rsidRDefault="009C58C3" w:rsidP="009C58C3">
      <w:pPr>
        <w:rPr>
          <w:rFonts w:ascii="Trebuchet MS" w:hAnsi="Trebuchet MS"/>
          <w:sz w:val="20"/>
          <w:szCs w:val="20"/>
        </w:rPr>
      </w:pPr>
      <w:r w:rsidRPr="009C58C3">
        <w:rPr>
          <w:rFonts w:ascii="Trebuchet MS" w:hAnsi="Trebuchet MS"/>
          <w:sz w:val="20"/>
          <w:szCs w:val="20"/>
        </w:rPr>
        <w:t>which is the * (asterisk) character</w:t>
      </w:r>
      <w:r>
        <w:rPr>
          <w:rFonts w:ascii="Trebuchet MS" w:hAnsi="Trebuchet MS"/>
          <w:sz w:val="20"/>
          <w:szCs w:val="20"/>
        </w:rPr>
        <w:t>.</w:t>
      </w: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  <w:r w:rsidRPr="009C58C3"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55307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6) List and explain border properties</w:t>
      </w:r>
    </w:p>
    <w:p w:rsidR="009C58C3" w:rsidRPr="009C58C3" w:rsidRDefault="009C58C3" w:rsidP="009C58C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Soln) </w:t>
      </w:r>
      <w:r w:rsidRPr="009C58C3">
        <w:rPr>
          <w:rFonts w:ascii="Trebuchet MS" w:hAnsi="Trebuchet MS"/>
          <w:sz w:val="20"/>
          <w:szCs w:val="20"/>
        </w:rPr>
        <w:t>The border-style property specifies what kind of border to display. Borders provide a way to</w:t>
      </w:r>
    </w:p>
    <w:p w:rsidR="009C58C3" w:rsidRPr="009C58C3" w:rsidRDefault="009C58C3" w:rsidP="009C58C3">
      <w:pPr>
        <w:rPr>
          <w:rFonts w:ascii="Trebuchet MS" w:hAnsi="Trebuchet MS"/>
          <w:sz w:val="20"/>
          <w:szCs w:val="20"/>
        </w:rPr>
      </w:pPr>
      <w:r w:rsidRPr="009C58C3">
        <w:rPr>
          <w:rFonts w:ascii="Trebuchet MS" w:hAnsi="Trebuchet MS"/>
          <w:sz w:val="20"/>
          <w:szCs w:val="20"/>
        </w:rPr>
        <w:t>visually separate elements. Borders can be around all four sides of an element, or just one, two,</w:t>
      </w: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  <w:r w:rsidRPr="009C58C3">
        <w:rPr>
          <w:rFonts w:ascii="Trebuchet MS" w:hAnsi="Trebuchet MS"/>
          <w:sz w:val="20"/>
          <w:szCs w:val="20"/>
        </w:rPr>
        <w:t>or three of the sides. Table below lists the various border properties.</w:t>
      </w:r>
    </w:p>
    <w:p w:rsidR="009C58C3" w:rsidRDefault="009C58C3" w:rsidP="009C58C3">
      <w:pPr>
        <w:rPr>
          <w:rFonts w:ascii="Trebuchet MS" w:hAnsi="Trebuchet MS"/>
          <w:sz w:val="20"/>
          <w:szCs w:val="20"/>
        </w:rPr>
      </w:pPr>
    </w:p>
    <w:p w:rsidR="005528F1" w:rsidRPr="00E72C00" w:rsidRDefault="009C58C3" w:rsidP="005528F1">
      <w:pPr>
        <w:rPr>
          <w:rFonts w:ascii="Trebuchet MS" w:hAnsi="Trebuchet MS"/>
          <w:sz w:val="20"/>
          <w:szCs w:val="20"/>
        </w:rPr>
      </w:pPr>
      <w:r w:rsidRPr="009C58C3"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43600" cy="363078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8F1" w:rsidRPr="00E72C00" w:rsidSect="00E72C00">
      <w:pgSz w:w="12240" w:h="15840"/>
      <w:pgMar w:top="1440" w:right="1440" w:bottom="1440" w:left="1440" w:header="720" w:footer="720" w:gutter="0"/>
      <w:pgBorders w:offsetFrom="page">
        <w:top w:val="single" w:sz="12" w:space="24" w:color="1F3864" w:themeColor="accent5" w:themeShade="80"/>
        <w:left w:val="single" w:sz="12" w:space="24" w:color="1F3864" w:themeColor="accent5" w:themeShade="80"/>
        <w:bottom w:val="single" w:sz="12" w:space="24" w:color="1F3864" w:themeColor="accent5" w:themeShade="80"/>
        <w:right w:val="single" w:sz="12" w:space="24" w:color="1F3864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D55D2"/>
    <w:multiLevelType w:val="hybridMultilevel"/>
    <w:tmpl w:val="607A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AB"/>
    <w:rsid w:val="00001E1E"/>
    <w:rsid w:val="00027F3E"/>
    <w:rsid w:val="000A67F8"/>
    <w:rsid w:val="000D0EAF"/>
    <w:rsid w:val="00114C35"/>
    <w:rsid w:val="002B1761"/>
    <w:rsid w:val="00337F37"/>
    <w:rsid w:val="003C076E"/>
    <w:rsid w:val="003C4276"/>
    <w:rsid w:val="00416981"/>
    <w:rsid w:val="005528F1"/>
    <w:rsid w:val="005D680F"/>
    <w:rsid w:val="006F0AD7"/>
    <w:rsid w:val="0074588C"/>
    <w:rsid w:val="00811B89"/>
    <w:rsid w:val="008149B4"/>
    <w:rsid w:val="00870ADA"/>
    <w:rsid w:val="00872CD7"/>
    <w:rsid w:val="008917AB"/>
    <w:rsid w:val="0098575C"/>
    <w:rsid w:val="009C58C3"/>
    <w:rsid w:val="00A83579"/>
    <w:rsid w:val="00AA4B7E"/>
    <w:rsid w:val="00AD34D9"/>
    <w:rsid w:val="00B23511"/>
    <w:rsid w:val="00D660D9"/>
    <w:rsid w:val="00E023AE"/>
    <w:rsid w:val="00E64895"/>
    <w:rsid w:val="00E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DDC50-9D2C-4EF7-BE74-F0B12505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2022-04-27T16:01:00Z</dcterms:created>
  <dcterms:modified xsi:type="dcterms:W3CDTF">2022-04-27T16:39:00Z</dcterms:modified>
</cp:coreProperties>
</file>