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1529" w14:textId="42FFA6B6" w:rsidR="00D16318" w:rsidRDefault="00DE41B5" w:rsidP="00DE41B5">
      <w:pPr>
        <w:jc w:val="center"/>
        <w:rPr>
          <w:rFonts w:ascii="Times New Roman" w:hAnsi="Times New Roman" w:cs="Times New Roman"/>
          <w:sz w:val="32"/>
          <w:szCs w:val="32"/>
        </w:rPr>
      </w:pPr>
      <w:r w:rsidRPr="00DE41B5">
        <w:rPr>
          <w:rFonts w:ascii="Times New Roman" w:hAnsi="Times New Roman" w:cs="Times New Roman"/>
          <w:sz w:val="32"/>
          <w:szCs w:val="32"/>
        </w:rPr>
        <w:t xml:space="preserve">NCES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41B5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DE41B5">
        <w:rPr>
          <w:rFonts w:ascii="Times New Roman" w:hAnsi="Times New Roman" w:cs="Times New Roman"/>
          <w:sz w:val="32"/>
          <w:szCs w:val="32"/>
          <w:vertAlign w:val="superscript"/>
        </w:rPr>
        <w:t xml:space="preserve">nd 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DE41B5">
        <w:rPr>
          <w:rFonts w:ascii="Times New Roman" w:hAnsi="Times New Roman" w:cs="Times New Roman"/>
          <w:sz w:val="32"/>
          <w:szCs w:val="32"/>
        </w:rPr>
        <w:t>ssignment</w:t>
      </w:r>
      <w:proofErr w:type="gramEnd"/>
    </w:p>
    <w:p w14:paraId="64AB6051" w14:textId="6CC251B9" w:rsidR="00DE41B5" w:rsidRDefault="00DE41B5" w:rsidP="00DE4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parameters that affect the performance of liquid flat plate collector.</w:t>
      </w:r>
    </w:p>
    <w:p w14:paraId="75C60596" w14:textId="0E5AC40E" w:rsidR="00DE41B5" w:rsidRDefault="00DE41B5" w:rsidP="00DE4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briefly thermal analysis of liquid flat plate collector.</w:t>
      </w:r>
    </w:p>
    <w:p w14:paraId="15FB4A0B" w14:textId="2C41737E" w:rsidR="00DE41B5" w:rsidRDefault="00DE41B5" w:rsidP="00DE4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briefly transmissivity </w:t>
      </w:r>
      <w:r w:rsidR="002A312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312A">
        <w:rPr>
          <w:rFonts w:ascii="Times New Roman" w:hAnsi="Times New Roman" w:cs="Times New Roman"/>
          <w:sz w:val="24"/>
          <w:szCs w:val="24"/>
        </w:rPr>
        <w:t>absorptivity</w:t>
      </w:r>
      <w:r w:rsidR="00164E2F">
        <w:rPr>
          <w:rFonts w:ascii="Times New Roman" w:hAnsi="Times New Roman" w:cs="Times New Roman"/>
          <w:sz w:val="24"/>
          <w:szCs w:val="24"/>
        </w:rPr>
        <w:t xml:space="preserve"> product.</w:t>
      </w:r>
    </w:p>
    <w:p w14:paraId="775E321E" w14:textId="5137BDE6" w:rsidR="002A312A" w:rsidRDefault="002A312A" w:rsidP="00DE4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Briefly Top, Bottom and Side loss coefficient.</w:t>
      </w:r>
    </w:p>
    <w:p w14:paraId="627CF49F" w14:textId="3F4C9D66" w:rsidR="002A312A" w:rsidRDefault="002A312A" w:rsidP="00DE4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with neat sketch photo voltaic cell.</w:t>
      </w:r>
    </w:p>
    <w:p w14:paraId="793F3123" w14:textId="7B4553FD" w:rsidR="002A312A" w:rsidRDefault="002A312A" w:rsidP="00DE4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working principle of horizontal axis wind turbine.</w:t>
      </w:r>
    </w:p>
    <w:p w14:paraId="2DB41BAE" w14:textId="3BBFB901" w:rsidR="002A312A" w:rsidRDefault="00364167" w:rsidP="00DE4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neat sketch explain the working principle of Savonious and Darrius wind mill.</w:t>
      </w:r>
    </w:p>
    <w:p w14:paraId="4529205F" w14:textId="5AC205F6" w:rsidR="00364167" w:rsidRDefault="00364167" w:rsidP="00DE4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advantages and disadvantages of wind mill?</w:t>
      </w:r>
    </w:p>
    <w:p w14:paraId="7F3CBC33" w14:textId="0FEC33B9" w:rsidR="00364167" w:rsidRDefault="00364167" w:rsidP="00DE4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consideration of selecting a site for wind generator.</w:t>
      </w:r>
    </w:p>
    <w:p w14:paraId="73890211" w14:textId="18F761BD" w:rsidR="00364167" w:rsidRDefault="00364167" w:rsidP="00DE4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with neat sketch single and double basin tidal power plant.</w:t>
      </w:r>
    </w:p>
    <w:p w14:paraId="656D5617" w14:textId="1C93E512" w:rsidR="00364167" w:rsidRPr="00DE41B5" w:rsidRDefault="00364167" w:rsidP="00DE4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principle of tide formation</w:t>
      </w:r>
    </w:p>
    <w:sectPr w:rsidR="00364167" w:rsidRPr="00DE4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7E3"/>
    <w:multiLevelType w:val="hybridMultilevel"/>
    <w:tmpl w:val="72349BCA"/>
    <w:lvl w:ilvl="0" w:tplc="B1E8A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00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B5"/>
    <w:rsid w:val="00164E2F"/>
    <w:rsid w:val="002A312A"/>
    <w:rsid w:val="00364167"/>
    <w:rsid w:val="00D16318"/>
    <w:rsid w:val="00DE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F0AD"/>
  <w15:chartTrackingRefBased/>
  <w15:docId w15:val="{A8EB592A-3CF2-4F59-BA90-6A3B1360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H</dc:creator>
  <cp:keywords/>
  <dc:description/>
  <cp:lastModifiedBy>Sanju H</cp:lastModifiedBy>
  <cp:revision>1</cp:revision>
  <dcterms:created xsi:type="dcterms:W3CDTF">2022-06-07T09:00:00Z</dcterms:created>
  <dcterms:modified xsi:type="dcterms:W3CDTF">2022-06-07T09:15:00Z</dcterms:modified>
</cp:coreProperties>
</file>