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0147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787"/>
        <w:gridCol w:w="9360"/>
      </w:tblGrid>
      <w:tr w:rsidR="00192954" w:rsidRPr="00192954" w:rsidTr="00C149DA">
        <w:tc>
          <w:tcPr>
            <w:tcW w:w="787" w:type="dxa"/>
          </w:tcPr>
          <w:p w:rsidR="00192954" w:rsidRPr="00192954" w:rsidRDefault="00192954" w:rsidP="001929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954">
              <w:rPr>
                <w:rFonts w:ascii="Times New Roman" w:hAnsi="Times New Roman" w:cs="Times New Roman"/>
                <w:b/>
                <w:sz w:val="24"/>
                <w:szCs w:val="24"/>
              </w:rPr>
              <w:t>Q.No</w:t>
            </w:r>
          </w:p>
        </w:tc>
        <w:tc>
          <w:tcPr>
            <w:tcW w:w="9360" w:type="dxa"/>
          </w:tcPr>
          <w:p w:rsidR="00192954" w:rsidRPr="00192954" w:rsidRDefault="00192954" w:rsidP="001929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95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92954" w:rsidRPr="00192954" w:rsidTr="00192954">
        <w:tc>
          <w:tcPr>
            <w:tcW w:w="787" w:type="dxa"/>
          </w:tcPr>
          <w:p w:rsidR="00192954" w:rsidRPr="00192954" w:rsidRDefault="00192954" w:rsidP="0019295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9360" w:type="dxa"/>
            <w:shd w:val="clear" w:color="auto" w:fill="FFFFFF"/>
          </w:tcPr>
          <w:p w:rsidR="00192954" w:rsidRPr="00192954" w:rsidRDefault="00192954" w:rsidP="00192954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2954">
              <w:rPr>
                <w:rFonts w:ascii="Times New Roman" w:hAnsi="Times New Roman" w:cs="Times New Roman"/>
                <w:sz w:val="24"/>
                <w:szCs w:val="24"/>
              </w:rPr>
              <w:t>About  the  Fiber Channel Overview  and evolution of  FC SAN</w:t>
            </w:r>
          </w:p>
        </w:tc>
      </w:tr>
      <w:tr w:rsidR="00192954" w:rsidRPr="00192954" w:rsidTr="00192954">
        <w:tc>
          <w:tcPr>
            <w:tcW w:w="787" w:type="dxa"/>
          </w:tcPr>
          <w:p w:rsidR="00192954" w:rsidRPr="00192954" w:rsidRDefault="00192954" w:rsidP="0019295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9360" w:type="dxa"/>
            <w:shd w:val="clear" w:color="auto" w:fill="FFFFFF"/>
          </w:tcPr>
          <w:p w:rsidR="00192954" w:rsidRPr="00192954" w:rsidRDefault="00192954" w:rsidP="00192954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2954">
              <w:rPr>
                <w:rFonts w:ascii="Times New Roman" w:hAnsi="Times New Roman" w:cs="Times New Roman"/>
                <w:sz w:val="24"/>
                <w:szCs w:val="24"/>
              </w:rPr>
              <w:t>About  the components of FC SAN with a neat illustration(About Node ports cabling and connectors only)</w:t>
            </w:r>
          </w:p>
        </w:tc>
      </w:tr>
      <w:tr w:rsidR="00192954" w:rsidRPr="00192954" w:rsidTr="00192954">
        <w:tc>
          <w:tcPr>
            <w:tcW w:w="787" w:type="dxa"/>
          </w:tcPr>
          <w:p w:rsidR="00192954" w:rsidRPr="00192954" w:rsidRDefault="00192954" w:rsidP="0019295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3)</w:t>
            </w:r>
          </w:p>
        </w:tc>
        <w:tc>
          <w:tcPr>
            <w:tcW w:w="9360" w:type="dxa"/>
            <w:shd w:val="clear" w:color="auto" w:fill="FFFFFF"/>
          </w:tcPr>
          <w:p w:rsidR="00192954" w:rsidRPr="00192954" w:rsidRDefault="00192954" w:rsidP="00192954">
            <w:pPr>
              <w:shd w:val="clear" w:color="auto" w:fill="FFFFFF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2954">
              <w:rPr>
                <w:rFonts w:ascii="Times New Roman" w:hAnsi="Times New Roman" w:cs="Times New Roman"/>
              </w:rPr>
              <w:t xml:space="preserve">About the  different FC Connectivity options with a neat diagram </w:t>
            </w:r>
          </w:p>
        </w:tc>
      </w:tr>
      <w:tr w:rsidR="00192954" w:rsidRPr="00192954" w:rsidTr="00C149DA">
        <w:tc>
          <w:tcPr>
            <w:tcW w:w="787" w:type="dxa"/>
          </w:tcPr>
          <w:p w:rsidR="00192954" w:rsidRPr="00192954" w:rsidRDefault="00192954" w:rsidP="0019295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9360" w:type="dxa"/>
            <w:shd w:val="clear" w:color="auto" w:fill="auto"/>
          </w:tcPr>
          <w:p w:rsidR="00192954" w:rsidRPr="00192954" w:rsidRDefault="00192954" w:rsidP="00192954">
            <w:pPr>
              <w:shd w:val="clear" w:color="auto" w:fill="FFFFFF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2954">
              <w:rPr>
                <w:rFonts w:ascii="Times New Roman" w:hAnsi="Times New Roman" w:cs="Times New Roman"/>
              </w:rPr>
              <w:t>About FCIP and the fiber channel protocol stack with a neat diagram</w:t>
            </w:r>
          </w:p>
        </w:tc>
      </w:tr>
      <w:tr w:rsidR="00192954" w:rsidRPr="00192954" w:rsidTr="00C149DA">
        <w:tc>
          <w:tcPr>
            <w:tcW w:w="787" w:type="dxa"/>
          </w:tcPr>
          <w:p w:rsidR="00192954" w:rsidRPr="00192954" w:rsidRDefault="00192954" w:rsidP="0019295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9360" w:type="dxa"/>
            <w:shd w:val="clear" w:color="auto" w:fill="auto"/>
          </w:tcPr>
          <w:p w:rsidR="00192954" w:rsidRPr="00192954" w:rsidRDefault="00192954" w:rsidP="00192954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About zoning, advantages of zoning and the different types of zoning</w:t>
            </w:r>
          </w:p>
        </w:tc>
      </w:tr>
      <w:tr w:rsidR="00192954" w:rsidRPr="00192954" w:rsidTr="00C149DA">
        <w:tc>
          <w:tcPr>
            <w:tcW w:w="787" w:type="dxa"/>
          </w:tcPr>
          <w:p w:rsidR="00192954" w:rsidRPr="00192954" w:rsidRDefault="00192954" w:rsidP="0019295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9360" w:type="dxa"/>
            <w:shd w:val="clear" w:color="auto" w:fill="auto"/>
          </w:tcPr>
          <w:p w:rsidR="00192954" w:rsidRPr="00192954" w:rsidRDefault="00192954" w:rsidP="00192954">
            <w:pPr>
              <w:shd w:val="clear" w:color="auto" w:fill="FFFFFF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2954">
              <w:rPr>
                <w:rFonts w:ascii="Times New Roman" w:hAnsi="Times New Roman" w:cs="Times New Roman"/>
              </w:rPr>
              <w:t>About  block level storage virtualization with a neat diagram and VSAN in brief</w:t>
            </w:r>
          </w:p>
        </w:tc>
      </w:tr>
      <w:tr w:rsidR="00192954" w:rsidRPr="00192954" w:rsidTr="00C149DA">
        <w:tc>
          <w:tcPr>
            <w:tcW w:w="787" w:type="dxa"/>
          </w:tcPr>
          <w:p w:rsidR="00192954" w:rsidRPr="00192954" w:rsidRDefault="00192954" w:rsidP="0019295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7)</w:t>
            </w:r>
          </w:p>
        </w:tc>
        <w:tc>
          <w:tcPr>
            <w:tcW w:w="9360" w:type="dxa"/>
            <w:shd w:val="clear" w:color="auto" w:fill="auto"/>
          </w:tcPr>
          <w:p w:rsidR="00192954" w:rsidRPr="00192954" w:rsidRDefault="00192954" w:rsidP="00192954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About ISCI and components of ISCI</w:t>
            </w:r>
          </w:p>
        </w:tc>
      </w:tr>
      <w:tr w:rsidR="00192954" w:rsidRPr="00192954" w:rsidTr="00192954">
        <w:tc>
          <w:tcPr>
            <w:tcW w:w="787" w:type="dxa"/>
          </w:tcPr>
          <w:p w:rsidR="00192954" w:rsidRPr="00192954" w:rsidRDefault="00192954" w:rsidP="0019295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9360" w:type="dxa"/>
            <w:shd w:val="clear" w:color="auto" w:fill="FFFFFF"/>
          </w:tcPr>
          <w:p w:rsidR="00192954" w:rsidRPr="00192954" w:rsidRDefault="00192954" w:rsidP="00192954">
            <w:pPr>
              <w:shd w:val="clear" w:color="auto" w:fill="FFFFFF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2954">
              <w:rPr>
                <w:rFonts w:ascii="Times New Roman" w:hAnsi="Times New Roman" w:cs="Times New Roman"/>
              </w:rPr>
              <w:t>About  different ISCSI topologies</w:t>
            </w:r>
          </w:p>
        </w:tc>
      </w:tr>
      <w:tr w:rsidR="00192954" w:rsidRPr="00192954" w:rsidTr="00C149DA">
        <w:tc>
          <w:tcPr>
            <w:tcW w:w="787" w:type="dxa"/>
          </w:tcPr>
          <w:p w:rsidR="00192954" w:rsidRPr="00192954" w:rsidRDefault="00192954" w:rsidP="0019295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9)</w:t>
            </w:r>
          </w:p>
        </w:tc>
        <w:tc>
          <w:tcPr>
            <w:tcW w:w="9360" w:type="dxa"/>
            <w:shd w:val="clear" w:color="auto" w:fill="auto"/>
          </w:tcPr>
          <w:p w:rsidR="00192954" w:rsidRPr="00192954" w:rsidRDefault="00192954" w:rsidP="00192954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About ISCSI and  ISCSI protocol stack with a neat diagram</w:t>
            </w:r>
          </w:p>
        </w:tc>
      </w:tr>
      <w:tr w:rsidR="00192954" w:rsidRPr="00192954" w:rsidTr="00C149DA">
        <w:tc>
          <w:tcPr>
            <w:tcW w:w="787" w:type="dxa"/>
          </w:tcPr>
          <w:p w:rsidR="00192954" w:rsidRPr="00192954" w:rsidRDefault="00192954" w:rsidP="0019295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9360" w:type="dxa"/>
            <w:shd w:val="clear" w:color="auto" w:fill="auto"/>
          </w:tcPr>
          <w:p w:rsidR="00192954" w:rsidRPr="00192954" w:rsidRDefault="00192954" w:rsidP="00192954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About FCIP and fiber channel protocol stack with a neat diagram</w:t>
            </w:r>
          </w:p>
        </w:tc>
      </w:tr>
      <w:tr w:rsidR="00192954" w:rsidRPr="00192954" w:rsidTr="00C149DA">
        <w:tc>
          <w:tcPr>
            <w:tcW w:w="787" w:type="dxa"/>
          </w:tcPr>
          <w:p w:rsidR="00192954" w:rsidRPr="00192954" w:rsidRDefault="00192954" w:rsidP="0019295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9360" w:type="dxa"/>
            <w:shd w:val="clear" w:color="auto" w:fill="auto"/>
          </w:tcPr>
          <w:p w:rsidR="00192954" w:rsidRPr="00192954" w:rsidRDefault="00192954" w:rsidP="00192954">
            <w:pPr>
              <w:shd w:val="clear" w:color="auto" w:fill="FFFFFF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2954">
              <w:rPr>
                <w:rFonts w:ascii="Times New Roman" w:hAnsi="Times New Roman" w:cs="Times New Roman"/>
              </w:rPr>
              <w:t>About NAS and  the benefits of NAS</w:t>
            </w:r>
          </w:p>
        </w:tc>
      </w:tr>
      <w:tr w:rsidR="00192954" w:rsidRPr="00192954" w:rsidTr="00C149DA">
        <w:tc>
          <w:tcPr>
            <w:tcW w:w="787" w:type="dxa"/>
          </w:tcPr>
          <w:p w:rsidR="00192954" w:rsidRPr="00192954" w:rsidRDefault="00192954" w:rsidP="0019295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12)</w:t>
            </w:r>
          </w:p>
        </w:tc>
        <w:tc>
          <w:tcPr>
            <w:tcW w:w="9360" w:type="dxa"/>
            <w:shd w:val="clear" w:color="auto" w:fill="auto"/>
          </w:tcPr>
          <w:p w:rsidR="00192954" w:rsidRPr="00192954" w:rsidRDefault="00192954" w:rsidP="00192954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 xml:space="preserve">About  the components of NAS with a neat illustration </w:t>
            </w:r>
          </w:p>
        </w:tc>
      </w:tr>
      <w:tr w:rsidR="00192954" w:rsidRPr="00192954" w:rsidTr="00C149DA">
        <w:tc>
          <w:tcPr>
            <w:tcW w:w="787" w:type="dxa"/>
          </w:tcPr>
          <w:p w:rsidR="00192954" w:rsidRPr="00192954" w:rsidRDefault="00192954" w:rsidP="0019295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13)</w:t>
            </w:r>
          </w:p>
        </w:tc>
        <w:tc>
          <w:tcPr>
            <w:tcW w:w="9360" w:type="dxa"/>
            <w:shd w:val="clear" w:color="auto" w:fill="auto"/>
          </w:tcPr>
          <w:p w:rsidR="00192954" w:rsidRPr="00192954" w:rsidRDefault="00192954" w:rsidP="00192954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About the NAS implementations in detail(Unified NAS connectivity and NAS Gate Way Connectivity)</w:t>
            </w:r>
          </w:p>
        </w:tc>
      </w:tr>
      <w:tr w:rsidR="00192954" w:rsidRPr="00192954" w:rsidTr="00C149DA">
        <w:tc>
          <w:tcPr>
            <w:tcW w:w="787" w:type="dxa"/>
          </w:tcPr>
          <w:p w:rsidR="00192954" w:rsidRPr="00192954" w:rsidRDefault="00192954" w:rsidP="0019295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14)</w:t>
            </w:r>
          </w:p>
        </w:tc>
        <w:tc>
          <w:tcPr>
            <w:tcW w:w="9360" w:type="dxa"/>
            <w:shd w:val="clear" w:color="auto" w:fill="auto"/>
          </w:tcPr>
          <w:p w:rsidR="00192954" w:rsidRPr="00192954" w:rsidRDefault="00192954" w:rsidP="00192954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About FCOE  and the components of FCOE with a neat diagram</w:t>
            </w:r>
          </w:p>
        </w:tc>
      </w:tr>
      <w:tr w:rsidR="00192954" w:rsidRPr="00192954" w:rsidTr="00C149DA">
        <w:tc>
          <w:tcPr>
            <w:tcW w:w="787" w:type="dxa"/>
          </w:tcPr>
          <w:p w:rsidR="00192954" w:rsidRPr="00192954" w:rsidRDefault="00192954" w:rsidP="0019295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9360" w:type="dxa"/>
            <w:shd w:val="clear" w:color="auto" w:fill="auto"/>
          </w:tcPr>
          <w:p w:rsidR="00192954" w:rsidRPr="00192954" w:rsidRDefault="00192954" w:rsidP="00192954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About  I/O consolidation using FCOE</w:t>
            </w:r>
          </w:p>
        </w:tc>
      </w:tr>
      <w:tr w:rsidR="00192954" w:rsidRPr="00192954" w:rsidTr="00C149DA">
        <w:tc>
          <w:tcPr>
            <w:tcW w:w="787" w:type="dxa"/>
          </w:tcPr>
          <w:p w:rsidR="00192954" w:rsidRPr="00192954" w:rsidRDefault="00192954" w:rsidP="0019295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>16)</w:t>
            </w:r>
          </w:p>
        </w:tc>
        <w:tc>
          <w:tcPr>
            <w:tcW w:w="9360" w:type="dxa"/>
            <w:shd w:val="clear" w:color="auto" w:fill="auto"/>
          </w:tcPr>
          <w:p w:rsidR="00192954" w:rsidRPr="00192954" w:rsidRDefault="00192954" w:rsidP="00192954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192954">
              <w:rPr>
                <w:rFonts w:ascii="Times New Roman" w:hAnsi="Times New Roman" w:cs="Times New Roman"/>
              </w:rPr>
              <w:t xml:space="preserve">Problems </w:t>
            </w:r>
          </w:p>
        </w:tc>
      </w:tr>
    </w:tbl>
    <w:p w:rsidR="00192954" w:rsidRPr="00192954" w:rsidRDefault="00192954" w:rsidP="00192954">
      <w:pPr>
        <w:shd w:val="clear" w:color="auto" w:fill="FFFFFF"/>
        <w:spacing w:after="200" w:line="276" w:lineRule="auto"/>
        <w:rPr>
          <w:rFonts w:ascii="Calibri" w:eastAsia="Times New Roman" w:hAnsi="Calibri" w:cs="Times New Roman"/>
        </w:rPr>
      </w:pPr>
    </w:p>
    <w:p w:rsidR="00F54918" w:rsidRDefault="00F54918">
      <w:bookmarkStart w:id="0" w:name="_GoBack"/>
      <w:bookmarkEnd w:id="0"/>
    </w:p>
    <w:sectPr w:rsidR="00F5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DB"/>
    <w:rsid w:val="00192954"/>
    <w:rsid w:val="008B7CDB"/>
    <w:rsid w:val="00F5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F0CA8-3DCF-4890-B823-D0E9D118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192954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2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2023-04-06T17:43:00Z</dcterms:created>
  <dcterms:modified xsi:type="dcterms:W3CDTF">2023-04-06T17:43:00Z</dcterms:modified>
</cp:coreProperties>
</file>