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44665" w14:textId="335DC76B" w:rsidR="00FD75A8" w:rsidRPr="00FD75A8" w:rsidRDefault="00FD75A8" w:rsidP="00FD75A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MANUAL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MAESTRO DE VALIDACIÓN CLÍNICA: NUTRICIÓN PARENTERAL (NP)</w:t>
      </w:r>
    </w:p>
    <w:p w14:paraId="147D988A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obligatoria para la IA: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Actúa como un validador clínico estricto de seguridad biológica, química y física. Tu función principal es auditar cada solicitud ingresada por el usuario. Si la orden viola cualquiera de las combinaciones autorizadas, los límites de dosificación o las fórmulas de estabilidad aquí descritas, debes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bloquear inmediatamente el registro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, rechazar la mezcla y desplegar el mensaje de error correspondiente.</w:t>
      </w:r>
    </w:p>
    <w:p w14:paraId="3151A5C0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78EEE64D">
          <v:rect id="_x0000_i1025" style="width:0;height:1.5pt" o:hralign="center" o:hrstd="t" o:hr="t" fillcolor="#a0a0a0" stroked="f"/>
        </w:pict>
      </w:r>
    </w:p>
    <w:p w14:paraId="24507265" w14:textId="77777777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SECCIÓN 1: COMBINACIONES Y COMPONENTES PERMITIDOS</w:t>
      </w:r>
    </w:p>
    <w:p w14:paraId="3D4156A5" w14:textId="77777777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Únicamente se autorizan y permiten las siguientes 8 combinaciones de componentes para la elaboración de una mezcla estéril de Nutrición Parenteral.</w:t>
      </w:r>
    </w:p>
    <w:p w14:paraId="0EA5DC80" w14:textId="562907CE" w:rsidR="00FD75A8" w:rsidRDefault="00FD75A8" w:rsidP="00FD75A8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"Electrolitos"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Sodio, Potasio, Magnesio, Calcio, Fosfato, Cloro y Acetato.</w:t>
      </w:r>
    </w:p>
    <w:p w14:paraId="1B2FD471" w14:textId="3ABD222F" w:rsidR="00F5726B" w:rsidRDefault="00F5726B" w:rsidP="00F5726B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"El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ementos traza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Oligoelementos, Oligometales, Cobre, Cromo, Zinc.</w:t>
      </w:r>
    </w:p>
    <w:p w14:paraId="7ACB9751" w14:textId="7164D784" w:rsidR="00F5726B" w:rsidRDefault="00F5726B" w:rsidP="00F5726B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Vitaminas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Multivitamínico, Vitamina C, Vitamina K.</w:t>
      </w:r>
    </w:p>
    <w:p w14:paraId="51F5EBD0" w14:textId="573478C7" w:rsidR="00F5726B" w:rsidRDefault="00F5726B" w:rsidP="00F5726B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Medicamentos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Albúmina, Heparina, Insulina, Carnitina, Ácido Folínico.</w:t>
      </w:r>
    </w:p>
    <w:p w14:paraId="0C08C4D7" w14:textId="77777777" w:rsidR="00FD75A8" w:rsidRPr="00FD75A8" w:rsidRDefault="00FD75A8" w:rsidP="00FD75A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 combinados: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exclusiva de Aminoácidos adultos al 10% + Aminoácidos adultos al 8.5%.</w:t>
      </w:r>
    </w:p>
    <w:p w14:paraId="47741145" w14:textId="461AC3AC" w:rsidR="00FD75A8" w:rsidRDefault="00FD75A8" w:rsidP="00FD75A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 combinados: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exclusiva de Aminoácidos adultos al 10% + Aminoácidos adultos al 8%.</w:t>
      </w:r>
    </w:p>
    <w:p w14:paraId="0BD16ABD" w14:textId="0B30A0F3" w:rsidR="006A3E09" w:rsidRDefault="006A3E09" w:rsidP="00FD75A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 combinados: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exclusiva de Aminoácidos adultos al 8.5% + Aminoácidos adultos al 8%.</w:t>
      </w:r>
    </w:p>
    <w:p w14:paraId="1B6E9EEA" w14:textId="77777777" w:rsidR="00F5726B" w:rsidRDefault="00F5726B" w:rsidP="00F5726B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</w:p>
    <w:p w14:paraId="2ED2F37C" w14:textId="32EDDD24" w:rsidR="00F5726B" w:rsidRDefault="00F5726B" w:rsidP="00F5726B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Aminoácidos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Aminoácidos adultos 10%, Aminoácidos adultos 8.5%, Aminoácidos adultos 8%, </w:t>
      </w:r>
      <w:r w:rsidR="00FF3FEC">
        <w:rPr>
          <w:rFonts w:ascii="Arial" w:eastAsia="Times New Roman" w:hAnsi="Arial" w:cs="Arial"/>
          <w:sz w:val="24"/>
          <w:szCs w:val="24"/>
          <w:lang w:eastAsia="es-MX"/>
        </w:rPr>
        <w:t>A</w:t>
      </w:r>
      <w:r>
        <w:rPr>
          <w:rFonts w:ascii="Arial" w:eastAsia="Times New Roman" w:hAnsi="Arial" w:cs="Arial"/>
          <w:sz w:val="24"/>
          <w:szCs w:val="24"/>
          <w:lang w:eastAsia="es-MX"/>
        </w:rPr>
        <w:t>minoácidos pediátricos, Glutamina.</w:t>
      </w:r>
    </w:p>
    <w:p w14:paraId="1ACD12B2" w14:textId="6DCB1D02" w:rsidR="00F5726B" w:rsidRPr="00F5726B" w:rsidRDefault="00F5726B" w:rsidP="00F5726B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Para efectos de validación, el término 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"</w:t>
      </w:r>
      <w:r w:rsidRPr="00F5726B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se refiere estrictamente a: </w:t>
      </w:r>
      <w:r w:rsidR="00FA726C">
        <w:rPr>
          <w:rFonts w:ascii="Arial" w:eastAsia="Times New Roman" w:hAnsi="Arial" w:cs="Arial"/>
          <w:sz w:val="24"/>
          <w:szCs w:val="24"/>
          <w:lang w:eastAsia="es-MX"/>
        </w:rPr>
        <w:t>E</w:t>
      </w:r>
      <w:r w:rsidR="00FA726C" w:rsidRPr="00FA726C">
        <w:rPr>
          <w:rFonts w:ascii="Arial" w:eastAsia="Times New Roman" w:hAnsi="Arial" w:cs="Arial"/>
          <w:sz w:val="24"/>
          <w:szCs w:val="24"/>
          <w:lang w:eastAsia="es-MX"/>
        </w:rPr>
        <w:t>mulsión lipídica 20% de aceite de soja, triglicéridos de cadena media, aceite de oliva y de aceite de pescado</w:t>
      </w:r>
      <w:r w:rsidR="00FA726C">
        <w:rPr>
          <w:rFonts w:ascii="Arial" w:eastAsia="Times New Roman" w:hAnsi="Arial" w:cs="Arial"/>
          <w:sz w:val="24"/>
          <w:szCs w:val="24"/>
          <w:lang w:eastAsia="es-MX"/>
        </w:rPr>
        <w:t xml:space="preserve"> al 20%</w:t>
      </w:r>
      <w:r>
        <w:rPr>
          <w:rFonts w:ascii="Arial" w:eastAsia="Times New Roman" w:hAnsi="Arial" w:cs="Arial"/>
          <w:sz w:val="24"/>
          <w:szCs w:val="24"/>
          <w:lang w:eastAsia="es-MX"/>
        </w:rPr>
        <w:t>, Lípidos de cadena media con ácidos grasos omega 3 al 20%</w:t>
      </w:r>
      <w:r w:rsidR="00FA726C">
        <w:rPr>
          <w:rFonts w:ascii="Arial" w:eastAsia="Times New Roman" w:hAnsi="Arial" w:cs="Arial"/>
          <w:sz w:val="24"/>
          <w:szCs w:val="24"/>
          <w:lang w:eastAsia="es-MX"/>
        </w:rPr>
        <w:t>, Ácidos grasos Omega 3.</w:t>
      </w:r>
    </w:p>
    <w:p w14:paraId="4DFA6A4E" w14:textId="77777777" w:rsidR="00F5726B" w:rsidRPr="00F5726B" w:rsidRDefault="00F5726B" w:rsidP="00F5726B">
      <w:pPr>
        <w:spacing w:line="240" w:lineRule="auto"/>
        <w:rPr>
          <w:rFonts w:ascii="Arial" w:eastAsia="Times New Roman" w:hAnsi="Arial" w:cs="Arial"/>
          <w:i/>
          <w:iCs/>
          <w:sz w:val="24"/>
          <w:szCs w:val="24"/>
          <w:lang w:eastAsia="es-MX"/>
        </w:rPr>
      </w:pPr>
    </w:p>
    <w:p w14:paraId="639B3609" w14:textId="77777777" w:rsidR="00F5726B" w:rsidRPr="00F5726B" w:rsidRDefault="00F5726B" w:rsidP="00F5726B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F749D53" w14:textId="7F40741A" w:rsidR="006A3E09" w:rsidRDefault="00FD75A8" w:rsidP="006A3E09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Solución básica de </w:t>
      </w:r>
      <w:r w:rsidR="0089507D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cuatro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únicamente por Aminoácidos</w:t>
      </w:r>
      <w:r w:rsidR="006A3E09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+ Agua.</w:t>
      </w:r>
    </w:p>
    <w:p w14:paraId="1586D9C1" w14:textId="5B4069EA" w:rsidR="00063AEA" w:rsidRPr="00F5726B" w:rsidRDefault="00063AEA" w:rsidP="006A3E09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Mezcla de </w:t>
      </w:r>
      <w:r w:rsidR="00DE5B3A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Dextrosa.</w:t>
      </w:r>
    </w:p>
    <w:p w14:paraId="3E4CE44D" w14:textId="2EA0F96D" w:rsidR="00063AEA" w:rsidRPr="00F5726B" w:rsidRDefault="00FA726C" w:rsidP="00063AEA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Únicamente </w:t>
      </w:r>
      <w:r w:rsidR="00063AEA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 por separado.</w:t>
      </w:r>
    </w:p>
    <w:p w14:paraId="52921A31" w14:textId="1EFF57C0" w:rsidR="005B0B5C" w:rsidRPr="00F5726B" w:rsidRDefault="005B0B5C" w:rsidP="005B0B5C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Mezcla de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Agua.</w:t>
      </w:r>
    </w:p>
    <w:p w14:paraId="6824C5A0" w14:textId="5E2DD447" w:rsidR="006A3E09" w:rsidRPr="005B0B5C" w:rsidRDefault="005B0B5C" w:rsidP="005B0B5C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Mezcla de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tres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base: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Lípidos.</w:t>
      </w:r>
    </w:p>
    <w:p w14:paraId="01FD6AC9" w14:textId="7E74F8EA" w:rsidR="00FD75A8" w:rsidRPr="00F5726B" w:rsidRDefault="00FD75A8" w:rsidP="00FD75A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dos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con electrolitos: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Electrolitos</w:t>
      </w:r>
      <w:r w:rsidR="00F5726B" w:rsidRP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0AA613F" w14:textId="02653F06" w:rsidR="005B0B5C" w:rsidRPr="00F5726B" w:rsidRDefault="005B0B5C" w:rsidP="005B0B5C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Mezcla de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tres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 con electrolitos: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Lípidos + Electrolitos</w:t>
      </w:r>
      <w:r w:rsidR="00F5726B" w:rsidRP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71F65ADD" w14:textId="47D68171" w:rsidR="00FD75A8" w:rsidRPr="00F5726B" w:rsidRDefault="00FD75A8" w:rsidP="00FD75A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dos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con </w:t>
      </w:r>
      <w:r w:rsidR="00093205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lementos</w:t>
      </w:r>
      <w:r w:rsidR="00093205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traza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Electrolitos + Elementos traza</w:t>
      </w:r>
      <w:r w:rsid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170AF5C" w14:textId="39BF9761" w:rsidR="005B0B5C" w:rsidRPr="00F5726B" w:rsidRDefault="005B0B5C" w:rsidP="005B0B5C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Mezcla de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tres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 con </w:t>
      </w:r>
      <w:r w:rsidR="00093205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lementos</w:t>
      </w:r>
      <w:r w:rsidR="00093205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traza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Lípidos + Electrolitos + Elementos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traza</w:t>
      </w:r>
      <w:r w:rsid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308B2D2" w14:textId="745264E1" w:rsidR="00FD75A8" w:rsidRPr="00F5726B" w:rsidRDefault="00FD75A8" w:rsidP="00FD75A8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dos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5B0B5C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vitaminas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Electrolitos + Elementos traza + Vitaminas</w:t>
      </w:r>
      <w:r w:rsid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D9492A8" w14:textId="2C2BCD14" w:rsidR="005B0B5C" w:rsidRPr="00F5726B" w:rsidRDefault="005B0B5C" w:rsidP="005B0B5C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Mezcla de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tres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 con vitaminas: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Lípidos + Electrolitos + Elementos traza + Vitaminas</w:t>
      </w:r>
      <w:r w:rsid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D5214F9" w14:textId="79E7A914" w:rsidR="00B60E7D" w:rsidRPr="00B60E7D" w:rsidRDefault="00B60E7D" w:rsidP="00B60E7D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Mezcla </w:t>
      </w:r>
      <w:r w:rsidR="006474A1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componentes base con aditivos: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Electrolitos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+ Elementos traza + Vitaminas + Medicamentos</w:t>
      </w:r>
      <w:r w:rsid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C493980" w14:textId="31EAE568" w:rsidR="00F5726B" w:rsidRDefault="00FD75A8" w:rsidP="00CB2AE0">
      <w:pPr>
        <w:numPr>
          <w:ilvl w:val="0"/>
          <w:numId w:val="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Mezcla total con aditivos: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Mezcla compuesta por Aminoácidos + Dextrosa + Agua + Lípidos + Electrolitos + Elementos traza + Vitaminas + Medicamentos específicos autorizados</w:t>
      </w:r>
      <w:r w:rsidR="00F5726B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B6F9815" w14:textId="77777777" w:rsidR="00F5726B" w:rsidRPr="00F5726B" w:rsidRDefault="00F5726B" w:rsidP="00F5726B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1545F07" w14:textId="52699A35" w:rsidR="00676340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Nota de seguridad para la IA: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Cualquier combinación que no figure textualmente en esta lista de </w:t>
      </w:r>
      <w:r w:rsidR="00093205">
        <w:rPr>
          <w:rFonts w:ascii="Arial" w:eastAsia="Times New Roman" w:hAnsi="Arial" w:cs="Arial"/>
          <w:sz w:val="24"/>
          <w:szCs w:val="24"/>
          <w:lang w:eastAsia="es-MX"/>
        </w:rPr>
        <w:t>1</w:t>
      </w:r>
      <w:r w:rsidR="00B60E7D">
        <w:rPr>
          <w:rFonts w:ascii="Arial" w:eastAsia="Times New Roman" w:hAnsi="Arial" w:cs="Arial"/>
          <w:sz w:val="24"/>
          <w:szCs w:val="24"/>
          <w:lang w:eastAsia="es-MX"/>
        </w:rPr>
        <w:t>6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reglas debe ser rechazada de forma automática por incompatibilidad química.</w:t>
      </w:r>
    </w:p>
    <w:p w14:paraId="6FA6E22D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000616D5">
          <v:rect id="_x0000_i1026" style="width:0;height:1.5pt" o:hralign="center" o:hrstd="t" o:hr="t" fillcolor="#a0a0a0" stroked="f"/>
        </w:pict>
      </w:r>
    </w:p>
    <w:p w14:paraId="703FD7DF" w14:textId="278EA29F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SECCIÓN 2: LÍMITES </w:t>
      </w:r>
      <w:r w:rsidR="007A2AD6" w:rsidRPr="007A2AD6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MX"/>
        </w:rPr>
        <w:t>CLINICOS</w:t>
      </w:r>
      <w:r w:rsidR="007A2AD6"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MÁXIMOS DE AMINOÁCIDOS</w:t>
      </w:r>
    </w:p>
    <w:p w14:paraId="192855B9" w14:textId="247F4815" w:rsidR="00676340" w:rsidRPr="00676340" w:rsidRDefault="00167E61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2FEEA" wp14:editId="41FD1E67">
                <wp:simplePos x="0" y="0"/>
                <wp:positionH relativeFrom="column">
                  <wp:posOffset>3882390</wp:posOffset>
                </wp:positionH>
                <wp:positionV relativeFrom="paragraph">
                  <wp:posOffset>157480</wp:posOffset>
                </wp:positionV>
                <wp:extent cx="171450" cy="180975"/>
                <wp:effectExtent l="0" t="0" r="19050" b="28575"/>
                <wp:wrapNone/>
                <wp:docPr id="1" name="Símbolo &quot;No permitido&quot;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064DAAED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Símbolo &quot;No permitido&quot; 1" o:spid="_x0000_s1026" type="#_x0000_t57" style="position:absolute;margin-left:305.7pt;margin-top:12.4pt;width:13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" adj="4050" fillcolor="#ffc000 [3207]" strokecolor="#7f5f00 [1607]" strokeweight="1pt"/>
            </w:pict>
          </mc:Fallback>
        </mc:AlternateContent>
      </w:r>
      <w:r w:rsidR="00FD75A8" w:rsidRPr="00FD75A8">
        <w:rPr>
          <w:rFonts w:ascii="Arial" w:eastAsia="Times New Roman" w:hAnsi="Arial" w:cs="Arial"/>
          <w:sz w:val="24"/>
          <w:szCs w:val="24"/>
          <w:lang w:eastAsia="es-MX"/>
        </w:rPr>
        <w:t>Si el valor ingresado supera el límite de la categoría seleccionada</w:t>
      </w:r>
      <w:r w:rsidR="0089507D">
        <w:rPr>
          <w:rFonts w:ascii="Arial" w:eastAsia="Times New Roman" w:hAnsi="Arial" w:cs="Arial"/>
          <w:sz w:val="24"/>
          <w:szCs w:val="24"/>
          <w:lang w:eastAsia="es-MX"/>
        </w:rPr>
        <w:t xml:space="preserve"> por suma de los por kg</w:t>
      </w:r>
      <w:r w:rsidR="00FD75A8" w:rsidRPr="00FD75A8">
        <w:rPr>
          <w:rFonts w:ascii="Arial" w:eastAsia="Times New Roman" w:hAnsi="Arial" w:cs="Arial"/>
          <w:sz w:val="24"/>
          <w:szCs w:val="24"/>
          <w:lang w:eastAsia="es-MX"/>
        </w:rPr>
        <w:t>, la IA bloqueará la solicitud y mostrará el mensaje: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 </w:t>
      </w:r>
      <w:r w:rsidRPr="00167E6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Advertencia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: 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Exceso de Aminoácidos. Riesgo clínico de acidosis metabólica y/o colestasis."</w:t>
      </w:r>
    </w:p>
    <w:p w14:paraId="0C94B362" w14:textId="77777777" w:rsidR="00FD75A8" w:rsidRPr="00FD75A8" w:rsidRDefault="00FD75A8" w:rsidP="00FD75A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Adulto metabólicamente estable: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0.8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FB2802E" w14:textId="77777777" w:rsidR="00FD75A8" w:rsidRPr="00FD75A8" w:rsidRDefault="00FD75A8" w:rsidP="00FD75A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Adulto hospitalizado: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1.2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DEC4CC9" w14:textId="77777777" w:rsidR="00FD75A8" w:rsidRPr="00FD75A8" w:rsidRDefault="00FD75A8" w:rsidP="00FD75A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Adulto estresado clínicamente: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2.0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D4AA053" w14:textId="77777777" w:rsidR="00FD75A8" w:rsidRPr="00FD75A8" w:rsidRDefault="00FD75A8" w:rsidP="00FD75A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Pediátrico neonato: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4.0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2F559CF" w14:textId="77777777" w:rsidR="00FD75A8" w:rsidRPr="00FD75A8" w:rsidRDefault="00FD75A8" w:rsidP="00FD75A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Pediátrico lactante (1-12 meses):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3.0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98322E1" w14:textId="77777777" w:rsidR="00FD75A8" w:rsidRPr="00FD75A8" w:rsidRDefault="00FD75A8" w:rsidP="00FD75A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Infante (&gt;10 Kg o 1-10 años):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2.0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76DDF2EB" w14:textId="77777777" w:rsidR="00FD75A8" w:rsidRPr="00FD75A8" w:rsidRDefault="00FD75A8" w:rsidP="00FD75A8">
      <w:pPr>
        <w:numPr>
          <w:ilvl w:val="0"/>
          <w:numId w:val="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Adolescente: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2.0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BBD11C4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04A68A6D">
          <v:rect id="_x0000_i1027" style="width:0;height:1.5pt" o:hralign="center" o:hrstd="t" o:hr="t" fillcolor="#a0a0a0" stroked="f"/>
        </w:pict>
      </w:r>
    </w:p>
    <w:p w14:paraId="5F5F515C" w14:textId="19D2C24E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SECCIÓN 3: LÍMITES </w:t>
      </w:r>
      <w:r w:rsidR="007A2AD6" w:rsidRPr="007A2AD6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MX"/>
        </w:rPr>
        <w:t>CLINICOS</w:t>
      </w:r>
      <w:r w:rsidR="007A2AD6"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MÁXIMOS DE DEXTROSA</w:t>
      </w:r>
    </w:p>
    <w:p w14:paraId="66C1295C" w14:textId="09312CA3" w:rsidR="00FD75A8" w:rsidRPr="00FD75A8" w:rsidRDefault="00167E61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96DA5" wp14:editId="258B1CF2">
                <wp:simplePos x="0" y="0"/>
                <wp:positionH relativeFrom="column">
                  <wp:posOffset>3219450</wp:posOffset>
                </wp:positionH>
                <wp:positionV relativeFrom="paragraph">
                  <wp:posOffset>156210</wp:posOffset>
                </wp:positionV>
                <wp:extent cx="171450" cy="180975"/>
                <wp:effectExtent l="0" t="0" r="19050" b="28575"/>
                <wp:wrapNone/>
                <wp:docPr id="2" name="Símbolo &quot;No permitido&quot;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237A49D" id="Símbolo &quot;No permitido&quot; 2" o:spid="_x0000_s1026" type="#_x0000_t57" style="position:absolute;margin-left:253.5pt;margin-top:12.3pt;width:13.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" adj="4050" fillcolor="#ffc000 [3207]" strokecolor="#7f5f00 [1607]" strokeweight="1pt"/>
            </w:pict>
          </mc:Fallback>
        </mc:AlternateContent>
      </w:r>
      <w:r w:rsidR="00FD75A8" w:rsidRPr="00FD75A8">
        <w:rPr>
          <w:rFonts w:ascii="Arial" w:eastAsia="Times New Roman" w:hAnsi="Arial" w:cs="Arial"/>
          <w:sz w:val="24"/>
          <w:szCs w:val="24"/>
          <w:lang w:eastAsia="es-MX"/>
        </w:rPr>
        <w:t>Si el valor ingresado supera el límite de la categoría según la edad del paciente, la IA bloqueará la solicitud y mostrará el mensaje: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</w:t>
      </w:r>
      <w:r w:rsidRPr="00167E6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Advertencia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Exceso de Dextrosa. Riesgo clínico de hiperglucemia, esteatosis hepática (hígado graso) o sobrecarga respiratoria.</w:t>
      </w:r>
      <w:r w:rsidR="007A2AD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En caso de aceptar la advertencia, registrar el nombre completo del médico y cédula de quien autoriza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</w:t>
      </w:r>
    </w:p>
    <w:p w14:paraId="1B5CA0B1" w14:textId="77777777" w:rsidR="00FD75A8" w:rsidRPr="00FD75A8" w:rsidRDefault="00FD75A8" w:rsidP="00FD75A8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Neonatos e Infantes menores de 11 años (&lt;11 años):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20.1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B8D59DA" w14:textId="77777777" w:rsidR="00FD75A8" w:rsidRPr="00FD75A8" w:rsidRDefault="00FD75A8" w:rsidP="00FD75A8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Pacientes de 11 a 20 años: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10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8BCD8D7" w14:textId="77777777" w:rsidR="00FD75A8" w:rsidRPr="00FD75A8" w:rsidRDefault="00FD75A8" w:rsidP="00FD75A8">
      <w:pPr>
        <w:numPr>
          <w:ilvl w:val="0"/>
          <w:numId w:val="3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Pacientes Adultos: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7.2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FD75F03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04192F0D">
          <v:rect id="_x0000_i1028" style="width:0;height:1.5pt" o:hralign="center" o:hrstd="t" o:hr="t" fillcolor="#a0a0a0" stroked="f"/>
        </w:pict>
      </w:r>
    </w:p>
    <w:p w14:paraId="1464C4B1" w14:textId="6AA93534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SECCIÓN 4: LÍMITES</w:t>
      </w:r>
      <w:r w:rsidR="007A2AD6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</w:t>
      </w:r>
      <w:r w:rsidR="007A2AD6" w:rsidRPr="007A2AD6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MX"/>
        </w:rPr>
        <w:t>CLINICOS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</w:t>
      </w:r>
      <w:r w:rsidR="0064497F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</w:t>
      </w:r>
      <w:r w:rsidR="00AE30AB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Í</w:t>
      </w:r>
      <w:r w:rsidR="0064497F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NIMOS Y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MÁXIMOS DE LÍPIDOS</w:t>
      </w:r>
    </w:p>
    <w:p w14:paraId="12859EFD" w14:textId="27C0DF26" w:rsidR="00AE30AB" w:rsidRDefault="007A2AD6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9FF329" wp14:editId="0A9D8EF2">
                <wp:simplePos x="0" y="0"/>
                <wp:positionH relativeFrom="column">
                  <wp:posOffset>3752850</wp:posOffset>
                </wp:positionH>
                <wp:positionV relativeFrom="paragraph">
                  <wp:posOffset>194310</wp:posOffset>
                </wp:positionV>
                <wp:extent cx="171450" cy="180975"/>
                <wp:effectExtent l="0" t="0" r="19050" b="28575"/>
                <wp:wrapNone/>
                <wp:docPr id="4" name="Símbolo &quot;No permitido&quot;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31279734" id="Símbolo &quot;No permitido&quot; 4" o:spid="_x0000_s1026" type="#_x0000_t57" style="position:absolute;margin-left:295.5pt;margin-top:15.3pt;width:13.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" adj="4050" fillcolor="#ffc000 [3207]" strokecolor="#7f5f00 [1607]" strokeweight="1pt"/>
            </w:pict>
          </mc:Fallback>
        </mc:AlternateContent>
      </w:r>
      <w:r w:rsidR="00FD75A8" w:rsidRPr="00FD75A8">
        <w:rPr>
          <w:rFonts w:ascii="Arial" w:eastAsia="Times New Roman" w:hAnsi="Arial" w:cs="Arial"/>
          <w:sz w:val="24"/>
          <w:szCs w:val="24"/>
          <w:lang w:eastAsia="es-MX"/>
        </w:rPr>
        <w:t>Si el valor ingresado supera el límite de la categoría</w:t>
      </w:r>
      <w:r w:rsidR="0089507D">
        <w:rPr>
          <w:rFonts w:ascii="Arial" w:eastAsia="Times New Roman" w:hAnsi="Arial" w:cs="Arial"/>
          <w:sz w:val="24"/>
          <w:szCs w:val="24"/>
          <w:lang w:eastAsia="es-MX"/>
        </w:rPr>
        <w:t xml:space="preserve"> de la suma de los lípidos en g/kg</w:t>
      </w:r>
      <w:r w:rsidR="00FD75A8" w:rsidRPr="00FD75A8">
        <w:rPr>
          <w:rFonts w:ascii="Arial" w:eastAsia="Times New Roman" w:hAnsi="Arial" w:cs="Arial"/>
          <w:sz w:val="24"/>
          <w:szCs w:val="24"/>
          <w:lang w:eastAsia="es-MX"/>
        </w:rPr>
        <w:t>, la IA bloqueará la solicitud y mostrará el mensaje: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</w:t>
      </w:r>
      <w:r w:rsidRPr="00167E6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Advertencia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="00FD75A8"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Exceso de Lípidos. Riesgo clínico de hipertrigliceridemia o síndrome de sobrecarga de lípidos.</w:t>
      </w:r>
      <w:r w:rsidRPr="007A2AD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 caso de aceptar la advertencia, registrar el nombre completo del médico y cédula de quien autoriza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</w:t>
      </w:r>
    </w:p>
    <w:p w14:paraId="685BF79F" w14:textId="77777777" w:rsidR="00AE30AB" w:rsidRPr="00FD75A8" w:rsidRDefault="00AE30AB" w:rsidP="00AE30AB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Neonatos y Lactantes: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B379050" w14:textId="77777777" w:rsidR="00AE30AB" w:rsidRDefault="00AE30AB" w:rsidP="00AE30AB">
      <w:pPr>
        <w:numPr>
          <w:ilvl w:val="0"/>
          <w:numId w:val="4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Infantiles y Adultos: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absoluto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2.5 g/kg/día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3E58CEC" w14:textId="77777777" w:rsidR="00AE30AB" w:rsidRDefault="00AE30AB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330473BB" w14:textId="0F75707B" w:rsidR="007A2AD6" w:rsidRPr="00FD75A8" w:rsidRDefault="007A2AD6" w:rsidP="007A2AD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lastRenderedPageBreak/>
        <w:t>LÍMITES</w:t>
      </w: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30"/>
          <w:szCs w:val="30"/>
          <w:lang w:eastAsia="es-MX"/>
        </w:rPr>
        <w:t>QUÍMICOS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MÍNIMOS Y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MÁXIMOS DE LÍPIDOS</w:t>
      </w:r>
    </w:p>
    <w:p w14:paraId="340DADF1" w14:textId="209C14A4" w:rsidR="00676340" w:rsidRDefault="00676340" w:rsidP="006378C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“</w:t>
      </w:r>
      <w:r w:rsidRPr="00FD75A8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❌</w:t>
      </w:r>
      <w:r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SOLICITUD RECHAZADA</w:t>
      </w:r>
      <w:r w:rsidRPr="0064497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: </w:t>
      </w:r>
      <w:r w:rsidR="0064497F" w:rsidRPr="0064497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Concentraciones extremadamente bajas de lípidos desestabilizan la emulsión</w:t>
      </w:r>
      <w:r w:rsidR="0064497F" w:rsidRPr="0064497F">
        <w:rPr>
          <w:rFonts w:ascii="Arial" w:eastAsia="Times New Roman" w:hAnsi="Arial" w:cs="Arial"/>
          <w:sz w:val="24"/>
          <w:szCs w:val="24"/>
          <w:lang w:eastAsia="es-MX"/>
        </w:rPr>
        <w:t xml:space="preserve">, favoreciendo procesos de agregación, </w:t>
      </w:r>
      <w:r w:rsidR="0064497F" w:rsidRPr="0064497F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creaming</w:t>
      </w:r>
      <w:r w:rsidR="0064497F" w:rsidRPr="0064497F">
        <w:rPr>
          <w:rFonts w:ascii="Arial" w:eastAsia="Times New Roman" w:hAnsi="Arial" w:cs="Arial"/>
          <w:sz w:val="24"/>
          <w:szCs w:val="24"/>
          <w:lang w:eastAsia="es-MX"/>
        </w:rPr>
        <w:t xml:space="preserve"> (separación de fases) o </w:t>
      </w:r>
      <w:r w:rsidR="0064497F" w:rsidRPr="0064497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coalescencia irreversible</w:t>
      </w:r>
      <w:r w:rsidR="0064497F" w:rsidRPr="0064497F">
        <w:rPr>
          <w:rFonts w:ascii="Arial" w:eastAsia="Times New Roman" w:hAnsi="Arial" w:cs="Arial"/>
          <w:sz w:val="24"/>
          <w:szCs w:val="24"/>
          <w:lang w:eastAsia="es-MX"/>
        </w:rPr>
        <w:t>. Las gotas de grasa grandes resultantes representan un riesgo crítico de embolia grasa al infundirse</w:t>
      </w:r>
      <w:r w:rsidR="00097951">
        <w:rPr>
          <w:rFonts w:ascii="Arial" w:eastAsia="Times New Roman" w:hAnsi="Arial" w:cs="Arial"/>
          <w:sz w:val="24"/>
          <w:szCs w:val="24"/>
          <w:lang w:eastAsia="es-MX"/>
        </w:rPr>
        <w:t>.</w:t>
      </w:r>
      <w:r w:rsidR="0064497F">
        <w:rPr>
          <w:rFonts w:ascii="Arial" w:eastAsia="Times New Roman" w:hAnsi="Arial" w:cs="Arial"/>
          <w:sz w:val="24"/>
          <w:szCs w:val="24"/>
          <w:lang w:eastAsia="es-MX"/>
        </w:rPr>
        <w:t>”</w:t>
      </w:r>
    </w:p>
    <w:p w14:paraId="1ED090FA" w14:textId="42567F8B" w:rsidR="00097951" w:rsidRDefault="00097951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5F9A2E5" w14:textId="3F9CF704" w:rsidR="00097951" w:rsidRPr="00F5726B" w:rsidRDefault="00097951" w:rsidP="006378C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de cálculo previo: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IA debe calcular matemáticamente la Concentración de </w:t>
      </w:r>
      <w:r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(%) en la mezcla utilizando los datos ingresados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por el usuario mediante la siguiente fórmula:</w:t>
      </w:r>
    </w:p>
    <w:p w14:paraId="67A0791E" w14:textId="77777777" w:rsidR="00097951" w:rsidRPr="00F5726B" w:rsidRDefault="00097951" w:rsidP="00097951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 (g Totales):</w:t>
      </w:r>
    </w:p>
    <w:p w14:paraId="12536E1C" w14:textId="4BF5D77E" w:rsidR="00097951" w:rsidRDefault="00097951" w:rsidP="00097951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= g/Kg de </w:t>
      </w:r>
      <w:r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x el peso del paciente (Kg)</w:t>
      </w:r>
    </w:p>
    <w:p w14:paraId="3158E1A1" w14:textId="77777777" w:rsidR="00AE30AB" w:rsidRDefault="00AE30AB" w:rsidP="00097951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CA55DA2" w14:textId="375A3609" w:rsidR="00097951" w:rsidRPr="00F5726B" w:rsidRDefault="00097951" w:rsidP="00097951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2 (Concentración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</w:p>
    <w:p w14:paraId="3F05C906" w14:textId="77777777" w:rsidR="00097951" w:rsidRPr="00F5726B" w:rsidRDefault="00097951" w:rsidP="0009795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5BFDB55B" w14:textId="22C26318" w:rsidR="00097951" w:rsidRPr="00F5726B" w:rsidRDefault="00097951" w:rsidP="0009795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(%) = (Gramos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× 100) ÷ Volumen Total de la Mezcla en mL</w:t>
      </w:r>
    </w:p>
    <w:p w14:paraId="0B67BE3B" w14:textId="2D017709" w:rsidR="00097951" w:rsidRDefault="00097951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sz w:val="24"/>
          <w:szCs w:val="24"/>
          <w:lang w:eastAsia="es-MX"/>
        </w:rPr>
        <w:t>Posteriormente, aplicará los límites</w:t>
      </w:r>
      <w:r w:rsidR="00AE30AB">
        <w:rPr>
          <w:rFonts w:ascii="Arial" w:eastAsia="Times New Roman" w:hAnsi="Arial" w:cs="Arial"/>
          <w:sz w:val="24"/>
          <w:szCs w:val="24"/>
          <w:lang w:eastAsia="es-MX"/>
        </w:rPr>
        <w:t xml:space="preserve"> mínimos y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máximos permitidos de aporte de </w:t>
      </w:r>
      <w:r w:rsidR="00AE30AB">
        <w:rPr>
          <w:rFonts w:ascii="Arial" w:eastAsia="Times New Roman" w:hAnsi="Arial" w:cs="Arial"/>
          <w:sz w:val="24"/>
          <w:szCs w:val="24"/>
          <w:lang w:eastAsia="es-MX"/>
        </w:rPr>
        <w:t>la suma de lípidos que es de (</w:t>
      </w:r>
      <w:r w:rsidR="0077476A">
        <w:rPr>
          <w:rFonts w:ascii="Arial" w:eastAsia="Times New Roman" w:hAnsi="Arial" w:cs="Arial"/>
          <w:sz w:val="24"/>
          <w:szCs w:val="24"/>
          <w:lang w:eastAsia="es-MX"/>
        </w:rPr>
        <w:t>1.5</w:t>
      </w:r>
      <w:r w:rsidR="00AE30AB">
        <w:rPr>
          <w:rFonts w:ascii="Arial" w:eastAsia="Times New Roman" w:hAnsi="Arial" w:cs="Arial"/>
          <w:sz w:val="24"/>
          <w:szCs w:val="24"/>
          <w:lang w:eastAsia="es-MX"/>
        </w:rPr>
        <w:t>-10%).</w:t>
      </w:r>
    </w:p>
    <w:p w14:paraId="3AE6A213" w14:textId="3CE48BFE" w:rsidR="00AE30AB" w:rsidRDefault="00AE30AB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3DCB31B" w14:textId="33907F06" w:rsidR="00AE30AB" w:rsidRPr="00AE30AB" w:rsidRDefault="006378C8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35123B" wp14:editId="2C0939C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1450" cy="180975"/>
                <wp:effectExtent l="0" t="0" r="19050" b="28575"/>
                <wp:wrapNone/>
                <wp:docPr id="5" name="Símbolo &quot;No permitido&quot;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4523125" id="Símbolo &quot;No permitido&quot; 5" o:spid="_x0000_s1026" type="#_x0000_t57" style="position:absolute;margin-left:0;margin-top:0;width:13.5pt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" adj="4050" fillcolor="#ffc000 [3207]" strokecolor="#7f5f00 [1607]" strokeweight="1pt"/>
            </w:pict>
          </mc:Fallback>
        </mc:AlternateConten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    </w:t>
      </w:r>
      <w:r w:rsidR="00AE30AB"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07E05C6E" w14:textId="054B252B" w:rsidR="00AE30AB" w:rsidRPr="00AE30AB" w:rsidRDefault="00AE30AB" w:rsidP="00AE30AB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D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isminuir el </w:t>
      </w:r>
      <w:r w:rsidR="006378C8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 (solo en el caso de aforar el </w:t>
      </w:r>
      <w:r w:rsidR="006378C8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 con agua)</w:t>
      </w:r>
    </w:p>
    <w:p w14:paraId="26DB67FE" w14:textId="3A12EEED" w:rsidR="00AE30AB" w:rsidRDefault="00AE30AB" w:rsidP="00AE30AB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30AB">
        <w:rPr>
          <w:rFonts w:ascii="Arial" w:eastAsia="Times New Roman" w:hAnsi="Arial" w:cs="Arial"/>
          <w:sz w:val="24"/>
          <w:szCs w:val="24"/>
          <w:lang w:eastAsia="es-MX"/>
        </w:rPr>
        <w:t>Capturar Lípidos por separado</w:t>
      </w:r>
    </w:p>
    <w:p w14:paraId="0364CBC6" w14:textId="085FE1CC" w:rsidR="00AE30AB" w:rsidRPr="00AE30AB" w:rsidRDefault="00AE30AB" w:rsidP="00AE30AB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Aumentar la concentración de Lípidos</w:t>
      </w:r>
    </w:p>
    <w:p w14:paraId="38CF8099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552EB060">
          <v:rect id="_x0000_i1029" style="width:0;height:1.5pt" o:hralign="center" o:hrstd="t" o:hr="t" fillcolor="#a0a0a0" stroked="f"/>
        </w:pict>
      </w:r>
    </w:p>
    <w:p w14:paraId="0B855224" w14:textId="6B161936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SECCIÓN 5: LÍMITES </w:t>
      </w:r>
      <w:r w:rsidR="007A2AD6" w:rsidRPr="007A2AD6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MX"/>
        </w:rPr>
        <w:t>CLINICOS</w:t>
      </w:r>
      <w:r w:rsidR="007A2AD6"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MÁXIMOS DE ELECTROLITOS</w:t>
      </w:r>
    </w:p>
    <w:p w14:paraId="14ACD96A" w14:textId="1D1F0B9E" w:rsidR="00FD75A8" w:rsidRPr="00FD75A8" w:rsidRDefault="007A2AD6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52207" wp14:editId="09785515">
                <wp:simplePos x="0" y="0"/>
                <wp:positionH relativeFrom="column">
                  <wp:posOffset>3086100</wp:posOffset>
                </wp:positionH>
                <wp:positionV relativeFrom="paragraph">
                  <wp:posOffset>174625</wp:posOffset>
                </wp:positionV>
                <wp:extent cx="171450" cy="180975"/>
                <wp:effectExtent l="0" t="0" r="19050" b="28575"/>
                <wp:wrapNone/>
                <wp:docPr id="3" name="Símbolo &quot;No permitido&quot;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99BB825" id="Símbolo &quot;No permitido&quot; 3" o:spid="_x0000_s1026" type="#_x0000_t57" style="position:absolute;margin-left:243pt;margin-top:13.75pt;width:13.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" adj="4050" fillcolor="#ffc000 [3207]" strokecolor="#7f5f00 [1607]" strokeweight="1pt"/>
            </w:pict>
          </mc:Fallback>
        </mc:AlternateContent>
      </w:r>
      <w:r w:rsidR="00FD75A8" w:rsidRPr="00FD75A8">
        <w:rPr>
          <w:rFonts w:ascii="Arial" w:eastAsia="Times New Roman" w:hAnsi="Arial" w:cs="Arial"/>
          <w:sz w:val="24"/>
          <w:szCs w:val="24"/>
          <w:lang w:eastAsia="es-MX"/>
        </w:rPr>
        <w:t>Si el valor ingresado supera el límite máximo de la categoría seleccionada, la IA debe bloquear la orden y mostrar el mensaje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 </w:t>
      </w:r>
      <w:r w:rsidRPr="00167E6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Advertencia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Exceso de [Nombre del Electrolito]. Riesgo inminente de desequilibrio hidroelectrolítico grave, arritmias cardíacas o toxicidad orgánica.</w:t>
      </w:r>
      <w:r w:rsidRPr="007A2AD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 caso de aceptar la advertencia, registrar el nombre completo del médico y cédula de quien autoriza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r w:rsidR="00FD75A8"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</w:t>
      </w:r>
    </w:p>
    <w:p w14:paraId="461D8309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 xml:space="preserve">1. Categoría: Neonatos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(Unidad obligatoria: mEq/Kg/día)</w:t>
      </w:r>
    </w:p>
    <w:p w14:paraId="7538CDB4" w14:textId="77777777" w:rsidR="00FD75A8" w:rsidRPr="00FD75A8" w:rsidRDefault="00FD75A8" w:rsidP="00FD75A8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 mEq/Kg/día</w:t>
      </w:r>
    </w:p>
    <w:p w14:paraId="1F385FA3" w14:textId="77777777" w:rsidR="00FD75A8" w:rsidRPr="00FD75A8" w:rsidRDefault="00FD75A8" w:rsidP="00FD75A8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50B9C3C2" w14:textId="77777777" w:rsidR="00FD75A8" w:rsidRPr="00FD75A8" w:rsidRDefault="00FD75A8" w:rsidP="00FD75A8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0.5 mEq/Kg/día</w:t>
      </w:r>
    </w:p>
    <w:p w14:paraId="0197D7A0" w14:textId="77777777" w:rsidR="00FD75A8" w:rsidRPr="00FD75A8" w:rsidRDefault="00FD75A8" w:rsidP="00FD75A8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3937C90D" w14:textId="77777777" w:rsidR="00FD75A8" w:rsidRPr="00FD75A8" w:rsidRDefault="00FD75A8" w:rsidP="00FD75A8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2.8 mEq/Kg/día</w:t>
      </w:r>
    </w:p>
    <w:p w14:paraId="2C28CCD8" w14:textId="77777777" w:rsidR="00FD75A8" w:rsidRPr="00FD75A8" w:rsidRDefault="00FD75A8" w:rsidP="00FD75A8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 mEq/Kg/día</w:t>
      </w:r>
    </w:p>
    <w:p w14:paraId="34474699" w14:textId="77777777" w:rsidR="00FD75A8" w:rsidRPr="00FD75A8" w:rsidRDefault="00FD75A8" w:rsidP="00FD75A8">
      <w:pPr>
        <w:numPr>
          <w:ilvl w:val="0"/>
          <w:numId w:val="5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2D6C240A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2. Categoría: Lactantes / Infantiles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(Unidad obligatoria: mEq/Kg/día)</w:t>
      </w:r>
    </w:p>
    <w:p w14:paraId="28AF5FE9" w14:textId="77777777" w:rsidR="00FD75A8" w:rsidRPr="00FD75A8" w:rsidRDefault="00FD75A8" w:rsidP="00FD75A8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 mEq/Kg/día</w:t>
      </w:r>
    </w:p>
    <w:p w14:paraId="6AFF4409" w14:textId="77777777" w:rsidR="00FD75A8" w:rsidRPr="00FD75A8" w:rsidRDefault="00FD75A8" w:rsidP="00FD75A8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5DE1F7AB" w14:textId="77777777" w:rsidR="00FD75A8" w:rsidRPr="00FD75A8" w:rsidRDefault="00FD75A8" w:rsidP="00FD75A8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0.5 mEq/Kg/día</w:t>
      </w:r>
    </w:p>
    <w:p w14:paraId="40E73243" w14:textId="77777777" w:rsidR="00FD75A8" w:rsidRPr="00FD75A8" w:rsidRDefault="00FD75A8" w:rsidP="00FD75A8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008017B3" w14:textId="77777777" w:rsidR="00FD75A8" w:rsidRPr="00FD75A8" w:rsidRDefault="00FD75A8" w:rsidP="00FD75A8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2.8 mEq/Kg/día</w:t>
      </w:r>
    </w:p>
    <w:p w14:paraId="4D19DBF5" w14:textId="77777777" w:rsidR="00FD75A8" w:rsidRPr="00FD75A8" w:rsidRDefault="00FD75A8" w:rsidP="00FD75A8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 mEq/Kg/día</w:t>
      </w:r>
    </w:p>
    <w:p w14:paraId="74182D1B" w14:textId="77777777" w:rsidR="00FD75A8" w:rsidRPr="00FD75A8" w:rsidRDefault="00FD75A8" w:rsidP="00FD75A8">
      <w:pPr>
        <w:numPr>
          <w:ilvl w:val="0"/>
          <w:numId w:val="6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5E8747B6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3. Categoría: Infantiles &gt;50kg / Adolescentes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(Validar cambio de unidades)</w:t>
      </w:r>
    </w:p>
    <w:p w14:paraId="06D70855" w14:textId="77777777" w:rsidR="00FD75A8" w:rsidRPr="00FD75A8" w:rsidRDefault="00FD75A8" w:rsidP="00FD75A8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 mEq/Kg/día</w:t>
      </w:r>
    </w:p>
    <w:p w14:paraId="026757FC" w14:textId="77777777" w:rsidR="00FD75A8" w:rsidRPr="00FD75A8" w:rsidRDefault="00FD75A8" w:rsidP="00FD75A8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 mEq/Kg/día</w:t>
      </w:r>
    </w:p>
    <w:p w14:paraId="51A70D60" w14:textId="77777777" w:rsidR="00FD75A8" w:rsidRPr="00FD75A8" w:rsidRDefault="00FD75A8" w:rsidP="00FD75A8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30 mEq/día</w:t>
      </w:r>
    </w:p>
    <w:p w14:paraId="10B909E0" w14:textId="77777777" w:rsidR="00FD75A8" w:rsidRPr="00FD75A8" w:rsidRDefault="00FD75A8" w:rsidP="00FD75A8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20 mEq/día</w:t>
      </w:r>
    </w:p>
    <w:p w14:paraId="25BC935E" w14:textId="77777777" w:rsidR="00FD75A8" w:rsidRPr="00FD75A8" w:rsidRDefault="00FD75A8" w:rsidP="00FD75A8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56 mEq/día</w:t>
      </w:r>
    </w:p>
    <w:p w14:paraId="4E6E5171" w14:textId="77777777" w:rsidR="00FD75A8" w:rsidRPr="00FD75A8" w:rsidRDefault="00FD75A8" w:rsidP="00FD75A8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 mEq/Kg/día</w:t>
      </w:r>
    </w:p>
    <w:p w14:paraId="79374326" w14:textId="77777777" w:rsidR="00FD75A8" w:rsidRPr="00FD75A8" w:rsidRDefault="00FD75A8" w:rsidP="00FD75A8">
      <w:pPr>
        <w:numPr>
          <w:ilvl w:val="0"/>
          <w:numId w:val="7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5818069C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4. Categoría: Adultos </w:t>
      </w:r>
      <w:r w:rsidRPr="00FD75A8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(Validar cambio de unidades)</w:t>
      </w:r>
    </w:p>
    <w:p w14:paraId="2CC2679D" w14:textId="77777777" w:rsidR="00FD75A8" w:rsidRPr="00FD75A8" w:rsidRDefault="00FD75A8" w:rsidP="00FD75A8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Sodio: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150 mEq/día</w:t>
      </w:r>
    </w:p>
    <w:p w14:paraId="390DBCD0" w14:textId="77777777" w:rsidR="00FD75A8" w:rsidRPr="00FD75A8" w:rsidRDefault="00FD75A8" w:rsidP="00FD75A8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Potasio: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150 mEq/día</w:t>
      </w:r>
    </w:p>
    <w:p w14:paraId="5F115C0A" w14:textId="77777777" w:rsidR="00FD75A8" w:rsidRPr="00FD75A8" w:rsidRDefault="00FD75A8" w:rsidP="00FD75A8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Magnesio: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30 mEq/día</w:t>
      </w:r>
    </w:p>
    <w:p w14:paraId="3804DBBA" w14:textId="77777777" w:rsidR="00FD75A8" w:rsidRPr="00FD75A8" w:rsidRDefault="00FD75A8" w:rsidP="00FD75A8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Calcio: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20 mEq/día</w:t>
      </w:r>
    </w:p>
    <w:p w14:paraId="2D6E3E38" w14:textId="77777777" w:rsidR="00FD75A8" w:rsidRPr="00FD75A8" w:rsidRDefault="00FD75A8" w:rsidP="00FD75A8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Fosfato: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60 mEq/día</w:t>
      </w:r>
    </w:p>
    <w:p w14:paraId="7955C767" w14:textId="77777777" w:rsidR="00FD75A8" w:rsidRPr="00FD75A8" w:rsidRDefault="00FD75A8" w:rsidP="00FD75A8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Cloro: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150 mEq/día</w:t>
      </w:r>
    </w:p>
    <w:p w14:paraId="6ACFAB2F" w14:textId="71BA16AA" w:rsidR="00FD75A8" w:rsidRPr="00866200" w:rsidRDefault="00FD75A8" w:rsidP="00FD75A8">
      <w:pPr>
        <w:numPr>
          <w:ilvl w:val="0"/>
          <w:numId w:val="8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Acetato: Máximo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 mEq/Kg/día</w:t>
      </w:r>
    </w:p>
    <w:p w14:paraId="0B04732B" w14:textId="44C2F264" w:rsidR="00866200" w:rsidRDefault="00866200" w:rsidP="0086620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05D9C1E5" w14:textId="67D5B4ED" w:rsidR="00866200" w:rsidRDefault="00866200" w:rsidP="0086620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 excepciones existe dosis altas de electrolitos por criterio del Médico de acuerdo a su diagnóstico. Donde el médico evalúa el riesgo-beneficio del paciente.</w:t>
      </w:r>
    </w:p>
    <w:p w14:paraId="51213422" w14:textId="77777777" w:rsidR="008C7C2D" w:rsidRDefault="008C7C2D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3BE71226" w14:textId="13DE459C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7B31326D">
          <v:rect id="_x0000_i1030" style="width:0;height:1.5pt" o:hralign="center" o:hrstd="t" o:hr="t" fillcolor="#a0a0a0" stroked="f"/>
        </w:pict>
      </w:r>
    </w:p>
    <w:p w14:paraId="2AB0212F" w14:textId="3CA2AE4B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lastRenderedPageBreak/>
        <w:t xml:space="preserve">SECCIÓN 6: </w:t>
      </w:r>
      <w:r w:rsidR="006378C8" w:rsidRPr="006378C8">
        <w:rPr>
          <w:rFonts w:ascii="Arial" w:eastAsia="Times New Roman" w:hAnsi="Arial" w:cs="Arial"/>
          <w:b/>
          <w:bCs/>
          <w:color w:val="FF0000"/>
          <w:sz w:val="30"/>
          <w:szCs w:val="30"/>
          <w:lang w:eastAsia="es-MX"/>
        </w:rPr>
        <w:t xml:space="preserve">ESTABILIDAD QUIMICA </w:t>
      </w: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CÁLCULO DE CONCENTRACIÓN Y APORTE DE CALCIO Y FOSFATO ORGÁNICOS</w:t>
      </w:r>
      <w:r w:rsidR="008C7C2D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 CON RESPECTO A LA CONCENTRACION DE AMINOACIDOS</w:t>
      </w:r>
    </w:p>
    <w:p w14:paraId="41F5D8B3" w14:textId="3AB7E52D" w:rsidR="00FD75A8" w:rsidRPr="00F5726B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de cálculo previo: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IA debe calcular matemáticamente la Concentración de Aminoácidos (%) en la mezcla utilizando los datos ingresados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por el usuario mediante la siguiente fórmula:</w:t>
      </w:r>
    </w:p>
    <w:p w14:paraId="2C136A07" w14:textId="012AF452" w:rsidR="006D7C72" w:rsidRPr="00F5726B" w:rsidRDefault="006D7C72" w:rsidP="008631F9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 (g Totales):</w:t>
      </w:r>
    </w:p>
    <w:p w14:paraId="3BDFB003" w14:textId="3A28034D" w:rsidR="006D7C72" w:rsidRPr="00F5726B" w:rsidRDefault="006D7C72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Gramos totales de Aminoácidos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= g/Kg de Aminoácidos x el peso del paciente (Kg)</w:t>
      </w:r>
    </w:p>
    <w:p w14:paraId="576CFAB3" w14:textId="0E71A4AC" w:rsidR="006D7C72" w:rsidRPr="00F5726B" w:rsidRDefault="006D7C72" w:rsidP="008631F9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 (Concentración de Aminoácidos):</w:t>
      </w:r>
    </w:p>
    <w:p w14:paraId="57C1466A" w14:textId="77777777" w:rsidR="006D7C72" w:rsidRPr="00F5726B" w:rsidRDefault="006D7C72" w:rsidP="00FD75A8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0F870F97" w14:textId="67EBAFB9" w:rsidR="00FD75A8" w:rsidRPr="00F5726B" w:rsidRDefault="00FD75A8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Concentración de Aminoácidos (%) = (</w:t>
      </w:r>
      <w:r w:rsidR="00CA07C0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Gramos totales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Aminoácidos × 100) ÷ Volumen Total de la Mezcla en mL</w:t>
      </w:r>
    </w:p>
    <w:p w14:paraId="4B6DCF0C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sz w:val="24"/>
          <w:szCs w:val="24"/>
          <w:lang w:eastAsia="es-MX"/>
        </w:rPr>
        <w:t>Posteriormente, aplicará los límites máximos permitidos de aporte de Calcio y Fosfato orgánicos según el resultado obtenido:</w:t>
      </w:r>
    </w:p>
    <w:p w14:paraId="4EACEC3B" w14:textId="77777777" w:rsidR="00FD75A8" w:rsidRPr="00FD75A8" w:rsidRDefault="00FD75A8" w:rsidP="00FD75A8">
      <w:pPr>
        <w:numPr>
          <w:ilvl w:val="0"/>
          <w:numId w:val="9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Si la Concentración calculada es &lt; 0.5%: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Los límites máximos permitidos deben ser estrictamente iguales a los establecidos para los fosfatos inorgánicos.</w:t>
      </w:r>
    </w:p>
    <w:p w14:paraId="5AEF6A59" w14:textId="77777777" w:rsidR="00FD75A8" w:rsidRPr="00FD75A8" w:rsidRDefault="00FD75A8" w:rsidP="00FD75A8">
      <w:pPr>
        <w:numPr>
          <w:ilvl w:val="0"/>
          <w:numId w:val="9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Si la Concentración calculada está entre 0.5% y 1.25%: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de Calcio =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20 mmol/L (40 mEq/L)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; Límite máximo de Fosfato =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25 mmol/L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DCFCD26" w14:textId="77777777" w:rsidR="00FD75A8" w:rsidRPr="00FD75A8" w:rsidRDefault="00FD75A8" w:rsidP="00FD75A8">
      <w:pPr>
        <w:numPr>
          <w:ilvl w:val="0"/>
          <w:numId w:val="9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Si la Concentración calculada está entre 1.25% y 2.5%: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de Calcio =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35 mmol/L (70 mEq/L)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; Límite máximo de Fosfato =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30 mmol/L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7FDE51A" w14:textId="77777777" w:rsidR="00FD75A8" w:rsidRPr="00FD75A8" w:rsidRDefault="00FD75A8" w:rsidP="00FD75A8">
      <w:pPr>
        <w:numPr>
          <w:ilvl w:val="0"/>
          <w:numId w:val="9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Si la Concentración calculada es &gt;= 2.5%: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Límite máximo de Calcio =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56 mmol/L (112 mEq/L)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; Límite máximo de Fosfato =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48 mmol/L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24AD610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Mensaje de error en caso de fallo:</w:t>
      </w:r>
    </w:p>
    <w:p w14:paraId="0C02DF75" w14:textId="6AE6FF2B" w:rsidR="00FD75A8" w:rsidRDefault="00FD75A8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Segoe UI Emoji" w:eastAsia="Times New Roman" w:hAnsi="Segoe UI Emoji" w:cs="Segoe UI Emoji"/>
          <w:sz w:val="24"/>
          <w:szCs w:val="24"/>
          <w:lang w:eastAsia="es-MX"/>
        </w:rPr>
        <w:t>❌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Riesgo de Precipitación de Calcio y Fosfato.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calculada de aminoácidos es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% calculado]%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 Para este rango, el límite máximo permitido es de [Insertar límite de Calcio</w:t>
      </w:r>
      <w:r w:rsidR="00E67F29">
        <w:rPr>
          <w:rFonts w:ascii="Arial" w:eastAsia="Times New Roman" w:hAnsi="Arial" w:cs="Arial"/>
          <w:sz w:val="24"/>
          <w:szCs w:val="24"/>
          <w:lang w:eastAsia="es-MX"/>
        </w:rPr>
        <w:t xml:space="preserve"> en meq/Kg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] para Calcio y [Insertar límite de Fosfato</w:t>
      </w:r>
      <w:r w:rsidR="00E67F29">
        <w:rPr>
          <w:rFonts w:ascii="Arial" w:eastAsia="Times New Roman" w:hAnsi="Arial" w:cs="Arial"/>
          <w:sz w:val="24"/>
          <w:szCs w:val="24"/>
          <w:lang w:eastAsia="es-MX"/>
        </w:rPr>
        <w:t xml:space="preserve"> en meq/Kg</w:t>
      </w:r>
      <w:r w:rsidR="00E67F29" w:rsidRPr="00FD75A8">
        <w:rPr>
          <w:rFonts w:ascii="Arial" w:eastAsia="Times New Roman" w:hAnsi="Arial" w:cs="Arial"/>
          <w:sz w:val="24"/>
          <w:szCs w:val="24"/>
          <w:lang w:eastAsia="es-MX"/>
        </w:rPr>
        <w:t>]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] para Fosfato. Modifique los valores para proteger al paciente."</w:t>
      </w:r>
    </w:p>
    <w:p w14:paraId="3AD80F21" w14:textId="0DC93E3B" w:rsidR="008C7C2D" w:rsidRDefault="008C7C2D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E321633" w14:textId="77777777" w:rsidR="008C7C2D" w:rsidRPr="00AE30AB" w:rsidRDefault="008C7C2D" w:rsidP="008C7C2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50B9EA" wp14:editId="21F930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1450" cy="180975"/>
                <wp:effectExtent l="0" t="0" r="19050" b="28575"/>
                <wp:wrapNone/>
                <wp:docPr id="6" name="Símbolo &quot;No permitido&quot;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23DDD2A" id="Símbolo &quot;No permitido&quot; 6" o:spid="_x0000_s1026" type="#_x0000_t57" style="position:absolute;margin-left:0;margin-top:0;width:13.5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" adj="4050" fillcolor="#ffc000 [3207]" strokecolor="#7f5f00 [1607]" strokeweight="1pt"/>
            </w:pict>
          </mc:Fallback>
        </mc:AlternateConten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    </w:t>
      </w: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49023E8B" w14:textId="77777777" w:rsidR="008C7C2D" w:rsidRPr="00FD75A8" w:rsidRDefault="008C7C2D" w:rsidP="008C7C2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En caso de riesgo de precipitación se recomienda aumentar la cantidad de VOLUMEN TOTAL (sin sobrepasar el 60% de agua), bajar la concentración de fosfatos (ya que estos contienen mayor cantidad de meq) o bajar la concentración de fosfato y calcio (a lo que se adecue los requerimientos del paciente)</w:t>
      </w:r>
    </w:p>
    <w:p w14:paraId="7C651DB8" w14:textId="77777777" w:rsidR="008C7C2D" w:rsidRDefault="008C7C2D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6BB0602" w14:textId="6FE231A5" w:rsidR="00866200" w:rsidRDefault="00866200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5435575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29686846">
          <v:rect id="_x0000_i1031" style="width:0;height:1.5pt" o:hralign="center" o:hrstd="t" o:hr="t" fillcolor="#a0a0a0" stroked="f"/>
        </w:pict>
      </w:r>
    </w:p>
    <w:p w14:paraId="6332650D" w14:textId="77777777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SECCIÓN 7: ALGORITMO DE SEGURIDAD PARA RIESGO DE PRECIPITACIÓN (CALCIO Y FOSFATO)</w:t>
      </w:r>
    </w:p>
    <w:p w14:paraId="1F5B826F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de cálculo secuencial: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IA tomará el VT (Volumen Total de la mezcla capturado por el cliente) y el peso del paciente para ejecutar el siguiente algoritmo de validación cruzada:</w:t>
      </w:r>
    </w:p>
    <w:p w14:paraId="14A7A695" w14:textId="77777777" w:rsidR="00FD75A8" w:rsidRPr="00FD75A8" w:rsidRDefault="00FD75A8" w:rsidP="00FD75A8">
      <w:pPr>
        <w:numPr>
          <w:ilvl w:val="0"/>
          <w:numId w:val="10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 (mEq Totales):</w:t>
      </w:r>
    </w:p>
    <w:p w14:paraId="7EAE55D3" w14:textId="77777777" w:rsidR="00FD75A8" w:rsidRPr="00FD75A8" w:rsidRDefault="00FD75A8" w:rsidP="00FD75A8">
      <w:pPr>
        <w:numPr>
          <w:ilvl w:val="1"/>
          <w:numId w:val="10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mEq Totales de Calcio = mEq/Kg de Calcio × Peso del paciente (Kg).</w:t>
      </w:r>
    </w:p>
    <w:p w14:paraId="011F8C99" w14:textId="77777777" w:rsidR="00FD75A8" w:rsidRPr="00FD75A8" w:rsidRDefault="00FD75A8" w:rsidP="00FD75A8">
      <w:pPr>
        <w:numPr>
          <w:ilvl w:val="1"/>
          <w:numId w:val="10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mEq Totales de Fosfato = mEq/Kg de Fosfato × Peso del paciente (Kg).</w:t>
      </w:r>
    </w:p>
    <w:p w14:paraId="32617052" w14:textId="77777777" w:rsidR="00FD75A8" w:rsidRPr="00FD75A8" w:rsidRDefault="00FD75A8" w:rsidP="00FD75A8">
      <w:pPr>
        <w:numPr>
          <w:ilvl w:val="1"/>
          <w:numId w:val="10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Suma de mEq Reales = mEq Totales de Calcio + mEq Totales de Fosfato.</w:t>
      </w:r>
    </w:p>
    <w:p w14:paraId="5F1ED01B" w14:textId="56F25705" w:rsidR="00FD75A8" w:rsidRPr="00FD75A8" w:rsidRDefault="00FD75A8" w:rsidP="00FD75A8">
      <w:pPr>
        <w:numPr>
          <w:ilvl w:val="0"/>
          <w:numId w:val="10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 (Saturación Química respecto al V</w:t>
      </w:r>
      <w:r w:rsidR="006378C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olumen total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capturado):</w:t>
      </w:r>
    </w:p>
    <w:p w14:paraId="3C228ABE" w14:textId="4013D0AB" w:rsidR="00FD75A8" w:rsidRPr="00CA07C0" w:rsidRDefault="00FD75A8" w:rsidP="00FD75A8">
      <w:pPr>
        <w:numPr>
          <w:ilvl w:val="1"/>
          <w:numId w:val="10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es-MX"/>
        </w:rPr>
      </w:pPr>
      <w:r w:rsidRPr="00CA07C0">
        <w:rPr>
          <w:rFonts w:ascii="Arial" w:eastAsia="Times New Roman" w:hAnsi="Arial" w:cs="Arial"/>
          <w:sz w:val="24"/>
          <w:szCs w:val="24"/>
          <w:lang w:eastAsia="es-MX"/>
        </w:rPr>
        <w:t>Capacidad Máxima de mEq que soporta el volumen = (</w:t>
      </w:r>
      <w:r w:rsidR="006378C8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CA07C0">
        <w:rPr>
          <w:rFonts w:ascii="Arial" w:eastAsia="Times New Roman" w:hAnsi="Arial" w:cs="Arial"/>
          <w:sz w:val="24"/>
          <w:szCs w:val="24"/>
          <w:lang w:eastAsia="es-MX"/>
        </w:rPr>
        <w:t xml:space="preserve"> capturado en mL × 45) ÷ 1000.</w:t>
      </w:r>
    </w:p>
    <w:p w14:paraId="14315E9D" w14:textId="44104895" w:rsidR="00FD75A8" w:rsidRPr="00FD75A8" w:rsidRDefault="00FD75A8" w:rsidP="00FD75A8">
      <w:pPr>
        <w:numPr>
          <w:ilvl w:val="1"/>
          <w:numId w:val="10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Regla de validación: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</w:t>
      </w:r>
      <w:r w:rsidR="0089507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s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uma de mEq </w:t>
      </w:r>
      <w:r w:rsidR="0089507D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r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eales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DEBE ser MENOR o IGUAL (&lt;=)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 la 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Capacidad Máxima de mEq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 Si es mayor, bloquea la orden y muestra:</w:t>
      </w:r>
    </w:p>
    <w:p w14:paraId="45075A5E" w14:textId="507EDA2C" w:rsidR="00FD75A8" w:rsidRPr="00FD75A8" w:rsidRDefault="00FD75A8" w:rsidP="00FD75A8">
      <w:pPr>
        <w:spacing w:after="0" w:line="240" w:lineRule="auto"/>
        <w:ind w:left="13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Segoe UI Emoji" w:eastAsia="Times New Roman" w:hAnsi="Segoe UI Emoji" w:cs="Segoe UI Emoji"/>
          <w:sz w:val="24"/>
          <w:szCs w:val="24"/>
          <w:lang w:eastAsia="es-MX"/>
        </w:rPr>
        <w:t>❌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Sobresaturación de la mezcla.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El Volumen Total capturado (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[Insertar </w:t>
      </w:r>
      <w:r w:rsidR="006378C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capturado] 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) solo tiene capacidad química para soportar un máximo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Capacidad Máxima de mEq] mEq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combinados de Calcio y Fosfato. Su solicitud actual suma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Suma de mEq Reales] mEq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, lo que genera riesgo inminente de precipitación."</w:t>
      </w:r>
    </w:p>
    <w:p w14:paraId="46229DDE" w14:textId="77777777" w:rsidR="00FD75A8" w:rsidRPr="00FD75A8" w:rsidRDefault="00FD75A8" w:rsidP="00FD75A8">
      <w:pPr>
        <w:numPr>
          <w:ilvl w:val="0"/>
          <w:numId w:val="10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3 (Concentración Límite por Litro):</w:t>
      </w:r>
    </w:p>
    <w:p w14:paraId="390F1FB2" w14:textId="577345F5" w:rsidR="00FD75A8" w:rsidRPr="00FD75A8" w:rsidRDefault="00FD75A8" w:rsidP="00FD75A8">
      <w:pPr>
        <w:numPr>
          <w:ilvl w:val="1"/>
          <w:numId w:val="10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Concentración por Litro = Suma de mEq Reales ÷ (</w:t>
      </w:r>
      <w:r w:rsidR="006378C8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capturado en mL ÷ 1000).</w:t>
      </w:r>
    </w:p>
    <w:p w14:paraId="143FC589" w14:textId="0F4175D9" w:rsidR="00FD75A8" w:rsidRPr="00F5726B" w:rsidRDefault="00FD75A8" w:rsidP="00FD75A8">
      <w:pPr>
        <w:numPr>
          <w:ilvl w:val="1"/>
          <w:numId w:val="10"/>
        </w:numPr>
        <w:spacing w:after="0" w:line="240" w:lineRule="auto"/>
        <w:ind w:left="143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Regla de validación: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Esta concentración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NO debe sobrepasar los </w:t>
      </w:r>
      <w:r w:rsidR="008631F9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45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mEq/L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. Si es mayor a </w:t>
      </w:r>
      <w:r w:rsidR="00C011DB" w:rsidRPr="00F5726B">
        <w:rPr>
          <w:rFonts w:ascii="Arial" w:eastAsia="Times New Roman" w:hAnsi="Arial" w:cs="Arial"/>
          <w:sz w:val="24"/>
          <w:szCs w:val="24"/>
          <w:lang w:eastAsia="es-MX"/>
        </w:rPr>
        <w:t>45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, bloquea la orden y muestra:</w:t>
      </w:r>
    </w:p>
    <w:p w14:paraId="6D89D263" w14:textId="17931B0A" w:rsidR="00FD75A8" w:rsidRDefault="00FD75A8" w:rsidP="00FD75A8">
      <w:pPr>
        <w:spacing w:after="0" w:line="240" w:lineRule="auto"/>
        <w:ind w:left="1317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Segoe UI Emoji" w:eastAsia="Times New Roman" w:hAnsi="Segoe UI Emoji" w:cs="Segoe UI Emoji"/>
          <w:sz w:val="24"/>
          <w:szCs w:val="24"/>
          <w:lang w:eastAsia="es-MX"/>
        </w:rPr>
        <w:t>❌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Concentración de riesgo.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La concentración combinada de Calcio y Fosfato es de 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Concentración por Litro calculada] mEq/L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, lo cual supera el límite de seguridad de </w:t>
      </w:r>
      <w:r w:rsidR="006D7C72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45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mEq/L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."</w:t>
      </w:r>
      <w:r w:rsidR="00676340">
        <w:rPr>
          <w:rFonts w:ascii="Arial" w:eastAsia="Times New Roman" w:hAnsi="Arial" w:cs="Arial"/>
          <w:sz w:val="24"/>
          <w:szCs w:val="24"/>
          <w:lang w:eastAsia="es-MX"/>
        </w:rPr>
        <w:t xml:space="preserve"> (bajar preferentemente la cantidad de calcio o aumentar la cantidad de </w:t>
      </w:r>
      <w:r w:rsidR="006378C8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="00676340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6F0DBC58" w14:textId="77777777" w:rsidR="006979E1" w:rsidRDefault="006979E1" w:rsidP="00FD75A8">
      <w:pPr>
        <w:spacing w:after="0" w:line="240" w:lineRule="auto"/>
        <w:ind w:left="1317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EC8F22E" w14:textId="77777777" w:rsidR="008C7C2D" w:rsidRPr="00AE30AB" w:rsidRDefault="008C7C2D" w:rsidP="008C7C2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147958" wp14:editId="407FF3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1450" cy="180975"/>
                <wp:effectExtent l="0" t="0" r="19050" b="28575"/>
                <wp:wrapNone/>
                <wp:docPr id="7" name="Símbolo &quot;No permitido&quot;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D8D1DAA" id="Símbolo &quot;No permitido&quot; 7" o:spid="_x0000_s1026" type="#_x0000_t57" style="position:absolute;margin-left:0;margin-top:0;width:13.5pt;height:1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" adj="4050" fillcolor="#ffc000 [3207]" strokecolor="#7f5f00 [1607]" strokeweight="1pt"/>
            </w:pict>
          </mc:Fallback>
        </mc:AlternateConten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    </w:t>
      </w: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0DFFA974" w14:textId="77777777" w:rsidR="008C7C2D" w:rsidRPr="00FD75A8" w:rsidRDefault="008C7C2D" w:rsidP="008C7C2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En caso de riesgo de precipitación se recomienda aumentar la cantidad de VOLUMEN TOTAL (sin sobrepasar el 60% de agua), bajar la concentración de </w:t>
      </w:r>
      <w:r>
        <w:rPr>
          <w:rFonts w:ascii="Arial" w:eastAsia="Times New Roman" w:hAnsi="Arial" w:cs="Arial"/>
          <w:sz w:val="24"/>
          <w:szCs w:val="24"/>
          <w:lang w:eastAsia="es-MX"/>
        </w:rPr>
        <w:lastRenderedPageBreak/>
        <w:t>fosfatos (ya que estos contienen mayor cantidad de meq) o bajar la concentración de fosfato y calcio (a lo que se adecue los requerimientos del paciente)</w:t>
      </w:r>
    </w:p>
    <w:p w14:paraId="5B5913F4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257515D4">
          <v:rect id="_x0000_i1032" style="width:0;height:1.5pt" o:hralign="center" o:hrstd="t" o:hr="t" fillcolor="#a0a0a0" stroked="f"/>
        </w:pict>
      </w:r>
    </w:p>
    <w:p w14:paraId="035F5861" w14:textId="77777777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SECCIÓN 8: CONTROL DE AGUA Y PREVENCIÓN DE SEPARACIÓN DE FASES</w:t>
      </w:r>
    </w:p>
    <w:p w14:paraId="69912228" w14:textId="718D55FF" w:rsidR="00104C2B" w:rsidRDefault="00104C2B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La separación de fases solo se presenta cuando la </w:t>
      </w:r>
      <w:r w:rsidR="00F5726B"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Nutrición parenteral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contenga lípidos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(</w:t>
      </w:r>
      <w:r w:rsidRPr="00CC7212">
        <w:rPr>
          <w:rFonts w:ascii="Arial" w:eastAsia="Times New Roman" w:hAnsi="Arial" w:cs="Arial"/>
          <w:sz w:val="24"/>
          <w:szCs w:val="24"/>
          <w:lang w:eastAsia="es-MX"/>
        </w:rPr>
        <w:t>lípidos MCT/LCT, lípidos Smof, ácidos grasos omega 3</w:t>
      </w:r>
      <w:r w:rsidR="00CC7212" w:rsidRPr="00CC7212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7BCE2174" w14:textId="6544ACBE" w:rsidR="00FD75A8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de estabilidad de emulsión: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El volumen de agua no debe exceder el 60% del Volumen Total (</w:t>
      </w:r>
      <w:r w:rsidR="006378C8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) de la mezcla. La IA realizará la siguiente validación basándose en el volumen capturado:</w:t>
      </w:r>
    </w:p>
    <w:p w14:paraId="2DE66364" w14:textId="77777777" w:rsidR="00FD75A8" w:rsidRPr="00FD75A8" w:rsidRDefault="00FD75A8" w:rsidP="00FD75A8">
      <w:pPr>
        <w:numPr>
          <w:ilvl w:val="0"/>
          <w:numId w:val="1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Suma de Componentes (sin agua)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Volumen Total de todos los componentes capturados, excluyendo el volumen de agua.</w:t>
      </w:r>
    </w:p>
    <w:p w14:paraId="7A7FBDBB" w14:textId="77777777" w:rsidR="00FD75A8" w:rsidRPr="00FD75A8" w:rsidRDefault="00FD75A8" w:rsidP="00FD75A8">
      <w:pPr>
        <w:numPr>
          <w:ilvl w:val="0"/>
          <w:numId w:val="1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Máximo de Agua Permitido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(Suma de Componentes × 0.60) ÷ 0.40.</w:t>
      </w:r>
    </w:p>
    <w:p w14:paraId="119E96F0" w14:textId="28DE7C72" w:rsidR="00FD75A8" w:rsidRPr="00FD75A8" w:rsidRDefault="00FD75A8" w:rsidP="00FD75A8">
      <w:pPr>
        <w:numPr>
          <w:ilvl w:val="0"/>
          <w:numId w:val="11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 (</w:t>
      </w:r>
      <w:r w:rsidR="006378C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 Máximo de Ajuste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= Volumen Máximo de Agua Permitido + Suma de Componentes.</w:t>
      </w:r>
    </w:p>
    <w:p w14:paraId="0C112D2A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Regla de validación: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El volumen de agua real capturado por el usuario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DEBE ser MENOR o IGUAL (&lt;=)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al </w:t>
      </w: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Volumen Máximo de Agua Permitido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 Si se excede, bloquea la orden y muestra:</w:t>
      </w:r>
    </w:p>
    <w:p w14:paraId="09FE4BAC" w14:textId="07A470CA" w:rsidR="00FD75A8" w:rsidRDefault="00FD75A8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Segoe UI Emoji" w:eastAsia="Times New Roman" w:hAnsi="Segoe UI Emoji" w:cs="Segoe UI Emoji"/>
          <w:sz w:val="24"/>
          <w:szCs w:val="24"/>
          <w:lang w:eastAsia="es-MX"/>
        </w:rPr>
        <w:t>❌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Riesgo de Separación de Fases.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El volumen de agua ingresado excede el 60% permitido para la estabilidad de los lípidos. Para los componentes capturados, el Volumen Máximo de Agua es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Volumen Máximo de Agua Permitido] 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y el Volumen Total Máximo de Ajuste es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[Insertar </w:t>
      </w:r>
      <w:r w:rsidR="006378C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Máximo de Ajuste] 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. Reduzca </w:t>
      </w:r>
      <w:r w:rsidR="006979E1">
        <w:rPr>
          <w:rFonts w:ascii="Arial" w:eastAsia="Times New Roman" w:hAnsi="Arial" w:cs="Arial"/>
          <w:sz w:val="24"/>
          <w:szCs w:val="24"/>
          <w:lang w:eastAsia="es-MX"/>
        </w:rPr>
        <w:t>la cantidad de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agua</w:t>
      </w:r>
      <w:r w:rsidR="006979E1"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aumente la cantidad de los </w:t>
      </w:r>
      <w:r w:rsidR="006979E1">
        <w:rPr>
          <w:rFonts w:ascii="Arial" w:eastAsia="Times New Roman" w:hAnsi="Arial" w:cs="Arial"/>
          <w:sz w:val="24"/>
          <w:szCs w:val="24"/>
          <w:lang w:eastAsia="es-MX"/>
        </w:rPr>
        <w:t>macro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componentes</w:t>
      </w:r>
      <w:r w:rsidR="006979E1">
        <w:rPr>
          <w:rFonts w:ascii="Arial" w:eastAsia="Times New Roman" w:hAnsi="Arial" w:cs="Arial"/>
          <w:sz w:val="24"/>
          <w:szCs w:val="24"/>
          <w:lang w:eastAsia="es-MX"/>
        </w:rPr>
        <w:t xml:space="preserve"> o capturar Lípidos por separado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."</w:t>
      </w:r>
    </w:p>
    <w:p w14:paraId="4A87BD3D" w14:textId="5473AE6B" w:rsidR="008C7C2D" w:rsidRDefault="008C7C2D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5289F0D" w14:textId="77777777" w:rsidR="008C7C2D" w:rsidRPr="00AE30AB" w:rsidRDefault="008C7C2D" w:rsidP="008C7C2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23EF3B" wp14:editId="7C9D6FB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1450" cy="180975"/>
                <wp:effectExtent l="0" t="0" r="19050" b="28575"/>
                <wp:wrapNone/>
                <wp:docPr id="8" name="Símbolo &quot;No permitido&quot;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591B7CDC" id="Símbolo &quot;No permitido&quot; 8" o:spid="_x0000_s1026" type="#_x0000_t57" style="position:absolute;margin-left:0;margin-top:0;width:13.5pt;height:1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" adj="4050" fillcolor="#ffc000 [3207]" strokecolor="#7f5f00 [1607]" strokeweight="1pt"/>
            </w:pict>
          </mc:Fallback>
        </mc:AlternateConten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    </w:t>
      </w: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60BEF2E4" w14:textId="77777777" w:rsidR="008C7C2D" w:rsidRPr="00AE30AB" w:rsidRDefault="008C7C2D" w:rsidP="008C7C2D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D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isminuir el </w:t>
      </w:r>
      <w:r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 (solo en el caso de aforar el </w:t>
      </w:r>
      <w:r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AE30AB">
        <w:rPr>
          <w:rFonts w:ascii="Arial" w:eastAsia="Times New Roman" w:hAnsi="Arial" w:cs="Arial"/>
          <w:sz w:val="24"/>
          <w:szCs w:val="24"/>
          <w:lang w:eastAsia="es-MX"/>
        </w:rPr>
        <w:t xml:space="preserve"> con agua)</w:t>
      </w:r>
    </w:p>
    <w:p w14:paraId="1878F530" w14:textId="77777777" w:rsidR="008C7C2D" w:rsidRDefault="008C7C2D" w:rsidP="008C7C2D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E30AB">
        <w:rPr>
          <w:rFonts w:ascii="Arial" w:eastAsia="Times New Roman" w:hAnsi="Arial" w:cs="Arial"/>
          <w:sz w:val="24"/>
          <w:szCs w:val="24"/>
          <w:lang w:eastAsia="es-MX"/>
        </w:rPr>
        <w:t>Capturar Lípidos por separado</w:t>
      </w:r>
    </w:p>
    <w:p w14:paraId="7362FC8A" w14:textId="77777777" w:rsidR="008C7C2D" w:rsidRPr="00AE30AB" w:rsidRDefault="008C7C2D" w:rsidP="008C7C2D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Aumentar la concentración de Lípidos</w:t>
      </w:r>
    </w:p>
    <w:p w14:paraId="7BA9CDC9" w14:textId="77777777" w:rsidR="00FD75A8" w:rsidRPr="00FD75A8" w:rsidRDefault="008C26BB" w:rsidP="00FD75A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>
        <w:rPr>
          <w:rFonts w:ascii="Arial" w:eastAsia="Times New Roman" w:hAnsi="Arial" w:cs="Arial"/>
          <w:sz w:val="21"/>
          <w:szCs w:val="21"/>
          <w:lang w:eastAsia="es-MX"/>
        </w:rPr>
        <w:pict w14:anchorId="17D33C09">
          <v:rect id="_x0000_i1033" style="width:0;height:1.5pt" o:hralign="center" o:hrstd="t" o:hr="t" fillcolor="#a0a0a0" stroked="f"/>
        </w:pict>
      </w:r>
    </w:p>
    <w:p w14:paraId="3C48A316" w14:textId="083FB213" w:rsidR="00FD75A8" w:rsidRPr="00FD75A8" w:rsidRDefault="00FD75A8" w:rsidP="00FD75A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FD75A8">
        <w:rPr>
          <w:rFonts w:ascii="Arial" w:eastAsia="Times New Roman" w:hAnsi="Arial" w:cs="Arial"/>
          <w:b/>
          <w:bCs/>
          <w:sz w:val="30"/>
          <w:szCs w:val="30"/>
          <w:lang w:eastAsia="es-MX"/>
        </w:rPr>
        <w:t xml:space="preserve">SECCIÓN 9: CRITERIOS FINALES DE ESTABILIDAD </w:t>
      </w:r>
      <w:r w:rsidR="008C7C2D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QUÍMICA DE LA MEZCLA</w:t>
      </w:r>
    </w:p>
    <w:p w14:paraId="49A561A0" w14:textId="69BECA86" w:rsid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Instrucción de auditoría final: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Antes de autorizar mezclas estériles con lípidos, la IA calculará la concentración final absoluta de cada componente con respecto al Volumen Total (</w:t>
      </w:r>
      <w:r w:rsidR="006378C8">
        <w:rPr>
          <w:rFonts w:ascii="Arial" w:eastAsia="Times New Roman" w:hAnsi="Arial" w:cs="Arial"/>
          <w:sz w:val="24"/>
          <w:szCs w:val="24"/>
          <w:lang w:eastAsia="es-MX"/>
        </w:rPr>
        <w:t>VOLUMEN TOTAL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) real de la fórmula. Bloquea la orden si se violan los siguientes rangos:</w:t>
      </w:r>
    </w:p>
    <w:p w14:paraId="576C5D55" w14:textId="675CFC9D" w:rsidR="0077476A" w:rsidRPr="0077476A" w:rsidRDefault="0077476A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CALCULO DE CONCENTRACIÓN DE AMINOÁCIDOS:</w:t>
      </w:r>
    </w:p>
    <w:p w14:paraId="6BE08311" w14:textId="29C0EFDD" w:rsidR="0077476A" w:rsidRDefault="0077476A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de cálculo previo: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IA debe calcular matemáticamente la Concentración de Aminoácidos (%) en la mezcla utilizando los datos ingresados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por el usuario mediante la siguiente fórmula:</w:t>
      </w:r>
    </w:p>
    <w:p w14:paraId="65D043A9" w14:textId="05A5C2DF" w:rsidR="0077476A" w:rsidRPr="0077476A" w:rsidRDefault="0077476A" w:rsidP="0077476A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 (g Totales):</w:t>
      </w:r>
    </w:p>
    <w:p w14:paraId="43319EC8" w14:textId="77777777" w:rsidR="0077476A" w:rsidRPr="00F5726B" w:rsidRDefault="0077476A" w:rsidP="0077476A">
      <w:pPr>
        <w:pStyle w:val="Prrafodelista"/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1C0A5CE" w14:textId="77777777" w:rsidR="0077476A" w:rsidRPr="00F5726B" w:rsidRDefault="0077476A" w:rsidP="0077476A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Gramos totales de Aminoácidos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= g/Kg de Aminoácidos x el peso del paciente (Kg)</w:t>
      </w:r>
    </w:p>
    <w:p w14:paraId="56A58988" w14:textId="77777777" w:rsidR="0077476A" w:rsidRPr="00F5726B" w:rsidRDefault="0077476A" w:rsidP="0077476A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2 (Concentración de Aminoácidos):</w:t>
      </w:r>
    </w:p>
    <w:p w14:paraId="2799FB01" w14:textId="77777777" w:rsidR="0077476A" w:rsidRPr="00F5726B" w:rsidRDefault="0077476A" w:rsidP="0077476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593F229D" w14:textId="34A73BD4" w:rsidR="0077476A" w:rsidRDefault="0077476A" w:rsidP="0077476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Concentración de Aminoácidos (%) = (Gramos totales de Aminoácidos × 100) ÷ Volumen Total de la Mezcla en Ml</w:t>
      </w:r>
    </w:p>
    <w:p w14:paraId="0D25EC9B" w14:textId="0EAEFAD4" w:rsidR="0077476A" w:rsidRDefault="0077476A" w:rsidP="0077476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517B84E4" w14:textId="08B5EF99" w:rsidR="0077476A" w:rsidRPr="0077476A" w:rsidRDefault="0077476A" w:rsidP="0077476A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CALCULO DE 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DEXTROSA</w:t>
      </w:r>
      <w:r w:rsidRP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</w:p>
    <w:p w14:paraId="0AA601D0" w14:textId="445DAE27" w:rsidR="0077476A" w:rsidRDefault="0077476A" w:rsidP="0077476A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de cálculo previo: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IA debe calcular matemáticamente la Concentración de </w:t>
      </w:r>
      <w:r>
        <w:rPr>
          <w:rFonts w:ascii="Arial" w:eastAsia="Times New Roman" w:hAnsi="Arial" w:cs="Arial"/>
          <w:sz w:val="24"/>
          <w:szCs w:val="24"/>
          <w:lang w:eastAsia="es-MX"/>
        </w:rPr>
        <w:t>Dextrosa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(%) en la mezcla utilizando los datos ingresados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por el usuario mediante la siguiente fórmula:</w:t>
      </w:r>
    </w:p>
    <w:p w14:paraId="1DA03A05" w14:textId="77777777" w:rsidR="0077476A" w:rsidRPr="00F5726B" w:rsidRDefault="0077476A" w:rsidP="0077476A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 (g Totales):</w:t>
      </w:r>
    </w:p>
    <w:p w14:paraId="26DE80CC" w14:textId="120230FB" w:rsidR="0077476A" w:rsidRDefault="0077476A" w:rsidP="0077476A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Dextrosa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= g/Kg de </w:t>
      </w:r>
      <w:r>
        <w:rPr>
          <w:rFonts w:ascii="Arial" w:eastAsia="Times New Roman" w:hAnsi="Arial" w:cs="Arial"/>
          <w:sz w:val="24"/>
          <w:szCs w:val="24"/>
          <w:lang w:eastAsia="es-MX"/>
        </w:rPr>
        <w:t>Dextrosa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MX"/>
        </w:rPr>
        <w:t>x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el peso del paciente (Kg)</w:t>
      </w:r>
    </w:p>
    <w:p w14:paraId="791DC1EE" w14:textId="77777777" w:rsidR="0077476A" w:rsidRPr="00F5726B" w:rsidRDefault="0077476A" w:rsidP="0077476A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0FFE7AE" w14:textId="741E19A5" w:rsidR="0077476A" w:rsidRPr="00F5726B" w:rsidRDefault="0077476A" w:rsidP="0077476A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2 (Concentración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Dextrosa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</w:p>
    <w:p w14:paraId="3467C252" w14:textId="77777777" w:rsidR="0077476A" w:rsidRPr="00F5726B" w:rsidRDefault="0077476A" w:rsidP="0077476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0B96A1E7" w14:textId="7B2D4CE8" w:rsidR="0077476A" w:rsidRPr="00F5726B" w:rsidRDefault="0077476A" w:rsidP="007747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Dextrosa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(%) = (Gramos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Dextrosa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× 100) ÷ Volumen Total de la Mezcla en mL</w:t>
      </w:r>
    </w:p>
    <w:p w14:paraId="69D95414" w14:textId="77777777" w:rsidR="0077476A" w:rsidRPr="00F5726B" w:rsidRDefault="0077476A" w:rsidP="007747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5343718" w14:textId="796B6310" w:rsidR="00D40153" w:rsidRDefault="00D40153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7C46110" w14:textId="655D1CA6" w:rsidR="0077476A" w:rsidRPr="0077476A" w:rsidRDefault="0077476A" w:rsidP="00FD75A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CALCULO DE 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</w:p>
    <w:p w14:paraId="00598186" w14:textId="77777777" w:rsidR="0077476A" w:rsidRPr="00F5726B" w:rsidRDefault="0077476A" w:rsidP="0077476A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Instrucción de cálculo previo: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IA debe calcular matemáticamente la Concentración de </w:t>
      </w:r>
      <w:r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(%) en la mezcla utilizando los datos ingresados 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>por el usuario mediante la siguiente fórmula:</w:t>
      </w:r>
    </w:p>
    <w:p w14:paraId="04CA9919" w14:textId="77777777" w:rsidR="0077476A" w:rsidRPr="00F5726B" w:rsidRDefault="0077476A" w:rsidP="0077476A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PASO 1 (g Totales):</w:t>
      </w:r>
    </w:p>
    <w:p w14:paraId="6B5FF606" w14:textId="77777777" w:rsidR="0077476A" w:rsidRDefault="0077476A" w:rsidP="0077476A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= g/Kg de </w:t>
      </w:r>
      <w:r>
        <w:rPr>
          <w:rFonts w:ascii="Arial" w:eastAsia="Times New Roman" w:hAnsi="Arial" w:cs="Arial"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sz w:val="24"/>
          <w:szCs w:val="24"/>
          <w:lang w:eastAsia="es-MX"/>
        </w:rPr>
        <w:t xml:space="preserve"> x el peso del paciente (Kg)</w:t>
      </w:r>
    </w:p>
    <w:p w14:paraId="5B6E3741" w14:textId="77777777" w:rsidR="0077476A" w:rsidRDefault="0077476A" w:rsidP="0077476A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E4AA20A" w14:textId="77777777" w:rsidR="0077476A" w:rsidRPr="00F5726B" w:rsidRDefault="0077476A" w:rsidP="0077476A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PASO 2 (Concentración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</w:p>
    <w:p w14:paraId="003722EB" w14:textId="77777777" w:rsidR="0077476A" w:rsidRPr="00F5726B" w:rsidRDefault="0077476A" w:rsidP="0077476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5E433735" w14:textId="77777777" w:rsidR="0077476A" w:rsidRPr="00F5726B" w:rsidRDefault="0077476A" w:rsidP="007747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Concentración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(%) = (Gramos totales de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</w:t>
      </w:r>
      <w:r w:rsidRPr="00F5726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× 100) ÷ Volumen Total de la Mezcla en mL</w:t>
      </w:r>
    </w:p>
    <w:p w14:paraId="4486BEFB" w14:textId="77777777" w:rsidR="0077476A" w:rsidRPr="00FD75A8" w:rsidRDefault="0077476A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89F20C6" w14:textId="77777777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Aminoácidos: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&gt;2.5%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BB92A1D" w14:textId="77777777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Glucosa: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5% a 35%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99180BD" w14:textId="77777777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Lípidos: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de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1.5% a 10%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E04A335" w14:textId="47BA072C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Sodio: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&lt;180 mEq/</w:t>
      </w:r>
      <w:r w:rsid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2F60C35" w14:textId="46B1FA6D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Potasio: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&lt;100 mEq/</w:t>
      </w:r>
      <w:r w:rsid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743F3314" w14:textId="34E10077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Magnesio: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&lt;15 mEq/</w:t>
      </w:r>
      <w:r w:rsid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79780B3" w14:textId="36DB990B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Calcio + Fosfato: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La suma combinada de la concentración de Calcio (mEq/L) y Fosfato (mmol/L) debe ser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&lt;= 30 mEq/</w:t>
      </w:r>
      <w:r w:rsid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A312560" w14:textId="218AFD3C" w:rsidR="00FD75A8" w:rsidRPr="00FD75A8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Cloro: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&lt;180 mEq/</w:t>
      </w:r>
      <w:r w:rsid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BA7240F" w14:textId="77777777" w:rsidR="0078041B" w:rsidRDefault="00FD75A8" w:rsidP="00FD75A8">
      <w:pPr>
        <w:numPr>
          <w:ilvl w:val="0"/>
          <w:numId w:val="12"/>
        </w:num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Acetato: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Concentración final debe ser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&lt;85 mEq/</w:t>
      </w:r>
      <w:r w:rsidR="0077476A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mL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. </w:t>
      </w:r>
    </w:p>
    <w:p w14:paraId="5497E760" w14:textId="77777777" w:rsidR="0078041B" w:rsidRDefault="0078041B" w:rsidP="0078041B">
      <w:pPr>
        <w:spacing w:after="0" w:line="240" w:lineRule="auto"/>
        <w:ind w:left="717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5A739F40" w14:textId="661F29EA" w:rsidR="00FD75A8" w:rsidRPr="00FD75A8" w:rsidRDefault="00FD75A8" w:rsidP="0078041B">
      <w:pPr>
        <w:spacing w:after="0" w:line="240" w:lineRule="auto"/>
        <w:ind w:left="717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(Nota para la IA: No incluir en este cálculo el acetato proveniente de las soluciones de aminoácidos base).</w:t>
      </w:r>
    </w:p>
    <w:p w14:paraId="20B1501D" w14:textId="77777777" w:rsidR="00FD75A8" w:rsidRPr="00FD75A8" w:rsidRDefault="00FD75A8" w:rsidP="00FD75A8">
      <w:pPr>
        <w:spacing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Mensaje de error en caso de fallo:</w:t>
      </w:r>
    </w:p>
    <w:p w14:paraId="26B754F0" w14:textId="77777777" w:rsidR="00FA25CD" w:rsidRDefault="00FD75A8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Segoe UI Emoji" w:eastAsia="Times New Roman" w:hAnsi="Segoe UI Emoji" w:cs="Segoe UI Emoji"/>
          <w:sz w:val="24"/>
          <w:szCs w:val="24"/>
          <w:lang w:eastAsia="es-MX"/>
        </w:rPr>
        <w:t>❌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"SOLICITUD RECHAZADA: Inestabilidad de la Emulsión Lipídica.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Los parámetros de concentración final de la mezcla no cumplen con los criterios de seguridad. El componente </w:t>
      </w:r>
      <w:r w:rsidRPr="00FD75A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[Insertar componente fuera de rango]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 xml:space="preserve"> se encuentra fuera de la especificación permitida. </w:t>
      </w:r>
    </w:p>
    <w:p w14:paraId="2446706B" w14:textId="04F97936" w:rsidR="00FA25CD" w:rsidRDefault="00FA25CD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55CA5BC" w14:textId="77777777" w:rsidR="00FA25CD" w:rsidRPr="00AE30AB" w:rsidRDefault="00FA25CD" w:rsidP="00FA25C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4EFBEF" wp14:editId="2723C3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1450" cy="180975"/>
                <wp:effectExtent l="0" t="0" r="19050" b="28575"/>
                <wp:wrapNone/>
                <wp:docPr id="9" name="Símbolo &quot;No permitido&quot;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122572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Símbolo &quot;No permitido&quot; 9" o:spid="_x0000_s1026" type="#_x0000_t57" style="position:absolute;margin-left:0;margin-top:0;width:13.5pt;height:1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" adj="4050" fillcolor="#ffc000 [3207]" strokecolor="#7f5f00 [1607]" strokeweight="1pt"/>
            </w:pict>
          </mc:Fallback>
        </mc:AlternateConten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    </w:t>
      </w:r>
      <w:r w:rsidRPr="00AE30AB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Sugerencia para estabilizar la mezcla:</w:t>
      </w:r>
    </w:p>
    <w:p w14:paraId="71ABC2CA" w14:textId="7FE290F0" w:rsidR="00FA25CD" w:rsidRDefault="00FA25CD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                                                                                             </w:t>
      </w:r>
    </w:p>
    <w:p w14:paraId="4D5B37A9" w14:textId="62424B0F" w:rsidR="00FD75A8" w:rsidRDefault="00FD75A8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FD75A8">
        <w:rPr>
          <w:rFonts w:ascii="Arial" w:eastAsia="Times New Roman" w:hAnsi="Arial" w:cs="Arial"/>
          <w:sz w:val="24"/>
          <w:szCs w:val="24"/>
          <w:lang w:eastAsia="es-MX"/>
        </w:rPr>
        <w:t>Ajuste las cantidades</w:t>
      </w:r>
      <w:r w:rsidR="006979E1">
        <w:rPr>
          <w:rFonts w:ascii="Arial" w:eastAsia="Times New Roman" w:hAnsi="Arial" w:cs="Arial"/>
          <w:sz w:val="24"/>
          <w:szCs w:val="24"/>
          <w:lang w:eastAsia="es-MX"/>
        </w:rPr>
        <w:t xml:space="preserve"> de acuerdo a lo indicado en las diferentes situaciones antes mencionadas</w:t>
      </w:r>
      <w:r w:rsidRPr="00FD75A8">
        <w:rPr>
          <w:rFonts w:ascii="Arial" w:eastAsia="Times New Roman" w:hAnsi="Arial" w:cs="Arial"/>
          <w:sz w:val="24"/>
          <w:szCs w:val="24"/>
          <w:lang w:eastAsia="es-MX"/>
        </w:rPr>
        <w:t>."</w:t>
      </w:r>
    </w:p>
    <w:p w14:paraId="769E96A3" w14:textId="77777777" w:rsidR="006979E1" w:rsidRPr="00FD75A8" w:rsidRDefault="006979E1" w:rsidP="00FD75A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sectPr w:rsidR="006979E1" w:rsidRPr="00FD75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23960"/>
    <w:multiLevelType w:val="multilevel"/>
    <w:tmpl w:val="B3B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54AB"/>
    <w:multiLevelType w:val="multilevel"/>
    <w:tmpl w:val="DDF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D56FD"/>
    <w:multiLevelType w:val="multilevel"/>
    <w:tmpl w:val="E98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96F8E"/>
    <w:multiLevelType w:val="multilevel"/>
    <w:tmpl w:val="DC5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63B4C"/>
    <w:multiLevelType w:val="multilevel"/>
    <w:tmpl w:val="0BF6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D6ED9"/>
    <w:multiLevelType w:val="multilevel"/>
    <w:tmpl w:val="9CD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1376C"/>
    <w:multiLevelType w:val="multilevel"/>
    <w:tmpl w:val="F276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07780"/>
    <w:multiLevelType w:val="multilevel"/>
    <w:tmpl w:val="5C1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87F8F"/>
    <w:multiLevelType w:val="multilevel"/>
    <w:tmpl w:val="A5F2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36AA5"/>
    <w:multiLevelType w:val="hybridMultilevel"/>
    <w:tmpl w:val="EC0886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D72E5"/>
    <w:multiLevelType w:val="multilevel"/>
    <w:tmpl w:val="2050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65235"/>
    <w:multiLevelType w:val="multilevel"/>
    <w:tmpl w:val="E90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8790A"/>
    <w:multiLevelType w:val="multilevel"/>
    <w:tmpl w:val="7AEA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1"/>
  </w:num>
  <w:num w:numId="8">
    <w:abstractNumId w:val="3"/>
  </w:num>
  <w:num w:numId="9">
    <w:abstractNumId w:val="5"/>
  </w:num>
  <w:num w:numId="10">
    <w:abstractNumId w:val="2"/>
  </w:num>
  <w:num w:numId="11">
    <w:abstractNumId w:val="4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A8"/>
    <w:rsid w:val="00063AEA"/>
    <w:rsid w:val="000679AA"/>
    <w:rsid w:val="00093205"/>
    <w:rsid w:val="00097951"/>
    <w:rsid w:val="00104C2B"/>
    <w:rsid w:val="00167E61"/>
    <w:rsid w:val="00314922"/>
    <w:rsid w:val="005B0B5C"/>
    <w:rsid w:val="006378C8"/>
    <w:rsid w:val="0064497F"/>
    <w:rsid w:val="006474A1"/>
    <w:rsid w:val="00676340"/>
    <w:rsid w:val="006979E1"/>
    <w:rsid w:val="006A3E09"/>
    <w:rsid w:val="006D7C72"/>
    <w:rsid w:val="0077476A"/>
    <w:rsid w:val="0078041B"/>
    <w:rsid w:val="007A2AD6"/>
    <w:rsid w:val="008631F9"/>
    <w:rsid w:val="00866200"/>
    <w:rsid w:val="0089507D"/>
    <w:rsid w:val="008C26BB"/>
    <w:rsid w:val="008C7C2D"/>
    <w:rsid w:val="00AE30AB"/>
    <w:rsid w:val="00B47CEE"/>
    <w:rsid w:val="00B60E7D"/>
    <w:rsid w:val="00C011DB"/>
    <w:rsid w:val="00CA07C0"/>
    <w:rsid w:val="00CC7212"/>
    <w:rsid w:val="00D40153"/>
    <w:rsid w:val="00DE5B3A"/>
    <w:rsid w:val="00E10A0B"/>
    <w:rsid w:val="00E67F29"/>
    <w:rsid w:val="00E929B2"/>
    <w:rsid w:val="00F5726B"/>
    <w:rsid w:val="00F57FCE"/>
    <w:rsid w:val="00FA25CD"/>
    <w:rsid w:val="00FA726C"/>
    <w:rsid w:val="00FD75A8"/>
    <w:rsid w:val="00FF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90D9"/>
  <w15:chartTrackingRefBased/>
  <w15:docId w15:val="{43BFB5EB-90F4-49AC-9753-93B99753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63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D75A8"/>
    <w:rPr>
      <w:b/>
      <w:bCs/>
    </w:rPr>
  </w:style>
  <w:style w:type="character" w:styleId="nfasis">
    <w:name w:val="Emphasis"/>
    <w:basedOn w:val="Fuentedeprrafopredeter"/>
    <w:uiPriority w:val="20"/>
    <w:qFormat/>
    <w:rsid w:val="00FD75A8"/>
    <w:rPr>
      <w:i/>
      <w:iCs/>
    </w:rPr>
  </w:style>
  <w:style w:type="paragraph" w:customStyle="1" w:styleId="z1qcye">
    <w:name w:val="z1qcye"/>
    <w:basedOn w:val="Normal"/>
    <w:rsid w:val="00FD7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inqyif">
    <w:name w:val="inqyif"/>
    <w:basedOn w:val="Fuentedeprrafopredeter"/>
    <w:rsid w:val="00FD75A8"/>
  </w:style>
  <w:style w:type="paragraph" w:styleId="Prrafodelista">
    <w:name w:val="List Paragraph"/>
    <w:basedOn w:val="Normal"/>
    <w:uiPriority w:val="34"/>
    <w:qFormat/>
    <w:rsid w:val="008631F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763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9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73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81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5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3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4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052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132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928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003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9145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6830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4060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652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953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268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7196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367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4923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922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2993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1530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6179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578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9014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4833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435351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8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54204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4338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391439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4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9321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246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680078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052275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8399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7177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3011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391218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9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2334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8329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8095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763036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7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62404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50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215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B6539-7E6D-4D91-8DBD-FD8137674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2594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Cortes</dc:creator>
  <cp:keywords/>
  <dc:description/>
  <cp:lastModifiedBy>Gabriela Cortes</cp:lastModifiedBy>
  <cp:revision>3</cp:revision>
  <dcterms:created xsi:type="dcterms:W3CDTF">2026-09-28T17:17:00Z</dcterms:created>
  <dcterms:modified xsi:type="dcterms:W3CDTF">2026-09-28T17:50:00Z</dcterms:modified>
</cp:coreProperties>
</file>