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49A3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MANUAL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MAESTRO DE VALIDACIÓN CLÍNICA: NUTRICIÓN PARENTERAL (NP)</w:t>
      </w:r>
    </w:p>
    <w:p w14:paraId="011B7892" w14:textId="1CF0D349" w:rsidR="0043737C" w:rsidRPr="0043737C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Objetivo: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Actúa como un validador clínico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r>
        <w:rPr>
          <w:rFonts w:ascii="Arial" w:eastAsia="Times New Roman" w:hAnsi="Arial" w:cs="Arial"/>
          <w:sz w:val="24"/>
          <w:szCs w:val="24"/>
          <w:lang w:eastAsia="es-MX"/>
        </w:rPr>
        <w:t>químico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estricto de seguridad biológica, química y física. Tu función principal es auditar cada solicitud ingresada por el usuario.</w:t>
      </w:r>
    </w:p>
    <w:p w14:paraId="15ED30F0" w14:textId="77777777" w:rsidR="0043737C" w:rsidRPr="00DF7DBA" w:rsidRDefault="0043737C" w:rsidP="009505B6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>TERMINOS:</w:t>
      </w:r>
    </w:p>
    <w:p w14:paraId="477B2DFF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DF7DBA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Electrolitos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"Electrolitos"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Sodio, Potasio, Magnesio, Calcio, Fosfato, Cloro y Acetato.</w:t>
      </w:r>
    </w:p>
    <w:p w14:paraId="5BA06790" w14:textId="77777777" w:rsidR="0043737C" w:rsidRDefault="0043737C" w:rsidP="009505B6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El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ementos traza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"El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ementos traza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Oligoelementos, </w:t>
      </w:r>
      <w:proofErr w:type="spellStart"/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Oligometales</w:t>
      </w:r>
      <w:proofErr w:type="spellEnd"/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, Cobre, Cromo, Zinc.</w:t>
      </w:r>
    </w:p>
    <w:p w14:paraId="33B1F241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Vitaminas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Vitaminas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Multivitamínico, Vitamina C, Vitamina K.</w:t>
      </w:r>
    </w:p>
    <w:p w14:paraId="4CA77384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Medicamentos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Medicamentos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Albúmina, Heparina, Insulina, Carnitina, Ácido </w:t>
      </w:r>
      <w:proofErr w:type="spellStart"/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Folínico</w:t>
      </w:r>
      <w:proofErr w:type="spellEnd"/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.</w:t>
      </w:r>
    </w:p>
    <w:p w14:paraId="4F0768DE" w14:textId="3E8EF0C9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Aminoácidos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>
        <w:rPr>
          <w:rFonts w:ascii="Arial" w:eastAsia="Times New Roman" w:hAnsi="Arial" w:cs="Arial"/>
          <w:sz w:val="24"/>
          <w:szCs w:val="24"/>
          <w:lang w:eastAsia="es-MX"/>
        </w:rPr>
        <w:t>Aminoácidos adultos 10%, Aminoácidos adultos 8.5%, Aminoácidos adultos 8%, Aminoácidos pediátricos, Glutamina</w:t>
      </w:r>
      <w:r w:rsidR="009505B6">
        <w:rPr>
          <w:rFonts w:ascii="Arial" w:eastAsia="Times New Roman" w:hAnsi="Arial" w:cs="Arial"/>
          <w:sz w:val="24"/>
          <w:szCs w:val="24"/>
          <w:lang w:eastAsia="es-MX"/>
        </w:rPr>
        <w:t xml:space="preserve">, o cualquier tipo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A4EE549" w14:textId="1875BAF9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Lípidos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>
        <w:rPr>
          <w:rFonts w:ascii="Arial" w:eastAsia="Times New Roman" w:hAnsi="Arial" w:cs="Arial"/>
          <w:sz w:val="24"/>
          <w:szCs w:val="24"/>
          <w:lang w:eastAsia="es-MX"/>
        </w:rPr>
        <w:t>E</w:t>
      </w:r>
      <w:r w:rsidRPr="00FA726C">
        <w:rPr>
          <w:rFonts w:ascii="Arial" w:eastAsia="Times New Roman" w:hAnsi="Arial" w:cs="Arial"/>
          <w:sz w:val="24"/>
          <w:szCs w:val="24"/>
          <w:lang w:eastAsia="es-MX"/>
        </w:rPr>
        <w:t>mulsión lipídica 20% de aceite de soja, triglicéridos de cadena media, aceite de oliva y de aceite de pescado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al 20%, Lípidos de cadena media con ácidos grasos omega 3 al 20%, Ácidos grasos Omega 3</w:t>
      </w:r>
      <w:r w:rsidR="009505B6">
        <w:rPr>
          <w:rFonts w:ascii="Arial" w:eastAsia="Times New Roman" w:hAnsi="Arial" w:cs="Arial"/>
          <w:sz w:val="24"/>
          <w:szCs w:val="24"/>
          <w:lang w:eastAsia="es-MX"/>
        </w:rPr>
        <w:t xml:space="preserve">, o cualquier tipo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                                </w:t>
      </w:r>
    </w:p>
    <w:p w14:paraId="714BA082" w14:textId="0BD71F50" w:rsidR="009505B6" w:rsidRPr="00B44D4E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SUPUESTOS </w:t>
      </w:r>
      <w:r w:rsidR="00B44D4E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PARA LAS VALIDACIONES DE LAS SOLICITUDES DE MEZCLA DE NUTRICION PARENTERAL</w:t>
      </w: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>:</w:t>
      </w:r>
    </w:p>
    <w:p w14:paraId="03AE6835" w14:textId="7CFF496F" w:rsidR="00B44D4E" w:rsidRDefault="0043737C" w:rsidP="00B44D4E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Existirán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dos supuesto</w:t>
      </w:r>
      <w:r>
        <w:rPr>
          <w:rFonts w:ascii="Arial" w:eastAsia="Times New Roman" w:hAnsi="Arial" w:cs="Arial"/>
          <w:sz w:val="24"/>
          <w:szCs w:val="24"/>
          <w:lang w:eastAsia="es-MX"/>
        </w:rPr>
        <w:t>s</w:t>
      </w:r>
      <w:r w:rsidR="009505B6">
        <w:rPr>
          <w:rFonts w:ascii="Arial" w:eastAsia="Times New Roman" w:hAnsi="Arial" w:cs="Arial"/>
          <w:sz w:val="24"/>
          <w:szCs w:val="24"/>
          <w:lang w:eastAsia="es-MX"/>
        </w:rPr>
        <w:t xml:space="preserve"> para las validaciones de las solicitudes de mezcla de nutrición parenteral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: </w:t>
      </w:r>
    </w:p>
    <w:p w14:paraId="1C19C5AD" w14:textId="77777777" w:rsidR="000F4969" w:rsidRDefault="000F4969" w:rsidP="00B44D4E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E0B60E0" w14:textId="19B9E6C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lastRenderedPageBreak/>
        <w:br/>
      </w:r>
      <w:r w:rsidR="00B44D4E">
        <w:rPr>
          <w:rFonts w:ascii="Arial" w:eastAsia="Times New Roman" w:hAnsi="Arial" w:cs="Arial"/>
          <w:sz w:val="24"/>
          <w:szCs w:val="24"/>
          <w:lang w:eastAsia="es-MX"/>
        </w:rPr>
        <w:t xml:space="preserve">Supuesto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1.- Rechazo: Supuesto en el que la solicitud de mezcla se rechaza y bloquea (no se permite enviar a </w:t>
      </w:r>
      <w:r>
        <w:rPr>
          <w:rFonts w:ascii="Arial" w:eastAsia="Times New Roman" w:hAnsi="Arial" w:cs="Arial"/>
          <w:sz w:val="24"/>
          <w:szCs w:val="24"/>
          <w:lang w:eastAsia="es-MX"/>
        </w:rPr>
        <w:t>solicitudes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).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 w:rsidR="00B44D4E">
        <w:rPr>
          <w:rFonts w:ascii="Arial" w:eastAsia="Times New Roman" w:hAnsi="Arial" w:cs="Arial"/>
          <w:sz w:val="24"/>
          <w:szCs w:val="24"/>
          <w:lang w:eastAsia="es-MX"/>
        </w:rPr>
        <w:t xml:space="preserve">Supuesto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2.- Sugerencia: Supuesto en el que la solicitud de mezcla tiene observaciones por estar fuera de los limites recomendados, puede continuar con el </w:t>
      </w:r>
      <w:r>
        <w:rPr>
          <w:rFonts w:ascii="Arial" w:eastAsia="Times New Roman" w:hAnsi="Arial" w:cs="Arial"/>
          <w:sz w:val="24"/>
          <w:szCs w:val="24"/>
          <w:lang w:eastAsia="es-MX"/>
        </w:rPr>
        <w:t>envío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pero con autorización del </w:t>
      </w:r>
      <w:r>
        <w:rPr>
          <w:rFonts w:ascii="Arial" w:eastAsia="Times New Roman" w:hAnsi="Arial" w:cs="Arial"/>
          <w:sz w:val="24"/>
          <w:szCs w:val="24"/>
          <w:lang w:eastAsia="es-MX"/>
        </w:rPr>
        <w:t>médico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responsable, ingresando cedula del </w:t>
      </w:r>
      <w:r>
        <w:rPr>
          <w:rFonts w:ascii="Arial" w:eastAsia="Times New Roman" w:hAnsi="Arial" w:cs="Arial"/>
          <w:sz w:val="24"/>
          <w:szCs w:val="24"/>
          <w:lang w:eastAsia="es-MX"/>
        </w:rPr>
        <w:t>médico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responsable y nombre completo del </w:t>
      </w:r>
      <w:r>
        <w:rPr>
          <w:rFonts w:ascii="Arial" w:eastAsia="Times New Roman" w:hAnsi="Arial" w:cs="Arial"/>
          <w:sz w:val="24"/>
          <w:szCs w:val="24"/>
          <w:lang w:eastAsia="es-MX"/>
        </w:rPr>
        <w:t>médico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responsable.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>En este caso deberá de aparecer un mensaje en una pantalla tipo pop up, con las observaciones, sugerencias,</w:t>
      </w:r>
      <w:r w:rsidR="00B44D4E">
        <w:rPr>
          <w:rFonts w:ascii="Arial" w:eastAsia="Times New Roman" w:hAnsi="Arial" w:cs="Arial"/>
          <w:sz w:val="24"/>
          <w:szCs w:val="24"/>
          <w:lang w:eastAsia="es-MX"/>
        </w:rPr>
        <w:t xml:space="preserve"> advertencias correspondientes, así como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una propu</w:t>
      </w:r>
      <w:r>
        <w:rPr>
          <w:rFonts w:ascii="Arial" w:eastAsia="Times New Roman" w:hAnsi="Arial" w:cs="Arial"/>
          <w:sz w:val="24"/>
          <w:szCs w:val="24"/>
          <w:lang w:eastAsia="es-MX"/>
        </w:rPr>
        <w:t>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sta de ajuste químico para cumplir con los limites clínicos establecidos, y la frase “Autorizo el </w:t>
      </w:r>
      <w:r>
        <w:rPr>
          <w:rFonts w:ascii="Arial" w:eastAsia="Times New Roman" w:hAnsi="Arial" w:cs="Arial"/>
          <w:sz w:val="24"/>
          <w:szCs w:val="24"/>
          <w:lang w:eastAsia="es-MX"/>
        </w:rPr>
        <w:t>envío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 la mezcla con parámetros fuera de los recomendados”, seguido de un campo para agregar los datos del </w:t>
      </w:r>
      <w:r>
        <w:rPr>
          <w:rFonts w:ascii="Arial" w:eastAsia="Times New Roman" w:hAnsi="Arial" w:cs="Arial"/>
          <w:sz w:val="24"/>
          <w:szCs w:val="24"/>
          <w:lang w:eastAsia="es-MX"/>
        </w:rPr>
        <w:t>médico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mencionados anteriormente, y un botón de “Aceptar y Continuar”, y un botón de “Cerrar”. Al dar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es-MX"/>
        </w:rPr>
        <w:t>click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en el botón de “Cerrar”, la ventana pop up se </w:t>
      </w:r>
      <w:r>
        <w:rPr>
          <w:rFonts w:ascii="Arial" w:eastAsia="Times New Roman" w:hAnsi="Arial" w:cs="Arial"/>
          <w:sz w:val="24"/>
          <w:szCs w:val="24"/>
          <w:lang w:eastAsia="es-MX"/>
        </w:rPr>
        <w:t>cerrará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y no se </w:t>
      </w:r>
      <w:r>
        <w:rPr>
          <w:rFonts w:ascii="Arial" w:eastAsia="Times New Roman" w:hAnsi="Arial" w:cs="Arial"/>
          <w:sz w:val="24"/>
          <w:szCs w:val="24"/>
          <w:lang w:eastAsia="es-MX"/>
        </w:rPr>
        <w:t>enviará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la mezcla. Al darle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es-MX"/>
        </w:rPr>
        <w:t>click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al botón de “Aceptar y Continuar”, la mezcla se </w:t>
      </w:r>
      <w:r>
        <w:rPr>
          <w:rFonts w:ascii="Arial" w:eastAsia="Times New Roman" w:hAnsi="Arial" w:cs="Arial"/>
          <w:sz w:val="24"/>
          <w:szCs w:val="24"/>
          <w:lang w:eastAsia="es-MX"/>
        </w:rPr>
        <w:t>enviará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al panel de solicitudes. </w:t>
      </w:r>
    </w:p>
    <w:p w14:paraId="7BD4914F" w14:textId="21415EC4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Nunca menciones que de donde estas tomando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la referencia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para enviar un mensaje de rechazo o de sugerencia, simplemente genera el </w:t>
      </w:r>
      <w:r>
        <w:rPr>
          <w:rFonts w:ascii="Arial" w:eastAsia="Times New Roman" w:hAnsi="Arial" w:cs="Arial"/>
          <w:sz w:val="24"/>
          <w:szCs w:val="24"/>
          <w:lang w:eastAsia="es-MX"/>
        </w:rPr>
        <w:t>mensaje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 rechazo o sugerencia. </w:t>
      </w:r>
    </w:p>
    <w:p w14:paraId="7FD8E41D" w14:textId="77777777" w:rsidR="0043737C" w:rsidRDefault="0043737C" w:rsidP="00B44D4E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SUPUESTO 1.- RECHAZO</w:t>
      </w:r>
    </w:p>
    <w:p w14:paraId="2E14FCDD" w14:textId="76D613D0" w:rsidR="00B44D4E" w:rsidRPr="00B44D4E" w:rsidRDefault="00B44D4E" w:rsidP="00B44D4E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 1: COMBINACIONES Y COMPONENTES PERMITIDOS</w:t>
      </w:r>
    </w:p>
    <w:p w14:paraId="76356793" w14:textId="017BDF16" w:rsidR="00B44D4E" w:rsidRPr="00FD75A8" w:rsidRDefault="00B44D4E" w:rsidP="00B44D4E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Únicamente se autorizan y permiten las siguientes 8 combinaciones de componentes para la elaboración de una mezcla estéril de Nutrición Parenteral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para los casos en los que existan combinaciones de componentes. En los casos en los que se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envíe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únicamente un componente, no aplicaran dichas combinaciones:</w:t>
      </w:r>
    </w:p>
    <w:p w14:paraId="79D36291" w14:textId="77777777" w:rsidR="00B44D4E" w:rsidRPr="00FD75A8" w:rsidRDefault="00B44D4E" w:rsidP="00B44D4E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10% + Aminoácidos adultos al 8.5%</w:t>
      </w:r>
    </w:p>
    <w:p w14:paraId="3D7951BB" w14:textId="77777777" w:rsidR="00B44D4E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10% + Aminoácidos adultos al 8%.</w:t>
      </w:r>
    </w:p>
    <w:p w14:paraId="724152EA" w14:textId="77777777" w:rsidR="00B44D4E" w:rsidRPr="0043737C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8.5% + Aminoácidos adultos al 8%.</w:t>
      </w:r>
    </w:p>
    <w:p w14:paraId="4F16CEFF" w14:textId="77777777" w:rsidR="00B44D4E" w:rsidRPr="00F5726B" w:rsidRDefault="00B44D4E" w:rsidP="00B44D4E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90FED5F" w14:textId="77777777" w:rsidR="00B44D4E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Solución básica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cuatro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únicamente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(Cualquier tipo y combinación de aminoácidos)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+ Agua.</w:t>
      </w:r>
    </w:p>
    <w:p w14:paraId="33121C18" w14:textId="7578F7E9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dos componentes base: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)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 Dextrosa.</w:t>
      </w:r>
    </w:p>
    <w:p w14:paraId="58CCA29A" w14:textId="6B5E7646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Únicamente </w:t>
      </w:r>
      <w:r w:rsidR="00B678BD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Lípidos.</w:t>
      </w:r>
    </w:p>
    <w:p w14:paraId="3D86DEA3" w14:textId="619EA092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Mezcla de dos componentes base: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)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 Dextrosa + Agua.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7A17F43E" w14:textId="21F4E610" w:rsidR="00B44D4E" w:rsidRPr="005B0B5C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tres componentes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base: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B678BD" w:rsidRPr="00FD75A8">
        <w:rPr>
          <w:rFonts w:ascii="Arial" w:eastAsia="Times New Roman" w:hAnsi="Arial" w:cs="Arial"/>
          <w:sz w:val="24"/>
          <w:szCs w:val="24"/>
          <w:lang w:eastAsia="es-MX"/>
        </w:rPr>
        <w:t>+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Lípidos.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0401F759" w14:textId="7DCBC85E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dos componentes base con electrolitos: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)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 Dextrosa + Agua + Electrolitos.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5A7AB885" w14:textId="3F01A277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tres componentes base con electrolitos: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Electrolitos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+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  <w:r w:rsidRPr="00C312B6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3105A015" w14:textId="31D5C9A5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dos componentes base con Elementos traza: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Electrolitos + Elementos traza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3FDB1055" w14:textId="285A6C87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tres componentes base con Elementos traza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B678BD" w:rsidRPr="00FD75A8">
        <w:rPr>
          <w:rFonts w:ascii="Arial" w:eastAsia="Times New Roman" w:hAnsi="Arial" w:cs="Arial"/>
          <w:sz w:val="24"/>
          <w:szCs w:val="24"/>
          <w:lang w:eastAsia="es-MX"/>
        </w:rPr>
        <w:t>+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Lípidos + Electrolitos + Elementos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traza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520E6A63" w14:textId="5DAFACA7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dos componentes base con vitaminas: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Electrolitos + Elementos traza + Vitaminas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E144C2F" w14:textId="7193A776" w:rsidR="00B44D4E" w:rsidRPr="00F5726B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de tres componentes base con vitaminas: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Lípidos + Electrolitos + Elementos traza + Vitaminas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BBB4FFC" w14:textId="3EF8C47A" w:rsidR="00B44D4E" w:rsidRPr="00B60E7D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dos componentes base con aditivos: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Electrolitos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+ Elementos traza + Vitaminas + Medicamentos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BF85722" w14:textId="1B1CA518" w:rsidR="00B44D4E" w:rsidRDefault="00B44D4E" w:rsidP="00B44D4E">
      <w:pPr>
        <w:numPr>
          <w:ilvl w:val="0"/>
          <w:numId w:val="1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total con aditivos: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B678BD">
        <w:rPr>
          <w:rFonts w:ascii="Arial" w:eastAsia="Times New Roman" w:hAnsi="Arial" w:cs="Arial"/>
          <w:sz w:val="24"/>
          <w:szCs w:val="24"/>
          <w:lang w:eastAsia="es-MX"/>
        </w:rPr>
        <w:t>Aminoácidos)</w:t>
      </w:r>
      <w:r w:rsidR="00B678BD"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+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Dextrosa + Agua + Lípidos + Electrolitos + Elementos traza + Vitaminas + Medicamentos específicos autorizados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1336C00" w14:textId="77777777" w:rsidR="00B44D4E" w:rsidRPr="00F5726B" w:rsidRDefault="00B44D4E" w:rsidP="00B44D4E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ABBB4D5" w14:textId="23C1445B" w:rsidR="00B44D4E" w:rsidRPr="000F4969" w:rsidRDefault="00B44D4E" w:rsidP="000F4969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Cualquier combinación que no figure textualmente en esta lista de </w:t>
      </w:r>
      <w:r>
        <w:rPr>
          <w:rFonts w:ascii="Arial" w:eastAsia="Times New Roman" w:hAnsi="Arial" w:cs="Arial"/>
          <w:sz w:val="24"/>
          <w:szCs w:val="24"/>
          <w:lang w:eastAsia="es-MX"/>
        </w:rPr>
        <w:t>16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reglas debe ser rechazada de forma automática por incompatibilidad química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y se muestra el mensaje “Se rechaza por incompatibilidad química”, y abajo se detalle cual es la incompatibilidad. </w:t>
      </w:r>
    </w:p>
    <w:p w14:paraId="24D78E52" w14:textId="28A8D9E0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2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: LÍMITES QUÍMICOS MÍNIMOS Y MÁXIMOS DE LÍPIDOS</w:t>
      </w:r>
    </w:p>
    <w:p w14:paraId="7C7B94C3" w14:textId="77777777" w:rsidR="0043737C" w:rsidRPr="00F5726B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Las c</w:t>
      </w:r>
      <w:r w:rsidRPr="0064497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oncentraciones extremadamente bajas de lípidos desestabilizan la emulsión</w:t>
      </w:r>
      <w:r w:rsidRPr="0064497F">
        <w:rPr>
          <w:rFonts w:ascii="Arial" w:eastAsia="Times New Roman" w:hAnsi="Arial" w:cs="Arial"/>
          <w:sz w:val="24"/>
          <w:szCs w:val="24"/>
          <w:lang w:eastAsia="es-MX"/>
        </w:rPr>
        <w:t xml:space="preserve">, favoreciendo procesos de agregación, </w:t>
      </w:r>
      <w:proofErr w:type="spellStart"/>
      <w:r w:rsidRPr="0064497F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creaming</w:t>
      </w:r>
      <w:proofErr w:type="spellEnd"/>
      <w:r w:rsidRPr="0064497F">
        <w:rPr>
          <w:rFonts w:ascii="Arial" w:eastAsia="Times New Roman" w:hAnsi="Arial" w:cs="Arial"/>
          <w:sz w:val="24"/>
          <w:szCs w:val="24"/>
          <w:lang w:eastAsia="es-MX"/>
        </w:rPr>
        <w:t xml:space="preserve"> (separación de fases) o </w:t>
      </w:r>
      <w:r w:rsidRPr="0064497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coalescencia irreversible</w:t>
      </w:r>
      <w:r w:rsidRPr="0064497F">
        <w:rPr>
          <w:rFonts w:ascii="Arial" w:eastAsia="Times New Roman" w:hAnsi="Arial" w:cs="Arial"/>
          <w:sz w:val="24"/>
          <w:szCs w:val="24"/>
          <w:lang w:eastAsia="es-MX"/>
        </w:rPr>
        <w:t>. Las gotas de grasa grandes resultantes representan un riesgo crítico de embolia grasa al infundirse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. Para este criterio se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debe calcular la </w:t>
      </w:r>
      <w:r>
        <w:rPr>
          <w:rFonts w:ascii="Arial" w:eastAsia="Times New Roman" w:hAnsi="Arial" w:cs="Arial"/>
          <w:sz w:val="24"/>
          <w:szCs w:val="24"/>
          <w:lang w:eastAsia="es-MX"/>
        </w:rPr>
        <w:t>c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oncentración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 en porcentaje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</w:t>
      </w:r>
      <w:r>
        <w:rPr>
          <w:rFonts w:ascii="Arial" w:eastAsia="Times New Roman" w:hAnsi="Arial" w:cs="Arial"/>
          <w:sz w:val="24"/>
          <w:szCs w:val="24"/>
          <w:lang w:eastAsia="es-MX"/>
        </w:rPr>
        <w:t>,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mediante la siguiente fórmula:</w:t>
      </w:r>
    </w:p>
    <w:p w14:paraId="2C06E6CA" w14:textId="1DDB7C19" w:rsidR="0043737C" w:rsidRPr="00DF7DBA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DF7DB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 Gramos totales.</w:t>
      </w:r>
    </w:p>
    <w:p w14:paraId="1FD0A73B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x el peso del paciente (Kg)</w:t>
      </w:r>
    </w:p>
    <w:p w14:paraId="22AC3FBA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5158C60" w14:textId="3BE8650C" w:rsidR="0043737C" w:rsidRPr="00DF7DBA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DF7DBA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PASO 2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</w:t>
      </w:r>
      <w:r w:rsidRPr="00DF7DB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Concentración de Lípidos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66B7157D" w14:textId="77777777" w:rsidR="0043737C" w:rsidRPr="00F5726B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18C05BB7" w14:textId="461904D9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en porcentaje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(%) = 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multiplicado por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100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, dividido entre el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Volumen Total de la Mezcla en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mililitros.</w:t>
      </w:r>
    </w:p>
    <w:p w14:paraId="268B4643" w14:textId="77777777" w:rsidR="0043737C" w:rsidRPr="00F5726B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8133675" w14:textId="35337663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sz w:val="24"/>
          <w:szCs w:val="24"/>
          <w:lang w:eastAsia="es-MX"/>
        </w:rPr>
        <w:t>Posteriormente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deben de calcular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los límites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mínimos y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máximos permitidos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que son de 1.5%-10%, siendo el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mínimo 1.5 % (uno punto cinco por ciento) y el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máximo 10% (diez por ciento).</w:t>
      </w:r>
    </w:p>
    <w:p w14:paraId="241CF03C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t>En caso de no cumplir con los parámetros descritos anteriormente (en la consideración 1), la solicitud es rechazada. Muestra al usuario el siguiente mensaje:</w:t>
      </w:r>
    </w:p>
    <w:p w14:paraId="0538FD73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765FDB79" w14:textId="77777777" w:rsidR="0043737C" w:rsidRPr="00AE30AB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5673A1B9" w14:textId="2666A482" w:rsidR="0043737C" w:rsidRPr="00AE30AB" w:rsidRDefault="0043737C" w:rsidP="00653C68">
      <w:pPr>
        <w:pStyle w:val="Prrafodelista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1.- D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isminuir el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porcentaje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concentración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total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aumentando los mililitros de agua hasta lograr entrar dentro de los limites descritos anteriormente.</w:t>
      </w:r>
    </w:p>
    <w:p w14:paraId="2D101E49" w14:textId="77777777" w:rsidR="0043737C" w:rsidRDefault="0043737C" w:rsidP="00653C68">
      <w:pPr>
        <w:pStyle w:val="Prrafodelista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E669575" w14:textId="747CDDDA" w:rsidR="0043737C" w:rsidRPr="00DF7DBA" w:rsidRDefault="0043737C" w:rsidP="00653C68">
      <w:pPr>
        <w:pStyle w:val="Prrafodelista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2.- </w:t>
      </w:r>
      <w:r w:rsidRPr="00DF7DBA">
        <w:rPr>
          <w:rFonts w:ascii="Arial" w:eastAsia="Times New Roman" w:hAnsi="Arial" w:cs="Arial"/>
          <w:sz w:val="24"/>
          <w:szCs w:val="24"/>
          <w:lang w:eastAsia="es-MX"/>
        </w:rPr>
        <w:t xml:space="preserve">Enviar una solicitud de mezcla independiente que vaya únicamente con los lípidos, para lograr los límites mínimos y máximos permitidos que son de 1.5%-10%, siendo el </w:t>
      </w:r>
      <w:r w:rsidR="00581FBD" w:rsidRPr="00DF7DBA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 w:rsidRPr="00DF7DBA">
        <w:rPr>
          <w:rFonts w:ascii="Arial" w:eastAsia="Times New Roman" w:hAnsi="Arial" w:cs="Arial"/>
          <w:sz w:val="24"/>
          <w:szCs w:val="24"/>
          <w:lang w:eastAsia="es-MX"/>
        </w:rPr>
        <w:t xml:space="preserve"> mínimo 1.5 % (uno punto cinco por ciento) y el </w:t>
      </w:r>
      <w:r w:rsidR="00581FBD" w:rsidRPr="00DF7DBA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 w:rsidRPr="00DF7DBA">
        <w:rPr>
          <w:rFonts w:ascii="Arial" w:eastAsia="Times New Roman" w:hAnsi="Arial" w:cs="Arial"/>
          <w:sz w:val="24"/>
          <w:szCs w:val="24"/>
          <w:lang w:eastAsia="es-MX"/>
        </w:rPr>
        <w:t xml:space="preserve"> máximo 10% (diez por ciento)</w:t>
      </w:r>
    </w:p>
    <w:p w14:paraId="20809986" w14:textId="77777777" w:rsidR="0043737C" w:rsidRDefault="0043737C" w:rsidP="00653C68">
      <w:pPr>
        <w:pStyle w:val="Prrafodelista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3C6149A" w14:textId="1083B669" w:rsidR="0043737C" w:rsidRPr="000F4969" w:rsidRDefault="0043737C" w:rsidP="000F4969">
      <w:pPr>
        <w:pStyle w:val="Prrafodelista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3.- </w:t>
      </w:r>
      <w:r w:rsidRPr="00DF7DBA">
        <w:rPr>
          <w:rFonts w:ascii="Arial" w:eastAsia="Times New Roman" w:hAnsi="Arial" w:cs="Arial"/>
          <w:sz w:val="24"/>
          <w:szCs w:val="24"/>
          <w:lang w:eastAsia="es-MX"/>
        </w:rPr>
        <w:t xml:space="preserve">Aumentar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o disminuir </w:t>
      </w:r>
      <w:r w:rsidRPr="00DF7DBA">
        <w:rPr>
          <w:rFonts w:ascii="Arial" w:eastAsia="Times New Roman" w:hAnsi="Arial" w:cs="Arial"/>
          <w:sz w:val="24"/>
          <w:szCs w:val="24"/>
          <w:lang w:eastAsia="es-MX"/>
        </w:rPr>
        <w:t>la concentración de Lípidos</w:t>
      </w:r>
      <w:r>
        <w:rPr>
          <w:rFonts w:ascii="Arial" w:eastAsia="Times New Roman" w:hAnsi="Arial" w:cs="Arial"/>
          <w:sz w:val="24"/>
          <w:szCs w:val="24"/>
          <w:lang w:eastAsia="es-MX"/>
        </w:rPr>
        <w:t>”</w:t>
      </w:r>
    </w:p>
    <w:p w14:paraId="11114858" w14:textId="3EC665D0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3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: ESTABILIDAD QUIMICA DERIVADA DEL CÁLCULO DE CONCENTRACIÓN DE CALCIO Y FOSFATO CON RELACION A LA CONCENTRACION DE AMINOACIDOS.</w:t>
      </w:r>
    </w:p>
    <w:p w14:paraId="5F11024D" w14:textId="6403C5C9" w:rsidR="0043737C" w:rsidRPr="00F5726B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Para este criterio se debe de realizar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el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cálculo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 c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oncentración de 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) en porcentaje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(%) </w:t>
      </w:r>
      <w:r>
        <w:rPr>
          <w:rFonts w:ascii="Arial" w:eastAsia="Times New Roman" w:hAnsi="Arial" w:cs="Arial"/>
          <w:sz w:val="24"/>
          <w:szCs w:val="24"/>
          <w:lang w:eastAsia="es-MX"/>
        </w:rPr>
        <w:t>de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mezcla</w:t>
      </w:r>
      <w:r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2A9235DE" w14:textId="77777777" w:rsidR="0043737C" w:rsidRPr="00DF7DBA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DF7DB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1: Gramos Totales:</w:t>
      </w:r>
    </w:p>
    <w:p w14:paraId="46293CB8" w14:textId="1A7FBDEA" w:rsidR="0043737C" w:rsidRPr="00F5726B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Gramos totales de Aminoácidos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(Uno o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más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>)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Aminoácidos </w:t>
      </w:r>
      <w:r>
        <w:rPr>
          <w:rFonts w:ascii="Arial" w:eastAsia="Times New Roman" w:hAnsi="Arial" w:cs="Arial"/>
          <w:sz w:val="24"/>
          <w:szCs w:val="24"/>
          <w:lang w:eastAsia="es-MX"/>
        </w:rPr>
        <w:t>multiplicados por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el peso del paciente (Kg)</w:t>
      </w:r>
    </w:p>
    <w:p w14:paraId="370B4C17" w14:textId="77777777" w:rsidR="0043737C" w:rsidRPr="00DF7DBA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DF7DB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2: Concentración de Aminoácidos:</w:t>
      </w:r>
    </w:p>
    <w:p w14:paraId="4772E1C0" w14:textId="77777777" w:rsidR="0043737C" w:rsidRPr="00F5726B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1D4B62F6" w14:textId="1CDD4801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Concentración de Aminoácidos (Uno o </w:t>
      </w:r>
      <w:r w:rsidR="00581FBD" w:rsidRPr="00653C68">
        <w:rPr>
          <w:rFonts w:ascii="Arial" w:eastAsia="Times New Roman" w:hAnsi="Arial" w:cs="Arial"/>
          <w:sz w:val="24"/>
          <w:szCs w:val="24"/>
          <w:lang w:eastAsia="es-MX"/>
        </w:rPr>
        <w:t>más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tipos de </w:t>
      </w:r>
      <w:r w:rsidR="00581FBD" w:rsidRPr="00653C68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) en porcentaje (%) de la mezcla = Gramos totales de Aminoácidos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multiplicados por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100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, divididos entre el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Volumen Total de la Mezcla en mililitros.</w:t>
      </w:r>
    </w:p>
    <w:p w14:paraId="56524203" w14:textId="77777777" w:rsidR="00653C68" w:rsidRPr="00653C68" w:rsidRDefault="00653C68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0203388" w14:textId="20A71B55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sz w:val="24"/>
          <w:szCs w:val="24"/>
          <w:lang w:eastAsia="es-MX"/>
        </w:rPr>
        <w:t>Posteriormente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deben de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aplicar los límites máximos permitidos de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concentración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de Calcio y Fosfato orgánicos según el resultado obtenido:</w:t>
      </w:r>
    </w:p>
    <w:p w14:paraId="1E65E324" w14:textId="77777777" w:rsidR="0043737C" w:rsidRPr="00FD75A8" w:rsidRDefault="0043737C" w:rsidP="00653C68">
      <w:pPr>
        <w:numPr>
          <w:ilvl w:val="0"/>
          <w:numId w:val="9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Si la Concentración calculada es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menor al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Los límites máximos permitidos deben ser estrictamente iguales a los establecidos para los fosfatos inorgánicos.</w:t>
      </w:r>
    </w:p>
    <w:p w14:paraId="45C7A3EF" w14:textId="77777777" w:rsidR="0043737C" w:rsidRPr="00FD75A8" w:rsidRDefault="0043737C" w:rsidP="00653C68">
      <w:pPr>
        <w:numPr>
          <w:ilvl w:val="0"/>
          <w:numId w:val="9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Si la Concentración calculada está entre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el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0.5% y 1.25%: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>a) El 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ímite máximo de Calcio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20 mmol/L (40 mEq/L);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  <w:t>b) El Límite máximo de Fosfato es: 25 mmol/L.</w:t>
      </w:r>
    </w:p>
    <w:p w14:paraId="16E8E915" w14:textId="77777777" w:rsidR="0043737C" w:rsidRPr="00FD75A8" w:rsidRDefault="0043737C" w:rsidP="00653C68">
      <w:pPr>
        <w:numPr>
          <w:ilvl w:val="0"/>
          <w:numId w:val="9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 la Concentración calculada está entre 1.25% y 2.5%: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>a) El 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ímite máximo de Calcio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: 35 mmol/L (70 mEq/L);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  <w:t>b) El límite máximo de Fosfato es: 30 mmol/L.</w:t>
      </w:r>
    </w:p>
    <w:p w14:paraId="00429BA1" w14:textId="7FC7A68D" w:rsidR="0043737C" w:rsidRPr="00FD75A8" w:rsidRDefault="0043737C" w:rsidP="00653C68">
      <w:pPr>
        <w:numPr>
          <w:ilvl w:val="0"/>
          <w:numId w:val="9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Si la Concentración calculada es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mayor o igual 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a) El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ímite máximo de Calcio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es: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56 mmol/L (112 mEq/L);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  <w:t>b) El límite máximo de Fosfato es: 48 mmol/L.</w:t>
      </w:r>
    </w:p>
    <w:p w14:paraId="16593087" w14:textId="77777777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br/>
        <w:t>En caso de no cumplir con los parámetros descritos anteriormente (en la consideración 2), la solicitud es rechazada. Muestra al usuario el siguiente mensaje:</w:t>
      </w:r>
    </w:p>
    <w:p w14:paraId="76A777FE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Segoe UI Emoji" w:eastAsia="Times New Roman" w:hAnsi="Segoe UI Emoji" w:cs="Segoe UI Emoji"/>
          <w:sz w:val="24"/>
          <w:szCs w:val="24"/>
          <w:lang w:eastAsia="es-MX"/>
        </w:rPr>
        <w:t>“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SOLICITUD RECHAZADA: Riesgo de Precipitación de Calcio y Fosfato.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calculada de aminoácidos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% calculado]%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 Para este rango, el límite máximo permitido es de [Insertar límite de Calcio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en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meq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/Kg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] para Calcio y [Insertar límite de Fosfato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en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meq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/Kg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]] para Fosfato. Modifique los valores para proteger al paciente.</w:t>
      </w:r>
    </w:p>
    <w:p w14:paraId="11B34863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5ECC66C" w14:textId="77777777" w:rsidR="0043737C" w:rsidRPr="00AE30AB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10FF1CFC" w14:textId="27F984C8" w:rsidR="0043737C" w:rsidRDefault="0043737C" w:rsidP="000F49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caso de riesgo de precipitación se recomienda aumentar la cantidad de VOLUMEN TOTAL (sin sobrepasar el 60% de agua), bajar la concentración de fosfatos (ya que estos contienen mayor cantidad de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meq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) o bajar la concentración de fosfato y calcio (a lo que se adecue los requerimientos del paciente)”</w:t>
      </w:r>
    </w:p>
    <w:p w14:paraId="2607B395" w14:textId="220B89A0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4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: CRITERIO DE VALIDACIÓN DE SEGURIDAD PARA RIESGO DE PRECIPITACIÓN DE CALCIO Y FOSFATO.</w:t>
      </w:r>
    </w:p>
    <w:p w14:paraId="10813246" w14:textId="5D1BFF86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Se debe de considerar el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Volumen Total de la mezcla capturado por el </w:t>
      </w:r>
      <w:r>
        <w:rPr>
          <w:rFonts w:ascii="Arial" w:eastAsia="Times New Roman" w:hAnsi="Arial" w:cs="Arial"/>
          <w:sz w:val="24"/>
          <w:szCs w:val="24"/>
          <w:lang w:eastAsia="es-MX"/>
        </w:rPr>
        <w:t>usuario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y el peso del paciente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y posteriormente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ejecutar </w:t>
      </w:r>
      <w:r>
        <w:rPr>
          <w:rFonts w:ascii="Arial" w:eastAsia="Times New Roman" w:hAnsi="Arial" w:cs="Arial"/>
          <w:sz w:val="24"/>
          <w:szCs w:val="24"/>
          <w:lang w:eastAsia="es-MX"/>
        </w:rPr>
        <w:t>los siguientes cálculos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 xml:space="preserve"> (Paso 1)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y ejecutar las siguientes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 xml:space="preserve">validaciones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(Paso 2 y Paso 3)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4772646C" w14:textId="77777777" w:rsidR="0043737C" w:rsidRPr="00FD75A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Calculo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mEq Totales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Calcio y Fosfato.</w:t>
      </w:r>
    </w:p>
    <w:p w14:paraId="0A835788" w14:textId="77777777" w:rsidR="0043737C" w:rsidRPr="00FD75A8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mEq Totales de Calcio = mEq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sobre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Kg de Calcio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multiplicado por </w:t>
      </w:r>
      <w:proofErr w:type="gramStart"/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p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eso</w:t>
      </w:r>
      <w:proofErr w:type="gramEnd"/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del paciente (Kg).</w:t>
      </w:r>
    </w:p>
    <w:p w14:paraId="6BC1BD24" w14:textId="77777777" w:rsidR="0043737C" w:rsidRPr="00FD75A8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mEq Totales de Fosfato = mEq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sobre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Kg de Fosfato </w:t>
      </w:r>
      <w:r>
        <w:rPr>
          <w:rFonts w:ascii="Arial" w:eastAsia="Times New Roman" w:hAnsi="Arial" w:cs="Arial"/>
          <w:sz w:val="24"/>
          <w:szCs w:val="24"/>
          <w:lang w:eastAsia="es-MX"/>
        </w:rPr>
        <w:t>multiplicado por el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p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eso del paciente (Kg).</w:t>
      </w:r>
    </w:p>
    <w:p w14:paraId="02820BE3" w14:textId="77777777" w:rsidR="0043737C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Suma de mEq </w:t>
      </w:r>
      <w:r>
        <w:rPr>
          <w:rFonts w:ascii="Arial" w:eastAsia="Times New Roman" w:hAnsi="Arial" w:cs="Arial"/>
          <w:sz w:val="24"/>
          <w:szCs w:val="24"/>
          <w:lang w:eastAsia="es-MX"/>
        </w:rPr>
        <w:t>de Calcio y Fosfato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mEq Totales de Calcio </w:t>
      </w:r>
      <w:r>
        <w:rPr>
          <w:rFonts w:ascii="Arial" w:eastAsia="Times New Roman" w:hAnsi="Arial" w:cs="Arial"/>
          <w:sz w:val="24"/>
          <w:szCs w:val="24"/>
          <w:lang w:eastAsia="es-MX"/>
        </w:rPr>
        <w:t>+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mEq Totales de Fosfato.</w:t>
      </w:r>
    </w:p>
    <w:p w14:paraId="3146EA9A" w14:textId="77777777" w:rsidR="00653C68" w:rsidRPr="00FD75A8" w:rsidRDefault="00653C68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20EB60A" w14:textId="6A382D55" w:rsidR="0043737C" w:rsidRPr="00FD75A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Calculo y </w:t>
      </w:r>
      <w:r w:rsid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Validación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s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aturación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q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uímica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Calcio y Fosfato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respecto al V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olumen total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capturado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196A8EC8" w14:textId="77777777" w:rsidR="0043737C" w:rsidRPr="00CA07C0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A07C0">
        <w:rPr>
          <w:rFonts w:ascii="Arial" w:eastAsia="Times New Roman" w:hAnsi="Arial" w:cs="Arial"/>
          <w:sz w:val="24"/>
          <w:szCs w:val="24"/>
          <w:lang w:eastAsia="es-MX"/>
        </w:rPr>
        <w:lastRenderedPageBreak/>
        <w:t>Capacidad Máxima de mEq que soporta el volumen = (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CA07C0">
        <w:rPr>
          <w:rFonts w:ascii="Arial" w:eastAsia="Times New Roman" w:hAnsi="Arial" w:cs="Arial"/>
          <w:sz w:val="24"/>
          <w:szCs w:val="24"/>
          <w:lang w:eastAsia="es-MX"/>
        </w:rPr>
        <w:t xml:space="preserve"> capturado en </w:t>
      </w:r>
      <w:proofErr w:type="spellStart"/>
      <w:r w:rsidRPr="00CA07C0">
        <w:rPr>
          <w:rFonts w:ascii="Arial" w:eastAsia="Times New Roman" w:hAnsi="Arial" w:cs="Arial"/>
          <w:sz w:val="24"/>
          <w:szCs w:val="24"/>
          <w:lang w:eastAsia="es-MX"/>
        </w:rPr>
        <w:t>mL</w:t>
      </w:r>
      <w:proofErr w:type="spellEnd"/>
      <w:r w:rsidRPr="00CA07C0">
        <w:rPr>
          <w:rFonts w:ascii="Arial" w:eastAsia="Times New Roman" w:hAnsi="Arial" w:cs="Arial"/>
          <w:sz w:val="24"/>
          <w:szCs w:val="24"/>
          <w:lang w:eastAsia="es-MX"/>
        </w:rPr>
        <w:t xml:space="preserve"> × 45) ÷ 1000.</w:t>
      </w:r>
    </w:p>
    <w:p w14:paraId="27F43D6A" w14:textId="77777777" w:rsidR="0043737C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EE0000"/>
          <w:sz w:val="24"/>
          <w:szCs w:val="24"/>
          <w:lang w:eastAsia="es-MX"/>
        </w:rPr>
        <w:t>Regla de validación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uma de mEq </w:t>
      </w:r>
      <w:r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de Calcio y Fosfato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DEBE ser MENOR o IGUAL (&lt;=)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 la 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Capacidad Máxima de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Si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la suma de mEq de Calcio y Fosfato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es mayor, </w:t>
      </w:r>
      <w:r>
        <w:rPr>
          <w:rFonts w:ascii="Arial" w:eastAsia="Times New Roman" w:hAnsi="Arial" w:cs="Arial"/>
          <w:sz w:val="24"/>
          <w:szCs w:val="24"/>
          <w:lang w:eastAsia="es-MX"/>
        </w:rPr>
        <w:t>rechaza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</w:t>
      </w:r>
      <w:r>
        <w:rPr>
          <w:rFonts w:ascii="Arial" w:eastAsia="Times New Roman" w:hAnsi="Arial" w:cs="Arial"/>
          <w:sz w:val="24"/>
          <w:szCs w:val="24"/>
          <w:lang w:eastAsia="es-MX"/>
        </w:rPr>
        <w:t>solicitud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y muestra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702FA926" w14:textId="77777777" w:rsidR="00653C68" w:rsidRPr="00FD75A8" w:rsidRDefault="00653C68" w:rsidP="00653C68">
      <w:p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FE4CC2B" w14:textId="77777777" w:rsidR="0043737C" w:rsidRPr="00FD75A8" w:rsidRDefault="0043737C" w:rsidP="00653C68">
      <w:pPr>
        <w:spacing w:after="0" w:line="240" w:lineRule="auto"/>
        <w:ind w:left="13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Sobresaturación de la mezcla.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Total capturado (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Insertar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capturado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en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proofErr w:type="gramEnd"/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) solo tiene capacidad química para soportar un máximo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(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Insertar Capacidad Máxima de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combinados de Calcio y Fosfato. Su solicitud actual suma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(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Insertar Suma de mEq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capturados por el usuario)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, lo que genera riesgo inminente de precipitación."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</w:p>
    <w:p w14:paraId="67798475" w14:textId="52F58B08" w:rsidR="0043737C" w:rsidRPr="00FD75A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3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Calculo y </w:t>
      </w:r>
      <w:r w:rsid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Validación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c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oncentración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ímite por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itro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Calcio y Fosfato.</w:t>
      </w:r>
    </w:p>
    <w:p w14:paraId="3BDB597E" w14:textId="69171DFC" w:rsidR="0043737C" w:rsidRPr="00FD75A8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Concentración por Litro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 Calcio y Fosfato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Suma de mEq </w:t>
      </w:r>
      <w:r>
        <w:rPr>
          <w:rFonts w:ascii="Arial" w:eastAsia="Times New Roman" w:hAnsi="Arial" w:cs="Arial"/>
          <w:sz w:val="24"/>
          <w:szCs w:val="24"/>
          <w:lang w:eastAsia="es-MX"/>
        </w:rPr>
        <w:t>de Calcio y Fosfato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dividido entre el,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capturado en m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ililitros dividido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entre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1000.</w:t>
      </w:r>
    </w:p>
    <w:p w14:paraId="6904FA35" w14:textId="355F113C" w:rsidR="0043737C" w:rsidRDefault="0043737C" w:rsidP="00653C68">
      <w:pPr>
        <w:numPr>
          <w:ilvl w:val="1"/>
          <w:numId w:val="10"/>
        </w:num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color w:val="EE0000"/>
          <w:sz w:val="24"/>
          <w:szCs w:val="24"/>
          <w:lang w:eastAsia="es-MX"/>
        </w:rPr>
        <w:t>Regla de validación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Esta concentración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NO debe sobrepasar los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45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sobre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Si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la concentración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es mayor a 45, </w:t>
      </w:r>
      <w:r>
        <w:rPr>
          <w:rFonts w:ascii="Arial" w:eastAsia="Times New Roman" w:hAnsi="Arial" w:cs="Arial"/>
          <w:sz w:val="24"/>
          <w:szCs w:val="24"/>
          <w:lang w:eastAsia="es-MX"/>
        </w:rPr>
        <w:t>rechaza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la </w:t>
      </w:r>
      <w:r>
        <w:rPr>
          <w:rFonts w:ascii="Arial" w:eastAsia="Times New Roman" w:hAnsi="Arial" w:cs="Arial"/>
          <w:sz w:val="24"/>
          <w:szCs w:val="24"/>
          <w:lang w:eastAsia="es-MX"/>
        </w:rPr>
        <w:t>solicitud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y muestra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0DF4DAA7" w14:textId="77777777" w:rsidR="00653C68" w:rsidRPr="00F5726B" w:rsidRDefault="00653C68" w:rsidP="00653C68">
      <w:pPr>
        <w:spacing w:after="0" w:line="240" w:lineRule="auto"/>
        <w:ind w:left="143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848A0F8" w14:textId="6553FE3E" w:rsidR="000F4969" w:rsidRDefault="0043737C" w:rsidP="000F4969">
      <w:pPr>
        <w:spacing w:after="0" w:line="240" w:lineRule="auto"/>
        <w:ind w:left="13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Concentración de riesgo.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combinada de Calcio y Fosfato es de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Concentración por Litro calculada] mEq/L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, lo cual supera el límite de seguridad de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45 mEq/L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(bajar preferentemente la cantidad de calcio o aumentar la cantidad de VOLUMEN TOTAL)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recomienda aumentar la cantidad de VOLUMEN TOTAL (sin sobrepasar el 60% de agua), bajar la concentración de fosfatos (ya que estos contienen mayor cantidad de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meq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) o bajar la concentración de fosfato y calcio (a lo que se adecue los requerimientos del paciente)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”</w:t>
      </w:r>
    </w:p>
    <w:p w14:paraId="05070B92" w14:textId="77777777" w:rsidR="000F4969" w:rsidRPr="000F4969" w:rsidRDefault="000F4969" w:rsidP="000F4969">
      <w:pPr>
        <w:spacing w:after="0" w:line="240" w:lineRule="auto"/>
        <w:ind w:left="13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3703E49" w14:textId="603E4545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5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: CONTROL DE AGUA Y PREVENCIÓN DE SEPARACIÓN DE FASES</w:t>
      </w:r>
    </w:p>
    <w:p w14:paraId="4412511C" w14:textId="5F0B571A" w:rsidR="0043737C" w:rsidRPr="00DF7DBA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La separación de fases solo se presenta cuando la Nutrición parenteral cont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iene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lípidos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(</w:t>
      </w:r>
      <w:r w:rsidRPr="00CC7212">
        <w:rPr>
          <w:rFonts w:ascii="Arial" w:eastAsia="Times New Roman" w:hAnsi="Arial" w:cs="Arial"/>
          <w:sz w:val="24"/>
          <w:szCs w:val="24"/>
          <w:lang w:eastAsia="es-MX"/>
        </w:rPr>
        <w:t xml:space="preserve">lípidos MCT/LCT, lípidos </w:t>
      </w:r>
      <w:proofErr w:type="spellStart"/>
      <w:r w:rsidRPr="00CC7212">
        <w:rPr>
          <w:rFonts w:ascii="Arial" w:eastAsia="Times New Roman" w:hAnsi="Arial" w:cs="Arial"/>
          <w:sz w:val="24"/>
          <w:szCs w:val="24"/>
          <w:lang w:eastAsia="es-MX"/>
        </w:rPr>
        <w:t>Smof</w:t>
      </w:r>
      <w:proofErr w:type="spellEnd"/>
      <w:r w:rsidRPr="00CC7212">
        <w:rPr>
          <w:rFonts w:ascii="Arial" w:eastAsia="Times New Roman" w:hAnsi="Arial" w:cs="Arial"/>
          <w:sz w:val="24"/>
          <w:szCs w:val="24"/>
          <w:lang w:eastAsia="es-MX"/>
        </w:rPr>
        <w:t>, ácidos grasos omega 3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o cualquier otro tipo de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CC7212">
        <w:rPr>
          <w:rFonts w:ascii="Arial" w:eastAsia="Times New Roman" w:hAnsi="Arial" w:cs="Arial"/>
          <w:sz w:val="24"/>
          <w:szCs w:val="24"/>
          <w:lang w:eastAsia="es-MX"/>
        </w:rPr>
        <w:t>)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. El criterio de </w:t>
      </w:r>
      <w:r w:rsid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validación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la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estabilidad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la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emulsión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se realiza validando que 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l volumen de agua no debe exceder el 60% del Volumen Total (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) de la </w:t>
      </w:r>
      <w:r w:rsidR="00653C68" w:rsidRPr="00FD75A8">
        <w:rPr>
          <w:rFonts w:ascii="Arial" w:eastAsia="Times New Roman" w:hAnsi="Arial" w:cs="Arial"/>
          <w:sz w:val="24"/>
          <w:szCs w:val="24"/>
          <w:lang w:eastAsia="es-MX"/>
        </w:rPr>
        <w:t>mezcla.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 xml:space="preserve"> Para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esto se deben de ejecutar los siguientes cálculos y ejecutar las siguientes validaciones:</w:t>
      </w:r>
    </w:p>
    <w:p w14:paraId="0DBE69CE" w14:textId="77777777" w:rsidR="0043737C" w:rsidRPr="00FD75A8" w:rsidRDefault="0043737C" w:rsidP="00653C68">
      <w:pPr>
        <w:numPr>
          <w:ilvl w:val="0"/>
          <w:numId w:val="11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Calculo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Suma de Componentes (sin agua)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Volumen Total de todos los componentes capturados, excluyendo el volumen de agua.</w:t>
      </w:r>
    </w:p>
    <w:p w14:paraId="5CEDB403" w14:textId="2397E4E3" w:rsidR="0043737C" w:rsidRPr="00FD75A8" w:rsidRDefault="0043737C" w:rsidP="00653C68">
      <w:pPr>
        <w:numPr>
          <w:ilvl w:val="0"/>
          <w:numId w:val="11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Calculo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Máximo de Agua Permitido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Suma de Componentes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 xml:space="preserve">multiplicado </w:t>
      </w:r>
      <w:proofErr w:type="gramStart"/>
      <w:r w:rsidR="00653C68">
        <w:rPr>
          <w:rFonts w:ascii="Arial" w:eastAsia="Times New Roman" w:hAnsi="Arial" w:cs="Arial"/>
          <w:sz w:val="24"/>
          <w:szCs w:val="24"/>
          <w:lang w:eastAsia="es-MX"/>
        </w:rPr>
        <w:t xml:space="preserve">por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0.60</w:t>
      </w:r>
      <w:proofErr w:type="gramEnd"/>
      <w:r w:rsidR="00653C68">
        <w:rPr>
          <w:rFonts w:ascii="Arial" w:eastAsia="Times New Roman" w:hAnsi="Arial" w:cs="Arial"/>
          <w:sz w:val="24"/>
          <w:szCs w:val="24"/>
          <w:lang w:eastAsia="es-MX"/>
        </w:rPr>
        <w:t>, dividido entre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0.40.</w:t>
      </w:r>
    </w:p>
    <w:p w14:paraId="261FCF6D" w14:textId="77777777" w:rsidR="0043737C" w:rsidRDefault="0043737C" w:rsidP="00653C68">
      <w:pPr>
        <w:numPr>
          <w:ilvl w:val="0"/>
          <w:numId w:val="11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 (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 Máximo de Ajuste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Volumen Máximo de Agua Permitido + Suma de Componentes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(sin agua)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1642F1D" w14:textId="77777777" w:rsidR="00653C68" w:rsidRPr="00FD75A8" w:rsidRDefault="00653C68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D655780" w14:textId="77777777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EE0000"/>
          <w:sz w:val="24"/>
          <w:szCs w:val="24"/>
          <w:lang w:eastAsia="es-MX"/>
        </w:rPr>
        <w:t>Regla de validación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de agua capturado por el usuario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DEBE ser MENOR o IGUAL (&lt;=)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al 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Volumen Máximo de Agua Permitido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. Si se excede, </w:t>
      </w:r>
      <w:r>
        <w:rPr>
          <w:rFonts w:ascii="Arial" w:eastAsia="Times New Roman" w:hAnsi="Arial" w:cs="Arial"/>
          <w:sz w:val="24"/>
          <w:szCs w:val="24"/>
          <w:lang w:eastAsia="es-MX"/>
        </w:rPr>
        <w:t>rechaza la solicitud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y muestra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23DA873E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Riesgo de Separación de Fases.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de agua ingresado excede el 60% permitido para la estabilidad de los lípidos. Para los componentes capturados, el Volumen Máximo de Agua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[Insertar Volumen Máximo de Agua Permitido] </w:t>
      </w:r>
      <w:proofErr w:type="spellStart"/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y el Volumen Total Máximo de Ajuste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[Insertar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Máximo de Ajuste] </w:t>
      </w:r>
      <w:proofErr w:type="spellStart"/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118322C7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ED9EA2E" w14:textId="77777777" w:rsidR="0043737C" w:rsidRPr="00AE30AB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38F9E843" w14:textId="77777777" w:rsidR="0043737C" w:rsidRPr="00AE30AB" w:rsidRDefault="0043737C" w:rsidP="00653C68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D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isminuir el 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(solo en el caso de aforar el 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con agua)</w:t>
      </w:r>
    </w:p>
    <w:p w14:paraId="66502E6D" w14:textId="77777777" w:rsidR="0043737C" w:rsidRDefault="0043737C" w:rsidP="00653C68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E30AB">
        <w:rPr>
          <w:rFonts w:ascii="Arial" w:eastAsia="Times New Roman" w:hAnsi="Arial" w:cs="Arial"/>
          <w:sz w:val="24"/>
          <w:szCs w:val="24"/>
          <w:lang w:eastAsia="es-MX"/>
        </w:rPr>
        <w:t>Capturar Lípidos por separado</w:t>
      </w:r>
    </w:p>
    <w:p w14:paraId="23F79BB7" w14:textId="192F37E8" w:rsidR="0043737C" w:rsidRPr="00653C68" w:rsidRDefault="0043737C" w:rsidP="00653C68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Aumentar la concentración de Lípidos”</w:t>
      </w:r>
    </w:p>
    <w:p w14:paraId="6D1D6E94" w14:textId="6AD5D8D4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CRITERIO </w:t>
      </w:r>
      <w:r w:rsidR="00B44D4E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6</w:t>
      </w: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: 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CRITERIOS FINALES DE ESTABILIDAD QUÍMICA DE LA MEZCLA</w:t>
      </w:r>
    </w:p>
    <w:p w14:paraId="1D281F53" w14:textId="3DE4D57B" w:rsidR="0043737C" w:rsidRPr="00FD75A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Para dar cumplimiento a este criterio,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se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realizarán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los últimos cálculos y validaciones antes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 autorizar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el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envío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la solicitud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mezcla de nutrición parenteral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  <w:r w:rsidR="0043737C"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Antes</w:t>
      </w:r>
      <w:r w:rsidR="0043737C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581FBD" w:rsidRPr="00581FBD">
        <w:rPr>
          <w:rFonts w:ascii="Arial" w:eastAsia="Times New Roman" w:hAnsi="Arial" w:cs="Arial"/>
          <w:sz w:val="24"/>
          <w:szCs w:val="24"/>
          <w:lang w:eastAsia="es-MX"/>
        </w:rPr>
        <w:t>de autorizar</w:t>
      </w:r>
      <w:r w:rsidR="0043737C"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el </w:t>
      </w:r>
      <w:r w:rsidR="00581FBD" w:rsidRPr="00581FBD">
        <w:rPr>
          <w:rFonts w:ascii="Arial" w:eastAsia="Times New Roman" w:hAnsi="Arial" w:cs="Arial"/>
          <w:sz w:val="24"/>
          <w:szCs w:val="24"/>
          <w:lang w:eastAsia="es-MX"/>
        </w:rPr>
        <w:t>envío</w:t>
      </w:r>
      <w:r w:rsidR="0043737C"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de la solicitud</w:t>
      </w:r>
      <w:r w:rsidR="0043737C"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de mezcla </w:t>
      </w:r>
      <w:r w:rsidR="0043737C">
        <w:rPr>
          <w:rFonts w:ascii="Arial" w:eastAsia="Times New Roman" w:hAnsi="Arial" w:cs="Arial"/>
          <w:sz w:val="24"/>
          <w:szCs w:val="24"/>
          <w:lang w:eastAsia="es-MX"/>
        </w:rPr>
        <w:t>de nutrición parenteral</w:t>
      </w:r>
      <w:r w:rsidR="0043737C" w:rsidRPr="00FD75A8">
        <w:rPr>
          <w:rFonts w:ascii="Arial" w:eastAsia="Times New Roman" w:hAnsi="Arial" w:cs="Arial"/>
          <w:sz w:val="24"/>
          <w:szCs w:val="24"/>
          <w:lang w:eastAsia="es-MX"/>
        </w:rPr>
        <w:t>, la concentración final de cada componente con respecto al Volumen Total (</w:t>
      </w:r>
      <w:r w:rsidR="0043737C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="0043737C" w:rsidRPr="00FD75A8">
        <w:rPr>
          <w:rFonts w:ascii="Arial" w:eastAsia="Times New Roman" w:hAnsi="Arial" w:cs="Arial"/>
          <w:sz w:val="24"/>
          <w:szCs w:val="24"/>
          <w:lang w:eastAsia="es-MX"/>
        </w:rPr>
        <w:t>) de la fórmula</w:t>
      </w:r>
      <w:r w:rsidR="0043737C">
        <w:rPr>
          <w:rFonts w:ascii="Arial" w:eastAsia="Times New Roman" w:hAnsi="Arial" w:cs="Arial"/>
          <w:sz w:val="24"/>
          <w:szCs w:val="24"/>
          <w:lang w:eastAsia="es-MX"/>
        </w:rPr>
        <w:t xml:space="preserve"> deberá de cumplir con los siguientes criterios de concentración final: </w:t>
      </w:r>
      <w:r w:rsidR="0043737C"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27467ADC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mayor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&gt;2.5%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5E41D3E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Glucosa: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la glucosa debe ser de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5% a 35%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B42ACC4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los lípidos debe ser de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1.5% a 10%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7EA9B7E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Sodio: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del sodio debe ser menor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&lt;180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E5C04C5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Potasio: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potasio debe ser menor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&lt;100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B2FC4CB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Magnesio: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magnesio debe ser menor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&lt;15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29D87AC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Calcio + Fosfato: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suma combinada de la concentración de Calcio (mEq/L) y Fosfato (mmol/L) debe ser menor o igual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&lt;= 30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06AA8EE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Cloro: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Cloro debe ser menor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&lt;180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6DF64F6" w14:textId="77777777" w:rsidR="0043737C" w:rsidRPr="00581FBD" w:rsidRDefault="0043737C" w:rsidP="00653C68">
      <w:pPr>
        <w:numPr>
          <w:ilvl w:val="0"/>
          <w:numId w:val="1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Acetato: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final de Acetato debe ser menor que </w:t>
      </w:r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&lt;85 mEq/</w:t>
      </w:r>
      <w:proofErr w:type="spellStart"/>
      <w:r w:rsidRP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proofErr w:type="spellEnd"/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23311B8B" w14:textId="77777777" w:rsidR="0043737C" w:rsidRPr="00581FBD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DFA65BC" w14:textId="3A1E40CF" w:rsidR="0043737C" w:rsidRPr="00581FBD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581FBD">
        <w:rPr>
          <w:rFonts w:ascii="Arial" w:eastAsia="Times New Roman" w:hAnsi="Arial" w:cs="Arial"/>
          <w:sz w:val="24"/>
          <w:szCs w:val="24"/>
          <w:lang w:eastAsia="es-MX"/>
        </w:rPr>
        <w:t>Para poder</w:t>
      </w:r>
      <w:r w:rsidR="00653C68"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validar las </w:t>
      </w:r>
      <w:r w:rsidR="00653C68" w:rsidRPr="00581FBD">
        <w:rPr>
          <w:rFonts w:ascii="Arial" w:eastAsia="Times New Roman" w:hAnsi="Arial" w:cs="Arial"/>
          <w:sz w:val="24"/>
          <w:szCs w:val="24"/>
          <w:lang w:eastAsia="es-MX"/>
        </w:rPr>
        <w:t>concentraciones</w:t>
      </w:r>
      <w:r w:rsidRPr="00581FBD">
        <w:rPr>
          <w:rFonts w:ascii="Arial" w:eastAsia="Times New Roman" w:hAnsi="Arial" w:cs="Arial"/>
          <w:sz w:val="24"/>
          <w:szCs w:val="24"/>
          <w:lang w:eastAsia="es-MX"/>
        </w:rPr>
        <w:t xml:space="preserve"> descritas anteriormente, se deben de realizar los cálculos de las concentraciones de los componentes de la siguiente manera:</w:t>
      </w:r>
    </w:p>
    <w:p w14:paraId="7A1DA6A6" w14:textId="77777777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E8F27D6" w14:textId="120FA34C" w:rsidR="0043737C" w:rsidRPr="00653C68" w:rsidRDefault="0043737C" w:rsidP="00653C6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CALCULO DE CONCENTRACIÓN DE AMINOÁCIDOS: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La concentración de Aminoácidos (Uno o </w:t>
      </w:r>
      <w:r w:rsidR="000F4969" w:rsidRPr="00653C68">
        <w:rPr>
          <w:rFonts w:ascii="Arial" w:eastAsia="Times New Roman" w:hAnsi="Arial" w:cs="Arial"/>
          <w:sz w:val="24"/>
          <w:szCs w:val="24"/>
          <w:lang w:eastAsia="es-MX"/>
        </w:rPr>
        <w:t>más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tipos de aminoácidos) en porcentaje (%), debe de ser igual a los Gramos totales de Aminoácidos multiplicado por 100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,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divididos entre el Volumen Total de la Mezcla en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mililitros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>.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  <w:t>Para obtener el resultado de esta ecuación se deben de realizar previamente los siguientes cálculos: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w14:paraId="34F82E8F" w14:textId="0D35EDCC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PASO 1: Gramos Totales de </w:t>
      </w:r>
      <w:r w:rsidR="00653C68" w:rsidRPr="00653C68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(Uno o </w:t>
      </w:r>
      <w:r w:rsidR="000F4969" w:rsidRPr="00653C68">
        <w:rPr>
          <w:rFonts w:ascii="Arial" w:eastAsia="Times New Roman" w:hAnsi="Arial" w:cs="Arial"/>
          <w:sz w:val="24"/>
          <w:szCs w:val="24"/>
          <w:lang w:eastAsia="es-MX"/>
        </w:rPr>
        <w:t>más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tipos de aminoácidos).</w:t>
      </w:r>
    </w:p>
    <w:p w14:paraId="301EFA6B" w14:textId="67751D28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Gramos totales de Aminoácidos (Uno o </w:t>
      </w:r>
      <w:r w:rsidR="000F4969" w:rsidRPr="00653C68">
        <w:rPr>
          <w:rFonts w:ascii="Arial" w:eastAsia="Times New Roman" w:hAnsi="Arial" w:cs="Arial"/>
          <w:sz w:val="24"/>
          <w:szCs w:val="24"/>
          <w:lang w:eastAsia="es-MX"/>
        </w:rPr>
        <w:t>más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tipos de aminoácidos) = g/Kg de Aminoácidos multiplicados por el peso del paciente en kilogramos (Kg)</w:t>
      </w:r>
    </w:p>
    <w:p w14:paraId="0E21E76D" w14:textId="7F4C30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PASO 2: Concentración de Aminoácidos (Uno o </w:t>
      </w:r>
      <w:r w:rsidR="000F4969" w:rsidRPr="00653C68">
        <w:rPr>
          <w:rFonts w:ascii="Arial" w:eastAsia="Times New Roman" w:hAnsi="Arial" w:cs="Arial"/>
          <w:sz w:val="24"/>
          <w:szCs w:val="24"/>
          <w:lang w:eastAsia="es-MX"/>
        </w:rPr>
        <w:t>más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tipos de aminoácidos) en porcentaje (%) = Gramos totales de Aminoácidos multiplicado por 100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,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dividido entre el Volumen Total de la Mezcla en mililitros.</w:t>
      </w:r>
    </w:p>
    <w:p w14:paraId="45B7EB02" w14:textId="77777777" w:rsidR="0043737C" w:rsidRPr="00653C6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BBF7E39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CALCULO DE CONCENTRACIÓN DE DEXTROSA:</w:t>
      </w:r>
    </w:p>
    <w:p w14:paraId="3C5A2A06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PASO 1: Gramos Totales:</w:t>
      </w:r>
    </w:p>
    <w:p w14:paraId="40906B90" w14:textId="7A53808E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Gramos totales de Dextrosa = g/Kg de Dextrosa multiplicados por el peso del paciente en kilogramos (Kg)</w:t>
      </w:r>
    </w:p>
    <w:p w14:paraId="36297B6A" w14:textId="7077C157" w:rsidR="0043737C" w:rsidRPr="00653C68" w:rsidRDefault="0043737C" w:rsidP="000F4969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PASO 2: Concentración de Dextrosa</w:t>
      </w:r>
    </w:p>
    <w:p w14:paraId="70705444" w14:textId="063057D8" w:rsidR="0043737C" w:rsidRPr="00653C6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Concentración de Dextrosa en porcentaje (%) = (Gramos totales de Dextrosa multiplicado por 100) dividido entre </w:t>
      </w:r>
      <w:r w:rsidR="000F4969" w:rsidRPr="00653C68">
        <w:rPr>
          <w:rFonts w:ascii="Arial" w:eastAsia="Times New Roman" w:hAnsi="Arial" w:cs="Arial"/>
          <w:sz w:val="24"/>
          <w:szCs w:val="24"/>
          <w:lang w:eastAsia="es-MX"/>
        </w:rPr>
        <w:t>el Volumen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Total de la Mezcla en mililitros</w:t>
      </w:r>
    </w:p>
    <w:p w14:paraId="45092494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ACD1DA2" w14:textId="25E8FFB6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CALCULO DE CONCENTRACIÓN DE </w:t>
      </w:r>
      <w:r w:rsidR="000F4969" w:rsidRP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LÍPIDOS:</w:t>
      </w:r>
    </w:p>
    <w:p w14:paraId="79F6777C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PASO 1: Gramos Totales:</w:t>
      </w:r>
    </w:p>
    <w:p w14:paraId="7F52D39E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Gramos totales de Lípidos = g/Kg de Lípidos multiplicados por el peso del paciente en kilogramos (Kg)</w:t>
      </w:r>
    </w:p>
    <w:p w14:paraId="278D531B" w14:textId="77777777" w:rsidR="0043737C" w:rsidRP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EAA45D9" w14:textId="3D412D41" w:rsidR="0043737C" w:rsidRPr="00653C68" w:rsidRDefault="0043737C" w:rsidP="000F4969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lastRenderedPageBreak/>
        <w:t>PASO 2: Concentración de Lípidos:</w:t>
      </w:r>
    </w:p>
    <w:p w14:paraId="5BC09630" w14:textId="5750EC31" w:rsidR="00653C68" w:rsidRPr="00653C68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Concentración de Lípidos en porcentaje (%) = (Gramos totales de Lípidos multiplicados por 100) divididos entre el Volumen Total de la Mezcla en mililitros.</w:t>
      </w:r>
    </w:p>
    <w:p w14:paraId="129424D3" w14:textId="6165B953" w:rsidR="0043737C" w:rsidRPr="00653C68" w:rsidRDefault="00653C68" w:rsidP="00653C6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                          </w:t>
      </w:r>
      <w:r w:rsidR="0043737C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SUPUESTO 2.- SUGERENCIA</w:t>
      </w:r>
      <w:r w:rsidR="0043737C">
        <w:rPr>
          <w:rFonts w:ascii="Arial" w:eastAsia="Times New Roman" w:hAnsi="Arial" w:cs="Arial"/>
          <w:b/>
          <w:bCs/>
          <w:sz w:val="20"/>
          <w:szCs w:val="20"/>
          <w:lang w:eastAsia="es-MX"/>
        </w:rPr>
        <w:br/>
      </w:r>
      <w:r w:rsidR="0043737C">
        <w:rPr>
          <w:rFonts w:ascii="Arial" w:eastAsia="Times New Roman" w:hAnsi="Arial" w:cs="Arial"/>
          <w:b/>
          <w:bCs/>
          <w:sz w:val="20"/>
          <w:szCs w:val="20"/>
          <w:lang w:eastAsia="es-MX"/>
        </w:rPr>
        <w:br/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</w:t>
      </w: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1: LÍMITES CLINICOS MÁXIMOS DE AMINOÁCIDOS (CUALQUIER TIPO DE AMINOACIDO, YA SEA UNO SOLO O EN COMBINACION DE MULTIPLES AMINOACIDOS)</w:t>
      </w:r>
    </w:p>
    <w:p w14:paraId="58556228" w14:textId="1DB2FC40" w:rsidR="0043737C" w:rsidRPr="00676340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clínico máximo de aminoácidos (cualquier tipo de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aminoácidos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ya sea uno solo o en combinación de múltiples aminoácidos), deberá de considerarse con base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en las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siguientes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consideraciones: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 </w:t>
      </w:r>
    </w:p>
    <w:p w14:paraId="5EA37883" w14:textId="00BFF49E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metabólicamente estable: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0.8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gramos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0532D94" w14:textId="2DEDEE11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hospitalizado: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1.2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208677F" w14:textId="0B2EC572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estresado clínicamente: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2.0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7776016" w14:textId="34833973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Pediátrico neonato: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4.0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</w:p>
    <w:p w14:paraId="29ADE384" w14:textId="77777777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Pediátrico lactante (1-12 meses):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3.0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día </w:t>
      </w:r>
    </w:p>
    <w:p w14:paraId="0EFE0949" w14:textId="77777777" w:rsidR="0043737C" w:rsidRPr="00FD75A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Infante (&gt;10 Kg o 1-10 años):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2.0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día </w:t>
      </w:r>
    </w:p>
    <w:p w14:paraId="158D11C4" w14:textId="7EB82ACB" w:rsidR="00653C68" w:rsidRPr="00653C68" w:rsidRDefault="0043737C" w:rsidP="00653C68">
      <w:pPr>
        <w:numPr>
          <w:ilvl w:val="0"/>
          <w:numId w:val="2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Adolescente: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2.0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kilogramo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En caso de que alguno de estos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no se cumpla,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envía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 al usuario:</w:t>
      </w:r>
      <w:r w:rsidRPr="005A583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6E2D2B4" w14:textId="77777777" w:rsidR="00653C68" w:rsidRP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“</w:t>
      </w:r>
      <w:r w:rsidR="0043737C" w:rsidRPr="00653C68">
        <w:rPr>
          <w:rFonts w:ascii="Arial" w:eastAsia="Times New Roman" w:hAnsi="Arial" w:cs="Arial"/>
          <w:sz w:val="24"/>
          <w:szCs w:val="24"/>
          <w:lang w:eastAsia="es-MX"/>
        </w:rPr>
        <w:t>Advertencia: Exceso de Aminoácidos. Riesgo clínico de acidosis metabólica y/o colestasis."</w:t>
      </w:r>
    </w:p>
    <w:p w14:paraId="2EF17BBC" w14:textId="77777777" w:rsid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7F2943E4" w14:textId="68EF8C19" w:rsidR="0043737C" w:rsidRP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Una vez enviado el mensaje,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sigue el proceso marcado en la sección de “SUPUESTOS </w:t>
      </w:r>
      <w:r w:rsidR="00271A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PARA LAS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VALIDACION</w:t>
      </w:r>
      <w:r w:rsidR="00271A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 DE MEZCLAS DE NUTRICION PARENTERAL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” del presente documento.</w:t>
      </w:r>
    </w:p>
    <w:p w14:paraId="6D1E7597" w14:textId="07DDB15E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2: LÍMITES CLINICOS MÁXIMOS DE DEXTROSA</w:t>
      </w:r>
    </w:p>
    <w:p w14:paraId="4492141F" w14:textId="37D8B093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clínico máximo de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Dextrosa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deberá de considerarse con base en las siguientes consideraciones:</w:t>
      </w:r>
    </w:p>
    <w:p w14:paraId="331AC340" w14:textId="326EB249" w:rsidR="0043737C" w:rsidRPr="00653C68" w:rsidRDefault="0043737C" w:rsidP="00653C68">
      <w:pPr>
        <w:numPr>
          <w:ilvl w:val="0"/>
          <w:numId w:val="3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lastRenderedPageBreak/>
        <w:t>Neonatos e Infantes menores de 11 años</w:t>
      </w:r>
      <w:r w:rsidR="00653C68" w:rsidRPr="00653C68">
        <w:rPr>
          <w:rFonts w:ascii="Arial" w:eastAsia="Times New Roman" w:hAnsi="Arial" w:cs="Arial"/>
          <w:sz w:val="24"/>
          <w:szCs w:val="24"/>
          <w:lang w:eastAsia="es-MX"/>
        </w:rPr>
        <w:t>: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20.1 gramos por kilogramo por día</w:t>
      </w:r>
      <w:r w:rsidR="00653C68" w:rsidRPr="00653C6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4C14DDC" w14:textId="171DCC7D" w:rsidR="0043737C" w:rsidRPr="00653C68" w:rsidRDefault="0043737C" w:rsidP="00653C68">
      <w:pPr>
        <w:numPr>
          <w:ilvl w:val="0"/>
          <w:numId w:val="3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Pacientes de 11 a 20 años: Límite máximo de 10</w:t>
      </w:r>
      <w:r w:rsidR="00653C68" w:rsidRPr="00653C6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>gramos por kilogramo por día.</w:t>
      </w:r>
    </w:p>
    <w:p w14:paraId="4B57075D" w14:textId="44E42418" w:rsidR="00653C68" w:rsidRPr="00653C68" w:rsidRDefault="0043737C" w:rsidP="00653C68">
      <w:pPr>
        <w:numPr>
          <w:ilvl w:val="0"/>
          <w:numId w:val="3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Pacientes Adultos: Límite máximo de 7.2 gramos por kilogramo por día</w:t>
      </w:r>
      <w:r w:rsidR="00653C68">
        <w:rPr>
          <w:rFonts w:ascii="Arial" w:eastAsia="Times New Roman" w:hAnsi="Arial" w:cs="Arial"/>
          <w:sz w:val="24"/>
          <w:szCs w:val="24"/>
          <w:lang w:eastAsia="es-MX"/>
        </w:rPr>
        <w:t>.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En caso de que alguno de estos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no se cumpla,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envía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 al usuario:</w:t>
      </w:r>
      <w:r w:rsidRPr="005A583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1034F8C8" w14:textId="77777777" w:rsid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26D4C212" w14:textId="5E5DEE82" w:rsidR="0043737C" w:rsidRP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sz w:val="24"/>
          <w:szCs w:val="24"/>
          <w:lang w:eastAsia="es-MX"/>
        </w:rPr>
        <w:t>“</w:t>
      </w:r>
      <w:r w:rsidR="0043737C" w:rsidRPr="00653C68">
        <w:rPr>
          <w:rFonts w:ascii="Arial" w:eastAsia="Times New Roman" w:hAnsi="Arial" w:cs="Arial"/>
          <w:sz w:val="24"/>
          <w:szCs w:val="24"/>
          <w:lang w:eastAsia="es-MX"/>
        </w:rPr>
        <w:t>Advertencia: “Exceso de Dextrosa. Riesgo clínico de hiperglucemia, esteatosis hepática (hígado graso) o sobrecarga respiratoria</w:t>
      </w:r>
      <w:r w:rsidRPr="00653C68">
        <w:rPr>
          <w:rFonts w:ascii="Arial" w:eastAsia="Times New Roman" w:hAnsi="Arial" w:cs="Arial"/>
          <w:sz w:val="24"/>
          <w:szCs w:val="24"/>
          <w:lang w:eastAsia="es-MX"/>
        </w:rPr>
        <w:t>”.</w:t>
      </w:r>
    </w:p>
    <w:p w14:paraId="449A4015" w14:textId="77777777" w:rsidR="00653C68" w:rsidRDefault="00653C68" w:rsidP="00653C68">
      <w:pPr>
        <w:spacing w:after="0" w:line="240" w:lineRule="auto"/>
        <w:ind w:left="717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42659040" w14:textId="77777777" w:rsidR="000F4969" w:rsidRPr="00653C68" w:rsidRDefault="000F4969" w:rsidP="000F4969">
      <w:p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Una vez enviado el mensaje, sigue el proceso marcado en la sección de “SUPUESTOS PARA LAS VALIDACIONES DE MEZCLAS DE NUTRICION PARENTERAL” del presente documento.</w:t>
      </w:r>
    </w:p>
    <w:p w14:paraId="0B2EBBAA" w14:textId="42022FBD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3: LÍMITES CLINICOS MÍNIMOS Y MÁXIMOS DE LÍPIDOS</w:t>
      </w:r>
    </w:p>
    <w:p w14:paraId="1AE231E4" w14:textId="6DE080E1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clínico máximo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deberá de considerarse con base en las siguientes consideraciones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</w:t>
      </w:r>
    </w:p>
    <w:p w14:paraId="72A0B617" w14:textId="77777777" w:rsidR="0043737C" w:rsidRPr="00FD75A8" w:rsidRDefault="0043737C" w:rsidP="00653C68">
      <w:pPr>
        <w:numPr>
          <w:ilvl w:val="0"/>
          <w:numId w:val="4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Neonatos y Lactantes: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3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día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A768E63" w14:textId="77777777" w:rsidR="0043737C" w:rsidRPr="00CD3800" w:rsidRDefault="0043737C" w:rsidP="00653C68">
      <w:pPr>
        <w:numPr>
          <w:ilvl w:val="0"/>
          <w:numId w:val="4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Infantiles y Adultos: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2.5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por kilogramo por día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</w:r>
    </w:p>
    <w:p w14:paraId="0B584355" w14:textId="42CB2B8C" w:rsid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caso de que alguno de estos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no se cumpla,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envía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 al usuario:</w:t>
      </w:r>
    </w:p>
    <w:p w14:paraId="48F386B8" w14:textId="77777777" w:rsidR="00653C68" w:rsidRDefault="00653C68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“</w:t>
      </w:r>
      <w:r w:rsidR="0043737C"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43737C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Exceso de Lípidos. Riesgo clínico de </w:t>
      </w:r>
      <w:proofErr w:type="spellStart"/>
      <w:r w:rsidR="0043737C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hipertrigliceridemia</w:t>
      </w:r>
      <w:proofErr w:type="spellEnd"/>
      <w:r w:rsidR="0043737C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o síndrome de sobrecarga de lípidos.</w:t>
      </w:r>
      <w:r w:rsidR="0043737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”, </w:t>
      </w:r>
    </w:p>
    <w:p w14:paraId="1D699210" w14:textId="77777777" w:rsidR="000F4969" w:rsidRPr="00653C68" w:rsidRDefault="000F4969" w:rsidP="000F49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Una vez enviado el mensaje, sigue el proceso marcado en la sección de “SUPUESTOS PARA LAS VALIDACIONES DE MEZCLAS DE NUTRICION PARENTERAL” del presente documento.</w:t>
      </w:r>
    </w:p>
    <w:p w14:paraId="770A1725" w14:textId="24F4FDDA" w:rsidR="0043737C" w:rsidRPr="00653C68" w:rsidRDefault="00653C68" w:rsidP="00653C68">
      <w:pPr>
        <w:spacing w:before="480" w:after="480" w:line="240" w:lineRule="auto"/>
        <w:jc w:val="both"/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</w:pPr>
      <w:r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CRITERIO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 xml:space="preserve"> </w:t>
      </w:r>
      <w:r w:rsidR="0043737C" w:rsidRPr="00653C68">
        <w:rPr>
          <w:rFonts w:ascii="Arial" w:eastAsia="Times New Roman" w:hAnsi="Arial" w:cs="Arial"/>
          <w:b/>
          <w:bCs/>
          <w:color w:val="215E99" w:themeColor="text2" w:themeTint="BF"/>
          <w:sz w:val="24"/>
          <w:szCs w:val="24"/>
          <w:lang w:eastAsia="es-MX"/>
        </w:rPr>
        <w:t>4: LÍMITES CLINICOS MÁXIMOS DE ELECTROLITOS</w:t>
      </w:r>
    </w:p>
    <w:p w14:paraId="5926E7D7" w14:textId="6B660955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clínico máximo de </w:t>
      </w:r>
      <w:r w:rsidR="00581FBD">
        <w:rPr>
          <w:rFonts w:ascii="Arial" w:eastAsia="Times New Roman" w:hAnsi="Arial" w:cs="Arial"/>
          <w:sz w:val="24"/>
          <w:szCs w:val="24"/>
          <w:lang w:eastAsia="es-MX"/>
        </w:rPr>
        <w:t>Electrolitos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deberá de considerarse con base en las siguientes consideraciones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 </w:t>
      </w:r>
    </w:p>
    <w:p w14:paraId="4499179E" w14:textId="0F7918D7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1. Neonatos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(Unidad obligatoria: mEq</w:t>
      </w:r>
      <w:r w:rsidRPr="003312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por kilogramo por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="00581FBD"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)</w:t>
      </w:r>
    </w:p>
    <w:p w14:paraId="402BF38C" w14:textId="1046D6DE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</w:p>
    <w:p w14:paraId="712B11F4" w14:textId="08FFCD79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</w:p>
    <w:p w14:paraId="1C5CC484" w14:textId="0B5EB93B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 mEq</w:t>
      </w:r>
      <w:r w:rsidRPr="003312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DEBADA2" w14:textId="0C5ECCCE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570E3BD" w14:textId="68113F21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2.8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16DD92DE" w14:textId="79D19B0C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D5813E2" w14:textId="583009E8" w:rsidR="0043737C" w:rsidRPr="00FD75A8" w:rsidRDefault="0043737C" w:rsidP="00653C68">
      <w:pPr>
        <w:numPr>
          <w:ilvl w:val="0"/>
          <w:numId w:val="5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6FF98A6" w14:textId="102DB6EC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2. Lactantes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Infantiles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(Unidad obligatoria: mEq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)</w:t>
      </w:r>
    </w:p>
    <w:p w14:paraId="568FE016" w14:textId="2D8CA0E3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68948647" w14:textId="59FCEBAD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4F04D47" w14:textId="74240F86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31D15D75" w14:textId="5D013821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7FB21FA" w14:textId="4B3754FC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2.8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085350CF" w14:textId="15F66579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7F4FD8A2" w14:textId="0B87BB67" w:rsidR="0043737C" w:rsidRPr="00FD75A8" w:rsidRDefault="0043737C" w:rsidP="00653C68">
      <w:pPr>
        <w:numPr>
          <w:ilvl w:val="0"/>
          <w:numId w:val="6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3536AAF9" w14:textId="77777777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3. Infantiles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menores 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50kg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Adolescentes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(Validar cambio de unidades)</w:t>
      </w:r>
    </w:p>
    <w:p w14:paraId="0D49F07F" w14:textId="6C028E1B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 mEq</w:t>
      </w:r>
      <w:r w:rsidRPr="0033120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689BEA09" w14:textId="1A9921F1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06E5A6C" w14:textId="4DB4A2AF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648FC470" w14:textId="00AD9745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/día</w:t>
      </w:r>
    </w:p>
    <w:p w14:paraId="7A6FE968" w14:textId="39DF3EDB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56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/día</w:t>
      </w:r>
    </w:p>
    <w:p w14:paraId="325A2A20" w14:textId="45AB719F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480EE477" w14:textId="7E0AF92A" w:rsidR="0043737C" w:rsidRPr="00FD75A8" w:rsidRDefault="0043737C" w:rsidP="00653C68">
      <w:pPr>
        <w:numPr>
          <w:ilvl w:val="0"/>
          <w:numId w:val="7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7E5F9712" w14:textId="77777777" w:rsidR="0043737C" w:rsidRPr="00FD75A8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4. Adultos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(Validar cambio de unidades)</w:t>
      </w:r>
    </w:p>
    <w:p w14:paraId="343398AF" w14:textId="274D6E40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3A7530E4" w14:textId="5E831496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3CE160F6" w14:textId="1F93BE55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D5197CF" w14:textId="690DC69A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E399CE4" w14:textId="5D940C52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7344B59C" w14:textId="2E27F6E6" w:rsidR="0043737C" w:rsidRPr="00FD75A8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DF81942" w14:textId="477EDC50" w:rsidR="0043737C" w:rsidRPr="00866200" w:rsidRDefault="0043737C" w:rsidP="00653C68">
      <w:pPr>
        <w:numPr>
          <w:ilvl w:val="0"/>
          <w:numId w:val="8"/>
        </w:numPr>
        <w:spacing w:after="0" w:line="240" w:lineRule="auto"/>
        <w:ind w:left="717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por kilogramo por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día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21EDCEEC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3B27F453" w14:textId="514B715C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 excepciones se pueden recetar</w:t>
      </w:r>
      <w:r w:rsid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dosis altas de electrolitos por criterio del Médico </w:t>
      </w:r>
      <w:r w:rsidR="00581FB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 acuerdo con el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diagnóstico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del paciente. En esos casos, el médico evalúa el riesgo-beneficio del paciente, y si es procedente el </w:t>
      </w:r>
      <w:r w:rsidR="000F49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envío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la solicitud</w:t>
      </w:r>
    </w:p>
    <w:p w14:paraId="06D4DDA9" w14:textId="77777777" w:rsidR="0043737C" w:rsidRDefault="0043737C" w:rsidP="00653C68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F16B212" w14:textId="53364E26" w:rsidR="00653C68" w:rsidRDefault="0043737C" w:rsidP="00653C6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caso de que alguno de estos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límites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no se cumpla, </w:t>
      </w:r>
      <w:r w:rsidR="000F4969">
        <w:rPr>
          <w:rFonts w:ascii="Arial" w:eastAsia="Times New Roman" w:hAnsi="Arial" w:cs="Arial"/>
          <w:sz w:val="24"/>
          <w:szCs w:val="24"/>
          <w:lang w:eastAsia="es-MX"/>
        </w:rPr>
        <w:t>envía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el siguiente mensaje al usuario:</w:t>
      </w:r>
    </w:p>
    <w:p w14:paraId="2F485724" w14:textId="305D1ACE" w:rsidR="0043737C" w:rsidRDefault="0043737C" w:rsidP="00653C68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“</w:t>
      </w:r>
      <w:r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 Exceso de [Nombre del Electrolito]. Riesgo inminente de desequilibrio hidroelectrolítico grave, arritmias cardíacas o toxicidad orgánica.</w:t>
      </w:r>
      <w:r w:rsidR="00653C6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”</w:t>
      </w:r>
    </w:p>
    <w:p w14:paraId="55B11843" w14:textId="77777777" w:rsidR="000F4969" w:rsidRPr="00653C68" w:rsidRDefault="000F4969" w:rsidP="000F49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Una vez enviado el mensaje, sigue el proceso marcado en la sección de “SUPUESTOS PARA LAS VALIDACIONES DE MEZCLAS DE NUTRICION PARENTERAL” del presente documento.</w:t>
      </w:r>
    </w:p>
    <w:p w14:paraId="007B9816" w14:textId="77777777" w:rsidR="0043737C" w:rsidRDefault="0043737C" w:rsidP="00653C68">
      <w:pPr>
        <w:jc w:val="both"/>
      </w:pPr>
    </w:p>
    <w:sectPr w:rsidR="004373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3960"/>
    <w:multiLevelType w:val="multilevel"/>
    <w:tmpl w:val="B3B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54AB"/>
    <w:multiLevelType w:val="multilevel"/>
    <w:tmpl w:val="DDF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D56FD"/>
    <w:multiLevelType w:val="multilevel"/>
    <w:tmpl w:val="E98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96F8E"/>
    <w:multiLevelType w:val="multilevel"/>
    <w:tmpl w:val="DC5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63B4C"/>
    <w:multiLevelType w:val="multilevel"/>
    <w:tmpl w:val="0BF6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D6ED9"/>
    <w:multiLevelType w:val="multilevel"/>
    <w:tmpl w:val="9CD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1376C"/>
    <w:multiLevelType w:val="multilevel"/>
    <w:tmpl w:val="F27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07780"/>
    <w:multiLevelType w:val="multilevel"/>
    <w:tmpl w:val="5C1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C0670"/>
    <w:multiLevelType w:val="hybridMultilevel"/>
    <w:tmpl w:val="FA0A11E6"/>
    <w:lvl w:ilvl="0" w:tplc="7DF6D08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87F8F"/>
    <w:multiLevelType w:val="multilevel"/>
    <w:tmpl w:val="A5F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36AA5"/>
    <w:multiLevelType w:val="hybridMultilevel"/>
    <w:tmpl w:val="EC0886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D72E5"/>
    <w:multiLevelType w:val="multilevel"/>
    <w:tmpl w:val="205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80B9F"/>
    <w:multiLevelType w:val="multilevel"/>
    <w:tmpl w:val="7AEA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65235"/>
    <w:multiLevelType w:val="multilevel"/>
    <w:tmpl w:val="E90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790A"/>
    <w:multiLevelType w:val="multilevel"/>
    <w:tmpl w:val="7AEA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21650">
    <w:abstractNumId w:val="14"/>
  </w:num>
  <w:num w:numId="2" w16cid:durableId="459105483">
    <w:abstractNumId w:val="13"/>
  </w:num>
  <w:num w:numId="3" w16cid:durableId="1371564168">
    <w:abstractNumId w:val="0"/>
  </w:num>
  <w:num w:numId="4" w16cid:durableId="1673949379">
    <w:abstractNumId w:val="7"/>
  </w:num>
  <w:num w:numId="5" w16cid:durableId="1996377912">
    <w:abstractNumId w:val="9"/>
  </w:num>
  <w:num w:numId="6" w16cid:durableId="1185096626">
    <w:abstractNumId w:val="6"/>
  </w:num>
  <w:num w:numId="7" w16cid:durableId="1475221892">
    <w:abstractNumId w:val="1"/>
  </w:num>
  <w:num w:numId="8" w16cid:durableId="501697909">
    <w:abstractNumId w:val="3"/>
  </w:num>
  <w:num w:numId="9" w16cid:durableId="589628449">
    <w:abstractNumId w:val="5"/>
  </w:num>
  <w:num w:numId="10" w16cid:durableId="994914190">
    <w:abstractNumId w:val="2"/>
  </w:num>
  <w:num w:numId="11" w16cid:durableId="1227959390">
    <w:abstractNumId w:val="4"/>
  </w:num>
  <w:num w:numId="12" w16cid:durableId="934170072">
    <w:abstractNumId w:val="11"/>
  </w:num>
  <w:num w:numId="13" w16cid:durableId="705641966">
    <w:abstractNumId w:val="10"/>
  </w:num>
  <w:num w:numId="14" w16cid:durableId="1986930251">
    <w:abstractNumId w:val="8"/>
  </w:num>
  <w:num w:numId="15" w16cid:durableId="43254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7C"/>
    <w:rsid w:val="000F4969"/>
    <w:rsid w:val="00271A6A"/>
    <w:rsid w:val="0043737C"/>
    <w:rsid w:val="00581FBD"/>
    <w:rsid w:val="00653C68"/>
    <w:rsid w:val="009505B6"/>
    <w:rsid w:val="00B44D4E"/>
    <w:rsid w:val="00B678BD"/>
    <w:rsid w:val="00E2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6418"/>
  <w15:chartTrackingRefBased/>
  <w15:docId w15:val="{309FA286-AD02-45D8-8835-8E84FD9D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69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7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7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3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3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3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3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3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3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37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43737C"/>
    <w:rPr>
      <w:b/>
      <w:bCs/>
    </w:rPr>
  </w:style>
  <w:style w:type="character" w:styleId="nfasis">
    <w:name w:val="Emphasis"/>
    <w:basedOn w:val="Fuentedeprrafopredeter"/>
    <w:uiPriority w:val="20"/>
    <w:qFormat/>
    <w:rsid w:val="0043737C"/>
    <w:rPr>
      <w:i/>
      <w:iCs/>
    </w:rPr>
  </w:style>
  <w:style w:type="paragraph" w:customStyle="1" w:styleId="z1qcye">
    <w:name w:val="z1qcye"/>
    <w:basedOn w:val="Normal"/>
    <w:rsid w:val="00437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nqyif">
    <w:name w:val="inqyif"/>
    <w:basedOn w:val="Fuentedeprrafopredeter"/>
    <w:rsid w:val="0043737C"/>
  </w:style>
  <w:style w:type="paragraph" w:styleId="Revisin">
    <w:name w:val="Revision"/>
    <w:hidden/>
    <w:uiPriority w:val="99"/>
    <w:semiHidden/>
    <w:rsid w:val="0043737C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3332</Words>
  <Characters>18328</Characters>
  <Application>Microsoft Office Word</Application>
  <DocSecurity>0</DocSecurity>
  <Lines>152</Lines>
  <Paragraphs>43</Paragraphs>
  <ScaleCrop>false</ScaleCrop>
  <Company/>
  <LinksUpToDate>false</LinksUpToDate>
  <CharactersWithSpaces>21617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Guerrero Herzig</dc:creator>
  <cp:keywords/>
  <dc:description/>
  <cp:lastModifiedBy>Guillermo Guerrero Herzig</cp:lastModifiedBy>
  <cp:revision>7</cp:revision>
  <dcterms:created xsi:type="dcterms:W3CDTF">2026-10-01T01:48:00Z</dcterms:created>
  <dcterms:modified xsi:type="dcterms:W3CDTF">2026-10-01T03:17:00Z</dcterms:modified>
</cp:coreProperties>
</file>