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MODIFICACIONES - SEO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modificaron los title de los html, llegando a 38 caracteres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aplico modificación en H1 de index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nombraron descriptivamente todos los </w:t>
      </w:r>
      <w:r w:rsidDel="00000000" w:rsidR="00000000" w:rsidRPr="00000000">
        <w:rPr>
          <w:b w:val="1"/>
          <w:rtl w:val="0"/>
        </w:rPr>
        <w:t xml:space="preserve">alt </w:t>
      </w:r>
      <w:r w:rsidDel="00000000" w:rsidR="00000000" w:rsidRPr="00000000">
        <w:rPr>
          <w:rtl w:val="0"/>
        </w:rPr>
        <w:t xml:space="preserve">de las imágenes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agregó meta description y  meta keywords en los 5 html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aplico open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