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9027" w14:textId="26DEEEB7" w:rsidR="00141210" w:rsidRPr="001D7A4C" w:rsidRDefault="00D9146B" w:rsidP="00141210">
      <w:pPr>
        <w:rPr>
          <w:rFonts w:ascii="Andale Mono" w:hAnsi="Andale Mono" w:cs="Ayuthaya"/>
          <w:b/>
          <w:color w:val="595959" w:themeColor="text1" w:themeTint="A6"/>
          <w:sz w:val="360"/>
          <w:lang w:val="es-MX"/>
        </w:rPr>
      </w:pPr>
      <w:r w:rsidRPr="00141210">
        <w:rPr>
          <w:rFonts w:ascii="Andale Mono" w:hAnsi="Andale Mono" w:cs="Ayuthaya"/>
          <w:b/>
          <w:noProof/>
          <w:color w:val="595959" w:themeColor="text1" w:themeTint="A6"/>
          <w:sz w:val="360"/>
          <w:lang w:val="es-MX"/>
        </w:rPr>
        <mc:AlternateContent>
          <mc:Choice Requires="wps">
            <w:drawing>
              <wp:anchor distT="45720" distB="45720" distL="114300" distR="114300" simplePos="0" relativeHeight="251660288" behindDoc="0" locked="0" layoutInCell="1" allowOverlap="1" wp14:anchorId="26FFA22F" wp14:editId="3FEAB577">
                <wp:simplePos x="0" y="0"/>
                <wp:positionH relativeFrom="margin">
                  <wp:posOffset>695325</wp:posOffset>
                </wp:positionH>
                <wp:positionV relativeFrom="paragraph">
                  <wp:posOffset>0</wp:posOffset>
                </wp:positionV>
                <wp:extent cx="5684520" cy="102870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chemeClr val="bg1"/>
                          </a:solidFill>
                          <a:miter lim="800000"/>
                          <a:headEnd/>
                          <a:tailEnd/>
                        </a:ln>
                      </wps:spPr>
                      <wps:txbx>
                        <w:txbxContent>
                          <w:p w14:paraId="74B3C009" w14:textId="0230D0D6" w:rsidR="00141210" w:rsidRDefault="00D9146B">
                            <w:pPr>
                              <w:rPr>
                                <w:rFonts w:ascii="Andale Mono" w:hAnsi="Andale Mono" w:cs="Ayuthaya"/>
                                <w:b/>
                                <w:color w:val="595959" w:themeColor="text1" w:themeTint="A6"/>
                                <w:sz w:val="96"/>
                                <w:szCs w:val="8"/>
                                <w:lang w:val="es-MX"/>
                              </w:rPr>
                            </w:pPr>
                            <w:r>
                              <w:rPr>
                                <w:rFonts w:ascii="Andale Mono" w:hAnsi="Andale Mono" w:cs="Ayuthaya"/>
                                <w:b/>
                                <w:color w:val="595959" w:themeColor="text1" w:themeTint="A6"/>
                                <w:sz w:val="96"/>
                                <w:szCs w:val="8"/>
                                <w:lang w:val="es-MX"/>
                              </w:rPr>
                              <w:t>Método de bisección</w:t>
                            </w:r>
                          </w:p>
                          <w:p w14:paraId="62A30B49" w14:textId="77777777" w:rsidR="00D9146B" w:rsidRPr="00437FAC" w:rsidRDefault="00D9146B">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FA22F" id="_x0000_t202" coordsize="21600,21600" o:spt="202" path="m,l,21600r21600,l21600,xe">
                <v:stroke joinstyle="miter"/>
                <v:path gradientshapeok="t" o:connecttype="rect"/>
              </v:shapetype>
              <v:shape id="Cuadro de texto 2" o:spid="_x0000_s1026" type="#_x0000_t202" style="position:absolute;margin-left:54.75pt;margin-top:0;width:447.6pt;height:8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" strokecolor="white [3212]">
                <v:textbox>
                  <w:txbxContent>
                    <w:p w14:paraId="74B3C009" w14:textId="0230D0D6" w:rsidR="00141210" w:rsidRDefault="00D9146B">
                      <w:pPr>
                        <w:rPr>
                          <w:rFonts w:ascii="Andale Mono" w:hAnsi="Andale Mono" w:cs="Ayuthaya"/>
                          <w:b/>
                          <w:color w:val="595959" w:themeColor="text1" w:themeTint="A6"/>
                          <w:sz w:val="96"/>
                          <w:szCs w:val="8"/>
                          <w:lang w:val="es-MX"/>
                        </w:rPr>
                      </w:pPr>
                      <w:r>
                        <w:rPr>
                          <w:rFonts w:ascii="Andale Mono" w:hAnsi="Andale Mono" w:cs="Ayuthaya"/>
                          <w:b/>
                          <w:color w:val="595959" w:themeColor="text1" w:themeTint="A6"/>
                          <w:sz w:val="96"/>
                          <w:szCs w:val="8"/>
                          <w:lang w:val="es-MX"/>
                        </w:rPr>
                        <w:t>Método de bisección</w:t>
                      </w:r>
                    </w:p>
                    <w:p w14:paraId="62A30B49" w14:textId="77777777" w:rsidR="00D9146B" w:rsidRPr="00437FAC" w:rsidRDefault="00D9146B">
                      <w:pPr>
                        <w:rPr>
                          <w:sz w:val="2"/>
                          <w:szCs w:val="2"/>
                        </w:rPr>
                      </w:pPr>
                    </w:p>
                  </w:txbxContent>
                </v:textbox>
                <w10:wrap type="square" anchorx="margin"/>
              </v:shape>
            </w:pict>
          </mc:Fallback>
        </mc:AlternateContent>
      </w:r>
      <w:r w:rsidR="00F465E5">
        <w:rPr>
          <w:noProof/>
        </w:rPr>
        <w:drawing>
          <wp:anchor distT="0" distB="0" distL="114300" distR="114300" simplePos="0" relativeHeight="251664384" behindDoc="0" locked="0" layoutInCell="1" allowOverlap="1" wp14:anchorId="7B241D69" wp14:editId="48AFF89A">
            <wp:simplePos x="0" y="0"/>
            <wp:positionH relativeFrom="margin">
              <wp:align>center</wp:align>
            </wp:positionH>
            <wp:positionV relativeFrom="paragraph">
              <wp:posOffset>1935101</wp:posOffset>
            </wp:positionV>
            <wp:extent cx="2266950" cy="3538220"/>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a:extLst>
                        <a:ext uri="{28A0092B-C50C-407E-A947-70E740481C1C}">
                          <a14:useLocalDpi xmlns:a14="http://schemas.microsoft.com/office/drawing/2010/main" val="0"/>
                        </a:ext>
                      </a:extLst>
                    </a:blip>
                    <a:srcRect l="17229" r="18700"/>
                    <a:stretch/>
                  </pic:blipFill>
                  <pic:spPr bwMode="auto">
                    <a:xfrm>
                      <a:off x="0" y="0"/>
                      <a:ext cx="2266950" cy="353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7FAC" w:rsidRPr="00141210">
        <w:rPr>
          <w:rFonts w:ascii="Andale Mono" w:hAnsi="Andale Mono" w:cs="Ayuthaya"/>
          <w:b/>
          <w:noProof/>
          <w:color w:val="595959" w:themeColor="text1" w:themeTint="A6"/>
          <w:sz w:val="360"/>
          <w:lang w:val="es-MX"/>
        </w:rPr>
        <mc:AlternateContent>
          <mc:Choice Requires="wps">
            <w:drawing>
              <wp:anchor distT="45720" distB="45720" distL="114300" distR="114300" simplePos="0" relativeHeight="251662336" behindDoc="0" locked="0" layoutInCell="1" allowOverlap="1" wp14:anchorId="7BD319C3" wp14:editId="1B2184BA">
                <wp:simplePos x="0" y="0"/>
                <wp:positionH relativeFrom="page">
                  <wp:posOffset>3775166</wp:posOffset>
                </wp:positionH>
                <wp:positionV relativeFrom="paragraph">
                  <wp:posOffset>745762</wp:posOffset>
                </wp:positionV>
                <wp:extent cx="3716020" cy="1534795"/>
                <wp:effectExtent l="0" t="0" r="17780" b="273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1534795"/>
                        </a:xfrm>
                        <a:prstGeom prst="rect">
                          <a:avLst/>
                        </a:prstGeom>
                        <a:solidFill>
                          <a:srgbClr val="FFFFFF"/>
                        </a:solidFill>
                        <a:ln w="9525">
                          <a:solidFill>
                            <a:schemeClr val="bg1"/>
                          </a:solidFill>
                          <a:miter lim="800000"/>
                          <a:headEnd/>
                          <a:tailEnd/>
                        </a:ln>
                      </wps:spPr>
                      <wps:txbx>
                        <w:txbxContent>
                          <w:p w14:paraId="7027B153" w14:textId="50462965" w:rsidR="00F465E5" w:rsidRPr="00F465E5" w:rsidRDefault="00F465E5">
                            <w:pPr>
                              <w:rPr>
                                <w:rFonts w:ascii="Helvetica Light" w:hAnsi="Helvetica Light"/>
                                <w:color w:val="00608A"/>
                                <w:sz w:val="60"/>
                                <w:szCs w:val="60"/>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19C3" id="_x0000_s1027" type="#_x0000_t202" style="position:absolute;margin-left:297.25pt;margin-top:58.7pt;width:292.6pt;height:120.8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" strokecolor="white [3212]">
                <v:textbox>
                  <w:txbxContent>
                    <w:p w14:paraId="7027B153" w14:textId="50462965" w:rsidR="00F465E5" w:rsidRPr="00F465E5" w:rsidRDefault="00F465E5">
                      <w:pPr>
                        <w:rPr>
                          <w:rFonts w:ascii="Helvetica Light" w:hAnsi="Helvetica Light"/>
                          <w:color w:val="00608A"/>
                          <w:sz w:val="60"/>
                          <w:szCs w:val="60"/>
                          <w:lang w:val="es-MX"/>
                        </w:rPr>
                      </w:pPr>
                    </w:p>
                  </w:txbxContent>
                </v:textbox>
                <w10:wrap type="square" anchorx="page"/>
              </v:shape>
            </w:pict>
          </mc:Fallback>
        </mc:AlternateContent>
      </w:r>
      <w:r w:rsidR="00437FAC">
        <w:rPr>
          <w:noProof/>
        </w:rPr>
        <w:drawing>
          <wp:anchor distT="0" distB="0" distL="114300" distR="114300" simplePos="0" relativeHeight="251658240" behindDoc="1" locked="0" layoutInCell="1" allowOverlap="1" wp14:anchorId="7D765514" wp14:editId="55D9A3C0">
            <wp:simplePos x="0" y="0"/>
            <wp:positionH relativeFrom="page">
              <wp:align>left</wp:align>
            </wp:positionH>
            <wp:positionV relativeFrom="paragraph">
              <wp:posOffset>-886097</wp:posOffset>
            </wp:positionV>
            <wp:extent cx="6928485" cy="10842172"/>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 título-2_Mesa de trabajo 1.png"/>
                    <pic:cNvPicPr/>
                  </pic:nvPicPr>
                  <pic:blipFill>
                    <a:blip r:embed="rId6">
                      <a:extLst>
                        <a:ext uri="{28A0092B-C50C-407E-A947-70E740481C1C}">
                          <a14:useLocalDpi xmlns:a14="http://schemas.microsoft.com/office/drawing/2010/main" val="0"/>
                        </a:ext>
                      </a:extLst>
                    </a:blip>
                    <a:stretch>
                      <a:fillRect/>
                    </a:stretch>
                  </pic:blipFill>
                  <pic:spPr>
                    <a:xfrm>
                      <a:off x="0" y="0"/>
                      <a:ext cx="6928485" cy="10842172"/>
                    </a:xfrm>
                    <a:prstGeom prst="rect">
                      <a:avLst/>
                    </a:prstGeom>
                  </pic:spPr>
                </pic:pic>
              </a:graphicData>
            </a:graphic>
            <wp14:sizeRelH relativeFrom="page">
              <wp14:pctWidth>0</wp14:pctWidth>
            </wp14:sizeRelH>
            <wp14:sizeRelV relativeFrom="page">
              <wp14:pctHeight>0</wp14:pctHeight>
            </wp14:sizeRelV>
          </wp:anchor>
        </w:drawing>
      </w:r>
    </w:p>
    <w:p w14:paraId="33CBEBBD" w14:textId="59176D52" w:rsidR="00141210" w:rsidRDefault="00141210" w:rsidP="00141210">
      <w:pPr>
        <w:rPr>
          <w:rFonts w:ascii="Arial" w:hAnsi="Arial" w:cs="Arial"/>
          <w:b/>
          <w:bCs/>
          <w:sz w:val="28"/>
          <w:szCs w:val="28"/>
          <w:lang w:val="es-MX"/>
        </w:rPr>
      </w:pPr>
    </w:p>
    <w:p w14:paraId="22AD59DF" w14:textId="4E40C8BF" w:rsidR="00141210" w:rsidRDefault="00F465E5">
      <w:pPr>
        <w:rPr>
          <w:rFonts w:ascii="Arial" w:hAnsi="Arial" w:cs="Arial"/>
          <w:b/>
          <w:bCs/>
          <w:sz w:val="28"/>
          <w:szCs w:val="28"/>
          <w:lang w:val="es-MX"/>
        </w:rPr>
      </w:pPr>
      <w:r>
        <w:rPr>
          <w:noProof/>
        </w:rPr>
        <mc:AlternateContent>
          <mc:Choice Requires="wps">
            <w:drawing>
              <wp:anchor distT="0" distB="0" distL="114300" distR="114300" simplePos="0" relativeHeight="251668480" behindDoc="0" locked="0" layoutInCell="1" allowOverlap="1" wp14:anchorId="31EA589E" wp14:editId="45A7D589">
                <wp:simplePos x="0" y="0"/>
                <wp:positionH relativeFrom="column">
                  <wp:posOffset>986079</wp:posOffset>
                </wp:positionH>
                <wp:positionV relativeFrom="paragraph">
                  <wp:posOffset>2106598</wp:posOffset>
                </wp:positionV>
                <wp:extent cx="21893" cy="2253757"/>
                <wp:effectExtent l="19050" t="19050" r="35560" b="3238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3" cy="2253757"/>
                        </a:xfrm>
                        <a:prstGeom prst="line">
                          <a:avLst/>
                        </a:prstGeom>
                        <a:ln w="4445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9C481" id="Conector recto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165.85pt" to="79.35pt,3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" strokecolor="#4472c4 [3204]" strokeweight="3.5pt">
                <v:stroke joinstyle="miter"/>
                <o:lock v:ext="edit" shapetype="f"/>
              </v:line>
            </w:pict>
          </mc:Fallback>
        </mc:AlternateContent>
      </w:r>
      <w:r w:rsidRPr="00141210">
        <w:rPr>
          <w:rFonts w:ascii="Arial" w:hAnsi="Arial" w:cs="Arial"/>
          <w:b/>
          <w:bCs/>
          <w:noProof/>
          <w:sz w:val="28"/>
          <w:szCs w:val="28"/>
          <w:lang w:val="es-MX"/>
        </w:rPr>
        <mc:AlternateContent>
          <mc:Choice Requires="wps">
            <w:drawing>
              <wp:anchor distT="91440" distB="91440" distL="114300" distR="114300" simplePos="0" relativeHeight="251666432" behindDoc="0" locked="0" layoutInCell="1" allowOverlap="1" wp14:anchorId="615A62AD" wp14:editId="4487C125">
                <wp:simplePos x="0" y="0"/>
                <wp:positionH relativeFrom="margin">
                  <wp:posOffset>966783</wp:posOffset>
                </wp:positionH>
                <wp:positionV relativeFrom="paragraph">
                  <wp:posOffset>2065210</wp:posOffset>
                </wp:positionV>
                <wp:extent cx="3790950" cy="2470150"/>
                <wp:effectExtent l="0" t="0" r="0" b="635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470150"/>
                        </a:xfrm>
                        <a:prstGeom prst="rect">
                          <a:avLst/>
                        </a:prstGeom>
                        <a:noFill/>
                        <a:ln w="9525">
                          <a:noFill/>
                          <a:miter lim="800000"/>
                          <a:headEnd/>
                          <a:tailEnd/>
                        </a:ln>
                      </wps:spPr>
                      <wps:txbx>
                        <w:txbxContent>
                          <w:p w14:paraId="66BB4B85" w14:textId="4B855970" w:rsidR="00073145" w:rsidRDefault="00141210" w:rsidP="005A53C9">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ALUMNO</w:t>
                            </w:r>
                            <w:r w:rsidR="00F465E5">
                              <w:rPr>
                                <w:rFonts w:ascii="Arial" w:eastAsia="Times New Roman" w:hAnsi="Arial" w:cs="Arial"/>
                                <w:b/>
                                <w:bCs/>
                                <w:color w:val="7F7F7F" w:themeColor="text1" w:themeTint="80"/>
                                <w:shd w:val="clear" w:color="auto" w:fill="FFFFFF"/>
                                <w:lang w:val="es-MX" w:eastAsia="es-ES_tradnl"/>
                              </w:rPr>
                              <w:t>S</w:t>
                            </w:r>
                            <w:r w:rsidRPr="00437FAC">
                              <w:rPr>
                                <w:rFonts w:ascii="Arial" w:eastAsia="Times New Roman" w:hAnsi="Arial" w:cs="Arial"/>
                                <w:b/>
                                <w:bCs/>
                                <w:color w:val="7F7F7F" w:themeColor="text1" w:themeTint="80"/>
                                <w:shd w:val="clear" w:color="auto" w:fill="FFFFFF"/>
                                <w:lang w:val="es-MX" w:eastAsia="es-ES_tradnl"/>
                              </w:rPr>
                              <w:t xml:space="preserve">: </w:t>
                            </w:r>
                            <w:r w:rsidR="00F465E5">
                              <w:rPr>
                                <w:rFonts w:ascii="Arial" w:eastAsia="Times New Roman" w:hAnsi="Arial" w:cs="Arial"/>
                                <w:b/>
                                <w:bCs/>
                                <w:color w:val="7F7F7F" w:themeColor="text1" w:themeTint="80"/>
                                <w:shd w:val="clear" w:color="auto" w:fill="FFFFFF"/>
                                <w:lang w:val="es-MX" w:eastAsia="es-ES_tradnl"/>
                              </w:rPr>
                              <w:tab/>
                            </w:r>
                          </w:p>
                          <w:p w14:paraId="43706261" w14:textId="49D2954A" w:rsidR="00073145" w:rsidRDefault="00073145" w:rsidP="005A53C9">
                            <w:pPr>
                              <w:rPr>
                                <w:sz w:val="24"/>
                                <w:szCs w:val="24"/>
                              </w:rPr>
                            </w:pPr>
                            <w:r>
                              <w:rPr>
                                <w:sz w:val="24"/>
                                <w:szCs w:val="24"/>
                              </w:rPr>
                              <w:t>Juan Carlos García Amezcua 22110344</w:t>
                            </w:r>
                          </w:p>
                          <w:p w14:paraId="3B89C17F" w14:textId="6BBC4F59" w:rsidR="00073145" w:rsidRPr="005A53C9" w:rsidRDefault="00073145" w:rsidP="005A53C9">
                            <w:pPr>
                              <w:rPr>
                                <w:sz w:val="24"/>
                                <w:szCs w:val="24"/>
                              </w:rPr>
                            </w:pPr>
                            <w:r>
                              <w:rPr>
                                <w:sz w:val="24"/>
                                <w:szCs w:val="24"/>
                              </w:rPr>
                              <w:t>Ángel Bernardo Márquez Valdivia 22110348</w:t>
                            </w:r>
                          </w:p>
                          <w:p w14:paraId="1D589E44" w14:textId="2134EFD3" w:rsidR="00073145"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MATERIA</w:t>
                            </w:r>
                            <w:r w:rsidRPr="00141210">
                              <w:t xml:space="preserve">: </w:t>
                            </w:r>
                            <w:r w:rsidR="00D9146B">
                              <w:t>PROGRAMACION AVANZADA</w:t>
                            </w:r>
                          </w:p>
                          <w:p w14:paraId="4EDDE724" w14:textId="3529BD86" w:rsidR="00141210" w:rsidRPr="00437FAC"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 xml:space="preserve">GRADO Y GRUPO: </w:t>
                            </w:r>
                            <w:r w:rsidR="00437FAC">
                              <w:rPr>
                                <w:sz w:val="24"/>
                                <w:szCs w:val="24"/>
                              </w:rPr>
                              <w:t>3F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A62AD" id="_x0000_s1028" type="#_x0000_t202" style="position:absolute;margin-left:76.1pt;margin-top:162.6pt;width:298.5pt;height:194.5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" filled="f" stroked="f">
                <v:textbox>
                  <w:txbxContent>
                    <w:p w14:paraId="66BB4B85" w14:textId="4B855970" w:rsidR="00073145" w:rsidRDefault="00141210" w:rsidP="005A53C9">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ALUMNO</w:t>
                      </w:r>
                      <w:r w:rsidR="00F465E5">
                        <w:rPr>
                          <w:rFonts w:ascii="Arial" w:eastAsia="Times New Roman" w:hAnsi="Arial" w:cs="Arial"/>
                          <w:b/>
                          <w:bCs/>
                          <w:color w:val="7F7F7F" w:themeColor="text1" w:themeTint="80"/>
                          <w:shd w:val="clear" w:color="auto" w:fill="FFFFFF"/>
                          <w:lang w:val="es-MX" w:eastAsia="es-ES_tradnl"/>
                        </w:rPr>
                        <w:t>S</w:t>
                      </w:r>
                      <w:r w:rsidRPr="00437FAC">
                        <w:rPr>
                          <w:rFonts w:ascii="Arial" w:eastAsia="Times New Roman" w:hAnsi="Arial" w:cs="Arial"/>
                          <w:b/>
                          <w:bCs/>
                          <w:color w:val="7F7F7F" w:themeColor="text1" w:themeTint="80"/>
                          <w:shd w:val="clear" w:color="auto" w:fill="FFFFFF"/>
                          <w:lang w:val="es-MX" w:eastAsia="es-ES_tradnl"/>
                        </w:rPr>
                        <w:t xml:space="preserve">: </w:t>
                      </w:r>
                      <w:r w:rsidR="00F465E5">
                        <w:rPr>
                          <w:rFonts w:ascii="Arial" w:eastAsia="Times New Roman" w:hAnsi="Arial" w:cs="Arial"/>
                          <w:b/>
                          <w:bCs/>
                          <w:color w:val="7F7F7F" w:themeColor="text1" w:themeTint="80"/>
                          <w:shd w:val="clear" w:color="auto" w:fill="FFFFFF"/>
                          <w:lang w:val="es-MX" w:eastAsia="es-ES_tradnl"/>
                        </w:rPr>
                        <w:tab/>
                      </w:r>
                    </w:p>
                    <w:p w14:paraId="43706261" w14:textId="49D2954A" w:rsidR="00073145" w:rsidRDefault="00073145" w:rsidP="005A53C9">
                      <w:pPr>
                        <w:rPr>
                          <w:sz w:val="24"/>
                          <w:szCs w:val="24"/>
                        </w:rPr>
                      </w:pPr>
                      <w:r>
                        <w:rPr>
                          <w:sz w:val="24"/>
                          <w:szCs w:val="24"/>
                        </w:rPr>
                        <w:t>Juan Carlos García Amezcua 22110344</w:t>
                      </w:r>
                    </w:p>
                    <w:p w14:paraId="3B89C17F" w14:textId="6BBC4F59" w:rsidR="00073145" w:rsidRPr="005A53C9" w:rsidRDefault="00073145" w:rsidP="005A53C9">
                      <w:pPr>
                        <w:rPr>
                          <w:sz w:val="24"/>
                          <w:szCs w:val="24"/>
                        </w:rPr>
                      </w:pPr>
                      <w:r>
                        <w:rPr>
                          <w:sz w:val="24"/>
                          <w:szCs w:val="24"/>
                        </w:rPr>
                        <w:t>Ángel Bernardo Márquez Valdivia 22110348</w:t>
                      </w:r>
                    </w:p>
                    <w:p w14:paraId="1D589E44" w14:textId="2134EFD3" w:rsidR="00073145"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MATERIA</w:t>
                      </w:r>
                      <w:r w:rsidRPr="00141210">
                        <w:t xml:space="preserve">: </w:t>
                      </w:r>
                      <w:r w:rsidR="00D9146B">
                        <w:t>PROGRAMACION AVANZADA</w:t>
                      </w:r>
                    </w:p>
                    <w:p w14:paraId="4EDDE724" w14:textId="3529BD86" w:rsidR="00141210" w:rsidRPr="00437FAC"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 xml:space="preserve">GRADO Y GRUPO: </w:t>
                      </w:r>
                      <w:r w:rsidR="00437FAC">
                        <w:rPr>
                          <w:sz w:val="24"/>
                          <w:szCs w:val="24"/>
                        </w:rPr>
                        <w:t>3F</w:t>
                      </w:r>
                    </w:p>
                  </w:txbxContent>
                </v:textbox>
                <w10:wrap type="topAndBottom" anchorx="margin"/>
              </v:shape>
            </w:pict>
          </mc:Fallback>
        </mc:AlternateContent>
      </w:r>
      <w:r w:rsidR="00141210">
        <w:rPr>
          <w:rFonts w:ascii="Arial" w:hAnsi="Arial" w:cs="Arial"/>
          <w:b/>
          <w:bCs/>
          <w:sz w:val="28"/>
          <w:szCs w:val="28"/>
          <w:lang w:val="es-MX"/>
        </w:rPr>
        <w:br w:type="page"/>
      </w:r>
    </w:p>
    <w:p w14:paraId="28EAB325" w14:textId="2EAEE4C1" w:rsidR="00CA1D0D" w:rsidRPr="00907CC2" w:rsidRDefault="00CA1D0D" w:rsidP="00CA1D0D">
      <w:pPr>
        <w:jc w:val="both"/>
        <w:rPr>
          <w:rFonts w:ascii="Arial" w:hAnsi="Arial" w:cs="Arial"/>
          <w:sz w:val="24"/>
          <w:szCs w:val="24"/>
        </w:rPr>
      </w:pPr>
    </w:p>
    <w:p w14:paraId="3A256450" w14:textId="77777777" w:rsidR="00BF16D7" w:rsidRPr="00907CC2" w:rsidRDefault="00BF16D7" w:rsidP="00BF16D7">
      <w:pPr>
        <w:jc w:val="both"/>
        <w:rPr>
          <w:rFonts w:ascii="Arial" w:hAnsi="Arial" w:cs="Arial"/>
          <w:sz w:val="24"/>
          <w:szCs w:val="24"/>
        </w:rPr>
      </w:pPr>
      <w:r w:rsidRPr="00907CC2">
        <w:rPr>
          <w:rFonts w:ascii="Arial" w:hAnsi="Arial" w:cs="Arial"/>
          <w:sz w:val="24"/>
          <w:szCs w:val="24"/>
        </w:rPr>
        <w:t>El método de bisección es un algoritmo numérico utilizado para encontrar las raíces de una función en un intervalo dado. Este método se basa en el teorema del valor intermedio, que establece que si una función es continua en un intervalo cerrado [a, b] y f(a) y f(b) tienen signos opuestos, entonces existe al menos un valor c en ese intervalo tal que f(c) es igual a cero.</w:t>
      </w:r>
    </w:p>
    <w:p w14:paraId="478636BD" w14:textId="77777777" w:rsidR="00BF16D7" w:rsidRPr="00907CC2" w:rsidRDefault="00BF16D7" w:rsidP="00BF16D7">
      <w:pPr>
        <w:jc w:val="both"/>
        <w:rPr>
          <w:rFonts w:ascii="Arial" w:hAnsi="Arial" w:cs="Arial"/>
          <w:sz w:val="24"/>
          <w:szCs w:val="24"/>
        </w:rPr>
      </w:pPr>
    </w:p>
    <w:p w14:paraId="02EEDD29" w14:textId="77777777" w:rsidR="00BF16D7" w:rsidRPr="00907CC2" w:rsidRDefault="00BF16D7" w:rsidP="00BF16D7">
      <w:pPr>
        <w:jc w:val="both"/>
        <w:rPr>
          <w:rFonts w:ascii="Arial" w:hAnsi="Arial" w:cs="Arial"/>
          <w:sz w:val="24"/>
          <w:szCs w:val="24"/>
        </w:rPr>
      </w:pPr>
      <w:r w:rsidRPr="00907CC2">
        <w:rPr>
          <w:rFonts w:ascii="Arial" w:hAnsi="Arial" w:cs="Arial"/>
          <w:sz w:val="24"/>
          <w:szCs w:val="24"/>
        </w:rPr>
        <w:t>El algoritmo de bisección funciona dividiendo repetidamente el intervalo [a, b] por la mitad y seleccionando el subintervalo en el cual f(a) y f(b) tienen signos opuestos. Luego, se calcula el punto medio c del subintervalo seleccionado y se evalúa la función en ese punto. Si f(c) es igual a cero o el valor absoluto de f(c) es suficientemente pequeño, se considera que c es una raíz aproximada de la función. De lo contrario, se selecciona el nuevo subintervalo dividiendo el subintervalo original en dos mitades, de manera similar a la primera etapa del algoritmo.</w:t>
      </w:r>
    </w:p>
    <w:p w14:paraId="20A721F9" w14:textId="77777777" w:rsidR="00BF16D7" w:rsidRPr="00907CC2" w:rsidRDefault="00BF16D7" w:rsidP="00BF16D7">
      <w:pPr>
        <w:jc w:val="both"/>
        <w:rPr>
          <w:rFonts w:ascii="Arial" w:hAnsi="Arial" w:cs="Arial"/>
          <w:sz w:val="24"/>
          <w:szCs w:val="24"/>
        </w:rPr>
      </w:pPr>
    </w:p>
    <w:p w14:paraId="46CF0A27" w14:textId="77777777" w:rsidR="00BF16D7" w:rsidRPr="00907CC2" w:rsidRDefault="00BF16D7" w:rsidP="00BF16D7">
      <w:pPr>
        <w:jc w:val="both"/>
        <w:rPr>
          <w:rFonts w:ascii="Arial" w:hAnsi="Arial" w:cs="Arial"/>
          <w:sz w:val="24"/>
          <w:szCs w:val="24"/>
        </w:rPr>
      </w:pPr>
      <w:r w:rsidRPr="00907CC2">
        <w:rPr>
          <w:rFonts w:ascii="Arial" w:hAnsi="Arial" w:cs="Arial"/>
          <w:sz w:val="24"/>
          <w:szCs w:val="24"/>
        </w:rPr>
        <w:t>A continuación, se presenta un ejemplo con una tabla de datos para ilustrar el proceso de bisección:</w:t>
      </w:r>
    </w:p>
    <w:p w14:paraId="0FC54998" w14:textId="77777777" w:rsidR="00BF16D7" w:rsidRPr="00907CC2" w:rsidRDefault="00BF16D7" w:rsidP="00BF16D7">
      <w:pPr>
        <w:jc w:val="both"/>
        <w:rPr>
          <w:rFonts w:ascii="Arial" w:hAnsi="Arial" w:cs="Arial"/>
          <w:sz w:val="24"/>
          <w:szCs w:val="24"/>
        </w:rPr>
      </w:pPr>
    </w:p>
    <w:p w14:paraId="1EA51461" w14:textId="77777777" w:rsidR="00BF16D7" w:rsidRPr="00907CC2" w:rsidRDefault="00BF16D7" w:rsidP="00BF16D7">
      <w:pPr>
        <w:jc w:val="both"/>
        <w:rPr>
          <w:rFonts w:ascii="Arial" w:hAnsi="Arial" w:cs="Arial"/>
          <w:sz w:val="24"/>
          <w:szCs w:val="24"/>
        </w:rPr>
      </w:pPr>
      <w:r w:rsidRPr="00907CC2">
        <w:rPr>
          <w:rFonts w:ascii="Arial" w:hAnsi="Arial" w:cs="Arial"/>
          <w:sz w:val="24"/>
          <w:szCs w:val="24"/>
        </w:rPr>
        <w:t>Supongamos que queremos encontrar una raíz de la función f(x) = x^3 - 7 en el intervalo [1, 2] utilizando el método de bisección.</w:t>
      </w:r>
    </w:p>
    <w:p w14:paraId="3E0B7DA4" w14:textId="77777777" w:rsidR="00BF16D7" w:rsidRPr="00907CC2" w:rsidRDefault="00BF16D7" w:rsidP="00BF16D7">
      <w:pPr>
        <w:jc w:val="both"/>
        <w:rPr>
          <w:rFonts w:ascii="Arial" w:hAnsi="Arial" w:cs="Arial"/>
          <w:sz w:val="24"/>
          <w:szCs w:val="24"/>
        </w:rPr>
      </w:pPr>
    </w:p>
    <w:p w14:paraId="481EC613" w14:textId="109B4865" w:rsidR="00BF16D7" w:rsidRPr="00907CC2" w:rsidRDefault="00BF16D7" w:rsidP="00BF16D7">
      <w:pPr>
        <w:jc w:val="both"/>
        <w:rPr>
          <w:rFonts w:ascii="Arial" w:hAnsi="Arial" w:cs="Arial"/>
          <w:sz w:val="24"/>
          <w:szCs w:val="24"/>
        </w:rPr>
      </w:pPr>
    </w:p>
    <w:tbl>
      <w:tblPr>
        <w:tblStyle w:val="TableGrid"/>
        <w:tblW w:w="0" w:type="auto"/>
        <w:tblLook w:val="04A0" w:firstRow="1" w:lastRow="0" w:firstColumn="1" w:lastColumn="0" w:noHBand="0" w:noVBand="1"/>
      </w:tblPr>
      <w:tblGrid>
        <w:gridCol w:w="1906"/>
        <w:gridCol w:w="1655"/>
        <w:gridCol w:w="1656"/>
        <w:gridCol w:w="1652"/>
        <w:gridCol w:w="1625"/>
      </w:tblGrid>
      <w:tr w:rsidR="00BF16D7" w:rsidRPr="00907CC2" w14:paraId="19455833" w14:textId="6F92D33E" w:rsidTr="00BF16D7">
        <w:tc>
          <w:tcPr>
            <w:tcW w:w="1906" w:type="dxa"/>
          </w:tcPr>
          <w:p w14:paraId="3C4D3BEC" w14:textId="1C3E91D8" w:rsidR="00BF16D7" w:rsidRPr="00907CC2" w:rsidRDefault="00BF16D7" w:rsidP="00907CC2">
            <w:pPr>
              <w:jc w:val="both"/>
              <w:rPr>
                <w:rFonts w:ascii="Arial" w:hAnsi="Arial" w:cs="Arial"/>
                <w:sz w:val="24"/>
                <w:szCs w:val="24"/>
              </w:rPr>
            </w:pPr>
            <w:r w:rsidRPr="00907CC2">
              <w:rPr>
                <w:rFonts w:ascii="Arial" w:hAnsi="Arial" w:cs="Arial"/>
                <w:sz w:val="24"/>
                <w:szCs w:val="24"/>
              </w:rPr>
              <w:t xml:space="preserve">Interacción </w:t>
            </w:r>
          </w:p>
        </w:tc>
        <w:tc>
          <w:tcPr>
            <w:tcW w:w="1655" w:type="dxa"/>
          </w:tcPr>
          <w:p w14:paraId="7A009064" w14:textId="276DC132" w:rsidR="00BF16D7" w:rsidRPr="00907CC2" w:rsidRDefault="00BF16D7" w:rsidP="00907CC2">
            <w:pPr>
              <w:jc w:val="both"/>
              <w:rPr>
                <w:rFonts w:ascii="Arial" w:hAnsi="Arial" w:cs="Arial"/>
                <w:sz w:val="24"/>
                <w:szCs w:val="24"/>
              </w:rPr>
            </w:pPr>
            <w:r w:rsidRPr="00907CC2">
              <w:rPr>
                <w:rFonts w:ascii="Arial" w:hAnsi="Arial" w:cs="Arial"/>
                <w:sz w:val="24"/>
                <w:szCs w:val="24"/>
              </w:rPr>
              <w:t>a</w:t>
            </w:r>
          </w:p>
        </w:tc>
        <w:tc>
          <w:tcPr>
            <w:tcW w:w="1656" w:type="dxa"/>
          </w:tcPr>
          <w:p w14:paraId="02B04D5C" w14:textId="389957B5" w:rsidR="00BF16D7" w:rsidRPr="00907CC2" w:rsidRDefault="00BF16D7" w:rsidP="00907CC2">
            <w:pPr>
              <w:jc w:val="both"/>
              <w:rPr>
                <w:rFonts w:ascii="Arial" w:hAnsi="Arial" w:cs="Arial"/>
                <w:sz w:val="24"/>
                <w:szCs w:val="24"/>
              </w:rPr>
            </w:pPr>
            <w:r w:rsidRPr="00907CC2">
              <w:rPr>
                <w:rFonts w:ascii="Arial" w:hAnsi="Arial" w:cs="Arial"/>
                <w:sz w:val="24"/>
                <w:szCs w:val="24"/>
              </w:rPr>
              <w:t>b</w:t>
            </w:r>
          </w:p>
        </w:tc>
        <w:tc>
          <w:tcPr>
            <w:tcW w:w="1652" w:type="dxa"/>
          </w:tcPr>
          <w:p w14:paraId="40946DCE" w14:textId="6DC68B99" w:rsidR="00BF16D7" w:rsidRPr="00907CC2" w:rsidRDefault="00BF16D7" w:rsidP="00907CC2">
            <w:pPr>
              <w:jc w:val="both"/>
              <w:rPr>
                <w:rFonts w:ascii="Arial" w:hAnsi="Arial" w:cs="Arial"/>
                <w:sz w:val="24"/>
                <w:szCs w:val="24"/>
              </w:rPr>
            </w:pPr>
            <w:r w:rsidRPr="00907CC2">
              <w:rPr>
                <w:rFonts w:ascii="Arial" w:hAnsi="Arial" w:cs="Arial"/>
                <w:sz w:val="24"/>
                <w:szCs w:val="24"/>
              </w:rPr>
              <w:t>c</w:t>
            </w:r>
          </w:p>
        </w:tc>
        <w:tc>
          <w:tcPr>
            <w:tcW w:w="1625" w:type="dxa"/>
          </w:tcPr>
          <w:p w14:paraId="6EBEF77E" w14:textId="6037B61F" w:rsidR="00BF16D7" w:rsidRPr="00907CC2" w:rsidRDefault="00BF16D7" w:rsidP="00907CC2">
            <w:pPr>
              <w:jc w:val="both"/>
              <w:rPr>
                <w:rFonts w:ascii="Arial" w:hAnsi="Arial" w:cs="Arial"/>
                <w:sz w:val="24"/>
                <w:szCs w:val="24"/>
              </w:rPr>
            </w:pPr>
            <w:r w:rsidRPr="00907CC2">
              <w:rPr>
                <w:rFonts w:ascii="Arial" w:hAnsi="Arial" w:cs="Arial"/>
                <w:sz w:val="24"/>
                <w:szCs w:val="24"/>
              </w:rPr>
              <w:t>f(c)</w:t>
            </w:r>
          </w:p>
        </w:tc>
      </w:tr>
      <w:tr w:rsidR="00BF16D7" w:rsidRPr="00907CC2" w14:paraId="28BCA14F" w14:textId="2F299449" w:rsidTr="00BF16D7">
        <w:tc>
          <w:tcPr>
            <w:tcW w:w="1906" w:type="dxa"/>
          </w:tcPr>
          <w:p w14:paraId="14555746" w14:textId="5452BD9E" w:rsidR="00BF16D7" w:rsidRPr="00907CC2" w:rsidRDefault="00BF16D7" w:rsidP="00907CC2">
            <w:pPr>
              <w:jc w:val="both"/>
              <w:rPr>
                <w:rFonts w:ascii="Arial" w:hAnsi="Arial" w:cs="Arial"/>
                <w:sz w:val="24"/>
                <w:szCs w:val="24"/>
              </w:rPr>
            </w:pPr>
            <w:r w:rsidRPr="00907CC2">
              <w:rPr>
                <w:rFonts w:ascii="Arial" w:hAnsi="Arial" w:cs="Arial"/>
                <w:sz w:val="24"/>
                <w:szCs w:val="24"/>
              </w:rPr>
              <w:t>1</w:t>
            </w:r>
          </w:p>
        </w:tc>
        <w:tc>
          <w:tcPr>
            <w:tcW w:w="1655" w:type="dxa"/>
          </w:tcPr>
          <w:p w14:paraId="2901DB7E" w14:textId="14D960A6" w:rsidR="00BF16D7" w:rsidRPr="00907CC2" w:rsidRDefault="00BF16D7" w:rsidP="00907CC2">
            <w:pPr>
              <w:jc w:val="both"/>
              <w:rPr>
                <w:rFonts w:ascii="Arial" w:hAnsi="Arial" w:cs="Arial"/>
                <w:sz w:val="24"/>
                <w:szCs w:val="24"/>
              </w:rPr>
            </w:pPr>
            <w:r w:rsidRPr="00907CC2">
              <w:rPr>
                <w:rFonts w:ascii="Arial" w:hAnsi="Arial" w:cs="Arial"/>
                <w:sz w:val="24"/>
                <w:szCs w:val="24"/>
              </w:rPr>
              <w:t>1.000</w:t>
            </w:r>
          </w:p>
        </w:tc>
        <w:tc>
          <w:tcPr>
            <w:tcW w:w="1656" w:type="dxa"/>
          </w:tcPr>
          <w:p w14:paraId="474E3A0E" w14:textId="224F3730" w:rsidR="00BF16D7" w:rsidRPr="00907CC2" w:rsidRDefault="00BF16D7" w:rsidP="00907CC2">
            <w:pPr>
              <w:jc w:val="both"/>
              <w:rPr>
                <w:rFonts w:ascii="Arial" w:hAnsi="Arial" w:cs="Arial"/>
                <w:sz w:val="24"/>
                <w:szCs w:val="24"/>
              </w:rPr>
            </w:pPr>
            <w:r w:rsidRPr="00907CC2">
              <w:rPr>
                <w:rFonts w:ascii="Arial" w:hAnsi="Arial" w:cs="Arial"/>
                <w:sz w:val="24"/>
                <w:szCs w:val="24"/>
              </w:rPr>
              <w:t>2.000</w:t>
            </w:r>
          </w:p>
        </w:tc>
        <w:tc>
          <w:tcPr>
            <w:tcW w:w="1652" w:type="dxa"/>
          </w:tcPr>
          <w:p w14:paraId="1F15F74A" w14:textId="70624916" w:rsidR="00BF16D7" w:rsidRPr="00907CC2" w:rsidRDefault="00BF16D7" w:rsidP="00907CC2">
            <w:pPr>
              <w:jc w:val="both"/>
              <w:rPr>
                <w:rFonts w:ascii="Arial" w:hAnsi="Arial" w:cs="Arial"/>
                <w:sz w:val="24"/>
                <w:szCs w:val="24"/>
              </w:rPr>
            </w:pPr>
            <w:r w:rsidRPr="00907CC2">
              <w:rPr>
                <w:rFonts w:ascii="Arial" w:hAnsi="Arial" w:cs="Arial"/>
                <w:sz w:val="24"/>
                <w:szCs w:val="24"/>
              </w:rPr>
              <w:t>1.500</w:t>
            </w:r>
          </w:p>
        </w:tc>
        <w:tc>
          <w:tcPr>
            <w:tcW w:w="1625" w:type="dxa"/>
          </w:tcPr>
          <w:p w14:paraId="692A8391" w14:textId="1A6934AF" w:rsidR="00BF16D7" w:rsidRPr="00907CC2" w:rsidRDefault="00907CC2" w:rsidP="00907CC2">
            <w:pPr>
              <w:jc w:val="both"/>
              <w:rPr>
                <w:rFonts w:ascii="Arial" w:hAnsi="Arial" w:cs="Arial"/>
                <w:sz w:val="24"/>
                <w:szCs w:val="24"/>
              </w:rPr>
            </w:pPr>
            <w:r w:rsidRPr="00907CC2">
              <w:rPr>
                <w:rFonts w:ascii="Arial" w:hAnsi="Arial" w:cs="Arial"/>
                <w:sz w:val="24"/>
                <w:szCs w:val="24"/>
              </w:rPr>
              <w:t>-1.625</w:t>
            </w:r>
          </w:p>
        </w:tc>
      </w:tr>
      <w:tr w:rsidR="00BF16D7" w:rsidRPr="00907CC2" w14:paraId="035D573B" w14:textId="1F0643B8" w:rsidTr="00BF16D7">
        <w:tc>
          <w:tcPr>
            <w:tcW w:w="1906" w:type="dxa"/>
          </w:tcPr>
          <w:p w14:paraId="67851BDA" w14:textId="054147FE" w:rsidR="00BF16D7" w:rsidRPr="00907CC2" w:rsidRDefault="00BF16D7" w:rsidP="00907CC2">
            <w:pPr>
              <w:jc w:val="both"/>
              <w:rPr>
                <w:rFonts w:ascii="Arial" w:hAnsi="Arial" w:cs="Arial"/>
                <w:sz w:val="24"/>
                <w:szCs w:val="24"/>
              </w:rPr>
            </w:pPr>
            <w:r w:rsidRPr="00907CC2">
              <w:rPr>
                <w:rFonts w:ascii="Arial" w:hAnsi="Arial" w:cs="Arial"/>
                <w:sz w:val="24"/>
                <w:szCs w:val="24"/>
              </w:rPr>
              <w:t>2</w:t>
            </w:r>
          </w:p>
        </w:tc>
        <w:tc>
          <w:tcPr>
            <w:tcW w:w="1655" w:type="dxa"/>
          </w:tcPr>
          <w:p w14:paraId="788A7753" w14:textId="7BCF96A9" w:rsidR="00BF16D7" w:rsidRPr="00907CC2" w:rsidRDefault="00BF16D7" w:rsidP="00907CC2">
            <w:pPr>
              <w:jc w:val="both"/>
              <w:rPr>
                <w:rFonts w:ascii="Arial" w:hAnsi="Arial" w:cs="Arial"/>
                <w:sz w:val="24"/>
                <w:szCs w:val="24"/>
              </w:rPr>
            </w:pPr>
            <w:r w:rsidRPr="00907CC2">
              <w:rPr>
                <w:rFonts w:ascii="Arial" w:hAnsi="Arial" w:cs="Arial"/>
                <w:sz w:val="24"/>
                <w:szCs w:val="24"/>
              </w:rPr>
              <w:t>1.500</w:t>
            </w:r>
          </w:p>
        </w:tc>
        <w:tc>
          <w:tcPr>
            <w:tcW w:w="1656" w:type="dxa"/>
          </w:tcPr>
          <w:p w14:paraId="73109207" w14:textId="75D60EF3" w:rsidR="00BF16D7" w:rsidRPr="00907CC2" w:rsidRDefault="00BF16D7" w:rsidP="00907CC2">
            <w:pPr>
              <w:jc w:val="both"/>
              <w:rPr>
                <w:rFonts w:ascii="Arial" w:hAnsi="Arial" w:cs="Arial"/>
                <w:sz w:val="24"/>
                <w:szCs w:val="24"/>
              </w:rPr>
            </w:pPr>
            <w:r w:rsidRPr="00907CC2">
              <w:rPr>
                <w:rFonts w:ascii="Arial" w:hAnsi="Arial" w:cs="Arial"/>
                <w:sz w:val="24"/>
                <w:szCs w:val="24"/>
              </w:rPr>
              <w:t>2.000</w:t>
            </w:r>
          </w:p>
        </w:tc>
        <w:tc>
          <w:tcPr>
            <w:tcW w:w="1652" w:type="dxa"/>
          </w:tcPr>
          <w:p w14:paraId="5DBEFF84" w14:textId="50EB8A76" w:rsidR="00BF16D7" w:rsidRPr="00907CC2" w:rsidRDefault="00BF16D7" w:rsidP="00907CC2">
            <w:pPr>
              <w:jc w:val="both"/>
              <w:rPr>
                <w:rFonts w:ascii="Arial" w:hAnsi="Arial" w:cs="Arial"/>
                <w:sz w:val="24"/>
                <w:szCs w:val="24"/>
              </w:rPr>
            </w:pPr>
            <w:r w:rsidRPr="00907CC2">
              <w:rPr>
                <w:rFonts w:ascii="Arial" w:hAnsi="Arial" w:cs="Arial"/>
                <w:sz w:val="24"/>
                <w:szCs w:val="24"/>
              </w:rPr>
              <w:t>1.750</w:t>
            </w:r>
          </w:p>
        </w:tc>
        <w:tc>
          <w:tcPr>
            <w:tcW w:w="1625" w:type="dxa"/>
          </w:tcPr>
          <w:p w14:paraId="4E60AEDA" w14:textId="0589C9A7" w:rsidR="00BF16D7" w:rsidRPr="00907CC2" w:rsidRDefault="00907CC2" w:rsidP="00907CC2">
            <w:pPr>
              <w:jc w:val="both"/>
              <w:rPr>
                <w:rFonts w:ascii="Arial" w:hAnsi="Arial" w:cs="Arial"/>
                <w:sz w:val="24"/>
                <w:szCs w:val="24"/>
              </w:rPr>
            </w:pPr>
            <w:r w:rsidRPr="00907CC2">
              <w:rPr>
                <w:rFonts w:ascii="Arial" w:hAnsi="Arial" w:cs="Arial"/>
                <w:sz w:val="24"/>
                <w:szCs w:val="24"/>
              </w:rPr>
              <w:t>-0.328</w:t>
            </w:r>
          </w:p>
        </w:tc>
      </w:tr>
      <w:tr w:rsidR="00BF16D7" w:rsidRPr="00907CC2" w14:paraId="587803EC" w14:textId="6E20C632" w:rsidTr="00BF16D7">
        <w:tc>
          <w:tcPr>
            <w:tcW w:w="1906" w:type="dxa"/>
          </w:tcPr>
          <w:p w14:paraId="2EE8119B" w14:textId="34739CD6" w:rsidR="00BF16D7" w:rsidRPr="00907CC2" w:rsidRDefault="00BF16D7" w:rsidP="00907CC2">
            <w:pPr>
              <w:jc w:val="both"/>
              <w:rPr>
                <w:rFonts w:ascii="Arial" w:hAnsi="Arial" w:cs="Arial"/>
                <w:sz w:val="24"/>
                <w:szCs w:val="24"/>
              </w:rPr>
            </w:pPr>
            <w:r w:rsidRPr="00907CC2">
              <w:rPr>
                <w:rFonts w:ascii="Arial" w:hAnsi="Arial" w:cs="Arial"/>
                <w:sz w:val="24"/>
                <w:szCs w:val="24"/>
              </w:rPr>
              <w:t>3</w:t>
            </w:r>
          </w:p>
        </w:tc>
        <w:tc>
          <w:tcPr>
            <w:tcW w:w="1655" w:type="dxa"/>
          </w:tcPr>
          <w:p w14:paraId="17F8305E" w14:textId="2DF2BEC9" w:rsidR="00BF16D7" w:rsidRPr="00907CC2" w:rsidRDefault="00BF16D7" w:rsidP="00907CC2">
            <w:pPr>
              <w:jc w:val="both"/>
              <w:rPr>
                <w:rFonts w:ascii="Arial" w:hAnsi="Arial" w:cs="Arial"/>
                <w:sz w:val="24"/>
                <w:szCs w:val="24"/>
              </w:rPr>
            </w:pPr>
            <w:r w:rsidRPr="00907CC2">
              <w:rPr>
                <w:rFonts w:ascii="Arial" w:hAnsi="Arial" w:cs="Arial"/>
                <w:sz w:val="24"/>
                <w:szCs w:val="24"/>
              </w:rPr>
              <w:t>1.500</w:t>
            </w:r>
          </w:p>
        </w:tc>
        <w:tc>
          <w:tcPr>
            <w:tcW w:w="1656" w:type="dxa"/>
          </w:tcPr>
          <w:p w14:paraId="27643D73" w14:textId="47D4D385" w:rsidR="00BF16D7" w:rsidRPr="00907CC2" w:rsidRDefault="00BF16D7" w:rsidP="00907CC2">
            <w:pPr>
              <w:jc w:val="both"/>
              <w:rPr>
                <w:rFonts w:ascii="Arial" w:hAnsi="Arial" w:cs="Arial"/>
                <w:sz w:val="24"/>
                <w:szCs w:val="24"/>
              </w:rPr>
            </w:pPr>
            <w:r w:rsidRPr="00907CC2">
              <w:rPr>
                <w:rFonts w:ascii="Arial" w:hAnsi="Arial" w:cs="Arial"/>
                <w:sz w:val="24"/>
                <w:szCs w:val="24"/>
              </w:rPr>
              <w:t>1.750</w:t>
            </w:r>
          </w:p>
        </w:tc>
        <w:tc>
          <w:tcPr>
            <w:tcW w:w="1652" w:type="dxa"/>
          </w:tcPr>
          <w:p w14:paraId="4B961A33" w14:textId="778790E7" w:rsidR="00BF16D7" w:rsidRPr="00907CC2" w:rsidRDefault="00BF16D7" w:rsidP="00907CC2">
            <w:pPr>
              <w:jc w:val="both"/>
              <w:rPr>
                <w:rFonts w:ascii="Arial" w:hAnsi="Arial" w:cs="Arial"/>
                <w:sz w:val="24"/>
                <w:szCs w:val="24"/>
              </w:rPr>
            </w:pPr>
            <w:r w:rsidRPr="00907CC2">
              <w:rPr>
                <w:rFonts w:ascii="Arial" w:hAnsi="Arial" w:cs="Arial"/>
                <w:sz w:val="24"/>
                <w:szCs w:val="24"/>
              </w:rPr>
              <w:t>1.625</w:t>
            </w:r>
          </w:p>
        </w:tc>
        <w:tc>
          <w:tcPr>
            <w:tcW w:w="1625" w:type="dxa"/>
          </w:tcPr>
          <w:p w14:paraId="7A6066AB" w14:textId="33B20652" w:rsidR="00BF16D7" w:rsidRPr="00907CC2" w:rsidRDefault="00907CC2" w:rsidP="00907CC2">
            <w:pPr>
              <w:jc w:val="both"/>
              <w:rPr>
                <w:rFonts w:ascii="Arial" w:hAnsi="Arial" w:cs="Arial"/>
                <w:sz w:val="24"/>
                <w:szCs w:val="24"/>
              </w:rPr>
            </w:pPr>
            <w:r w:rsidRPr="00907CC2">
              <w:rPr>
                <w:rFonts w:ascii="Arial" w:hAnsi="Arial" w:cs="Arial"/>
                <w:sz w:val="24"/>
                <w:szCs w:val="24"/>
              </w:rPr>
              <w:t>0.625</w:t>
            </w:r>
          </w:p>
        </w:tc>
      </w:tr>
      <w:tr w:rsidR="00BF16D7" w:rsidRPr="00907CC2" w14:paraId="67139A7A" w14:textId="5F4FADB9" w:rsidTr="00BF16D7">
        <w:tc>
          <w:tcPr>
            <w:tcW w:w="1906" w:type="dxa"/>
          </w:tcPr>
          <w:p w14:paraId="0F3B5612" w14:textId="5254951C" w:rsidR="00BF16D7" w:rsidRPr="00907CC2" w:rsidRDefault="00BF16D7" w:rsidP="00907CC2">
            <w:pPr>
              <w:jc w:val="both"/>
              <w:rPr>
                <w:rFonts w:ascii="Arial" w:hAnsi="Arial" w:cs="Arial"/>
                <w:sz w:val="24"/>
                <w:szCs w:val="24"/>
              </w:rPr>
            </w:pPr>
            <w:r w:rsidRPr="00907CC2">
              <w:rPr>
                <w:rFonts w:ascii="Arial" w:hAnsi="Arial" w:cs="Arial"/>
                <w:sz w:val="24"/>
                <w:szCs w:val="24"/>
              </w:rPr>
              <w:t>4</w:t>
            </w:r>
          </w:p>
        </w:tc>
        <w:tc>
          <w:tcPr>
            <w:tcW w:w="1655" w:type="dxa"/>
          </w:tcPr>
          <w:p w14:paraId="7261A224" w14:textId="0FA6E013" w:rsidR="00BF16D7" w:rsidRPr="00907CC2" w:rsidRDefault="00BF16D7" w:rsidP="00907CC2">
            <w:pPr>
              <w:jc w:val="both"/>
              <w:rPr>
                <w:rFonts w:ascii="Arial" w:hAnsi="Arial" w:cs="Arial"/>
                <w:sz w:val="24"/>
                <w:szCs w:val="24"/>
              </w:rPr>
            </w:pPr>
            <w:r w:rsidRPr="00907CC2">
              <w:rPr>
                <w:rFonts w:ascii="Arial" w:hAnsi="Arial" w:cs="Arial"/>
                <w:sz w:val="24"/>
                <w:szCs w:val="24"/>
              </w:rPr>
              <w:t>1.500</w:t>
            </w:r>
          </w:p>
        </w:tc>
        <w:tc>
          <w:tcPr>
            <w:tcW w:w="1656" w:type="dxa"/>
          </w:tcPr>
          <w:p w14:paraId="2696225C" w14:textId="0E2D9885" w:rsidR="00BF16D7" w:rsidRPr="00907CC2" w:rsidRDefault="00BF16D7" w:rsidP="00907CC2">
            <w:pPr>
              <w:jc w:val="both"/>
              <w:rPr>
                <w:rFonts w:ascii="Arial" w:hAnsi="Arial" w:cs="Arial"/>
                <w:sz w:val="24"/>
                <w:szCs w:val="24"/>
              </w:rPr>
            </w:pPr>
            <w:r w:rsidRPr="00907CC2">
              <w:rPr>
                <w:rFonts w:ascii="Arial" w:hAnsi="Arial" w:cs="Arial"/>
                <w:sz w:val="24"/>
                <w:szCs w:val="24"/>
              </w:rPr>
              <w:t>1.750</w:t>
            </w:r>
          </w:p>
        </w:tc>
        <w:tc>
          <w:tcPr>
            <w:tcW w:w="1652" w:type="dxa"/>
          </w:tcPr>
          <w:p w14:paraId="68B0F0D2" w14:textId="439E5EB4" w:rsidR="00BF16D7" w:rsidRPr="00907CC2" w:rsidRDefault="00BF16D7" w:rsidP="00907CC2">
            <w:pPr>
              <w:jc w:val="both"/>
              <w:rPr>
                <w:rFonts w:ascii="Arial" w:hAnsi="Arial" w:cs="Arial"/>
                <w:sz w:val="24"/>
                <w:szCs w:val="24"/>
              </w:rPr>
            </w:pPr>
            <w:r w:rsidRPr="00907CC2">
              <w:rPr>
                <w:rFonts w:ascii="Arial" w:hAnsi="Arial" w:cs="Arial"/>
                <w:sz w:val="24"/>
                <w:szCs w:val="24"/>
              </w:rPr>
              <w:t>1.688</w:t>
            </w:r>
          </w:p>
        </w:tc>
        <w:tc>
          <w:tcPr>
            <w:tcW w:w="1625" w:type="dxa"/>
          </w:tcPr>
          <w:p w14:paraId="0EC878F0" w14:textId="510A1667" w:rsidR="00BF16D7" w:rsidRPr="00907CC2" w:rsidRDefault="00907CC2" w:rsidP="00907CC2">
            <w:pPr>
              <w:jc w:val="both"/>
              <w:rPr>
                <w:rFonts w:ascii="Arial" w:hAnsi="Arial" w:cs="Arial"/>
                <w:sz w:val="24"/>
                <w:szCs w:val="24"/>
              </w:rPr>
            </w:pPr>
            <w:r w:rsidRPr="00907CC2">
              <w:rPr>
                <w:rFonts w:ascii="Arial" w:hAnsi="Arial" w:cs="Arial"/>
                <w:sz w:val="24"/>
                <w:szCs w:val="24"/>
              </w:rPr>
              <w:t>0.146</w:t>
            </w:r>
          </w:p>
        </w:tc>
      </w:tr>
      <w:tr w:rsidR="00BF16D7" w:rsidRPr="00907CC2" w14:paraId="37C96DEE" w14:textId="3BD443CA" w:rsidTr="00BF16D7">
        <w:tc>
          <w:tcPr>
            <w:tcW w:w="1906" w:type="dxa"/>
          </w:tcPr>
          <w:p w14:paraId="761A33A0" w14:textId="11E92512" w:rsidR="00BF16D7" w:rsidRPr="00907CC2" w:rsidRDefault="00BF16D7" w:rsidP="00907CC2">
            <w:pPr>
              <w:jc w:val="both"/>
              <w:rPr>
                <w:rFonts w:ascii="Arial" w:hAnsi="Arial" w:cs="Arial"/>
                <w:sz w:val="24"/>
                <w:szCs w:val="24"/>
              </w:rPr>
            </w:pPr>
            <w:r w:rsidRPr="00907CC2">
              <w:rPr>
                <w:rFonts w:ascii="Arial" w:hAnsi="Arial" w:cs="Arial"/>
                <w:sz w:val="24"/>
                <w:szCs w:val="24"/>
              </w:rPr>
              <w:t>5</w:t>
            </w:r>
          </w:p>
        </w:tc>
        <w:tc>
          <w:tcPr>
            <w:tcW w:w="1655" w:type="dxa"/>
          </w:tcPr>
          <w:p w14:paraId="663B843F" w14:textId="3173412E" w:rsidR="00BF16D7" w:rsidRPr="00907CC2" w:rsidRDefault="00BF16D7" w:rsidP="00907CC2">
            <w:pPr>
              <w:jc w:val="both"/>
              <w:rPr>
                <w:rFonts w:ascii="Arial" w:hAnsi="Arial" w:cs="Arial"/>
                <w:sz w:val="24"/>
                <w:szCs w:val="24"/>
              </w:rPr>
            </w:pPr>
            <w:r w:rsidRPr="00907CC2">
              <w:rPr>
                <w:rFonts w:ascii="Arial" w:hAnsi="Arial" w:cs="Arial"/>
                <w:sz w:val="24"/>
                <w:szCs w:val="24"/>
              </w:rPr>
              <w:t>1.625</w:t>
            </w:r>
          </w:p>
        </w:tc>
        <w:tc>
          <w:tcPr>
            <w:tcW w:w="1656" w:type="dxa"/>
          </w:tcPr>
          <w:p w14:paraId="144D604C" w14:textId="61492D48" w:rsidR="00BF16D7" w:rsidRPr="00907CC2" w:rsidRDefault="00BF16D7" w:rsidP="00907CC2">
            <w:pPr>
              <w:jc w:val="both"/>
              <w:rPr>
                <w:rFonts w:ascii="Arial" w:hAnsi="Arial" w:cs="Arial"/>
                <w:sz w:val="24"/>
                <w:szCs w:val="24"/>
              </w:rPr>
            </w:pPr>
            <w:r w:rsidRPr="00907CC2">
              <w:rPr>
                <w:rFonts w:ascii="Arial" w:hAnsi="Arial" w:cs="Arial"/>
                <w:sz w:val="24"/>
                <w:szCs w:val="24"/>
              </w:rPr>
              <w:t>1.688</w:t>
            </w:r>
          </w:p>
        </w:tc>
        <w:tc>
          <w:tcPr>
            <w:tcW w:w="1652" w:type="dxa"/>
          </w:tcPr>
          <w:p w14:paraId="7773FD4D" w14:textId="3DACD660" w:rsidR="00BF16D7" w:rsidRPr="00907CC2" w:rsidRDefault="00BF16D7" w:rsidP="00907CC2">
            <w:pPr>
              <w:jc w:val="both"/>
              <w:rPr>
                <w:rFonts w:ascii="Arial" w:hAnsi="Arial" w:cs="Arial"/>
                <w:sz w:val="24"/>
                <w:szCs w:val="24"/>
              </w:rPr>
            </w:pPr>
            <w:r w:rsidRPr="00907CC2">
              <w:rPr>
                <w:rFonts w:ascii="Arial" w:hAnsi="Arial" w:cs="Arial"/>
                <w:sz w:val="24"/>
                <w:szCs w:val="24"/>
              </w:rPr>
              <w:t>1.656</w:t>
            </w:r>
          </w:p>
        </w:tc>
        <w:tc>
          <w:tcPr>
            <w:tcW w:w="1625" w:type="dxa"/>
          </w:tcPr>
          <w:p w14:paraId="5939637D" w14:textId="575C503C" w:rsidR="00BF16D7" w:rsidRPr="00907CC2" w:rsidRDefault="00907CC2" w:rsidP="00907CC2">
            <w:pPr>
              <w:jc w:val="both"/>
              <w:rPr>
                <w:rFonts w:ascii="Arial" w:hAnsi="Arial" w:cs="Arial"/>
                <w:sz w:val="24"/>
                <w:szCs w:val="24"/>
              </w:rPr>
            </w:pPr>
            <w:r w:rsidRPr="00907CC2">
              <w:rPr>
                <w:rFonts w:ascii="Arial" w:hAnsi="Arial" w:cs="Arial"/>
                <w:sz w:val="24"/>
                <w:szCs w:val="24"/>
              </w:rPr>
              <w:t>-0.092</w:t>
            </w:r>
          </w:p>
        </w:tc>
      </w:tr>
      <w:tr w:rsidR="00BF16D7" w:rsidRPr="00907CC2" w14:paraId="63B12D95" w14:textId="09AA9AB7" w:rsidTr="00BF16D7">
        <w:tc>
          <w:tcPr>
            <w:tcW w:w="1906" w:type="dxa"/>
          </w:tcPr>
          <w:p w14:paraId="458B2026" w14:textId="383FEB79" w:rsidR="00BF16D7" w:rsidRPr="00907CC2" w:rsidRDefault="00BF16D7" w:rsidP="00907CC2">
            <w:pPr>
              <w:jc w:val="both"/>
              <w:rPr>
                <w:rFonts w:ascii="Arial" w:hAnsi="Arial" w:cs="Arial"/>
                <w:sz w:val="24"/>
                <w:szCs w:val="24"/>
              </w:rPr>
            </w:pPr>
            <w:r w:rsidRPr="00907CC2">
              <w:rPr>
                <w:rFonts w:ascii="Arial" w:hAnsi="Arial" w:cs="Arial"/>
                <w:sz w:val="24"/>
                <w:szCs w:val="24"/>
              </w:rPr>
              <w:t>6</w:t>
            </w:r>
          </w:p>
        </w:tc>
        <w:tc>
          <w:tcPr>
            <w:tcW w:w="1655" w:type="dxa"/>
          </w:tcPr>
          <w:p w14:paraId="055D1FBC" w14:textId="61A60CDB" w:rsidR="00BF16D7" w:rsidRPr="00907CC2" w:rsidRDefault="00BF16D7" w:rsidP="00907CC2">
            <w:pPr>
              <w:jc w:val="both"/>
              <w:rPr>
                <w:rFonts w:ascii="Arial" w:hAnsi="Arial" w:cs="Arial"/>
                <w:sz w:val="24"/>
                <w:szCs w:val="24"/>
              </w:rPr>
            </w:pPr>
            <w:r w:rsidRPr="00907CC2">
              <w:rPr>
                <w:rFonts w:ascii="Arial" w:hAnsi="Arial" w:cs="Arial"/>
                <w:sz w:val="24"/>
                <w:szCs w:val="24"/>
              </w:rPr>
              <w:t>1.625</w:t>
            </w:r>
          </w:p>
        </w:tc>
        <w:tc>
          <w:tcPr>
            <w:tcW w:w="1656" w:type="dxa"/>
          </w:tcPr>
          <w:p w14:paraId="60971F2D" w14:textId="43943C63" w:rsidR="00BF16D7" w:rsidRPr="00907CC2" w:rsidRDefault="00BF16D7" w:rsidP="00907CC2">
            <w:pPr>
              <w:jc w:val="both"/>
              <w:rPr>
                <w:rFonts w:ascii="Arial" w:hAnsi="Arial" w:cs="Arial"/>
                <w:sz w:val="24"/>
                <w:szCs w:val="24"/>
              </w:rPr>
            </w:pPr>
            <w:r w:rsidRPr="00907CC2">
              <w:rPr>
                <w:rFonts w:ascii="Arial" w:hAnsi="Arial" w:cs="Arial"/>
                <w:sz w:val="24"/>
                <w:szCs w:val="24"/>
              </w:rPr>
              <w:t>1.688</w:t>
            </w:r>
          </w:p>
        </w:tc>
        <w:tc>
          <w:tcPr>
            <w:tcW w:w="1652" w:type="dxa"/>
          </w:tcPr>
          <w:p w14:paraId="2093DDD0" w14:textId="2352C77D" w:rsidR="00BF16D7" w:rsidRPr="00907CC2" w:rsidRDefault="00BF16D7" w:rsidP="00907CC2">
            <w:pPr>
              <w:jc w:val="both"/>
              <w:rPr>
                <w:rFonts w:ascii="Arial" w:hAnsi="Arial" w:cs="Arial"/>
                <w:sz w:val="24"/>
                <w:szCs w:val="24"/>
              </w:rPr>
            </w:pPr>
            <w:r w:rsidRPr="00907CC2">
              <w:rPr>
                <w:rFonts w:ascii="Arial" w:hAnsi="Arial" w:cs="Arial"/>
                <w:sz w:val="24"/>
                <w:szCs w:val="24"/>
              </w:rPr>
              <w:t>1.672</w:t>
            </w:r>
          </w:p>
        </w:tc>
        <w:tc>
          <w:tcPr>
            <w:tcW w:w="1625" w:type="dxa"/>
          </w:tcPr>
          <w:p w14:paraId="70FE0BF6" w14:textId="689E6A99" w:rsidR="00BF16D7" w:rsidRPr="00907CC2" w:rsidRDefault="00907CC2" w:rsidP="00907CC2">
            <w:pPr>
              <w:jc w:val="both"/>
              <w:rPr>
                <w:rFonts w:ascii="Arial" w:hAnsi="Arial" w:cs="Arial"/>
                <w:sz w:val="24"/>
                <w:szCs w:val="24"/>
              </w:rPr>
            </w:pPr>
            <w:r w:rsidRPr="00907CC2">
              <w:rPr>
                <w:rFonts w:ascii="Arial" w:hAnsi="Arial" w:cs="Arial"/>
                <w:sz w:val="24"/>
                <w:szCs w:val="24"/>
              </w:rPr>
              <w:t>0.027</w:t>
            </w:r>
          </w:p>
        </w:tc>
      </w:tr>
      <w:tr w:rsidR="00BF16D7" w:rsidRPr="00907CC2" w14:paraId="7020B556" w14:textId="5D1DC005" w:rsidTr="00BF16D7">
        <w:tc>
          <w:tcPr>
            <w:tcW w:w="1906" w:type="dxa"/>
          </w:tcPr>
          <w:p w14:paraId="1F2E8FBD" w14:textId="3C151609" w:rsidR="00BF16D7" w:rsidRPr="00907CC2" w:rsidRDefault="00BF16D7" w:rsidP="00907CC2">
            <w:pPr>
              <w:jc w:val="both"/>
              <w:rPr>
                <w:rFonts w:ascii="Arial" w:hAnsi="Arial" w:cs="Arial"/>
                <w:sz w:val="24"/>
                <w:szCs w:val="24"/>
              </w:rPr>
            </w:pPr>
            <w:r w:rsidRPr="00907CC2">
              <w:rPr>
                <w:rFonts w:ascii="Arial" w:hAnsi="Arial" w:cs="Arial"/>
                <w:sz w:val="24"/>
                <w:szCs w:val="24"/>
              </w:rPr>
              <w:t>7</w:t>
            </w:r>
          </w:p>
        </w:tc>
        <w:tc>
          <w:tcPr>
            <w:tcW w:w="1655" w:type="dxa"/>
          </w:tcPr>
          <w:p w14:paraId="584CFAA2" w14:textId="46CF5CB8" w:rsidR="00BF16D7" w:rsidRPr="00907CC2" w:rsidRDefault="00BF16D7" w:rsidP="00907CC2">
            <w:pPr>
              <w:jc w:val="both"/>
              <w:rPr>
                <w:rFonts w:ascii="Arial" w:hAnsi="Arial" w:cs="Arial"/>
                <w:sz w:val="24"/>
                <w:szCs w:val="24"/>
              </w:rPr>
            </w:pPr>
            <w:r w:rsidRPr="00907CC2">
              <w:rPr>
                <w:rFonts w:ascii="Arial" w:hAnsi="Arial" w:cs="Arial"/>
                <w:sz w:val="24"/>
                <w:szCs w:val="24"/>
              </w:rPr>
              <w:t>1.656</w:t>
            </w:r>
          </w:p>
        </w:tc>
        <w:tc>
          <w:tcPr>
            <w:tcW w:w="1656" w:type="dxa"/>
          </w:tcPr>
          <w:p w14:paraId="1C3802CD" w14:textId="7F0B3011" w:rsidR="00BF16D7" w:rsidRPr="00907CC2" w:rsidRDefault="00BF16D7" w:rsidP="00907CC2">
            <w:pPr>
              <w:jc w:val="both"/>
              <w:rPr>
                <w:rFonts w:ascii="Arial" w:hAnsi="Arial" w:cs="Arial"/>
                <w:sz w:val="24"/>
                <w:szCs w:val="24"/>
              </w:rPr>
            </w:pPr>
            <w:r w:rsidRPr="00907CC2">
              <w:rPr>
                <w:rFonts w:ascii="Arial" w:hAnsi="Arial" w:cs="Arial"/>
                <w:sz w:val="24"/>
                <w:szCs w:val="24"/>
              </w:rPr>
              <w:t>1.672</w:t>
            </w:r>
          </w:p>
        </w:tc>
        <w:tc>
          <w:tcPr>
            <w:tcW w:w="1652" w:type="dxa"/>
          </w:tcPr>
          <w:p w14:paraId="2BD0462B" w14:textId="5E4615C1" w:rsidR="00BF16D7" w:rsidRPr="00907CC2" w:rsidRDefault="00BF16D7" w:rsidP="00907CC2">
            <w:pPr>
              <w:jc w:val="both"/>
              <w:rPr>
                <w:rFonts w:ascii="Arial" w:hAnsi="Arial" w:cs="Arial"/>
                <w:sz w:val="24"/>
                <w:szCs w:val="24"/>
              </w:rPr>
            </w:pPr>
            <w:r w:rsidRPr="00907CC2">
              <w:rPr>
                <w:rFonts w:ascii="Arial" w:hAnsi="Arial" w:cs="Arial"/>
                <w:sz w:val="24"/>
                <w:szCs w:val="24"/>
              </w:rPr>
              <w:t>1.664</w:t>
            </w:r>
          </w:p>
        </w:tc>
        <w:tc>
          <w:tcPr>
            <w:tcW w:w="1625" w:type="dxa"/>
          </w:tcPr>
          <w:p w14:paraId="595C7022" w14:textId="20881630" w:rsidR="00BF16D7" w:rsidRPr="00907CC2" w:rsidRDefault="00907CC2" w:rsidP="00907CC2">
            <w:pPr>
              <w:jc w:val="both"/>
              <w:rPr>
                <w:rFonts w:ascii="Arial" w:hAnsi="Arial" w:cs="Arial"/>
                <w:sz w:val="24"/>
                <w:szCs w:val="24"/>
              </w:rPr>
            </w:pPr>
            <w:r w:rsidRPr="00907CC2">
              <w:rPr>
                <w:rFonts w:ascii="Arial" w:hAnsi="Arial" w:cs="Arial"/>
                <w:sz w:val="24"/>
                <w:szCs w:val="24"/>
              </w:rPr>
              <w:t>-0.033</w:t>
            </w:r>
          </w:p>
        </w:tc>
      </w:tr>
      <w:tr w:rsidR="00BF16D7" w:rsidRPr="00907CC2" w14:paraId="7DFAEA79" w14:textId="77777777" w:rsidTr="00907CC2">
        <w:trPr>
          <w:trHeight w:val="298"/>
        </w:trPr>
        <w:tc>
          <w:tcPr>
            <w:tcW w:w="1906" w:type="dxa"/>
          </w:tcPr>
          <w:p w14:paraId="2E85BF6B" w14:textId="1E022C11" w:rsidR="00BF16D7" w:rsidRPr="00907CC2" w:rsidRDefault="00BF16D7" w:rsidP="00907CC2">
            <w:pPr>
              <w:jc w:val="both"/>
              <w:rPr>
                <w:rFonts w:ascii="Arial" w:hAnsi="Arial" w:cs="Arial"/>
                <w:sz w:val="24"/>
                <w:szCs w:val="24"/>
              </w:rPr>
            </w:pPr>
            <w:r w:rsidRPr="00907CC2">
              <w:rPr>
                <w:rFonts w:ascii="Arial" w:hAnsi="Arial" w:cs="Arial"/>
                <w:sz w:val="24"/>
                <w:szCs w:val="24"/>
              </w:rPr>
              <w:t>8</w:t>
            </w:r>
          </w:p>
        </w:tc>
        <w:tc>
          <w:tcPr>
            <w:tcW w:w="1655" w:type="dxa"/>
          </w:tcPr>
          <w:p w14:paraId="5C0D3227" w14:textId="1072969A" w:rsidR="00BF16D7" w:rsidRPr="00907CC2" w:rsidRDefault="00BF16D7" w:rsidP="00907CC2">
            <w:pPr>
              <w:jc w:val="both"/>
              <w:rPr>
                <w:rFonts w:ascii="Arial" w:hAnsi="Arial" w:cs="Arial"/>
                <w:sz w:val="24"/>
                <w:szCs w:val="24"/>
              </w:rPr>
            </w:pPr>
            <w:r w:rsidRPr="00907CC2">
              <w:rPr>
                <w:rFonts w:ascii="Arial" w:hAnsi="Arial" w:cs="Arial"/>
                <w:sz w:val="24"/>
                <w:szCs w:val="24"/>
              </w:rPr>
              <w:t>1.656</w:t>
            </w:r>
          </w:p>
        </w:tc>
        <w:tc>
          <w:tcPr>
            <w:tcW w:w="1656" w:type="dxa"/>
          </w:tcPr>
          <w:p w14:paraId="0149EA8C" w14:textId="48F9FF5F" w:rsidR="00BF16D7" w:rsidRPr="00907CC2" w:rsidRDefault="00BF16D7" w:rsidP="00907CC2">
            <w:pPr>
              <w:jc w:val="both"/>
              <w:rPr>
                <w:rFonts w:ascii="Arial" w:hAnsi="Arial" w:cs="Arial"/>
                <w:sz w:val="24"/>
                <w:szCs w:val="24"/>
              </w:rPr>
            </w:pPr>
            <w:r w:rsidRPr="00907CC2">
              <w:rPr>
                <w:rFonts w:ascii="Arial" w:hAnsi="Arial" w:cs="Arial"/>
                <w:sz w:val="24"/>
                <w:szCs w:val="24"/>
              </w:rPr>
              <w:t>1.664</w:t>
            </w:r>
          </w:p>
        </w:tc>
        <w:tc>
          <w:tcPr>
            <w:tcW w:w="1652" w:type="dxa"/>
          </w:tcPr>
          <w:p w14:paraId="0BB7B150" w14:textId="5D6822F0" w:rsidR="00BF16D7" w:rsidRPr="00907CC2" w:rsidRDefault="00907CC2" w:rsidP="00907CC2">
            <w:pPr>
              <w:jc w:val="both"/>
              <w:rPr>
                <w:rFonts w:ascii="Arial" w:hAnsi="Arial" w:cs="Arial"/>
                <w:sz w:val="24"/>
                <w:szCs w:val="24"/>
              </w:rPr>
            </w:pPr>
            <w:r w:rsidRPr="00907CC2">
              <w:rPr>
                <w:rFonts w:ascii="Arial" w:hAnsi="Arial" w:cs="Arial"/>
                <w:sz w:val="24"/>
                <w:szCs w:val="24"/>
              </w:rPr>
              <w:t>1.660</w:t>
            </w:r>
          </w:p>
        </w:tc>
        <w:tc>
          <w:tcPr>
            <w:tcW w:w="1625" w:type="dxa"/>
          </w:tcPr>
          <w:p w14:paraId="211A033C" w14:textId="10081130" w:rsidR="00BF16D7" w:rsidRPr="00907CC2" w:rsidRDefault="00907CC2" w:rsidP="00907CC2">
            <w:pPr>
              <w:jc w:val="both"/>
              <w:rPr>
                <w:rFonts w:ascii="Arial" w:hAnsi="Arial" w:cs="Arial"/>
                <w:sz w:val="24"/>
                <w:szCs w:val="24"/>
              </w:rPr>
            </w:pPr>
            <w:r w:rsidRPr="00907CC2">
              <w:rPr>
                <w:rFonts w:ascii="Arial" w:hAnsi="Arial" w:cs="Arial"/>
                <w:sz w:val="24"/>
                <w:szCs w:val="24"/>
              </w:rPr>
              <w:t>-0.033</w:t>
            </w:r>
          </w:p>
        </w:tc>
      </w:tr>
      <w:tr w:rsidR="00907CC2" w:rsidRPr="00907CC2" w14:paraId="3DFD1ACF" w14:textId="77777777" w:rsidTr="00907CC2">
        <w:trPr>
          <w:trHeight w:val="298"/>
        </w:trPr>
        <w:tc>
          <w:tcPr>
            <w:tcW w:w="1906" w:type="dxa"/>
          </w:tcPr>
          <w:p w14:paraId="10D98728" w14:textId="170C6826" w:rsidR="00907CC2" w:rsidRPr="00907CC2" w:rsidRDefault="00907CC2" w:rsidP="00907CC2">
            <w:pPr>
              <w:jc w:val="both"/>
              <w:rPr>
                <w:rFonts w:ascii="Arial" w:hAnsi="Arial" w:cs="Arial"/>
                <w:sz w:val="24"/>
                <w:szCs w:val="24"/>
              </w:rPr>
            </w:pPr>
            <w:r w:rsidRPr="00907CC2">
              <w:rPr>
                <w:rFonts w:ascii="Arial" w:hAnsi="Arial" w:cs="Arial"/>
                <w:sz w:val="24"/>
                <w:szCs w:val="24"/>
              </w:rPr>
              <w:t>9</w:t>
            </w:r>
          </w:p>
        </w:tc>
        <w:tc>
          <w:tcPr>
            <w:tcW w:w="1655" w:type="dxa"/>
          </w:tcPr>
          <w:p w14:paraId="0422CB53" w14:textId="78D87AA5" w:rsidR="00907CC2" w:rsidRPr="00907CC2" w:rsidRDefault="00907CC2" w:rsidP="00907CC2">
            <w:pPr>
              <w:jc w:val="both"/>
              <w:rPr>
                <w:rFonts w:ascii="Arial" w:hAnsi="Arial" w:cs="Arial"/>
                <w:sz w:val="24"/>
                <w:szCs w:val="24"/>
              </w:rPr>
            </w:pPr>
            <w:r w:rsidRPr="00907CC2">
              <w:rPr>
                <w:rFonts w:ascii="Arial" w:hAnsi="Arial" w:cs="Arial"/>
                <w:sz w:val="24"/>
                <w:szCs w:val="24"/>
              </w:rPr>
              <w:t>1.656</w:t>
            </w:r>
          </w:p>
        </w:tc>
        <w:tc>
          <w:tcPr>
            <w:tcW w:w="1656" w:type="dxa"/>
          </w:tcPr>
          <w:p w14:paraId="45DECEB2" w14:textId="1C4E61FD" w:rsidR="00907CC2" w:rsidRPr="00907CC2" w:rsidRDefault="00907CC2" w:rsidP="00907CC2">
            <w:pPr>
              <w:jc w:val="both"/>
              <w:rPr>
                <w:rFonts w:ascii="Arial" w:hAnsi="Arial" w:cs="Arial"/>
                <w:sz w:val="24"/>
                <w:szCs w:val="24"/>
              </w:rPr>
            </w:pPr>
            <w:r w:rsidRPr="00907CC2">
              <w:rPr>
                <w:rFonts w:ascii="Arial" w:hAnsi="Arial" w:cs="Arial"/>
                <w:sz w:val="24"/>
                <w:szCs w:val="24"/>
              </w:rPr>
              <w:t>1.660</w:t>
            </w:r>
          </w:p>
        </w:tc>
        <w:tc>
          <w:tcPr>
            <w:tcW w:w="1652" w:type="dxa"/>
          </w:tcPr>
          <w:p w14:paraId="0FAC6E90" w14:textId="71A2E06F" w:rsidR="00907CC2" w:rsidRPr="00907CC2" w:rsidRDefault="00907CC2" w:rsidP="00907CC2">
            <w:pPr>
              <w:jc w:val="both"/>
              <w:rPr>
                <w:rFonts w:ascii="Arial" w:hAnsi="Arial" w:cs="Arial"/>
                <w:sz w:val="24"/>
                <w:szCs w:val="24"/>
              </w:rPr>
            </w:pPr>
            <w:r w:rsidRPr="00907CC2">
              <w:rPr>
                <w:rFonts w:ascii="Arial" w:hAnsi="Arial" w:cs="Arial"/>
                <w:sz w:val="24"/>
                <w:szCs w:val="24"/>
              </w:rPr>
              <w:t>1.658</w:t>
            </w:r>
          </w:p>
        </w:tc>
        <w:tc>
          <w:tcPr>
            <w:tcW w:w="1625" w:type="dxa"/>
          </w:tcPr>
          <w:p w14:paraId="651A535E" w14:textId="1B83599A" w:rsidR="00907CC2" w:rsidRPr="00907CC2" w:rsidRDefault="00907CC2" w:rsidP="00907CC2">
            <w:pPr>
              <w:jc w:val="both"/>
              <w:rPr>
                <w:rFonts w:ascii="Arial" w:hAnsi="Arial" w:cs="Arial"/>
                <w:sz w:val="24"/>
                <w:szCs w:val="24"/>
              </w:rPr>
            </w:pPr>
            <w:r w:rsidRPr="00907CC2">
              <w:rPr>
                <w:rFonts w:ascii="Arial" w:hAnsi="Arial" w:cs="Arial"/>
                <w:sz w:val="24"/>
                <w:szCs w:val="24"/>
              </w:rPr>
              <w:t>0.012</w:t>
            </w:r>
          </w:p>
        </w:tc>
      </w:tr>
      <w:tr w:rsidR="00907CC2" w:rsidRPr="00907CC2" w14:paraId="123E42D6" w14:textId="77777777" w:rsidTr="00907CC2">
        <w:trPr>
          <w:trHeight w:val="298"/>
        </w:trPr>
        <w:tc>
          <w:tcPr>
            <w:tcW w:w="1906" w:type="dxa"/>
          </w:tcPr>
          <w:p w14:paraId="5D1188DE" w14:textId="090FC961" w:rsidR="00907CC2" w:rsidRPr="00907CC2" w:rsidRDefault="00907CC2" w:rsidP="00907CC2">
            <w:pPr>
              <w:jc w:val="both"/>
              <w:rPr>
                <w:rFonts w:ascii="Arial" w:hAnsi="Arial" w:cs="Arial"/>
                <w:sz w:val="24"/>
                <w:szCs w:val="24"/>
              </w:rPr>
            </w:pPr>
            <w:r w:rsidRPr="00907CC2">
              <w:rPr>
                <w:rFonts w:ascii="Arial" w:hAnsi="Arial" w:cs="Arial"/>
                <w:sz w:val="24"/>
                <w:szCs w:val="24"/>
              </w:rPr>
              <w:t>10</w:t>
            </w:r>
          </w:p>
        </w:tc>
        <w:tc>
          <w:tcPr>
            <w:tcW w:w="1655" w:type="dxa"/>
          </w:tcPr>
          <w:p w14:paraId="04BCA630" w14:textId="644B3809" w:rsidR="00907CC2" w:rsidRPr="00907CC2" w:rsidRDefault="00907CC2" w:rsidP="00907CC2">
            <w:pPr>
              <w:jc w:val="both"/>
              <w:rPr>
                <w:rFonts w:ascii="Arial" w:hAnsi="Arial" w:cs="Arial"/>
                <w:sz w:val="24"/>
                <w:szCs w:val="24"/>
              </w:rPr>
            </w:pPr>
            <w:r w:rsidRPr="00907CC2">
              <w:rPr>
                <w:rFonts w:ascii="Arial" w:hAnsi="Arial" w:cs="Arial"/>
                <w:sz w:val="24"/>
                <w:szCs w:val="24"/>
              </w:rPr>
              <w:t>1.658</w:t>
            </w:r>
          </w:p>
        </w:tc>
        <w:tc>
          <w:tcPr>
            <w:tcW w:w="1656" w:type="dxa"/>
          </w:tcPr>
          <w:p w14:paraId="54402460" w14:textId="07EC0E62" w:rsidR="00907CC2" w:rsidRPr="00907CC2" w:rsidRDefault="00907CC2" w:rsidP="00907CC2">
            <w:pPr>
              <w:jc w:val="both"/>
              <w:rPr>
                <w:rFonts w:ascii="Arial" w:hAnsi="Arial" w:cs="Arial"/>
                <w:sz w:val="24"/>
                <w:szCs w:val="24"/>
              </w:rPr>
            </w:pPr>
            <w:r w:rsidRPr="00907CC2">
              <w:rPr>
                <w:rFonts w:ascii="Arial" w:hAnsi="Arial" w:cs="Arial"/>
                <w:sz w:val="24"/>
                <w:szCs w:val="24"/>
              </w:rPr>
              <w:t>1.660</w:t>
            </w:r>
          </w:p>
        </w:tc>
        <w:tc>
          <w:tcPr>
            <w:tcW w:w="1652" w:type="dxa"/>
          </w:tcPr>
          <w:p w14:paraId="3BC065C5" w14:textId="6DA27256" w:rsidR="00907CC2" w:rsidRPr="00907CC2" w:rsidRDefault="00907CC2" w:rsidP="00907CC2">
            <w:pPr>
              <w:jc w:val="both"/>
              <w:rPr>
                <w:rFonts w:ascii="Arial" w:hAnsi="Arial" w:cs="Arial"/>
                <w:sz w:val="24"/>
                <w:szCs w:val="24"/>
              </w:rPr>
            </w:pPr>
            <w:r w:rsidRPr="00907CC2">
              <w:rPr>
                <w:rFonts w:ascii="Arial" w:hAnsi="Arial" w:cs="Arial"/>
                <w:sz w:val="24"/>
                <w:szCs w:val="24"/>
              </w:rPr>
              <w:t>1.659</w:t>
            </w:r>
          </w:p>
        </w:tc>
        <w:tc>
          <w:tcPr>
            <w:tcW w:w="1625" w:type="dxa"/>
          </w:tcPr>
          <w:p w14:paraId="5F0D09CF" w14:textId="62468C4B" w:rsidR="00907CC2" w:rsidRPr="00907CC2" w:rsidRDefault="00907CC2" w:rsidP="00907CC2">
            <w:pPr>
              <w:jc w:val="both"/>
              <w:rPr>
                <w:rFonts w:ascii="Arial" w:hAnsi="Arial" w:cs="Arial"/>
                <w:sz w:val="24"/>
                <w:szCs w:val="24"/>
              </w:rPr>
            </w:pPr>
            <w:r w:rsidRPr="00907CC2">
              <w:rPr>
                <w:rFonts w:ascii="Arial" w:hAnsi="Arial" w:cs="Arial"/>
                <w:sz w:val="24"/>
                <w:szCs w:val="24"/>
              </w:rPr>
              <w:t>0.004</w:t>
            </w:r>
          </w:p>
        </w:tc>
      </w:tr>
      <w:tr w:rsidR="00907CC2" w:rsidRPr="00907CC2" w14:paraId="7F8E7431" w14:textId="77777777" w:rsidTr="00907CC2">
        <w:trPr>
          <w:trHeight w:val="298"/>
        </w:trPr>
        <w:tc>
          <w:tcPr>
            <w:tcW w:w="1906" w:type="dxa"/>
          </w:tcPr>
          <w:p w14:paraId="3CAF2CB4" w14:textId="3A23A223" w:rsidR="00907CC2" w:rsidRPr="00907CC2" w:rsidRDefault="00907CC2" w:rsidP="00907CC2">
            <w:pPr>
              <w:jc w:val="both"/>
              <w:rPr>
                <w:rFonts w:ascii="Arial" w:hAnsi="Arial" w:cs="Arial"/>
                <w:sz w:val="24"/>
                <w:szCs w:val="24"/>
              </w:rPr>
            </w:pPr>
            <w:r w:rsidRPr="00907CC2">
              <w:rPr>
                <w:rFonts w:ascii="Arial" w:hAnsi="Arial" w:cs="Arial"/>
                <w:sz w:val="24"/>
                <w:szCs w:val="24"/>
              </w:rPr>
              <w:t>11</w:t>
            </w:r>
          </w:p>
        </w:tc>
        <w:tc>
          <w:tcPr>
            <w:tcW w:w="1655" w:type="dxa"/>
          </w:tcPr>
          <w:p w14:paraId="2752D7A0" w14:textId="10B4D8BF" w:rsidR="00907CC2" w:rsidRPr="00907CC2" w:rsidRDefault="00907CC2" w:rsidP="00907CC2">
            <w:pPr>
              <w:jc w:val="both"/>
              <w:rPr>
                <w:rFonts w:ascii="Arial" w:hAnsi="Arial" w:cs="Arial"/>
                <w:sz w:val="24"/>
                <w:szCs w:val="24"/>
              </w:rPr>
            </w:pPr>
            <w:r w:rsidRPr="00907CC2">
              <w:rPr>
                <w:rFonts w:ascii="Arial" w:hAnsi="Arial" w:cs="Arial"/>
                <w:sz w:val="24"/>
                <w:szCs w:val="24"/>
              </w:rPr>
              <w:t>1.658</w:t>
            </w:r>
          </w:p>
        </w:tc>
        <w:tc>
          <w:tcPr>
            <w:tcW w:w="1656" w:type="dxa"/>
          </w:tcPr>
          <w:p w14:paraId="3026CD9F" w14:textId="23AF2092" w:rsidR="00907CC2" w:rsidRPr="00907CC2" w:rsidRDefault="00907CC2" w:rsidP="00907CC2">
            <w:pPr>
              <w:jc w:val="both"/>
              <w:rPr>
                <w:rFonts w:ascii="Arial" w:hAnsi="Arial" w:cs="Arial"/>
                <w:sz w:val="24"/>
                <w:szCs w:val="24"/>
              </w:rPr>
            </w:pPr>
            <w:r w:rsidRPr="00907CC2">
              <w:rPr>
                <w:rFonts w:ascii="Arial" w:hAnsi="Arial" w:cs="Arial"/>
                <w:sz w:val="24"/>
                <w:szCs w:val="24"/>
              </w:rPr>
              <w:t>1.659</w:t>
            </w:r>
          </w:p>
        </w:tc>
        <w:tc>
          <w:tcPr>
            <w:tcW w:w="1652" w:type="dxa"/>
          </w:tcPr>
          <w:p w14:paraId="5BAB24F3" w14:textId="78EC66FD" w:rsidR="00907CC2" w:rsidRPr="00907CC2" w:rsidRDefault="00907CC2" w:rsidP="00907CC2">
            <w:pPr>
              <w:jc w:val="both"/>
              <w:rPr>
                <w:rFonts w:ascii="Arial" w:hAnsi="Arial" w:cs="Arial"/>
                <w:sz w:val="24"/>
                <w:szCs w:val="24"/>
              </w:rPr>
            </w:pPr>
            <w:r w:rsidRPr="00907CC2">
              <w:rPr>
                <w:rFonts w:ascii="Arial" w:hAnsi="Arial" w:cs="Arial"/>
                <w:sz w:val="24"/>
                <w:szCs w:val="24"/>
              </w:rPr>
              <w:t>1.658</w:t>
            </w:r>
          </w:p>
        </w:tc>
        <w:tc>
          <w:tcPr>
            <w:tcW w:w="1625" w:type="dxa"/>
          </w:tcPr>
          <w:p w14:paraId="4FB57676" w14:textId="3A78B9FC" w:rsidR="00907CC2" w:rsidRPr="00907CC2" w:rsidRDefault="00907CC2" w:rsidP="00907CC2">
            <w:pPr>
              <w:jc w:val="both"/>
              <w:rPr>
                <w:rFonts w:ascii="Arial" w:hAnsi="Arial" w:cs="Arial"/>
                <w:sz w:val="24"/>
                <w:szCs w:val="24"/>
              </w:rPr>
            </w:pPr>
            <w:r w:rsidRPr="00907CC2">
              <w:rPr>
                <w:rFonts w:ascii="Arial" w:hAnsi="Arial" w:cs="Arial"/>
                <w:sz w:val="24"/>
                <w:szCs w:val="24"/>
              </w:rPr>
              <w:t>0.000</w:t>
            </w:r>
          </w:p>
        </w:tc>
      </w:tr>
    </w:tbl>
    <w:p w14:paraId="5FA1AB14" w14:textId="77777777" w:rsidR="00BF16D7" w:rsidRPr="00907CC2" w:rsidRDefault="00BF16D7" w:rsidP="00907CC2">
      <w:pPr>
        <w:jc w:val="both"/>
        <w:rPr>
          <w:rFonts w:ascii="Arial" w:hAnsi="Arial" w:cs="Arial"/>
          <w:sz w:val="24"/>
          <w:szCs w:val="24"/>
        </w:rPr>
      </w:pPr>
    </w:p>
    <w:p w14:paraId="582D18D9" w14:textId="77777777" w:rsidR="00BF16D7" w:rsidRPr="00907CC2" w:rsidRDefault="00BF16D7" w:rsidP="00BF16D7">
      <w:pPr>
        <w:jc w:val="both"/>
        <w:rPr>
          <w:rFonts w:ascii="Arial" w:hAnsi="Arial" w:cs="Arial"/>
          <w:sz w:val="24"/>
          <w:szCs w:val="24"/>
        </w:rPr>
      </w:pPr>
    </w:p>
    <w:p w14:paraId="551F1CF7" w14:textId="77777777" w:rsidR="00BF16D7" w:rsidRPr="00907CC2" w:rsidRDefault="00BF16D7" w:rsidP="00BF16D7">
      <w:pPr>
        <w:jc w:val="both"/>
        <w:rPr>
          <w:rFonts w:ascii="Arial" w:hAnsi="Arial" w:cs="Arial"/>
          <w:sz w:val="24"/>
          <w:szCs w:val="24"/>
        </w:rPr>
      </w:pPr>
    </w:p>
    <w:p w14:paraId="65CBE956" w14:textId="068A8A85" w:rsidR="005A53C9" w:rsidRPr="00907CC2" w:rsidRDefault="005A53C9" w:rsidP="00CA1D0D">
      <w:pPr>
        <w:jc w:val="both"/>
        <w:rPr>
          <w:rFonts w:ascii="Arial" w:hAnsi="Arial" w:cs="Arial"/>
          <w:sz w:val="24"/>
          <w:szCs w:val="24"/>
        </w:rPr>
      </w:pPr>
    </w:p>
    <w:p w14:paraId="3ACE75A6" w14:textId="77777777" w:rsidR="00907CC2" w:rsidRPr="00907CC2" w:rsidRDefault="00907CC2" w:rsidP="00907CC2">
      <w:pPr>
        <w:jc w:val="both"/>
        <w:rPr>
          <w:rFonts w:ascii="Arial" w:hAnsi="Arial" w:cs="Arial"/>
          <w:sz w:val="24"/>
          <w:szCs w:val="24"/>
        </w:rPr>
      </w:pPr>
      <w:r w:rsidRPr="00907CC2">
        <w:rPr>
          <w:rFonts w:ascii="Arial" w:hAnsi="Arial" w:cs="Arial"/>
          <w:sz w:val="24"/>
          <w:szCs w:val="24"/>
        </w:rPr>
        <w:lastRenderedPageBreak/>
        <w:t>En cada iteración, se calcula el punto medio c del intervalo [a, b] y se evalúa la función en ese punto. Si f(c) es igual a cero o suficientemente cercano a cero según un criterio de convergencia establecido, se considera que c es una raíz aproximada. De lo contrario, se actualiza el intervalo [a, b] seleccionando el subintervalo donde f(a) y f(b) tienen signos opuestos. El proceso se repite hasta que se cumple el criterio de convergencia o se alcanza el número máximo de iteraciones.</w:t>
      </w:r>
    </w:p>
    <w:p w14:paraId="1D84476F" w14:textId="77777777" w:rsidR="00907CC2" w:rsidRPr="00907CC2" w:rsidRDefault="00907CC2" w:rsidP="00907CC2">
      <w:pPr>
        <w:jc w:val="both"/>
        <w:rPr>
          <w:rFonts w:ascii="Arial" w:hAnsi="Arial" w:cs="Arial"/>
          <w:sz w:val="24"/>
          <w:szCs w:val="24"/>
        </w:rPr>
      </w:pPr>
    </w:p>
    <w:p w14:paraId="76B536E7" w14:textId="77777777" w:rsidR="00907CC2" w:rsidRPr="00907CC2" w:rsidRDefault="00907CC2" w:rsidP="00907CC2">
      <w:pPr>
        <w:jc w:val="both"/>
        <w:rPr>
          <w:rFonts w:ascii="Arial" w:hAnsi="Arial" w:cs="Arial"/>
          <w:sz w:val="24"/>
          <w:szCs w:val="24"/>
        </w:rPr>
      </w:pPr>
      <w:r w:rsidRPr="00907CC2">
        <w:rPr>
          <w:rFonts w:ascii="Arial" w:hAnsi="Arial" w:cs="Arial"/>
          <w:sz w:val="24"/>
          <w:szCs w:val="24"/>
        </w:rPr>
        <w:t>En el ejemplo anterior, la raíz aproximada de la función f(x) = x^3 - 7 en el intervalo [1, 2] es aproximadamente x = 1.658. La tabla muestra cómo el intervalo se va reduciendo en cada iteración y cómo la función se acerca gradualmente a cero.</w:t>
      </w:r>
    </w:p>
    <w:p w14:paraId="210823FF" w14:textId="77777777" w:rsidR="00907CC2" w:rsidRPr="00907CC2" w:rsidRDefault="00907CC2" w:rsidP="00907CC2">
      <w:pPr>
        <w:jc w:val="both"/>
        <w:rPr>
          <w:rFonts w:ascii="Arial" w:hAnsi="Arial" w:cs="Arial"/>
          <w:sz w:val="24"/>
          <w:szCs w:val="24"/>
        </w:rPr>
      </w:pPr>
    </w:p>
    <w:p w14:paraId="5059ACA7" w14:textId="77777777" w:rsidR="00907CC2" w:rsidRPr="00907CC2" w:rsidRDefault="00907CC2" w:rsidP="00907CC2">
      <w:pPr>
        <w:jc w:val="both"/>
        <w:rPr>
          <w:rFonts w:ascii="Arial" w:hAnsi="Arial" w:cs="Arial"/>
          <w:sz w:val="24"/>
          <w:szCs w:val="24"/>
        </w:rPr>
      </w:pPr>
      <w:r w:rsidRPr="00907CC2">
        <w:rPr>
          <w:rFonts w:ascii="Arial" w:hAnsi="Arial" w:cs="Arial"/>
          <w:sz w:val="24"/>
          <w:szCs w:val="24"/>
        </w:rPr>
        <w:t>Es importante tener en cuenta que el método de bisección puede converger lentamente en algunos casos, especialmente cuando la función tiene múltiples raíces cercanas o cuando el intervalo inicial es grande. Además, este método requiere que la función sea continua en el intervalo considerado y que f(a) y f(b) tengan signos opuestos.</w:t>
      </w:r>
    </w:p>
    <w:p w14:paraId="1B41534B" w14:textId="77777777" w:rsidR="00907CC2" w:rsidRPr="00907CC2" w:rsidRDefault="00907CC2" w:rsidP="00907CC2">
      <w:pPr>
        <w:jc w:val="both"/>
        <w:rPr>
          <w:rFonts w:ascii="Arial" w:hAnsi="Arial" w:cs="Arial"/>
          <w:sz w:val="24"/>
          <w:szCs w:val="24"/>
        </w:rPr>
      </w:pPr>
    </w:p>
    <w:p w14:paraId="342528CE" w14:textId="77777777" w:rsidR="00907CC2" w:rsidRPr="00907CC2" w:rsidRDefault="00907CC2" w:rsidP="00907CC2">
      <w:pPr>
        <w:jc w:val="both"/>
        <w:rPr>
          <w:rFonts w:ascii="Arial" w:hAnsi="Arial" w:cs="Arial"/>
          <w:sz w:val="24"/>
          <w:szCs w:val="24"/>
        </w:rPr>
      </w:pPr>
      <w:r w:rsidRPr="00907CC2">
        <w:rPr>
          <w:rFonts w:ascii="Arial" w:hAnsi="Arial" w:cs="Arial"/>
          <w:sz w:val="24"/>
          <w:szCs w:val="24"/>
        </w:rPr>
        <w:t>En resumen, el método de bisección es un algoritmo numérico utilizado para encontrar raíces de funciones en un intervalo dado. Utiliza la propiedad del valor intermedio y divide repetidamente el intervalo en subintervalos más pequeños hasta encontrar una raíz aproximada. La tabla de datos proporciona una visualización del proceso de bisección en un ejemplo específico.</w:t>
      </w:r>
    </w:p>
    <w:p w14:paraId="34CDCF6C" w14:textId="0BF0D1F5" w:rsidR="005A53C9" w:rsidRDefault="005A53C9" w:rsidP="00CA1D0D">
      <w:pPr>
        <w:jc w:val="both"/>
        <w:rPr>
          <w:rFonts w:ascii="Arial" w:hAnsi="Arial" w:cs="Arial"/>
        </w:rPr>
      </w:pPr>
    </w:p>
    <w:sectPr w:rsidR="005A5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libri"/>
    <w:charset w:val="00"/>
    <w:family w:val="modern"/>
    <w:pitch w:val="fixed"/>
    <w:sig w:usb0="00000287" w:usb1="00000000" w:usb2="00000000" w:usb3="00000000" w:csb0="0000009F" w:csb1="00000000"/>
  </w:font>
  <w:font w:name="Ayuthaya">
    <w:charset w:val="DE"/>
    <w:family w:val="auto"/>
    <w:pitch w:val="variable"/>
    <w:sig w:usb0="A10002FF" w:usb1="5000204A" w:usb2="00000020" w:usb3="00000000" w:csb0="00010197" w:csb1="00000000"/>
  </w:font>
  <w:font w:name="Helvetica Light">
    <w:altName w:val="Calibri"/>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AA6"/>
    <w:multiLevelType w:val="multilevel"/>
    <w:tmpl w:val="465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9698B"/>
    <w:multiLevelType w:val="hybridMultilevel"/>
    <w:tmpl w:val="59384D72"/>
    <w:lvl w:ilvl="0" w:tplc="E48430CC">
      <w:start w:val="1"/>
      <w:numFmt w:val="bullet"/>
      <w:lvlText w:val=""/>
      <w:lvlJc w:val="left"/>
      <w:pPr>
        <w:ind w:left="720" w:hanging="360"/>
      </w:pPr>
      <w:rPr>
        <w:rFonts w:ascii="Symbol" w:eastAsiaTheme="minorHAnsi" w:hAnsi="Symbol" w:cs="Arial" w:hint="default"/>
        <w:color w:val="3C404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C1F00"/>
    <w:multiLevelType w:val="multilevel"/>
    <w:tmpl w:val="D2A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73400"/>
    <w:multiLevelType w:val="hybridMultilevel"/>
    <w:tmpl w:val="9A66CE6A"/>
    <w:lvl w:ilvl="0" w:tplc="99A6DE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04D7B16"/>
    <w:multiLevelType w:val="multilevel"/>
    <w:tmpl w:val="904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17139"/>
    <w:multiLevelType w:val="multilevel"/>
    <w:tmpl w:val="AF2C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002376">
    <w:abstractNumId w:val="2"/>
  </w:num>
  <w:num w:numId="2" w16cid:durableId="994258246">
    <w:abstractNumId w:val="1"/>
  </w:num>
  <w:num w:numId="3" w16cid:durableId="422148269">
    <w:abstractNumId w:val="3"/>
  </w:num>
  <w:num w:numId="4" w16cid:durableId="181359250">
    <w:abstractNumId w:val="4"/>
  </w:num>
  <w:num w:numId="5" w16cid:durableId="802381127">
    <w:abstractNumId w:val="5"/>
  </w:num>
  <w:num w:numId="6" w16cid:durableId="122279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39"/>
    <w:rsid w:val="00073145"/>
    <w:rsid w:val="00074499"/>
    <w:rsid w:val="000F6043"/>
    <w:rsid w:val="00141210"/>
    <w:rsid w:val="001420FC"/>
    <w:rsid w:val="001544FF"/>
    <w:rsid w:val="00167CC8"/>
    <w:rsid w:val="00257E4A"/>
    <w:rsid w:val="00437FAC"/>
    <w:rsid w:val="004871A6"/>
    <w:rsid w:val="004B7A4B"/>
    <w:rsid w:val="004F0BFF"/>
    <w:rsid w:val="005A53C9"/>
    <w:rsid w:val="005F13A9"/>
    <w:rsid w:val="006530E2"/>
    <w:rsid w:val="00702C04"/>
    <w:rsid w:val="0072163F"/>
    <w:rsid w:val="00793D17"/>
    <w:rsid w:val="007B2ED1"/>
    <w:rsid w:val="007E65A4"/>
    <w:rsid w:val="00884272"/>
    <w:rsid w:val="008A2CEA"/>
    <w:rsid w:val="00907CC2"/>
    <w:rsid w:val="0095084D"/>
    <w:rsid w:val="00984788"/>
    <w:rsid w:val="0098745D"/>
    <w:rsid w:val="00A76539"/>
    <w:rsid w:val="00A96CD2"/>
    <w:rsid w:val="00AD59AF"/>
    <w:rsid w:val="00BF16D7"/>
    <w:rsid w:val="00C053EB"/>
    <w:rsid w:val="00CA1D0D"/>
    <w:rsid w:val="00D9146B"/>
    <w:rsid w:val="00DC4E83"/>
    <w:rsid w:val="00E5474F"/>
    <w:rsid w:val="00EE3789"/>
    <w:rsid w:val="00F46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B4B4"/>
  <w15:docId w15:val="{7ED4E9B6-05F1-4470-9B2B-69381AB3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E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7B2ED1"/>
    <w:rPr>
      <w:color w:val="0000FF"/>
      <w:u w:val="single"/>
    </w:rPr>
  </w:style>
  <w:style w:type="paragraph" w:styleId="NoSpacing">
    <w:name w:val="No Spacing"/>
    <w:link w:val="NoSpacingChar"/>
    <w:uiPriority w:val="1"/>
    <w:qFormat/>
    <w:rsid w:val="0014121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141210"/>
    <w:rPr>
      <w:rFonts w:eastAsiaTheme="minorEastAsia"/>
      <w:lang w:eastAsia="es-ES"/>
    </w:rPr>
  </w:style>
  <w:style w:type="paragraph" w:styleId="ListParagraph">
    <w:name w:val="List Paragraph"/>
    <w:basedOn w:val="Normal"/>
    <w:uiPriority w:val="34"/>
    <w:qFormat/>
    <w:rsid w:val="0098745D"/>
    <w:pPr>
      <w:ind w:left="720"/>
      <w:contextualSpacing/>
    </w:pPr>
    <w:rPr>
      <w:lang w:val="es-MX"/>
    </w:rPr>
  </w:style>
  <w:style w:type="character" w:styleId="UnresolvedMention">
    <w:name w:val="Unresolved Mention"/>
    <w:basedOn w:val="DefaultParagraphFont"/>
    <w:uiPriority w:val="99"/>
    <w:semiHidden/>
    <w:unhideWhenUsed/>
    <w:rsid w:val="004F0BFF"/>
    <w:rPr>
      <w:color w:val="605E5C"/>
      <w:shd w:val="clear" w:color="auto" w:fill="E1DFDD"/>
    </w:rPr>
  </w:style>
  <w:style w:type="table" w:styleId="TableGrid">
    <w:name w:val="Table Grid"/>
    <w:basedOn w:val="TableNormal"/>
    <w:uiPriority w:val="39"/>
    <w:rsid w:val="00BF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0456">
      <w:bodyDiv w:val="1"/>
      <w:marLeft w:val="0"/>
      <w:marRight w:val="0"/>
      <w:marTop w:val="0"/>
      <w:marBottom w:val="0"/>
      <w:divBdr>
        <w:top w:val="none" w:sz="0" w:space="0" w:color="auto"/>
        <w:left w:val="none" w:sz="0" w:space="0" w:color="auto"/>
        <w:bottom w:val="none" w:sz="0" w:space="0" w:color="auto"/>
        <w:right w:val="none" w:sz="0" w:space="0" w:color="auto"/>
      </w:divBdr>
    </w:div>
    <w:div w:id="73626863">
      <w:bodyDiv w:val="1"/>
      <w:marLeft w:val="0"/>
      <w:marRight w:val="0"/>
      <w:marTop w:val="0"/>
      <w:marBottom w:val="0"/>
      <w:divBdr>
        <w:top w:val="none" w:sz="0" w:space="0" w:color="auto"/>
        <w:left w:val="none" w:sz="0" w:space="0" w:color="auto"/>
        <w:bottom w:val="none" w:sz="0" w:space="0" w:color="auto"/>
        <w:right w:val="none" w:sz="0" w:space="0" w:color="auto"/>
      </w:divBdr>
    </w:div>
    <w:div w:id="79839511">
      <w:bodyDiv w:val="1"/>
      <w:marLeft w:val="0"/>
      <w:marRight w:val="0"/>
      <w:marTop w:val="0"/>
      <w:marBottom w:val="0"/>
      <w:divBdr>
        <w:top w:val="none" w:sz="0" w:space="0" w:color="auto"/>
        <w:left w:val="none" w:sz="0" w:space="0" w:color="auto"/>
        <w:bottom w:val="none" w:sz="0" w:space="0" w:color="auto"/>
        <w:right w:val="none" w:sz="0" w:space="0" w:color="auto"/>
      </w:divBdr>
    </w:div>
    <w:div w:id="92241316">
      <w:bodyDiv w:val="1"/>
      <w:marLeft w:val="0"/>
      <w:marRight w:val="0"/>
      <w:marTop w:val="0"/>
      <w:marBottom w:val="0"/>
      <w:divBdr>
        <w:top w:val="none" w:sz="0" w:space="0" w:color="auto"/>
        <w:left w:val="none" w:sz="0" w:space="0" w:color="auto"/>
        <w:bottom w:val="none" w:sz="0" w:space="0" w:color="auto"/>
        <w:right w:val="none" w:sz="0" w:space="0" w:color="auto"/>
      </w:divBdr>
    </w:div>
    <w:div w:id="257716230">
      <w:bodyDiv w:val="1"/>
      <w:marLeft w:val="0"/>
      <w:marRight w:val="0"/>
      <w:marTop w:val="0"/>
      <w:marBottom w:val="0"/>
      <w:divBdr>
        <w:top w:val="none" w:sz="0" w:space="0" w:color="auto"/>
        <w:left w:val="none" w:sz="0" w:space="0" w:color="auto"/>
        <w:bottom w:val="none" w:sz="0" w:space="0" w:color="auto"/>
        <w:right w:val="none" w:sz="0" w:space="0" w:color="auto"/>
      </w:divBdr>
    </w:div>
    <w:div w:id="276300144">
      <w:bodyDiv w:val="1"/>
      <w:marLeft w:val="0"/>
      <w:marRight w:val="0"/>
      <w:marTop w:val="0"/>
      <w:marBottom w:val="0"/>
      <w:divBdr>
        <w:top w:val="none" w:sz="0" w:space="0" w:color="auto"/>
        <w:left w:val="none" w:sz="0" w:space="0" w:color="auto"/>
        <w:bottom w:val="none" w:sz="0" w:space="0" w:color="auto"/>
        <w:right w:val="none" w:sz="0" w:space="0" w:color="auto"/>
      </w:divBdr>
    </w:div>
    <w:div w:id="328140925">
      <w:bodyDiv w:val="1"/>
      <w:marLeft w:val="0"/>
      <w:marRight w:val="0"/>
      <w:marTop w:val="0"/>
      <w:marBottom w:val="0"/>
      <w:divBdr>
        <w:top w:val="none" w:sz="0" w:space="0" w:color="auto"/>
        <w:left w:val="none" w:sz="0" w:space="0" w:color="auto"/>
        <w:bottom w:val="none" w:sz="0" w:space="0" w:color="auto"/>
        <w:right w:val="none" w:sz="0" w:space="0" w:color="auto"/>
      </w:divBdr>
    </w:div>
    <w:div w:id="363209732">
      <w:bodyDiv w:val="1"/>
      <w:marLeft w:val="0"/>
      <w:marRight w:val="0"/>
      <w:marTop w:val="0"/>
      <w:marBottom w:val="0"/>
      <w:divBdr>
        <w:top w:val="none" w:sz="0" w:space="0" w:color="auto"/>
        <w:left w:val="none" w:sz="0" w:space="0" w:color="auto"/>
        <w:bottom w:val="none" w:sz="0" w:space="0" w:color="auto"/>
        <w:right w:val="none" w:sz="0" w:space="0" w:color="auto"/>
      </w:divBdr>
    </w:div>
    <w:div w:id="518086259">
      <w:bodyDiv w:val="1"/>
      <w:marLeft w:val="0"/>
      <w:marRight w:val="0"/>
      <w:marTop w:val="0"/>
      <w:marBottom w:val="0"/>
      <w:divBdr>
        <w:top w:val="none" w:sz="0" w:space="0" w:color="auto"/>
        <w:left w:val="none" w:sz="0" w:space="0" w:color="auto"/>
        <w:bottom w:val="none" w:sz="0" w:space="0" w:color="auto"/>
        <w:right w:val="none" w:sz="0" w:space="0" w:color="auto"/>
      </w:divBdr>
    </w:div>
    <w:div w:id="532503682">
      <w:bodyDiv w:val="1"/>
      <w:marLeft w:val="0"/>
      <w:marRight w:val="0"/>
      <w:marTop w:val="0"/>
      <w:marBottom w:val="0"/>
      <w:divBdr>
        <w:top w:val="none" w:sz="0" w:space="0" w:color="auto"/>
        <w:left w:val="none" w:sz="0" w:space="0" w:color="auto"/>
        <w:bottom w:val="none" w:sz="0" w:space="0" w:color="auto"/>
        <w:right w:val="none" w:sz="0" w:space="0" w:color="auto"/>
      </w:divBdr>
    </w:div>
    <w:div w:id="549656808">
      <w:bodyDiv w:val="1"/>
      <w:marLeft w:val="0"/>
      <w:marRight w:val="0"/>
      <w:marTop w:val="0"/>
      <w:marBottom w:val="0"/>
      <w:divBdr>
        <w:top w:val="none" w:sz="0" w:space="0" w:color="auto"/>
        <w:left w:val="none" w:sz="0" w:space="0" w:color="auto"/>
        <w:bottom w:val="none" w:sz="0" w:space="0" w:color="auto"/>
        <w:right w:val="none" w:sz="0" w:space="0" w:color="auto"/>
      </w:divBdr>
    </w:div>
    <w:div w:id="604578018">
      <w:bodyDiv w:val="1"/>
      <w:marLeft w:val="0"/>
      <w:marRight w:val="0"/>
      <w:marTop w:val="0"/>
      <w:marBottom w:val="0"/>
      <w:divBdr>
        <w:top w:val="none" w:sz="0" w:space="0" w:color="auto"/>
        <w:left w:val="none" w:sz="0" w:space="0" w:color="auto"/>
        <w:bottom w:val="none" w:sz="0" w:space="0" w:color="auto"/>
        <w:right w:val="none" w:sz="0" w:space="0" w:color="auto"/>
      </w:divBdr>
    </w:div>
    <w:div w:id="623582842">
      <w:bodyDiv w:val="1"/>
      <w:marLeft w:val="0"/>
      <w:marRight w:val="0"/>
      <w:marTop w:val="0"/>
      <w:marBottom w:val="0"/>
      <w:divBdr>
        <w:top w:val="none" w:sz="0" w:space="0" w:color="auto"/>
        <w:left w:val="none" w:sz="0" w:space="0" w:color="auto"/>
        <w:bottom w:val="none" w:sz="0" w:space="0" w:color="auto"/>
        <w:right w:val="none" w:sz="0" w:space="0" w:color="auto"/>
      </w:divBdr>
    </w:div>
    <w:div w:id="627442551">
      <w:bodyDiv w:val="1"/>
      <w:marLeft w:val="0"/>
      <w:marRight w:val="0"/>
      <w:marTop w:val="0"/>
      <w:marBottom w:val="0"/>
      <w:divBdr>
        <w:top w:val="none" w:sz="0" w:space="0" w:color="auto"/>
        <w:left w:val="none" w:sz="0" w:space="0" w:color="auto"/>
        <w:bottom w:val="none" w:sz="0" w:space="0" w:color="auto"/>
        <w:right w:val="none" w:sz="0" w:space="0" w:color="auto"/>
      </w:divBdr>
    </w:div>
    <w:div w:id="743720210">
      <w:bodyDiv w:val="1"/>
      <w:marLeft w:val="0"/>
      <w:marRight w:val="0"/>
      <w:marTop w:val="0"/>
      <w:marBottom w:val="0"/>
      <w:divBdr>
        <w:top w:val="none" w:sz="0" w:space="0" w:color="auto"/>
        <w:left w:val="none" w:sz="0" w:space="0" w:color="auto"/>
        <w:bottom w:val="none" w:sz="0" w:space="0" w:color="auto"/>
        <w:right w:val="none" w:sz="0" w:space="0" w:color="auto"/>
      </w:divBdr>
    </w:div>
    <w:div w:id="791098512">
      <w:bodyDiv w:val="1"/>
      <w:marLeft w:val="0"/>
      <w:marRight w:val="0"/>
      <w:marTop w:val="0"/>
      <w:marBottom w:val="0"/>
      <w:divBdr>
        <w:top w:val="none" w:sz="0" w:space="0" w:color="auto"/>
        <w:left w:val="none" w:sz="0" w:space="0" w:color="auto"/>
        <w:bottom w:val="none" w:sz="0" w:space="0" w:color="auto"/>
        <w:right w:val="none" w:sz="0" w:space="0" w:color="auto"/>
      </w:divBdr>
    </w:div>
    <w:div w:id="816382090">
      <w:bodyDiv w:val="1"/>
      <w:marLeft w:val="0"/>
      <w:marRight w:val="0"/>
      <w:marTop w:val="0"/>
      <w:marBottom w:val="0"/>
      <w:divBdr>
        <w:top w:val="none" w:sz="0" w:space="0" w:color="auto"/>
        <w:left w:val="none" w:sz="0" w:space="0" w:color="auto"/>
        <w:bottom w:val="none" w:sz="0" w:space="0" w:color="auto"/>
        <w:right w:val="none" w:sz="0" w:space="0" w:color="auto"/>
      </w:divBdr>
    </w:div>
    <w:div w:id="1004674118">
      <w:bodyDiv w:val="1"/>
      <w:marLeft w:val="0"/>
      <w:marRight w:val="0"/>
      <w:marTop w:val="0"/>
      <w:marBottom w:val="0"/>
      <w:divBdr>
        <w:top w:val="none" w:sz="0" w:space="0" w:color="auto"/>
        <w:left w:val="none" w:sz="0" w:space="0" w:color="auto"/>
        <w:bottom w:val="none" w:sz="0" w:space="0" w:color="auto"/>
        <w:right w:val="none" w:sz="0" w:space="0" w:color="auto"/>
      </w:divBdr>
    </w:div>
    <w:div w:id="1034577577">
      <w:bodyDiv w:val="1"/>
      <w:marLeft w:val="0"/>
      <w:marRight w:val="0"/>
      <w:marTop w:val="0"/>
      <w:marBottom w:val="0"/>
      <w:divBdr>
        <w:top w:val="none" w:sz="0" w:space="0" w:color="auto"/>
        <w:left w:val="none" w:sz="0" w:space="0" w:color="auto"/>
        <w:bottom w:val="none" w:sz="0" w:space="0" w:color="auto"/>
        <w:right w:val="none" w:sz="0" w:space="0" w:color="auto"/>
      </w:divBdr>
    </w:div>
    <w:div w:id="1075980159">
      <w:bodyDiv w:val="1"/>
      <w:marLeft w:val="0"/>
      <w:marRight w:val="0"/>
      <w:marTop w:val="0"/>
      <w:marBottom w:val="0"/>
      <w:divBdr>
        <w:top w:val="none" w:sz="0" w:space="0" w:color="auto"/>
        <w:left w:val="none" w:sz="0" w:space="0" w:color="auto"/>
        <w:bottom w:val="none" w:sz="0" w:space="0" w:color="auto"/>
        <w:right w:val="none" w:sz="0" w:space="0" w:color="auto"/>
      </w:divBdr>
    </w:div>
    <w:div w:id="1214346660">
      <w:bodyDiv w:val="1"/>
      <w:marLeft w:val="0"/>
      <w:marRight w:val="0"/>
      <w:marTop w:val="0"/>
      <w:marBottom w:val="0"/>
      <w:divBdr>
        <w:top w:val="none" w:sz="0" w:space="0" w:color="auto"/>
        <w:left w:val="none" w:sz="0" w:space="0" w:color="auto"/>
        <w:bottom w:val="none" w:sz="0" w:space="0" w:color="auto"/>
        <w:right w:val="none" w:sz="0" w:space="0" w:color="auto"/>
      </w:divBdr>
    </w:div>
    <w:div w:id="1306812765">
      <w:bodyDiv w:val="1"/>
      <w:marLeft w:val="0"/>
      <w:marRight w:val="0"/>
      <w:marTop w:val="0"/>
      <w:marBottom w:val="0"/>
      <w:divBdr>
        <w:top w:val="none" w:sz="0" w:space="0" w:color="auto"/>
        <w:left w:val="none" w:sz="0" w:space="0" w:color="auto"/>
        <w:bottom w:val="none" w:sz="0" w:space="0" w:color="auto"/>
        <w:right w:val="none" w:sz="0" w:space="0" w:color="auto"/>
      </w:divBdr>
    </w:div>
    <w:div w:id="1413818337">
      <w:bodyDiv w:val="1"/>
      <w:marLeft w:val="0"/>
      <w:marRight w:val="0"/>
      <w:marTop w:val="0"/>
      <w:marBottom w:val="0"/>
      <w:divBdr>
        <w:top w:val="none" w:sz="0" w:space="0" w:color="auto"/>
        <w:left w:val="none" w:sz="0" w:space="0" w:color="auto"/>
        <w:bottom w:val="none" w:sz="0" w:space="0" w:color="auto"/>
        <w:right w:val="none" w:sz="0" w:space="0" w:color="auto"/>
      </w:divBdr>
    </w:div>
    <w:div w:id="1513491776">
      <w:bodyDiv w:val="1"/>
      <w:marLeft w:val="0"/>
      <w:marRight w:val="0"/>
      <w:marTop w:val="0"/>
      <w:marBottom w:val="0"/>
      <w:divBdr>
        <w:top w:val="none" w:sz="0" w:space="0" w:color="auto"/>
        <w:left w:val="none" w:sz="0" w:space="0" w:color="auto"/>
        <w:bottom w:val="none" w:sz="0" w:space="0" w:color="auto"/>
        <w:right w:val="none" w:sz="0" w:space="0" w:color="auto"/>
      </w:divBdr>
    </w:div>
    <w:div w:id="1585264684">
      <w:bodyDiv w:val="1"/>
      <w:marLeft w:val="0"/>
      <w:marRight w:val="0"/>
      <w:marTop w:val="0"/>
      <w:marBottom w:val="0"/>
      <w:divBdr>
        <w:top w:val="none" w:sz="0" w:space="0" w:color="auto"/>
        <w:left w:val="none" w:sz="0" w:space="0" w:color="auto"/>
        <w:bottom w:val="none" w:sz="0" w:space="0" w:color="auto"/>
        <w:right w:val="none" w:sz="0" w:space="0" w:color="auto"/>
      </w:divBdr>
    </w:div>
    <w:div w:id="1625231008">
      <w:bodyDiv w:val="1"/>
      <w:marLeft w:val="0"/>
      <w:marRight w:val="0"/>
      <w:marTop w:val="0"/>
      <w:marBottom w:val="0"/>
      <w:divBdr>
        <w:top w:val="none" w:sz="0" w:space="0" w:color="auto"/>
        <w:left w:val="none" w:sz="0" w:space="0" w:color="auto"/>
        <w:bottom w:val="none" w:sz="0" w:space="0" w:color="auto"/>
        <w:right w:val="none" w:sz="0" w:space="0" w:color="auto"/>
      </w:divBdr>
    </w:div>
    <w:div w:id="1677537856">
      <w:bodyDiv w:val="1"/>
      <w:marLeft w:val="0"/>
      <w:marRight w:val="0"/>
      <w:marTop w:val="0"/>
      <w:marBottom w:val="0"/>
      <w:divBdr>
        <w:top w:val="none" w:sz="0" w:space="0" w:color="auto"/>
        <w:left w:val="none" w:sz="0" w:space="0" w:color="auto"/>
        <w:bottom w:val="none" w:sz="0" w:space="0" w:color="auto"/>
        <w:right w:val="none" w:sz="0" w:space="0" w:color="auto"/>
      </w:divBdr>
    </w:div>
    <w:div w:id="1949777277">
      <w:bodyDiv w:val="1"/>
      <w:marLeft w:val="0"/>
      <w:marRight w:val="0"/>
      <w:marTop w:val="0"/>
      <w:marBottom w:val="0"/>
      <w:divBdr>
        <w:top w:val="none" w:sz="0" w:space="0" w:color="auto"/>
        <w:left w:val="none" w:sz="0" w:space="0" w:color="auto"/>
        <w:bottom w:val="none" w:sz="0" w:space="0" w:color="auto"/>
        <w:right w:val="none" w:sz="0" w:space="0" w:color="auto"/>
      </w:divBdr>
    </w:div>
    <w:div w:id="2089812646">
      <w:bodyDiv w:val="1"/>
      <w:marLeft w:val="0"/>
      <w:marRight w:val="0"/>
      <w:marTop w:val="0"/>
      <w:marBottom w:val="0"/>
      <w:divBdr>
        <w:top w:val="none" w:sz="0" w:space="0" w:color="auto"/>
        <w:left w:val="none" w:sz="0" w:space="0" w:color="auto"/>
        <w:bottom w:val="none" w:sz="0" w:space="0" w:color="auto"/>
        <w:right w:val="none" w:sz="0" w:space="0" w:color="auto"/>
      </w:divBdr>
    </w:div>
    <w:div w:id="211520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2508</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GUZMAN DELGADO</dc:creator>
  <cp:keywords/>
  <dc:description/>
  <cp:lastModifiedBy>JUAN CARLOSGARCIA AMEZCUA</cp:lastModifiedBy>
  <cp:revision>2</cp:revision>
  <dcterms:created xsi:type="dcterms:W3CDTF">2023-06-20T04:09:00Z</dcterms:created>
  <dcterms:modified xsi:type="dcterms:W3CDTF">2023-06-20T04:09:00Z</dcterms:modified>
</cp:coreProperties>
</file>